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A36" w:rsidRDefault="00913A36" w:rsidP="00913A36">
      <w:pPr>
        <w:jc w:val="right"/>
        <w:rPr>
          <w:sz w:val="28"/>
          <w:szCs w:val="28"/>
        </w:rPr>
      </w:pPr>
    </w:p>
    <w:p w:rsidR="00913A36" w:rsidRDefault="00913A36" w:rsidP="00913A36">
      <w:pPr>
        <w:jc w:val="center"/>
        <w:rPr>
          <w:sz w:val="16"/>
        </w:rPr>
      </w:pPr>
      <w:r>
        <w:rPr>
          <w:noProof/>
          <w:sz w:val="16"/>
        </w:rPr>
        <w:drawing>
          <wp:inline distT="0" distB="0" distL="0" distR="0">
            <wp:extent cx="723900" cy="885825"/>
            <wp:effectExtent l="19050" t="0" r="0" b="0"/>
            <wp:docPr id="1" name="Рисунок 1" descr="Описание: rf_g4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rf_g4 копия"/>
                    <pic:cNvPicPr>
                      <a:picLocks noChangeAspect="1" noChangeArrowheads="1"/>
                    </pic:cNvPicPr>
                  </pic:nvPicPr>
                  <pic:blipFill>
                    <a:blip r:embed="rId5" cstate="print"/>
                    <a:srcRect/>
                    <a:stretch>
                      <a:fillRect/>
                    </a:stretch>
                  </pic:blipFill>
                  <pic:spPr bwMode="auto">
                    <a:xfrm>
                      <a:off x="0" y="0"/>
                      <a:ext cx="723900" cy="885825"/>
                    </a:xfrm>
                    <a:prstGeom prst="rect">
                      <a:avLst/>
                    </a:prstGeom>
                    <a:noFill/>
                    <a:ln w="9525">
                      <a:noFill/>
                      <a:miter lim="800000"/>
                      <a:headEnd/>
                      <a:tailEnd/>
                    </a:ln>
                  </pic:spPr>
                </pic:pic>
              </a:graphicData>
            </a:graphic>
          </wp:inline>
        </w:drawing>
      </w:r>
    </w:p>
    <w:p w:rsidR="00913A36" w:rsidRDefault="00913A36" w:rsidP="00913A36">
      <w:pPr>
        <w:jc w:val="center"/>
        <w:rPr>
          <w:sz w:val="16"/>
        </w:rPr>
      </w:pPr>
    </w:p>
    <w:p w:rsidR="00913A36" w:rsidRDefault="00913A36" w:rsidP="00913A36">
      <w:pPr>
        <w:jc w:val="center"/>
        <w:rPr>
          <w:b/>
          <w:bCs/>
          <w:sz w:val="28"/>
          <w:szCs w:val="28"/>
        </w:rPr>
      </w:pPr>
      <w:r>
        <w:rPr>
          <w:b/>
          <w:bCs/>
          <w:sz w:val="28"/>
          <w:szCs w:val="28"/>
        </w:rPr>
        <w:t>РОССИЙСКАЯ ФЕДЕРАЦИЯ</w:t>
      </w:r>
    </w:p>
    <w:p w:rsidR="00913A36" w:rsidRDefault="00913A36" w:rsidP="00913A36">
      <w:pPr>
        <w:jc w:val="center"/>
        <w:rPr>
          <w:b/>
          <w:bCs/>
          <w:sz w:val="28"/>
          <w:szCs w:val="28"/>
        </w:rPr>
      </w:pPr>
      <w:r>
        <w:rPr>
          <w:b/>
          <w:bCs/>
          <w:sz w:val="28"/>
          <w:szCs w:val="28"/>
        </w:rPr>
        <w:t>КРАСНОЯРСКИЙ КРАЙ</w:t>
      </w:r>
    </w:p>
    <w:p w:rsidR="00913A36" w:rsidRDefault="00913A36" w:rsidP="00913A36">
      <w:pPr>
        <w:jc w:val="center"/>
        <w:rPr>
          <w:b/>
          <w:bCs/>
          <w:sz w:val="28"/>
          <w:szCs w:val="28"/>
        </w:rPr>
      </w:pPr>
      <w:r>
        <w:rPr>
          <w:b/>
          <w:bCs/>
          <w:sz w:val="28"/>
          <w:szCs w:val="28"/>
        </w:rPr>
        <w:t>БОГОТОЛЬСКИЙ ГОРОДСКОЙ СОВЕТ ДЕПУТАТОВ</w:t>
      </w:r>
    </w:p>
    <w:p w:rsidR="00913A36" w:rsidRDefault="00913A36" w:rsidP="00913A36">
      <w:pPr>
        <w:jc w:val="center"/>
        <w:rPr>
          <w:b/>
          <w:sz w:val="28"/>
          <w:szCs w:val="28"/>
        </w:rPr>
      </w:pPr>
      <w:r>
        <w:rPr>
          <w:b/>
          <w:bCs/>
          <w:sz w:val="28"/>
          <w:szCs w:val="28"/>
        </w:rPr>
        <w:t>ШЕСТОГО СОЗЫВА</w:t>
      </w:r>
    </w:p>
    <w:p w:rsidR="00913A36" w:rsidRDefault="00913A36" w:rsidP="00913A36">
      <w:pPr>
        <w:rPr>
          <w:b/>
          <w:sz w:val="28"/>
        </w:rPr>
      </w:pPr>
    </w:p>
    <w:p w:rsidR="00913A36" w:rsidRDefault="00913A36" w:rsidP="00913A36">
      <w:pPr>
        <w:jc w:val="center"/>
        <w:rPr>
          <w:b/>
          <w:sz w:val="28"/>
        </w:rPr>
      </w:pPr>
      <w:r>
        <w:rPr>
          <w:b/>
          <w:sz w:val="28"/>
        </w:rPr>
        <w:t>Р Е Ш Е Н И Е</w:t>
      </w:r>
    </w:p>
    <w:p w:rsidR="00913A36" w:rsidRDefault="00913A36" w:rsidP="00913A36">
      <w:pPr>
        <w:rPr>
          <w:b/>
          <w:sz w:val="28"/>
        </w:rPr>
      </w:pPr>
    </w:p>
    <w:p w:rsidR="00913A36" w:rsidRDefault="00913A36" w:rsidP="00913A36">
      <w:pPr>
        <w:rPr>
          <w:sz w:val="28"/>
          <w:szCs w:val="28"/>
        </w:rPr>
      </w:pPr>
      <w:r w:rsidRPr="00456BE4">
        <w:rPr>
          <w:sz w:val="28"/>
          <w:szCs w:val="28"/>
        </w:rPr>
        <w:t xml:space="preserve"> </w:t>
      </w:r>
      <w:r w:rsidR="00107E04">
        <w:rPr>
          <w:sz w:val="28"/>
          <w:szCs w:val="28"/>
        </w:rPr>
        <w:t xml:space="preserve">09.04.2024                                      </w:t>
      </w:r>
      <w:r w:rsidRPr="00456BE4">
        <w:rPr>
          <w:sz w:val="28"/>
          <w:szCs w:val="28"/>
        </w:rPr>
        <w:t>г. Боготол                                          №</w:t>
      </w:r>
      <w:r w:rsidR="00107E04">
        <w:rPr>
          <w:sz w:val="28"/>
          <w:szCs w:val="28"/>
        </w:rPr>
        <w:t xml:space="preserve"> 14-261</w:t>
      </w:r>
    </w:p>
    <w:p w:rsidR="00913A36" w:rsidRDefault="00913A36" w:rsidP="00913A36">
      <w:pPr>
        <w:jc w:val="center"/>
        <w:rPr>
          <w:sz w:val="28"/>
          <w:szCs w:val="28"/>
        </w:rPr>
      </w:pPr>
    </w:p>
    <w:p w:rsidR="00913A36" w:rsidRPr="00EB5DE4" w:rsidRDefault="00913A36" w:rsidP="00913A36">
      <w:pPr>
        <w:jc w:val="center"/>
        <w:rPr>
          <w:bCs/>
          <w:color w:val="000000"/>
          <w:sz w:val="28"/>
          <w:szCs w:val="28"/>
        </w:rPr>
      </w:pPr>
      <w:r w:rsidRPr="00EB5DE4">
        <w:rPr>
          <w:bCs/>
          <w:color w:val="000000"/>
          <w:sz w:val="28"/>
          <w:szCs w:val="28"/>
        </w:rPr>
        <w:t xml:space="preserve">Об утверждении Положения </w:t>
      </w:r>
      <w:bookmarkStart w:id="0" w:name="_Hlk77671647"/>
      <w:r w:rsidRPr="00EB5DE4">
        <w:rPr>
          <w:bCs/>
          <w:color w:val="000000"/>
          <w:sz w:val="28"/>
          <w:szCs w:val="28"/>
        </w:rPr>
        <w:t xml:space="preserve">о </w:t>
      </w:r>
      <w:bookmarkStart w:id="1" w:name="_Hlk77686366"/>
      <w:bookmarkEnd w:id="0"/>
      <w:r w:rsidRPr="0060182A">
        <w:rPr>
          <w:color w:val="000000"/>
          <w:sz w:val="28"/>
          <w:szCs w:val="28"/>
        </w:rPr>
        <w:t xml:space="preserve">муниципальном жилищном </w:t>
      </w:r>
      <w:r>
        <w:rPr>
          <w:color w:val="000000"/>
          <w:sz w:val="28"/>
          <w:szCs w:val="28"/>
        </w:rPr>
        <w:t xml:space="preserve">контроле </w:t>
      </w:r>
      <w:r w:rsidRPr="0060182A">
        <w:rPr>
          <w:color w:val="000000"/>
          <w:sz w:val="28"/>
          <w:szCs w:val="28"/>
        </w:rPr>
        <w:t>на территории муниципального образования город Боготол</w:t>
      </w:r>
    </w:p>
    <w:bookmarkEnd w:id="1"/>
    <w:p w:rsidR="00913A36" w:rsidRDefault="00913A36" w:rsidP="00913A36">
      <w:pPr>
        <w:ind w:firstLine="851"/>
        <w:jc w:val="both"/>
        <w:rPr>
          <w:sz w:val="28"/>
          <w:szCs w:val="28"/>
        </w:rPr>
      </w:pPr>
    </w:p>
    <w:p w:rsidR="00913A36" w:rsidRDefault="00913A36" w:rsidP="00913A36">
      <w:pPr>
        <w:shd w:val="clear" w:color="auto" w:fill="FFFFFF"/>
        <w:ind w:firstLine="709"/>
        <w:jc w:val="both"/>
        <w:rPr>
          <w:sz w:val="28"/>
          <w:szCs w:val="28"/>
        </w:rPr>
      </w:pPr>
      <w:r w:rsidRPr="00463EDF">
        <w:rPr>
          <w:color w:val="000000"/>
          <w:sz w:val="28"/>
          <w:szCs w:val="28"/>
        </w:rPr>
        <w:t xml:space="preserve">В соответствии </w:t>
      </w:r>
      <w:bookmarkStart w:id="2" w:name="_Hlk79501936"/>
      <w:r>
        <w:rPr>
          <w:color w:val="000000"/>
          <w:sz w:val="28"/>
          <w:szCs w:val="28"/>
        </w:rPr>
        <w:t>с Федеральным Законом от 06.10.2003 №</w:t>
      </w:r>
      <w:r w:rsidR="00107E04">
        <w:rPr>
          <w:color w:val="000000"/>
          <w:sz w:val="28"/>
          <w:szCs w:val="28"/>
        </w:rPr>
        <w:t xml:space="preserve"> </w:t>
      </w:r>
      <w:r>
        <w:rPr>
          <w:color w:val="000000"/>
          <w:sz w:val="28"/>
          <w:szCs w:val="28"/>
        </w:rPr>
        <w:t>131-ФЗ «Об общих принципах организации местного самоуправления в Российской Федерации», пунктом 4 части 2 статьи 3, статьей 6 Федерального закона  от 31.07.2021 года №</w:t>
      </w:r>
      <w:r w:rsidR="00107E04">
        <w:rPr>
          <w:color w:val="000000"/>
          <w:sz w:val="28"/>
          <w:szCs w:val="28"/>
        </w:rPr>
        <w:t xml:space="preserve"> </w:t>
      </w:r>
      <w:r>
        <w:rPr>
          <w:color w:val="000000"/>
          <w:sz w:val="28"/>
          <w:szCs w:val="28"/>
        </w:rPr>
        <w:t xml:space="preserve">248-ФЗ «О государственном контроле (надзоре)  и муниципальном контроле в Российской Федерации», </w:t>
      </w:r>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2"/>
      <w:bookmarkEnd w:id="3"/>
      <w:r w:rsidR="00107E04">
        <w:rPr>
          <w:color w:val="000000"/>
          <w:sz w:val="28"/>
          <w:szCs w:val="28"/>
        </w:rPr>
        <w:t xml:space="preserve"> </w:t>
      </w:r>
      <w:r>
        <w:rPr>
          <w:sz w:val="28"/>
          <w:szCs w:val="28"/>
        </w:rPr>
        <w:t xml:space="preserve">руководствуясь статьями 32, 70 Устава </w:t>
      </w:r>
      <w:r w:rsidR="00107E04">
        <w:rPr>
          <w:sz w:val="28"/>
          <w:szCs w:val="28"/>
        </w:rPr>
        <w:t xml:space="preserve">городского округа </w:t>
      </w:r>
      <w:r>
        <w:rPr>
          <w:sz w:val="28"/>
          <w:szCs w:val="28"/>
        </w:rPr>
        <w:t>город Боготол</w:t>
      </w:r>
      <w:r w:rsidR="00107E04">
        <w:rPr>
          <w:sz w:val="28"/>
          <w:szCs w:val="28"/>
        </w:rPr>
        <w:t xml:space="preserve"> Красноярского края</w:t>
      </w:r>
      <w:r>
        <w:rPr>
          <w:sz w:val="28"/>
          <w:szCs w:val="28"/>
        </w:rPr>
        <w:t xml:space="preserve">,  рассмотрев ходатайство администрации города, </w:t>
      </w:r>
      <w:proofErr w:type="spellStart"/>
      <w:r>
        <w:rPr>
          <w:sz w:val="28"/>
          <w:szCs w:val="28"/>
        </w:rPr>
        <w:t>Боготольский</w:t>
      </w:r>
      <w:proofErr w:type="spellEnd"/>
      <w:r>
        <w:rPr>
          <w:sz w:val="28"/>
          <w:szCs w:val="28"/>
        </w:rPr>
        <w:t xml:space="preserve"> городской Совет депутатов РЕШИЛ:</w:t>
      </w:r>
    </w:p>
    <w:p w:rsidR="00F41B69" w:rsidRPr="00EB5DE4" w:rsidRDefault="00F41B69" w:rsidP="00913A36">
      <w:pPr>
        <w:shd w:val="clear" w:color="auto" w:fill="FFFFFF"/>
        <w:ind w:firstLine="709"/>
        <w:jc w:val="both"/>
      </w:pPr>
    </w:p>
    <w:p w:rsidR="00913A36" w:rsidRDefault="00913A36" w:rsidP="00913A36">
      <w:pPr>
        <w:pStyle w:val="a7"/>
        <w:numPr>
          <w:ilvl w:val="0"/>
          <w:numId w:val="1"/>
        </w:numPr>
        <w:ind w:left="142" w:firstLine="566"/>
        <w:jc w:val="both"/>
        <w:rPr>
          <w:color w:val="000000"/>
          <w:sz w:val="28"/>
          <w:szCs w:val="28"/>
        </w:rPr>
      </w:pPr>
      <w:r w:rsidRPr="00BB782F">
        <w:rPr>
          <w:color w:val="000000"/>
          <w:sz w:val="28"/>
          <w:szCs w:val="28"/>
        </w:rPr>
        <w:t>Утвердить Положение о муниципальном жилищном</w:t>
      </w:r>
      <w:r>
        <w:rPr>
          <w:color w:val="000000"/>
          <w:sz w:val="28"/>
          <w:szCs w:val="28"/>
        </w:rPr>
        <w:t xml:space="preserve"> контроле</w:t>
      </w:r>
      <w:r w:rsidR="00107E04">
        <w:rPr>
          <w:color w:val="000000"/>
          <w:sz w:val="28"/>
          <w:szCs w:val="28"/>
        </w:rPr>
        <w:t xml:space="preserve"> </w:t>
      </w:r>
      <w:r>
        <w:rPr>
          <w:color w:val="000000"/>
          <w:sz w:val="28"/>
          <w:szCs w:val="28"/>
        </w:rPr>
        <w:t>на территории муниципального образования город Боготол согласно приложени</w:t>
      </w:r>
      <w:r w:rsidR="00107E04">
        <w:rPr>
          <w:color w:val="000000"/>
          <w:sz w:val="28"/>
          <w:szCs w:val="28"/>
        </w:rPr>
        <w:t>й</w:t>
      </w:r>
      <w:r>
        <w:rPr>
          <w:color w:val="000000"/>
          <w:sz w:val="28"/>
          <w:szCs w:val="28"/>
        </w:rPr>
        <w:t xml:space="preserve"> </w:t>
      </w:r>
      <w:r w:rsidR="00107E04">
        <w:rPr>
          <w:color w:val="000000"/>
          <w:sz w:val="28"/>
          <w:szCs w:val="28"/>
        </w:rPr>
        <w:t>№№ 1,2</w:t>
      </w:r>
      <w:r>
        <w:rPr>
          <w:color w:val="000000"/>
          <w:sz w:val="28"/>
          <w:szCs w:val="28"/>
        </w:rPr>
        <w:t xml:space="preserve"> к настоящему решению</w:t>
      </w:r>
      <w:r w:rsidRPr="00BB782F">
        <w:rPr>
          <w:color w:val="000000"/>
          <w:sz w:val="28"/>
          <w:szCs w:val="28"/>
        </w:rPr>
        <w:t xml:space="preserve">. </w:t>
      </w:r>
    </w:p>
    <w:p w:rsidR="002F504A" w:rsidRDefault="00913A36" w:rsidP="00F41B69">
      <w:pPr>
        <w:ind w:firstLine="708"/>
        <w:jc w:val="both"/>
        <w:rPr>
          <w:bCs/>
          <w:sz w:val="28"/>
          <w:szCs w:val="28"/>
        </w:rPr>
      </w:pPr>
      <w:r>
        <w:rPr>
          <w:bCs/>
          <w:sz w:val="28"/>
          <w:szCs w:val="28"/>
        </w:rPr>
        <w:t xml:space="preserve">2. </w:t>
      </w:r>
      <w:r w:rsidR="00107E04">
        <w:rPr>
          <w:bCs/>
          <w:sz w:val="28"/>
          <w:szCs w:val="28"/>
        </w:rPr>
        <w:t>Считать утратившими силу р</w:t>
      </w:r>
      <w:r>
        <w:rPr>
          <w:bCs/>
          <w:sz w:val="28"/>
          <w:szCs w:val="28"/>
        </w:rPr>
        <w:t xml:space="preserve">ешения </w:t>
      </w:r>
      <w:proofErr w:type="spellStart"/>
      <w:r>
        <w:rPr>
          <w:bCs/>
          <w:sz w:val="28"/>
          <w:szCs w:val="28"/>
        </w:rPr>
        <w:t>Боготольского</w:t>
      </w:r>
      <w:proofErr w:type="spellEnd"/>
      <w:r>
        <w:rPr>
          <w:bCs/>
          <w:sz w:val="28"/>
          <w:szCs w:val="28"/>
        </w:rPr>
        <w:t xml:space="preserve"> городского Совета депутатов</w:t>
      </w:r>
      <w:r w:rsidR="002F504A">
        <w:rPr>
          <w:bCs/>
          <w:sz w:val="28"/>
          <w:szCs w:val="28"/>
        </w:rPr>
        <w:t>:</w:t>
      </w:r>
    </w:p>
    <w:p w:rsidR="002F504A" w:rsidRDefault="002F504A" w:rsidP="00F41B69">
      <w:pPr>
        <w:ind w:firstLine="708"/>
        <w:jc w:val="both"/>
        <w:rPr>
          <w:bCs/>
          <w:sz w:val="28"/>
          <w:szCs w:val="28"/>
        </w:rPr>
      </w:pPr>
      <w:r>
        <w:rPr>
          <w:bCs/>
          <w:sz w:val="28"/>
          <w:szCs w:val="28"/>
        </w:rPr>
        <w:t>-</w:t>
      </w:r>
      <w:r w:rsidR="00913A36">
        <w:rPr>
          <w:bCs/>
          <w:sz w:val="28"/>
          <w:szCs w:val="28"/>
        </w:rPr>
        <w:t xml:space="preserve"> </w:t>
      </w:r>
      <w:r>
        <w:rPr>
          <w:bCs/>
          <w:sz w:val="28"/>
          <w:szCs w:val="28"/>
        </w:rPr>
        <w:t xml:space="preserve">от </w:t>
      </w:r>
      <w:r w:rsidR="00107E04">
        <w:rPr>
          <w:bCs/>
          <w:sz w:val="28"/>
          <w:szCs w:val="28"/>
        </w:rPr>
        <w:t xml:space="preserve">09.12.2021 </w:t>
      </w:r>
      <w:r w:rsidR="00913A36">
        <w:rPr>
          <w:bCs/>
          <w:sz w:val="28"/>
          <w:szCs w:val="28"/>
        </w:rPr>
        <w:t>№</w:t>
      </w:r>
      <w:r w:rsidR="00107E04">
        <w:rPr>
          <w:bCs/>
          <w:sz w:val="28"/>
          <w:szCs w:val="28"/>
        </w:rPr>
        <w:t xml:space="preserve"> </w:t>
      </w:r>
      <w:r w:rsidR="00913A36">
        <w:rPr>
          <w:bCs/>
          <w:sz w:val="28"/>
          <w:szCs w:val="28"/>
        </w:rPr>
        <w:t>5-93</w:t>
      </w:r>
      <w:r w:rsidR="00F41B69">
        <w:rPr>
          <w:bCs/>
          <w:sz w:val="28"/>
          <w:szCs w:val="28"/>
        </w:rPr>
        <w:t xml:space="preserve"> </w:t>
      </w:r>
      <w:r w:rsidR="00F41B69">
        <w:rPr>
          <w:sz w:val="28"/>
          <w:szCs w:val="28"/>
        </w:rPr>
        <w:t>«</w:t>
      </w:r>
      <w:r w:rsidR="00F41B69">
        <w:rPr>
          <w:bCs/>
          <w:color w:val="000000"/>
          <w:sz w:val="28"/>
          <w:szCs w:val="28"/>
        </w:rPr>
        <w:t xml:space="preserve">Об утверждении Положения о </w:t>
      </w:r>
      <w:r w:rsidR="00F41B69">
        <w:rPr>
          <w:color w:val="000000"/>
          <w:sz w:val="28"/>
          <w:szCs w:val="28"/>
        </w:rPr>
        <w:t>муниципальном жилищном контроле на территории муниципального образования город Боготол</w:t>
      </w:r>
      <w:r w:rsidR="00F41B69">
        <w:rPr>
          <w:sz w:val="28"/>
          <w:szCs w:val="28"/>
        </w:rPr>
        <w:t>»</w:t>
      </w:r>
      <w:r>
        <w:rPr>
          <w:bCs/>
          <w:sz w:val="28"/>
          <w:szCs w:val="28"/>
        </w:rPr>
        <w:t>;</w:t>
      </w:r>
      <w:r w:rsidR="00913A36">
        <w:rPr>
          <w:bCs/>
          <w:sz w:val="28"/>
          <w:szCs w:val="28"/>
        </w:rPr>
        <w:t xml:space="preserve"> </w:t>
      </w:r>
      <w:r w:rsidR="00F41B69">
        <w:rPr>
          <w:bCs/>
          <w:sz w:val="28"/>
          <w:szCs w:val="28"/>
        </w:rPr>
        <w:t xml:space="preserve"> </w:t>
      </w:r>
    </w:p>
    <w:p w:rsidR="002F504A" w:rsidRDefault="002F504A" w:rsidP="00F41B69">
      <w:pPr>
        <w:ind w:firstLine="708"/>
        <w:jc w:val="both"/>
        <w:rPr>
          <w:bCs/>
          <w:sz w:val="28"/>
          <w:szCs w:val="28"/>
        </w:rPr>
      </w:pPr>
      <w:r>
        <w:rPr>
          <w:bCs/>
          <w:sz w:val="28"/>
          <w:szCs w:val="28"/>
        </w:rPr>
        <w:t>- от 14</w:t>
      </w:r>
      <w:r w:rsidRPr="002F504A">
        <w:rPr>
          <w:bCs/>
          <w:sz w:val="28"/>
          <w:szCs w:val="28"/>
        </w:rPr>
        <w:t>.0</w:t>
      </w:r>
      <w:r>
        <w:rPr>
          <w:bCs/>
          <w:sz w:val="28"/>
          <w:szCs w:val="28"/>
        </w:rPr>
        <w:t>4.2022</w:t>
      </w:r>
      <w:r w:rsidRPr="002F504A">
        <w:rPr>
          <w:bCs/>
          <w:sz w:val="28"/>
          <w:szCs w:val="28"/>
        </w:rPr>
        <w:t xml:space="preserve"> № </w:t>
      </w:r>
      <w:r>
        <w:rPr>
          <w:bCs/>
          <w:sz w:val="28"/>
          <w:szCs w:val="28"/>
        </w:rPr>
        <w:t>7</w:t>
      </w:r>
      <w:r w:rsidRPr="002F504A">
        <w:rPr>
          <w:bCs/>
          <w:sz w:val="28"/>
          <w:szCs w:val="28"/>
        </w:rPr>
        <w:t>-1</w:t>
      </w:r>
      <w:r>
        <w:rPr>
          <w:bCs/>
          <w:sz w:val="28"/>
          <w:szCs w:val="28"/>
        </w:rPr>
        <w:t>19</w:t>
      </w:r>
      <w:r w:rsidRPr="002F504A">
        <w:rPr>
          <w:bCs/>
          <w:sz w:val="28"/>
          <w:szCs w:val="28"/>
        </w:rPr>
        <w:t xml:space="preserve"> «О внесении изменений в решение </w:t>
      </w:r>
      <w:proofErr w:type="spellStart"/>
      <w:r w:rsidRPr="002F504A">
        <w:rPr>
          <w:bCs/>
          <w:sz w:val="28"/>
          <w:szCs w:val="28"/>
        </w:rPr>
        <w:t>Боготольского</w:t>
      </w:r>
      <w:proofErr w:type="spellEnd"/>
      <w:r w:rsidRPr="002F504A">
        <w:rPr>
          <w:bCs/>
          <w:sz w:val="28"/>
          <w:szCs w:val="28"/>
        </w:rPr>
        <w:t xml:space="preserve"> городского Совета депутатов «Об утверждении Положения о муниципальном жилищном контроле на территории муниципального образования город Боготол».</w:t>
      </w:r>
    </w:p>
    <w:p w:rsidR="00913A36" w:rsidRPr="00107E04" w:rsidRDefault="002F504A" w:rsidP="00F41B69">
      <w:pPr>
        <w:ind w:firstLine="708"/>
        <w:jc w:val="both"/>
      </w:pPr>
      <w:r>
        <w:rPr>
          <w:bCs/>
          <w:sz w:val="28"/>
          <w:szCs w:val="28"/>
        </w:rPr>
        <w:t xml:space="preserve">- от </w:t>
      </w:r>
      <w:r w:rsidR="00107E04">
        <w:rPr>
          <w:bCs/>
          <w:sz w:val="28"/>
          <w:szCs w:val="28"/>
        </w:rPr>
        <w:t xml:space="preserve">30.05.2023 </w:t>
      </w:r>
      <w:r w:rsidR="00913A36">
        <w:rPr>
          <w:bCs/>
          <w:sz w:val="28"/>
          <w:szCs w:val="28"/>
        </w:rPr>
        <w:t>№</w:t>
      </w:r>
      <w:r w:rsidR="00F41B69">
        <w:rPr>
          <w:bCs/>
          <w:sz w:val="28"/>
          <w:szCs w:val="28"/>
        </w:rPr>
        <w:t xml:space="preserve"> </w:t>
      </w:r>
      <w:r w:rsidR="00913A36">
        <w:rPr>
          <w:bCs/>
          <w:sz w:val="28"/>
          <w:szCs w:val="28"/>
        </w:rPr>
        <w:t>11-190</w:t>
      </w:r>
      <w:r w:rsidR="00F41B69">
        <w:rPr>
          <w:bCs/>
          <w:sz w:val="28"/>
          <w:szCs w:val="28"/>
        </w:rPr>
        <w:t xml:space="preserve"> </w:t>
      </w:r>
      <w:r w:rsidR="00107E04">
        <w:rPr>
          <w:sz w:val="28"/>
          <w:szCs w:val="28"/>
        </w:rPr>
        <w:t xml:space="preserve">«О внесении изменений в решение </w:t>
      </w:r>
      <w:proofErr w:type="spellStart"/>
      <w:r w:rsidR="00107E04">
        <w:rPr>
          <w:sz w:val="28"/>
          <w:szCs w:val="28"/>
        </w:rPr>
        <w:t>Боготольского</w:t>
      </w:r>
      <w:proofErr w:type="spellEnd"/>
      <w:r w:rsidR="00107E04">
        <w:rPr>
          <w:sz w:val="28"/>
          <w:szCs w:val="28"/>
        </w:rPr>
        <w:t xml:space="preserve"> городского Совета депутатов «</w:t>
      </w:r>
      <w:r w:rsidR="00107E04">
        <w:rPr>
          <w:bCs/>
          <w:color w:val="000000"/>
          <w:sz w:val="28"/>
          <w:szCs w:val="28"/>
        </w:rPr>
        <w:t xml:space="preserve">Об утверждении Положения о </w:t>
      </w:r>
      <w:r w:rsidR="00107E04">
        <w:rPr>
          <w:color w:val="000000"/>
          <w:sz w:val="28"/>
          <w:szCs w:val="28"/>
        </w:rPr>
        <w:t>муниципальном жилищном контроле на территории муниципального образования город Боготол</w:t>
      </w:r>
      <w:r w:rsidR="00107E04">
        <w:rPr>
          <w:sz w:val="28"/>
          <w:szCs w:val="28"/>
        </w:rPr>
        <w:t>»</w:t>
      </w:r>
      <w:r w:rsidR="00913A36">
        <w:rPr>
          <w:bCs/>
          <w:sz w:val="28"/>
          <w:szCs w:val="28"/>
        </w:rPr>
        <w:t xml:space="preserve">. </w:t>
      </w:r>
    </w:p>
    <w:p w:rsidR="00913A36" w:rsidRDefault="00913A36" w:rsidP="00913A36">
      <w:pPr>
        <w:ind w:firstLine="851"/>
        <w:jc w:val="both"/>
        <w:rPr>
          <w:sz w:val="28"/>
          <w:szCs w:val="28"/>
        </w:rPr>
      </w:pPr>
      <w:r>
        <w:rPr>
          <w:bCs/>
          <w:sz w:val="28"/>
          <w:szCs w:val="28"/>
        </w:rPr>
        <w:lastRenderedPageBreak/>
        <w:t xml:space="preserve">3. Контроль </w:t>
      </w:r>
      <w:r>
        <w:rPr>
          <w:sz w:val="28"/>
          <w:szCs w:val="28"/>
        </w:rPr>
        <w:t xml:space="preserve">за исполнением настоящего решения возложить на постоянную комиссию </w:t>
      </w:r>
      <w:proofErr w:type="spellStart"/>
      <w:r>
        <w:rPr>
          <w:sz w:val="28"/>
          <w:szCs w:val="28"/>
        </w:rPr>
        <w:t>Боготольского</w:t>
      </w:r>
      <w:proofErr w:type="spellEnd"/>
      <w:r>
        <w:rPr>
          <w:sz w:val="28"/>
          <w:szCs w:val="28"/>
        </w:rPr>
        <w:t xml:space="preserve"> городского Совета депутатов по бюджету, финансам и налогам.</w:t>
      </w:r>
    </w:p>
    <w:p w:rsidR="00913A36" w:rsidRDefault="00913A36" w:rsidP="00913A36">
      <w:pPr>
        <w:ind w:firstLine="851"/>
        <w:jc w:val="both"/>
        <w:rPr>
          <w:sz w:val="28"/>
          <w:szCs w:val="28"/>
        </w:rPr>
      </w:pPr>
      <w:r>
        <w:rPr>
          <w:sz w:val="28"/>
          <w:szCs w:val="28"/>
        </w:rPr>
        <w:t xml:space="preserve">4. Опубликовать решение в официальном печатном издании «Земля </w:t>
      </w:r>
      <w:proofErr w:type="spellStart"/>
      <w:r>
        <w:rPr>
          <w:sz w:val="28"/>
          <w:szCs w:val="28"/>
        </w:rPr>
        <w:t>боготольская</w:t>
      </w:r>
      <w:proofErr w:type="spellEnd"/>
      <w:r>
        <w:rPr>
          <w:sz w:val="28"/>
          <w:szCs w:val="28"/>
        </w:rPr>
        <w:t xml:space="preserve">», разместить на официальном сайте муниципального образования город Боготол </w:t>
      </w:r>
      <w:proofErr w:type="spellStart"/>
      <w:r w:rsidR="00F41B69" w:rsidRPr="00FF69BC">
        <w:rPr>
          <w:rStyle w:val="a3"/>
          <w:color w:val="000000"/>
          <w:sz w:val="28"/>
          <w:szCs w:val="28"/>
          <w:lang w:val="en-US"/>
        </w:rPr>
        <w:t>bogotolcity</w:t>
      </w:r>
      <w:proofErr w:type="spellEnd"/>
      <w:r w:rsidR="00F41B69" w:rsidRPr="00D51C17">
        <w:rPr>
          <w:rStyle w:val="a3"/>
          <w:color w:val="000000"/>
          <w:sz w:val="28"/>
          <w:szCs w:val="28"/>
        </w:rPr>
        <w:t>.</w:t>
      </w:r>
      <w:proofErr w:type="spellStart"/>
      <w:r w:rsidR="00F41B69" w:rsidRPr="00FF69BC">
        <w:rPr>
          <w:rStyle w:val="a3"/>
          <w:color w:val="000000"/>
          <w:sz w:val="28"/>
          <w:szCs w:val="28"/>
          <w:lang w:val="en-US"/>
        </w:rPr>
        <w:t>gosuslugi</w:t>
      </w:r>
      <w:proofErr w:type="spellEnd"/>
      <w:r w:rsidR="00F41B69" w:rsidRPr="00D51C17">
        <w:rPr>
          <w:rStyle w:val="a3"/>
          <w:color w:val="000000"/>
          <w:sz w:val="28"/>
          <w:szCs w:val="28"/>
        </w:rPr>
        <w:t>.</w:t>
      </w:r>
      <w:proofErr w:type="spellStart"/>
      <w:r w:rsidR="00F41B69" w:rsidRPr="00FF69BC">
        <w:rPr>
          <w:rStyle w:val="a3"/>
          <w:color w:val="000000"/>
          <w:sz w:val="28"/>
          <w:szCs w:val="28"/>
          <w:lang w:val="en-US"/>
        </w:rPr>
        <w:t>ru</w:t>
      </w:r>
      <w:proofErr w:type="spellEnd"/>
      <w:r w:rsidR="00F41B69" w:rsidRPr="00BD4F69">
        <w:rPr>
          <w:color w:val="000000"/>
          <w:sz w:val="28"/>
          <w:szCs w:val="28"/>
        </w:rPr>
        <w:t xml:space="preserve"> </w:t>
      </w:r>
      <w:r>
        <w:rPr>
          <w:sz w:val="28"/>
          <w:szCs w:val="28"/>
        </w:rPr>
        <w:t>в сети Интернет.</w:t>
      </w:r>
    </w:p>
    <w:p w:rsidR="00913A36" w:rsidRDefault="00913A36" w:rsidP="00913A36">
      <w:pPr>
        <w:shd w:val="clear" w:color="auto" w:fill="FFFFFF"/>
        <w:ind w:firstLine="142"/>
        <w:jc w:val="both"/>
        <w:rPr>
          <w:sz w:val="28"/>
          <w:szCs w:val="28"/>
        </w:rPr>
      </w:pPr>
      <w:r>
        <w:rPr>
          <w:sz w:val="28"/>
          <w:szCs w:val="28"/>
        </w:rPr>
        <w:tab/>
      </w:r>
      <w:r w:rsidRPr="0060182A">
        <w:rPr>
          <w:sz w:val="28"/>
          <w:szCs w:val="28"/>
        </w:rPr>
        <w:t xml:space="preserve">5. </w:t>
      </w:r>
      <w:r w:rsidRPr="0060182A">
        <w:rPr>
          <w:color w:val="000000"/>
          <w:sz w:val="28"/>
          <w:szCs w:val="28"/>
        </w:rPr>
        <w:t xml:space="preserve">Настоящее </w:t>
      </w:r>
      <w:r>
        <w:rPr>
          <w:color w:val="000000"/>
          <w:sz w:val="28"/>
          <w:szCs w:val="28"/>
        </w:rPr>
        <w:t>р</w:t>
      </w:r>
      <w:r w:rsidRPr="0060182A">
        <w:rPr>
          <w:color w:val="000000"/>
          <w:sz w:val="28"/>
          <w:szCs w:val="28"/>
        </w:rPr>
        <w:t>ешение вступает в силу</w:t>
      </w:r>
      <w:r w:rsidRPr="008E1DC0">
        <w:rPr>
          <w:sz w:val="28"/>
          <w:szCs w:val="28"/>
        </w:rPr>
        <w:t>в день, следующий за днем е</w:t>
      </w:r>
      <w:r>
        <w:rPr>
          <w:sz w:val="28"/>
          <w:szCs w:val="28"/>
        </w:rPr>
        <w:t>го официального опубликования.</w:t>
      </w:r>
    </w:p>
    <w:p w:rsidR="00F41B69" w:rsidRDefault="00F41B69" w:rsidP="00913A36">
      <w:pPr>
        <w:shd w:val="clear" w:color="auto" w:fill="FFFFFF"/>
        <w:ind w:firstLine="142"/>
        <w:jc w:val="both"/>
        <w:rPr>
          <w:sz w:val="28"/>
          <w:szCs w:val="28"/>
        </w:rPr>
      </w:pPr>
    </w:p>
    <w:p w:rsidR="00913A36" w:rsidRDefault="00913A36" w:rsidP="00913A36">
      <w:pPr>
        <w:jc w:val="both"/>
        <w:rPr>
          <w:sz w:val="28"/>
          <w:szCs w:val="28"/>
        </w:rPr>
      </w:pPr>
    </w:p>
    <w:p w:rsidR="00F41B69" w:rsidRPr="00BD4F69" w:rsidRDefault="00F41B69" w:rsidP="00F41B69">
      <w:pPr>
        <w:pStyle w:val="ConsPlusNormal"/>
        <w:ind w:firstLine="0"/>
        <w:outlineLvl w:val="0"/>
        <w:rPr>
          <w:rFonts w:ascii="Times New Roman" w:hAnsi="Times New Roman" w:cs="Times New Roman"/>
          <w:sz w:val="28"/>
          <w:szCs w:val="28"/>
        </w:rPr>
      </w:pPr>
      <w:r w:rsidRPr="00BD4F69">
        <w:rPr>
          <w:rFonts w:ascii="Times New Roman" w:hAnsi="Times New Roman" w:cs="Times New Roman"/>
          <w:sz w:val="28"/>
          <w:szCs w:val="28"/>
        </w:rPr>
        <w:t xml:space="preserve">Председатель </w:t>
      </w:r>
      <w:proofErr w:type="spellStart"/>
      <w:r w:rsidRPr="00BD4F69">
        <w:rPr>
          <w:rFonts w:ascii="Times New Roman" w:hAnsi="Times New Roman" w:cs="Times New Roman"/>
          <w:sz w:val="28"/>
          <w:szCs w:val="28"/>
        </w:rPr>
        <w:t>Боготольского</w:t>
      </w:r>
      <w:proofErr w:type="spellEnd"/>
      <w:r w:rsidRPr="00BD4F69">
        <w:rPr>
          <w:rFonts w:ascii="Times New Roman" w:hAnsi="Times New Roman" w:cs="Times New Roman"/>
          <w:sz w:val="28"/>
          <w:szCs w:val="28"/>
        </w:rPr>
        <w:t xml:space="preserve">                              Глава города Боготола                                </w:t>
      </w:r>
    </w:p>
    <w:p w:rsidR="00F41B69" w:rsidRPr="00BD4F69" w:rsidRDefault="00F41B69" w:rsidP="00F41B69">
      <w:pPr>
        <w:pStyle w:val="ConsPlusNormal"/>
        <w:ind w:firstLine="0"/>
        <w:jc w:val="both"/>
        <w:rPr>
          <w:rFonts w:ascii="Times New Roman" w:hAnsi="Times New Roman" w:cs="Times New Roman"/>
          <w:sz w:val="28"/>
          <w:szCs w:val="28"/>
        </w:rPr>
      </w:pPr>
      <w:r w:rsidRPr="00BD4F69">
        <w:rPr>
          <w:rFonts w:ascii="Times New Roman" w:hAnsi="Times New Roman" w:cs="Times New Roman"/>
          <w:sz w:val="28"/>
          <w:szCs w:val="28"/>
        </w:rPr>
        <w:t xml:space="preserve">городского Совета депутатов   </w:t>
      </w:r>
    </w:p>
    <w:p w:rsidR="00F41B69" w:rsidRPr="00570723" w:rsidRDefault="00F41B69" w:rsidP="00F41B69">
      <w:pPr>
        <w:rPr>
          <w:sz w:val="28"/>
          <w:szCs w:val="28"/>
        </w:rPr>
      </w:pPr>
      <w:r w:rsidRPr="00BD4F69">
        <w:rPr>
          <w:sz w:val="28"/>
          <w:szCs w:val="28"/>
        </w:rPr>
        <w:t xml:space="preserve">                                                                                                                                     ___________ А.М. </w:t>
      </w:r>
      <w:proofErr w:type="spellStart"/>
      <w:r w:rsidRPr="00BD4F69">
        <w:rPr>
          <w:sz w:val="28"/>
          <w:szCs w:val="28"/>
        </w:rPr>
        <w:t>Рябчёнок</w:t>
      </w:r>
      <w:proofErr w:type="spellEnd"/>
      <w:r w:rsidRPr="00BD4F69">
        <w:rPr>
          <w:sz w:val="28"/>
          <w:szCs w:val="28"/>
        </w:rPr>
        <w:t xml:space="preserve">                                _________  Е.М. Деменкова</w:t>
      </w:r>
    </w:p>
    <w:p w:rsidR="00913A36" w:rsidRDefault="00913A36" w:rsidP="00913A36">
      <w:pPr>
        <w:sectPr w:rsidR="00913A36" w:rsidSect="00B23865">
          <w:pgSz w:w="11906" w:h="16838"/>
          <w:pgMar w:top="1134" w:right="850" w:bottom="1134" w:left="1701" w:header="709" w:footer="709" w:gutter="0"/>
          <w:cols w:space="720"/>
          <w:docGrid w:linePitch="326"/>
        </w:sectPr>
      </w:pPr>
    </w:p>
    <w:p w:rsidR="00913A36" w:rsidRPr="00640586" w:rsidRDefault="00913A36" w:rsidP="00913A36">
      <w:pPr>
        <w:pStyle w:val="a7"/>
        <w:ind w:left="709" w:firstLine="4820"/>
        <w:jc w:val="both"/>
        <w:rPr>
          <w:sz w:val="24"/>
          <w:szCs w:val="24"/>
        </w:rPr>
      </w:pPr>
      <w:r w:rsidRPr="00640586">
        <w:rPr>
          <w:sz w:val="24"/>
          <w:szCs w:val="24"/>
        </w:rPr>
        <w:lastRenderedPageBreak/>
        <w:t>Прило</w:t>
      </w:r>
      <w:bookmarkStart w:id="4" w:name="_GoBack"/>
      <w:bookmarkEnd w:id="4"/>
      <w:r w:rsidRPr="00640586">
        <w:rPr>
          <w:sz w:val="24"/>
          <w:szCs w:val="24"/>
        </w:rPr>
        <w:t xml:space="preserve">жение </w:t>
      </w:r>
      <w:r>
        <w:rPr>
          <w:sz w:val="24"/>
          <w:szCs w:val="24"/>
        </w:rPr>
        <w:t>№ 1</w:t>
      </w:r>
    </w:p>
    <w:p w:rsidR="00913A36" w:rsidRPr="00640586" w:rsidRDefault="00913A36" w:rsidP="00913A36">
      <w:pPr>
        <w:pStyle w:val="a7"/>
        <w:ind w:left="709" w:firstLine="4820"/>
        <w:jc w:val="both"/>
        <w:rPr>
          <w:sz w:val="24"/>
          <w:szCs w:val="24"/>
        </w:rPr>
      </w:pPr>
      <w:r w:rsidRPr="00640586">
        <w:rPr>
          <w:sz w:val="24"/>
          <w:szCs w:val="24"/>
        </w:rPr>
        <w:t xml:space="preserve">к решению </w:t>
      </w:r>
      <w:proofErr w:type="spellStart"/>
      <w:r w:rsidRPr="00640586">
        <w:rPr>
          <w:sz w:val="24"/>
          <w:szCs w:val="24"/>
        </w:rPr>
        <w:t>Боготольского</w:t>
      </w:r>
      <w:proofErr w:type="spellEnd"/>
    </w:p>
    <w:p w:rsidR="00913A36" w:rsidRDefault="00913A36" w:rsidP="00913A36">
      <w:pPr>
        <w:pStyle w:val="a7"/>
        <w:ind w:left="709" w:firstLine="4820"/>
        <w:jc w:val="both"/>
        <w:rPr>
          <w:sz w:val="24"/>
          <w:szCs w:val="24"/>
        </w:rPr>
      </w:pPr>
      <w:r w:rsidRPr="00640586">
        <w:rPr>
          <w:sz w:val="24"/>
          <w:szCs w:val="24"/>
        </w:rPr>
        <w:t>городского Совета депутатов</w:t>
      </w:r>
    </w:p>
    <w:p w:rsidR="00913A36" w:rsidRPr="00BB7471" w:rsidRDefault="00913A36" w:rsidP="00913A36">
      <w:pPr>
        <w:pStyle w:val="a7"/>
        <w:ind w:left="709" w:firstLine="4820"/>
        <w:jc w:val="both"/>
        <w:rPr>
          <w:sz w:val="24"/>
          <w:szCs w:val="24"/>
        </w:rPr>
      </w:pPr>
      <w:r w:rsidRPr="00640586">
        <w:rPr>
          <w:sz w:val="24"/>
          <w:szCs w:val="24"/>
        </w:rPr>
        <w:t>от</w:t>
      </w:r>
      <w:r w:rsidR="00F41B69">
        <w:rPr>
          <w:sz w:val="24"/>
          <w:szCs w:val="24"/>
        </w:rPr>
        <w:t xml:space="preserve"> 09.04.2024 </w:t>
      </w:r>
      <w:r w:rsidRPr="00640586">
        <w:rPr>
          <w:sz w:val="24"/>
          <w:szCs w:val="24"/>
        </w:rPr>
        <w:t>№</w:t>
      </w:r>
      <w:r w:rsidR="00F41B69">
        <w:rPr>
          <w:sz w:val="24"/>
          <w:szCs w:val="24"/>
        </w:rPr>
        <w:t xml:space="preserve"> 14-261</w:t>
      </w:r>
    </w:p>
    <w:p w:rsidR="00913A36" w:rsidRPr="00EB5DE4" w:rsidRDefault="00913A36" w:rsidP="00913A36">
      <w:pPr>
        <w:spacing w:line="360" w:lineRule="auto"/>
        <w:jc w:val="right"/>
        <w:rPr>
          <w:bCs/>
          <w:color w:val="000000"/>
          <w:sz w:val="22"/>
          <w:szCs w:val="22"/>
        </w:rPr>
      </w:pPr>
    </w:p>
    <w:p w:rsidR="00913A36" w:rsidRPr="00F41B69" w:rsidRDefault="00913A36" w:rsidP="00913A36">
      <w:pPr>
        <w:jc w:val="center"/>
        <w:rPr>
          <w:b/>
          <w:i/>
          <w:iCs/>
          <w:color w:val="000000"/>
          <w:sz w:val="24"/>
          <w:szCs w:val="24"/>
        </w:rPr>
      </w:pPr>
      <w:r w:rsidRPr="00F41B69">
        <w:rPr>
          <w:b/>
          <w:bCs/>
          <w:color w:val="000000"/>
          <w:sz w:val="24"/>
          <w:szCs w:val="24"/>
        </w:rPr>
        <w:t xml:space="preserve">Положение о </w:t>
      </w:r>
      <w:r w:rsidRPr="00F41B69">
        <w:rPr>
          <w:b/>
          <w:color w:val="000000"/>
          <w:sz w:val="24"/>
          <w:szCs w:val="24"/>
        </w:rPr>
        <w:t>муниципальном жилищном контроле на территории муниципального образования город Боготол</w:t>
      </w:r>
    </w:p>
    <w:p w:rsidR="00913A36" w:rsidRPr="00F41B69" w:rsidRDefault="00913A36" w:rsidP="00913A36">
      <w:pPr>
        <w:spacing w:line="360" w:lineRule="auto"/>
        <w:jc w:val="center"/>
        <w:rPr>
          <w:sz w:val="24"/>
          <w:szCs w:val="24"/>
        </w:rPr>
      </w:pPr>
    </w:p>
    <w:p w:rsidR="00913A36" w:rsidRPr="00F05021" w:rsidRDefault="00913A36" w:rsidP="00913A36">
      <w:pPr>
        <w:pStyle w:val="ConsPlusNormal"/>
        <w:spacing w:line="360" w:lineRule="auto"/>
        <w:jc w:val="center"/>
        <w:rPr>
          <w:rFonts w:ascii="Times New Roman" w:hAnsi="Times New Roman" w:cs="Times New Roman"/>
          <w:b/>
          <w:bCs/>
          <w:color w:val="000000"/>
          <w:sz w:val="24"/>
          <w:szCs w:val="24"/>
        </w:rPr>
      </w:pPr>
      <w:r w:rsidRPr="00F05021">
        <w:rPr>
          <w:rFonts w:ascii="Times New Roman" w:hAnsi="Times New Roman" w:cs="Times New Roman"/>
          <w:b/>
          <w:bCs/>
          <w:color w:val="000000"/>
          <w:sz w:val="24"/>
          <w:szCs w:val="24"/>
        </w:rPr>
        <w:t>1. Общие положения</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1.1. Настоящее Положение устанавливает порядок осуществления муниципального жилищного контроля на территории муниципального образования город Боготол (далее – муниципальный жилищный контроль).</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в отношении муниципального жилищного фонда (далее – обязательные требования), а именно:</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2) требований к формированию фондов капитального ремонта;</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9) требований к порядку размещения </w:t>
      </w:r>
      <w:proofErr w:type="spellStart"/>
      <w:r w:rsidRPr="00F05021">
        <w:rPr>
          <w:rFonts w:ascii="Times New Roman" w:hAnsi="Times New Roman" w:cs="Times New Roman"/>
          <w:color w:val="000000"/>
          <w:sz w:val="24"/>
          <w:szCs w:val="24"/>
        </w:rPr>
        <w:t>ресурсоснабжающими</w:t>
      </w:r>
      <w:proofErr w:type="spellEnd"/>
      <w:r w:rsidRPr="00F05021">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10) требований к обеспечению доступности для инвалидов помещений в </w:t>
      </w:r>
      <w:r w:rsidRPr="00F05021">
        <w:rPr>
          <w:rFonts w:ascii="Times New Roman" w:hAnsi="Times New Roman" w:cs="Times New Roman"/>
          <w:color w:val="000000"/>
          <w:sz w:val="24"/>
          <w:szCs w:val="24"/>
        </w:rPr>
        <w:lastRenderedPageBreak/>
        <w:t>многоквартирных домах;</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913A36" w:rsidRPr="00913A36" w:rsidRDefault="00913A36" w:rsidP="00913A36">
      <w:pPr>
        <w:ind w:firstLine="709"/>
        <w:contextualSpacing/>
        <w:jc w:val="both"/>
        <w:rPr>
          <w:color w:val="000000"/>
          <w:sz w:val="24"/>
          <w:szCs w:val="24"/>
        </w:rPr>
      </w:pPr>
      <w:r w:rsidRPr="00913A36">
        <w:rPr>
          <w:color w:val="000000"/>
          <w:sz w:val="24"/>
          <w:szCs w:val="24"/>
        </w:rPr>
        <w:t>1.3. Муниципальный жилищный контроль осуществляется администрацией города Боготола (далее – администрация).</w:t>
      </w:r>
    </w:p>
    <w:p w:rsidR="00913A36" w:rsidRPr="00913A36" w:rsidRDefault="00913A36" w:rsidP="00913A36">
      <w:pPr>
        <w:ind w:firstLine="709"/>
        <w:contextualSpacing/>
        <w:jc w:val="both"/>
        <w:rPr>
          <w:sz w:val="24"/>
          <w:szCs w:val="24"/>
        </w:rPr>
      </w:pPr>
      <w:r w:rsidRPr="00913A36">
        <w:rPr>
          <w:color w:val="000000"/>
          <w:sz w:val="24"/>
          <w:szCs w:val="24"/>
        </w:rPr>
        <w:t>1.4. Должностным лицом администрации, уполномоченным осуществлять муниципальный жилищный контроль, является муниципальный инспектор по жилищному контролю (далее также – должностное лицо, уполномоченное осуществлять контроль)</w:t>
      </w:r>
      <w:r w:rsidRPr="00913A36">
        <w:rPr>
          <w:i/>
          <w:iCs/>
          <w:color w:val="000000"/>
          <w:sz w:val="24"/>
          <w:szCs w:val="24"/>
        </w:rPr>
        <w:t>.</w:t>
      </w:r>
      <w:r w:rsidRPr="00913A36">
        <w:rPr>
          <w:color w:val="000000"/>
          <w:sz w:val="24"/>
          <w:szCs w:val="24"/>
        </w:rPr>
        <w:t xml:space="preserve"> В должностные обязанности указанного должностного лица администрации в соответствии с должностной инструкцией входит осуществление полномочий по муниципальному жилищному контролю.</w:t>
      </w:r>
    </w:p>
    <w:p w:rsidR="00913A36" w:rsidRPr="00913A36" w:rsidRDefault="00913A36" w:rsidP="00913A36">
      <w:pPr>
        <w:ind w:firstLine="709"/>
        <w:contextualSpacing/>
        <w:jc w:val="both"/>
        <w:rPr>
          <w:sz w:val="24"/>
          <w:szCs w:val="24"/>
        </w:rPr>
      </w:pPr>
      <w:r w:rsidRPr="00913A36">
        <w:rPr>
          <w:sz w:val="24"/>
          <w:szCs w:val="24"/>
        </w:rPr>
        <w:t xml:space="preserve">Должностным лицом, уполномоченными на принятие решения о проведении контрольных мероприятий, является </w:t>
      </w:r>
      <w:r w:rsidRPr="00913A36">
        <w:rPr>
          <w:color w:val="000000" w:themeColor="text1"/>
          <w:sz w:val="24"/>
          <w:szCs w:val="24"/>
        </w:rPr>
        <w:t>Глава города Боготола.</w:t>
      </w:r>
    </w:p>
    <w:p w:rsidR="00913A36" w:rsidRPr="00913A36" w:rsidRDefault="00913A36" w:rsidP="00913A36">
      <w:pPr>
        <w:ind w:firstLine="709"/>
        <w:contextualSpacing/>
        <w:jc w:val="both"/>
        <w:rPr>
          <w:sz w:val="24"/>
          <w:szCs w:val="24"/>
        </w:rPr>
      </w:pPr>
      <w:r w:rsidRPr="00913A36">
        <w:rPr>
          <w:color w:val="000000"/>
          <w:sz w:val="24"/>
          <w:szCs w:val="24"/>
        </w:rPr>
        <w:t>Должностное лицо, уполномоченное осуществлять муниципальный жилищный контроль, при осуществлении муниципального жилищного контроля, имеет право,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1.5. Муниципальный контроль осуществляется в отношении юридических лиц, индивидуальных предпринимателей и граждан (далее – контролируемые лица).</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 xml:space="preserve">1.6. Объектами </w:t>
      </w:r>
      <w:bookmarkStart w:id="5" w:name="_Hlk77676821"/>
      <w:r w:rsidRPr="00913A36">
        <w:rPr>
          <w:rFonts w:ascii="Times New Roman" w:hAnsi="Times New Roman" w:cs="Times New Roman"/>
          <w:color w:val="000000"/>
          <w:sz w:val="24"/>
          <w:szCs w:val="24"/>
        </w:rPr>
        <w:t xml:space="preserve">муниципального жилищного контроля </w:t>
      </w:r>
      <w:bookmarkEnd w:id="5"/>
      <w:r w:rsidRPr="00913A36">
        <w:rPr>
          <w:rFonts w:ascii="Times New Roman" w:hAnsi="Times New Roman" w:cs="Times New Roman"/>
          <w:color w:val="000000"/>
          <w:sz w:val="24"/>
          <w:szCs w:val="24"/>
        </w:rPr>
        <w:t>являются:</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913A36">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913A36">
        <w:rPr>
          <w:rFonts w:ascii="Times New Roman" w:hAnsi="Times New Roman" w:cs="Times New Roman"/>
          <w:color w:val="000000"/>
          <w:sz w:val="24"/>
          <w:szCs w:val="24"/>
        </w:rPr>
        <w:t>;</w:t>
      </w:r>
      <w:bookmarkEnd w:id="7"/>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 xml:space="preserve">1.7. Контрольный орган обеспечивает учет объектов контроля в рамках осуществления муниципального жилищного контроля. При сборе, обработке, анализе и учете сведений об объектах контроля для целей их учета Контрольный орган использует информацию, предоставляемую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913A36" w:rsidRPr="00913A36" w:rsidRDefault="00913A36" w:rsidP="00913A36">
      <w:pPr>
        <w:ind w:firstLine="851"/>
        <w:jc w:val="both"/>
        <w:rPr>
          <w:rFonts w:eastAsiaTheme="minorHAnsi"/>
          <w:sz w:val="24"/>
          <w:szCs w:val="24"/>
          <w:lang w:eastAsia="en-US"/>
        </w:rPr>
      </w:pPr>
      <w:r w:rsidRPr="00913A36">
        <w:rPr>
          <w:color w:val="000000"/>
          <w:sz w:val="24"/>
          <w:szCs w:val="24"/>
        </w:rPr>
        <w:t xml:space="preserve">1.8. </w:t>
      </w:r>
      <w:r w:rsidRPr="00913A36">
        <w:rPr>
          <w:color w:val="000000" w:themeColor="text1"/>
          <w:sz w:val="24"/>
          <w:szCs w:val="24"/>
        </w:rPr>
        <w:t xml:space="preserve">Система оценки и управления рисками при осуществлении муниципального жилищного контроля не применяется. 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w:t>
      </w:r>
    </w:p>
    <w:p w:rsidR="00913A36" w:rsidRPr="00913A36" w:rsidRDefault="00913A36" w:rsidP="00913A36">
      <w:pPr>
        <w:pStyle w:val="ConsPlusNormal"/>
        <w:rPr>
          <w:rFonts w:ascii="Times New Roman" w:hAnsi="Times New Roman" w:cs="Times New Roman"/>
          <w:b/>
          <w:bCs/>
          <w:color w:val="000000"/>
          <w:sz w:val="24"/>
          <w:szCs w:val="24"/>
        </w:rPr>
      </w:pPr>
      <w:bookmarkStart w:id="8" w:name="Par61"/>
      <w:bookmarkEnd w:id="8"/>
    </w:p>
    <w:p w:rsidR="00913A36" w:rsidRDefault="00913A36" w:rsidP="00913A36">
      <w:pPr>
        <w:pStyle w:val="ConsPlusNormal"/>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 Права и обязанности должностного лица муниципального жилищного контроля</w:t>
      </w:r>
    </w:p>
    <w:p w:rsidR="00913A36" w:rsidRDefault="00913A36" w:rsidP="00913A36">
      <w:pPr>
        <w:pStyle w:val="ConsPlusNormal"/>
        <w:tabs>
          <w:tab w:val="left" w:pos="750"/>
        </w:tabs>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rsidR="00913A36" w:rsidRDefault="00913A36" w:rsidP="00913A36">
      <w:pPr>
        <w:pStyle w:val="ConsPlusNormal"/>
        <w:tabs>
          <w:tab w:val="left" w:pos="750"/>
        </w:tabs>
        <w:ind w:firstLine="709"/>
        <w:jc w:val="both"/>
        <w:rPr>
          <w:rFonts w:ascii="Times New Roman" w:hAnsi="Times New Roman" w:cs="Times New Roman"/>
          <w:bCs/>
          <w:color w:val="000000"/>
          <w:sz w:val="24"/>
          <w:szCs w:val="24"/>
        </w:rPr>
      </w:pPr>
      <w:r w:rsidRPr="009E7EFF">
        <w:rPr>
          <w:rFonts w:ascii="Times New Roman" w:hAnsi="Times New Roman" w:cs="Times New Roman"/>
          <w:bCs/>
          <w:color w:val="000000"/>
          <w:sz w:val="24"/>
          <w:szCs w:val="24"/>
        </w:rPr>
        <w:t xml:space="preserve">2.1. </w:t>
      </w:r>
      <w:r>
        <w:rPr>
          <w:rFonts w:ascii="Times New Roman" w:hAnsi="Times New Roman" w:cs="Times New Roman"/>
          <w:bCs/>
          <w:color w:val="000000"/>
          <w:sz w:val="24"/>
          <w:szCs w:val="24"/>
        </w:rPr>
        <w:t>В соответствии со статьей 29 Федерального Закона №248-ФЗ «О государственном контроле (надзоре) и муниципальном контроле в Российской Федерации» Инспектор обязан:</w:t>
      </w:r>
    </w:p>
    <w:p w:rsidR="00913A36" w:rsidRDefault="00913A36" w:rsidP="00913A36">
      <w:pPr>
        <w:pStyle w:val="a9"/>
        <w:spacing w:before="0" w:beforeAutospacing="0" w:after="0" w:afterAutospacing="0" w:line="180" w:lineRule="atLeast"/>
        <w:ind w:firstLine="540"/>
        <w:jc w:val="both"/>
      </w:pPr>
      <w:r>
        <w:rPr>
          <w:bCs/>
          <w:color w:val="000000"/>
        </w:rPr>
        <w:tab/>
      </w:r>
      <w:r>
        <w:t>1) соблюдать законодательство Российской Федерации, права и законные интересы контролируемых лиц;</w:t>
      </w:r>
    </w:p>
    <w:p w:rsidR="00913A36" w:rsidRDefault="00913A36" w:rsidP="00913A36">
      <w:pPr>
        <w:pStyle w:val="a9"/>
        <w:spacing w:before="0" w:beforeAutospacing="0" w:after="0" w:afterAutospacing="0" w:line="180" w:lineRule="atLeast"/>
        <w:ind w:firstLine="540"/>
        <w:jc w:val="both"/>
      </w:pPr>
      <w:r>
        <w:lastRenderedPageBreak/>
        <w:t xml:space="preserve">   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13A36" w:rsidRDefault="00913A36" w:rsidP="00913A36">
      <w:pPr>
        <w:pStyle w:val="a9"/>
        <w:spacing w:before="0" w:beforeAutospacing="0" w:after="0" w:afterAutospacing="0" w:line="180" w:lineRule="atLeast"/>
        <w:ind w:firstLine="540"/>
        <w:jc w:val="both"/>
      </w:pPr>
      <w:r>
        <w:t>3)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13A36" w:rsidRDefault="00913A36" w:rsidP="00913A36">
      <w:pPr>
        <w:pStyle w:val="a9"/>
        <w:spacing w:before="0" w:beforeAutospacing="0" w:after="0" w:afterAutospacing="0" w:line="180" w:lineRule="atLeast"/>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13A36" w:rsidRDefault="00913A36" w:rsidP="00913A36">
      <w:pPr>
        <w:pStyle w:val="a9"/>
        <w:spacing w:before="0" w:beforeAutospacing="0" w:after="0" w:afterAutospacing="0" w:line="180" w:lineRule="atLeast"/>
        <w:ind w:firstLine="540"/>
        <w:jc w:val="both"/>
      </w:pPr>
      <w:r>
        <w:t>5)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913A36" w:rsidRDefault="00913A36" w:rsidP="00913A36">
      <w:pPr>
        <w:pStyle w:val="a9"/>
        <w:spacing w:before="0" w:beforeAutospacing="0" w:after="0" w:afterAutospacing="0" w:line="180" w:lineRule="atLeast"/>
        <w:ind w:firstLine="540"/>
        <w:jc w:val="both"/>
      </w:pPr>
      <w:r>
        <w:t>6)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13A36" w:rsidRDefault="00913A36" w:rsidP="00913A36">
      <w:pPr>
        <w:pStyle w:val="a9"/>
        <w:spacing w:before="0" w:beforeAutospacing="0" w:after="0" w:afterAutospacing="0" w:line="180" w:lineRule="atLeast"/>
        <w:ind w:firstLine="540"/>
        <w:jc w:val="both"/>
      </w:pPr>
      <w:r>
        <w:t>7) доказывать обоснованность своих действий при их обжаловании в порядке, установленном законодательством Российской Федерации;</w:t>
      </w:r>
    </w:p>
    <w:p w:rsidR="00913A36" w:rsidRDefault="00913A36" w:rsidP="00913A36">
      <w:pPr>
        <w:pStyle w:val="a9"/>
        <w:spacing w:before="0" w:beforeAutospacing="0" w:after="0" w:afterAutospacing="0" w:line="180" w:lineRule="atLeast"/>
        <w:ind w:firstLine="540"/>
        <w:jc w:val="both"/>
      </w:pPr>
      <w:r>
        <w:t>8)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13A36" w:rsidRDefault="00913A36" w:rsidP="00913A36">
      <w:pPr>
        <w:pStyle w:val="a9"/>
        <w:spacing w:before="0" w:beforeAutospacing="0" w:after="0" w:afterAutospacing="0" w:line="180" w:lineRule="atLeast"/>
        <w:ind w:firstLine="540"/>
        <w:jc w:val="both"/>
      </w:pPr>
      <w:r>
        <w:t>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13A36" w:rsidRDefault="00913A36" w:rsidP="00913A36">
      <w:pPr>
        <w:pStyle w:val="a9"/>
        <w:spacing w:before="105" w:beforeAutospacing="0" w:after="0" w:afterAutospacing="0" w:line="180" w:lineRule="atLeast"/>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913A36" w:rsidRDefault="00913A36" w:rsidP="00913A36">
      <w:pPr>
        <w:pStyle w:val="a9"/>
        <w:spacing w:before="105" w:beforeAutospacing="0" w:after="0" w:afterAutospacing="0" w:line="180" w:lineRule="atLeast"/>
        <w:ind w:firstLine="540"/>
        <w:jc w:val="both"/>
      </w:pPr>
      <w:r>
        <w:t>2.знакомиться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13A36" w:rsidRDefault="00913A36" w:rsidP="00913A36">
      <w:pPr>
        <w:pStyle w:val="a9"/>
        <w:spacing w:before="0" w:beforeAutospacing="0" w:after="0" w:afterAutospacing="0" w:line="180" w:lineRule="atLeast"/>
        <w:ind w:firstLine="540"/>
        <w:jc w:val="both"/>
      </w:pPr>
      <w:r>
        <w:t xml:space="preserve">  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13A36" w:rsidRDefault="00913A36" w:rsidP="00913A36">
      <w:pPr>
        <w:pStyle w:val="a9"/>
        <w:spacing w:before="0" w:beforeAutospacing="0" w:after="0" w:afterAutospacing="0" w:line="180" w:lineRule="atLeast"/>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13A36" w:rsidRDefault="00913A36" w:rsidP="00913A36">
      <w:pPr>
        <w:pStyle w:val="a9"/>
        <w:spacing w:before="105" w:beforeAutospacing="0" w:after="0" w:afterAutospacing="0" w:line="180" w:lineRule="atLeast"/>
        <w:ind w:firstLine="540"/>
        <w:jc w:val="both"/>
      </w:pPr>
      <w:r>
        <w:t xml:space="preserve">5. выдавать контролируемым лицам рекомендации по обеспечению безопасности и предотвращению нарушений обязательных требований, принимать решения об </w:t>
      </w:r>
      <w:r>
        <w:lastRenderedPageBreak/>
        <w:t>устранении контролируемыми лицами выявленных нарушений обязательных требований и о восстановлении нарушенного положения;</w:t>
      </w:r>
    </w:p>
    <w:p w:rsidR="00913A36" w:rsidRPr="006B216F" w:rsidRDefault="00913A36" w:rsidP="00913A36">
      <w:pPr>
        <w:pStyle w:val="a9"/>
        <w:spacing w:before="0" w:beforeAutospacing="0" w:after="0" w:afterAutospacing="0" w:line="180" w:lineRule="atLeast"/>
        <w:ind w:firstLine="540"/>
        <w:jc w:val="both"/>
      </w:pPr>
      <w:r>
        <w:t xml:space="preserve">6. </w:t>
      </w:r>
      <w:r w:rsidRPr="006B216F">
        <w:t xml:space="preserve">обращаться в соответствии с Федеральным </w:t>
      </w:r>
      <w:hyperlink r:id="rId6" w:history="1">
        <w:r w:rsidRPr="002D3403">
          <w:rPr>
            <w:color w:val="000000" w:themeColor="text1"/>
            <w:u w:val="single"/>
          </w:rPr>
          <w:t>законом</w:t>
        </w:r>
      </w:hyperlink>
      <w:r>
        <w:t xml:space="preserve">от 7 февраля 2011 года </w:t>
      </w:r>
      <w:r w:rsidRPr="006B216F">
        <w:t>№3-ФЗ "О полиции" за содействием к органам полиции в случаях, если инспектору оказывается противодействие или угрожает опасность;</w:t>
      </w:r>
    </w:p>
    <w:p w:rsidR="00913A36" w:rsidRDefault="00913A36" w:rsidP="00913A36">
      <w:pPr>
        <w:pStyle w:val="ConsPlusNormal"/>
        <w:rPr>
          <w:rFonts w:ascii="Times New Roman" w:hAnsi="Times New Roman" w:cs="Times New Roman"/>
          <w:b/>
          <w:bCs/>
          <w:color w:val="000000"/>
          <w:sz w:val="24"/>
          <w:szCs w:val="24"/>
        </w:rPr>
      </w:pPr>
    </w:p>
    <w:p w:rsidR="00913A36" w:rsidRPr="00F05021" w:rsidRDefault="00913A36" w:rsidP="00913A36">
      <w:pPr>
        <w:pStyle w:val="ConsPlusNormal"/>
        <w:jc w:val="center"/>
        <w:rPr>
          <w:rFonts w:ascii="Times New Roman" w:hAnsi="Times New Roman" w:cs="Times New Roman"/>
          <w:b/>
          <w:bCs/>
          <w:color w:val="000000"/>
          <w:sz w:val="24"/>
          <w:szCs w:val="24"/>
        </w:rPr>
      </w:pPr>
      <w:r w:rsidRPr="00F05021">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913A36" w:rsidRPr="00F05021" w:rsidRDefault="00913A36" w:rsidP="00913A36">
      <w:pPr>
        <w:pStyle w:val="ConsPlusNormal"/>
        <w:jc w:val="center"/>
        <w:rPr>
          <w:rFonts w:ascii="Times New Roman" w:hAnsi="Times New Roman" w:cs="Times New Roman"/>
          <w:b/>
          <w:bCs/>
          <w:color w:val="000000"/>
          <w:sz w:val="24"/>
          <w:szCs w:val="24"/>
        </w:rPr>
      </w:pP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w:t>
      </w:r>
      <w:r w:rsidRPr="00F05021">
        <w:rPr>
          <w:rFonts w:ascii="Times New Roman" w:hAnsi="Times New Roman" w:cs="Times New Roman"/>
          <w:color w:val="000000" w:themeColor="text1"/>
          <w:sz w:val="24"/>
          <w:szCs w:val="24"/>
        </w:rPr>
        <w:t>этом Главе города Боготола</w:t>
      </w:r>
      <w:r w:rsidRPr="00F05021">
        <w:rPr>
          <w:rFonts w:ascii="Times New Roman" w:hAnsi="Times New Roman" w:cs="Times New Roman"/>
          <w:color w:val="000000"/>
          <w:sz w:val="24"/>
          <w:szCs w:val="24"/>
        </w:rPr>
        <w:t xml:space="preserve"> для принятия решения о проведении контрольных мероприятий.</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 xml:space="preserve">2.5. При осуществлении администрацией муниципального жилищного </w:t>
      </w:r>
      <w:r>
        <w:rPr>
          <w:rFonts w:ascii="Times New Roman" w:hAnsi="Times New Roman" w:cs="Times New Roman"/>
          <w:color w:val="000000"/>
          <w:sz w:val="24"/>
          <w:szCs w:val="24"/>
        </w:rPr>
        <w:t xml:space="preserve">контроля </w:t>
      </w:r>
      <w:r w:rsidRPr="00F05021">
        <w:rPr>
          <w:rFonts w:ascii="Times New Roman" w:hAnsi="Times New Roman" w:cs="Times New Roman"/>
          <w:color w:val="000000"/>
          <w:sz w:val="24"/>
          <w:szCs w:val="24"/>
        </w:rPr>
        <w:t>могут проводиться следующие виды профилактических мероприятий:</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1) информирование;</w:t>
      </w:r>
    </w:p>
    <w:p w:rsidR="00913A36"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2) консультирование</w:t>
      </w:r>
    </w:p>
    <w:p w:rsidR="00913A36" w:rsidRPr="00F05021" w:rsidRDefault="00913A36" w:rsidP="00913A36">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F05021">
        <w:rPr>
          <w:rFonts w:ascii="Times New Roman" w:hAnsi="Times New Roman" w:cs="Times New Roman"/>
          <w:color w:val="000000"/>
          <w:sz w:val="24"/>
          <w:szCs w:val="24"/>
        </w:rPr>
        <w:t>обобщение правоприменительной практики;</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4) объявление предостережений;</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5) профилактический визит.</w:t>
      </w:r>
    </w:p>
    <w:p w:rsidR="00913A36" w:rsidRPr="00913A36" w:rsidRDefault="00913A36" w:rsidP="00913A36">
      <w:pPr>
        <w:ind w:firstLine="709"/>
        <w:jc w:val="both"/>
        <w:rPr>
          <w:color w:val="000000"/>
          <w:sz w:val="24"/>
          <w:szCs w:val="24"/>
        </w:rPr>
      </w:pPr>
      <w:r w:rsidRPr="00913A36">
        <w:rPr>
          <w:b/>
          <w:color w:val="000000"/>
          <w:sz w:val="24"/>
          <w:szCs w:val="24"/>
        </w:rPr>
        <w:t>2.6. Информирование</w:t>
      </w:r>
      <w:r w:rsidRPr="00913A36">
        <w:rPr>
          <w:color w:val="000000"/>
          <w:sz w:val="24"/>
          <w:szCs w:val="24"/>
        </w:rPr>
        <w:t xml:space="preserve">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w:t>
      </w:r>
      <w:hyperlink r:id="rId7" w:history="1">
        <w:r w:rsidRPr="00913A36">
          <w:rPr>
            <w:rStyle w:val="a3"/>
            <w:sz w:val="24"/>
            <w:szCs w:val="24"/>
            <w:lang w:val="en-US"/>
          </w:rPr>
          <w:t>www</w:t>
        </w:r>
        <w:r w:rsidRPr="00913A36">
          <w:rPr>
            <w:rStyle w:val="a3"/>
            <w:sz w:val="24"/>
            <w:szCs w:val="24"/>
          </w:rPr>
          <w:t>.</w:t>
        </w:r>
        <w:proofErr w:type="spellStart"/>
        <w:r w:rsidRPr="00913A36">
          <w:rPr>
            <w:rStyle w:val="a3"/>
            <w:sz w:val="24"/>
            <w:szCs w:val="24"/>
            <w:lang w:val="en-US"/>
          </w:rPr>
          <w:t>bogotolcity</w:t>
        </w:r>
        <w:proofErr w:type="spellEnd"/>
        <w:r w:rsidRPr="00913A36">
          <w:rPr>
            <w:rStyle w:val="a3"/>
            <w:sz w:val="24"/>
            <w:szCs w:val="24"/>
          </w:rPr>
          <w:t>.</w:t>
        </w:r>
        <w:proofErr w:type="spellStart"/>
        <w:r w:rsidRPr="00913A36">
          <w:rPr>
            <w:rStyle w:val="a3"/>
            <w:sz w:val="24"/>
            <w:szCs w:val="24"/>
            <w:lang w:val="en-US"/>
          </w:rPr>
          <w:t>ru</w:t>
        </w:r>
        <w:proofErr w:type="spellEnd"/>
      </w:hyperlink>
      <w:r w:rsidRPr="00913A36">
        <w:rPr>
          <w:color w:val="000000"/>
          <w:sz w:val="24"/>
          <w:szCs w:val="24"/>
        </w:rPr>
        <w:t xml:space="preserve"> в специальном разделе, посвященном контрольной деятельности (</w:t>
      </w:r>
      <w:r w:rsidRPr="00913A36">
        <w:rPr>
          <w:color w:val="000000"/>
          <w:sz w:val="24"/>
          <w:szCs w:val="24"/>
          <w:shd w:val="clear" w:color="auto" w:fill="FFFFFF"/>
        </w:rPr>
        <w:t xml:space="preserve">доступ к специальному разделу должен осуществляться с главной (основной) страницы </w:t>
      </w:r>
      <w:r w:rsidRPr="00913A36">
        <w:rPr>
          <w:color w:val="000000"/>
          <w:sz w:val="24"/>
          <w:szCs w:val="24"/>
        </w:rPr>
        <w:t>официального сайта администрации</w:t>
      </w:r>
      <w:r w:rsidRPr="00913A36">
        <w:rPr>
          <w:color w:val="000000"/>
          <w:sz w:val="24"/>
          <w:szCs w:val="24"/>
          <w:shd w:val="clear" w:color="auto" w:fill="FFFFFF"/>
        </w:rPr>
        <w:t>)</w:t>
      </w:r>
      <w:r w:rsidRPr="00913A36">
        <w:rPr>
          <w:color w:val="000000"/>
          <w:sz w:val="24"/>
          <w:szCs w:val="24"/>
        </w:rPr>
        <w:t>, в средствах массовой информации,</w:t>
      </w:r>
      <w:r w:rsidRPr="00913A36">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913A36">
          <w:rPr>
            <w:rStyle w:val="a3"/>
            <w:rFonts w:ascii="Times New Roman" w:hAnsi="Times New Roman" w:cs="Times New Roman"/>
            <w:color w:val="000000"/>
            <w:sz w:val="24"/>
            <w:szCs w:val="24"/>
          </w:rPr>
          <w:t>частью 3 статьи 46</w:t>
        </w:r>
      </w:hyperlink>
      <w:r w:rsidRPr="00913A36">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w:t>
      </w:r>
      <w:r w:rsidRPr="00913A36">
        <w:rPr>
          <w:rFonts w:ascii="Times New Roman" w:hAnsi="Times New Roman" w:cs="Times New Roman"/>
          <w:color w:val="000000"/>
          <w:sz w:val="24"/>
          <w:szCs w:val="24"/>
        </w:rPr>
        <w:lastRenderedPageBreak/>
        <w:t>в Российской Федерации»:</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eastAsiaTheme="minorHAnsi" w:hAnsi="Times New Roman" w:cs="Times New Roman"/>
          <w:sz w:val="24"/>
          <w:szCs w:val="24"/>
          <w:lang w:eastAsia="en-US"/>
        </w:rPr>
        <w:t>1) тексты нормативных правовых актов, регулирующих осуществление государственного контроля (надзора), муниципального контроля;</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 xml:space="preserve">3) </w:t>
      </w:r>
      <w:hyperlink r:id="rId9" w:history="1">
        <w:r w:rsidRPr="00913A36">
          <w:rPr>
            <w:rFonts w:eastAsiaTheme="minorHAnsi"/>
            <w:color w:val="000000" w:themeColor="text1"/>
            <w:sz w:val="24"/>
            <w:szCs w:val="24"/>
            <w:lang w:eastAsia="en-US"/>
          </w:rPr>
          <w:t>перечень</w:t>
        </w:r>
      </w:hyperlink>
      <w:r w:rsidRPr="00913A36">
        <w:rPr>
          <w:rFonts w:eastAsiaTheme="minorHAnsi"/>
          <w:sz w:val="24"/>
          <w:szCs w:val="24"/>
          <w:lang w:eastAsia="en-US"/>
        </w:rPr>
        <w:t xml:space="preserve"> нормативных правовых актов, содержащих обязательные требования, оценка соблюдения которых является предметом контроля, с текстами в действующей редакции;</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 xml:space="preserve">4) руководства по соблюдению обязательных требований, разработанные и утвержденные в соответствии с </w:t>
      </w:r>
      <w:r w:rsidRPr="00913A36">
        <w:rPr>
          <w:rFonts w:eastAsiaTheme="minorHAnsi"/>
          <w:color w:val="000000" w:themeColor="text1"/>
          <w:sz w:val="24"/>
          <w:szCs w:val="24"/>
          <w:lang w:eastAsia="en-US"/>
        </w:rPr>
        <w:t xml:space="preserve">Федеральным </w:t>
      </w:r>
      <w:hyperlink r:id="rId10" w:history="1">
        <w:r w:rsidRPr="00913A36">
          <w:rPr>
            <w:rFonts w:eastAsiaTheme="minorHAnsi"/>
            <w:color w:val="000000" w:themeColor="text1"/>
            <w:sz w:val="24"/>
            <w:szCs w:val="24"/>
            <w:lang w:eastAsia="en-US"/>
          </w:rPr>
          <w:t>законом</w:t>
        </w:r>
      </w:hyperlink>
      <w:r w:rsidRPr="00913A36">
        <w:rPr>
          <w:rFonts w:eastAsiaTheme="minorHAnsi"/>
          <w:sz w:val="24"/>
          <w:szCs w:val="24"/>
          <w:lang w:eastAsia="en-US"/>
        </w:rPr>
        <w:t>"Об обязательных требованиях в Российской Федерации";</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5) перечень индикаторов риска нарушения обязательных требований, порядок отнесения объектов контроля к категориям риска;</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6) перечень объектов контроля;</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7) программу профилактики рисков причинения вреда;</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8) исчерпывающий перечень сведений, которые могут запрашиваться контрольным (надзорным) органом у контролируемого лица;</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9) сведения о способах получения консультаций по вопросам соблюдения обязательных требований;</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10) сведения о применении контрольным (надзорным) органом мер стимулирования добросовестности контролируемых лиц;</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11) сведения о порядке досудебного обжалования решений контрольного (надзорного) органа, действий (бездействия) его должностных лиц;</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12) доклады, содержащие результаты обобщения правоприменительной практики контрольного (надзорного) органа;</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13) доклады о государственном контроле (надзоре), муниципальном контроле;</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 xml:space="preserve">14) информацию о способах и процедуре </w:t>
      </w:r>
      <w:proofErr w:type="spellStart"/>
      <w:r w:rsidRPr="00913A36">
        <w:rPr>
          <w:rFonts w:eastAsiaTheme="minorHAnsi"/>
          <w:sz w:val="24"/>
          <w:szCs w:val="24"/>
          <w:lang w:eastAsia="en-US"/>
        </w:rPr>
        <w:t>самообследования</w:t>
      </w:r>
      <w:proofErr w:type="spellEnd"/>
      <w:r w:rsidRPr="00913A36">
        <w:rPr>
          <w:rFonts w:eastAsiaTheme="minorHAnsi"/>
          <w:sz w:val="24"/>
          <w:szCs w:val="24"/>
          <w:lang w:eastAsia="en-US"/>
        </w:rPr>
        <w:t xml:space="preserve"> (при ее наличии), в том числе методические рекомендации по проведению </w:t>
      </w:r>
      <w:proofErr w:type="spellStart"/>
      <w:r w:rsidRPr="00913A36">
        <w:rPr>
          <w:rFonts w:eastAsiaTheme="minorHAnsi"/>
          <w:sz w:val="24"/>
          <w:szCs w:val="24"/>
          <w:lang w:eastAsia="en-US"/>
        </w:rPr>
        <w:t>самообследования</w:t>
      </w:r>
      <w:proofErr w:type="spellEnd"/>
      <w:r w:rsidRPr="00913A36">
        <w:rPr>
          <w:rFonts w:eastAsiaTheme="minorHAnsi"/>
          <w:sz w:val="24"/>
          <w:szCs w:val="24"/>
          <w:lang w:eastAsia="en-US"/>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15)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Администрация также вправе информировать население города Боготола на собраниях и конференциях граждан об обязательных требованиях, предъявляемых к объектам контроля.</w:t>
      </w:r>
    </w:p>
    <w:p w:rsidR="00913A36" w:rsidRPr="00913A36" w:rsidRDefault="00913A36" w:rsidP="00913A36">
      <w:pPr>
        <w:pStyle w:val="ConsPlusNormal"/>
        <w:ind w:firstLine="709"/>
        <w:jc w:val="both"/>
        <w:rPr>
          <w:rFonts w:ascii="Times New Roman" w:hAnsi="Times New Roman" w:cs="Times New Roman"/>
          <w:sz w:val="24"/>
          <w:szCs w:val="24"/>
        </w:rPr>
      </w:pPr>
      <w:r w:rsidRPr="00913A36">
        <w:rPr>
          <w:rFonts w:ascii="Times New Roman" w:hAnsi="Times New Roman" w:cs="Times New Roman"/>
          <w:b/>
          <w:color w:val="000000"/>
          <w:sz w:val="24"/>
          <w:szCs w:val="24"/>
        </w:rPr>
        <w:t>2.7. Консультирование</w:t>
      </w:r>
      <w:r w:rsidRPr="00913A36">
        <w:rPr>
          <w:rFonts w:ascii="Times New Roman" w:hAnsi="Times New Roman" w:cs="Times New Roman"/>
          <w:color w:val="000000"/>
          <w:sz w:val="24"/>
          <w:szCs w:val="24"/>
        </w:rPr>
        <w:t xml:space="preserve">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13A36" w:rsidRPr="00F05021" w:rsidRDefault="00913A36" w:rsidP="00913A36">
      <w:pPr>
        <w:pStyle w:val="ConsPlusNormal"/>
        <w:ind w:firstLine="709"/>
        <w:jc w:val="both"/>
        <w:rPr>
          <w:rFonts w:ascii="Times New Roman" w:hAnsi="Times New Roman" w:cs="Times New Roman"/>
          <w:sz w:val="24"/>
          <w:szCs w:val="24"/>
        </w:rPr>
      </w:pPr>
      <w:r w:rsidRPr="00913A36">
        <w:rPr>
          <w:rFonts w:ascii="Times New Roman" w:hAnsi="Times New Roman" w:cs="Times New Roman"/>
          <w:color w:val="000000"/>
          <w:sz w:val="24"/>
          <w:szCs w:val="24"/>
        </w:rPr>
        <w:t xml:space="preserve">Личный прием </w:t>
      </w:r>
      <w:r w:rsidRPr="00913A36">
        <w:rPr>
          <w:rFonts w:ascii="Times New Roman" w:hAnsi="Times New Roman" w:cs="Times New Roman"/>
          <w:color w:val="000000" w:themeColor="text1"/>
          <w:sz w:val="24"/>
          <w:szCs w:val="24"/>
        </w:rPr>
        <w:t>граждан проводится Главой города Боготола и должностным лицом,</w:t>
      </w:r>
      <w:r w:rsidRPr="00913A36">
        <w:rPr>
          <w:rFonts w:ascii="Times New Roman" w:hAnsi="Times New Roman" w:cs="Times New Roman"/>
          <w:color w:val="000000"/>
          <w:sz w:val="24"/>
          <w:szCs w:val="24"/>
        </w:rPr>
        <w:t xml:space="preserve">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w:t>
      </w:r>
      <w:r w:rsidRPr="00F05021">
        <w:rPr>
          <w:rFonts w:ascii="Times New Roman" w:hAnsi="Times New Roman" w:cs="Times New Roman"/>
          <w:color w:val="000000"/>
          <w:sz w:val="24"/>
          <w:szCs w:val="24"/>
        </w:rPr>
        <w:t xml:space="preserve"> деятельности.</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 xml:space="preserve">1)  о нормативных правовых актах (их отдельных положениях), содержащих обязательные требования, оценка соблюдения которых осуществляется в рамках </w:t>
      </w:r>
      <w:r w:rsidRPr="00F05021">
        <w:rPr>
          <w:rFonts w:ascii="Times New Roman" w:hAnsi="Times New Roman" w:cs="Times New Roman"/>
          <w:color w:val="000000"/>
          <w:sz w:val="24"/>
          <w:szCs w:val="24"/>
        </w:rPr>
        <w:lastRenderedPageBreak/>
        <w:t>муниципального контроля;</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2) о нормативных правовых актах, регламентирующих порядок осуществления муниципального контроля;</w:t>
      </w:r>
    </w:p>
    <w:p w:rsidR="00913A36" w:rsidRPr="00F05021" w:rsidRDefault="00913A36" w:rsidP="00913A36">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sidRPr="00F05021">
        <w:rPr>
          <w:rFonts w:ascii="Times New Roman" w:hAnsi="Times New Roman" w:cs="Times New Roman"/>
          <w:color w:val="000000"/>
          <w:sz w:val="24"/>
          <w:szCs w:val="24"/>
        </w:rPr>
        <w:t>о порядке обжалования действий (бездействия) должностных лиц, уполномоченных осуществлять муниципальный жилищный контроль;</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4) о месте нахождения и графике работы администрации города Боготола;</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5) о справочных телефонах структурных подразделений администрации города Боготол</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6) об адресе официального сайта, а также электронной почты администрации города Боготола;</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7) об организации и осуществлении муниципального контроля;</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8) о порядке осуществления профилактических, установленных Положением.</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2.7.1.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w:t>
      </w:r>
      <w:r w:rsidRPr="00F05021">
        <w:rPr>
          <w:rFonts w:ascii="Times New Roman" w:hAnsi="Times New Roman" w:cs="Times New Roman"/>
          <w:color w:val="000000" w:themeColor="text1"/>
          <w:sz w:val="24"/>
          <w:szCs w:val="24"/>
        </w:rPr>
        <w:t xml:space="preserve">подписанного Главой города Боготола </w:t>
      </w:r>
      <w:r w:rsidRPr="00F05021">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rsidR="00913A36" w:rsidRDefault="00913A36" w:rsidP="00913A36">
      <w:pPr>
        <w:pStyle w:val="a9"/>
        <w:spacing w:before="0" w:beforeAutospacing="0" w:after="0" w:afterAutospacing="0" w:line="180" w:lineRule="atLeast"/>
        <w:ind w:firstLine="539"/>
        <w:jc w:val="both"/>
      </w:pPr>
      <w:r w:rsidRPr="00F05021">
        <w:rPr>
          <w:b/>
          <w:color w:val="000000"/>
        </w:rPr>
        <w:t>2.8. Обобщение правоприменительной практики</w:t>
      </w:r>
      <w:r>
        <w:t xml:space="preserve"> проводится для решения следующих задач:</w:t>
      </w:r>
    </w:p>
    <w:p w:rsidR="00913A36" w:rsidRDefault="00913A36" w:rsidP="00913A36">
      <w:pPr>
        <w:pStyle w:val="a9"/>
        <w:spacing w:before="0" w:beforeAutospacing="0" w:after="0" w:afterAutospacing="0" w:line="180" w:lineRule="atLeast"/>
        <w:ind w:firstLine="539"/>
        <w:jc w:val="both"/>
      </w:pPr>
      <w:r>
        <w:t>-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913A36" w:rsidRDefault="00913A36" w:rsidP="00913A36">
      <w:pPr>
        <w:pStyle w:val="a9"/>
        <w:spacing w:before="0" w:beforeAutospacing="0" w:after="0" w:afterAutospacing="0" w:line="180" w:lineRule="atLeast"/>
        <w:ind w:firstLine="539"/>
        <w:jc w:val="both"/>
      </w:pPr>
      <w:r>
        <w:rPr>
          <w:color w:val="000000"/>
        </w:rPr>
        <w:t xml:space="preserve">        -</w:t>
      </w:r>
      <w:r>
        <w:t>Обобщение правоприменительной практики проводится для решения следующих задач;</w:t>
      </w:r>
    </w:p>
    <w:p w:rsidR="00913A36" w:rsidRDefault="00913A36" w:rsidP="00913A36">
      <w:pPr>
        <w:pStyle w:val="a9"/>
        <w:spacing w:before="0" w:beforeAutospacing="0" w:after="0" w:afterAutospacing="0" w:line="180" w:lineRule="atLeast"/>
        <w:ind w:firstLine="539"/>
        <w:jc w:val="both"/>
      </w:pPr>
      <w:r>
        <w:t xml:space="preserve">      -  Выявление типичных нарушений обязательных требований, причин, факторов и условий, способствующих возникновению указанных нарушений;</w:t>
      </w:r>
    </w:p>
    <w:p w:rsidR="00913A36" w:rsidRDefault="00913A36" w:rsidP="00913A36">
      <w:pPr>
        <w:pStyle w:val="a9"/>
        <w:spacing w:before="0" w:beforeAutospacing="0" w:after="0" w:afterAutospacing="0" w:line="180" w:lineRule="atLeast"/>
        <w:ind w:firstLine="540"/>
        <w:jc w:val="both"/>
      </w:pPr>
      <w:r>
        <w:rPr>
          <w:color w:val="000000"/>
        </w:rPr>
        <w:lastRenderedPageBreak/>
        <w:t xml:space="preserve">     - </w:t>
      </w:r>
      <w:r>
        <w:t>Анализ случаев причинения вреда (ущерба) охраняемым законом ценностям, выявление источников и факторов риска причинения вреда (ущерба);</w:t>
      </w:r>
    </w:p>
    <w:p w:rsidR="00913A36" w:rsidRDefault="00913A36" w:rsidP="00913A36">
      <w:pPr>
        <w:pStyle w:val="a9"/>
        <w:spacing w:before="0" w:beforeAutospacing="0" w:after="0" w:afterAutospacing="0" w:line="180" w:lineRule="atLeast"/>
        <w:ind w:firstLine="540"/>
        <w:jc w:val="both"/>
      </w:pPr>
      <w:r>
        <w:t xml:space="preserve">   -   Подготовка предложений об актуализации обязательных требований;</w:t>
      </w:r>
    </w:p>
    <w:p w:rsidR="00913A36" w:rsidRDefault="00913A36" w:rsidP="00913A36">
      <w:pPr>
        <w:pStyle w:val="a9"/>
        <w:spacing w:before="0" w:beforeAutospacing="0" w:after="0" w:afterAutospacing="0" w:line="180" w:lineRule="atLeast"/>
        <w:ind w:firstLine="540"/>
        <w:jc w:val="both"/>
      </w:pPr>
    </w:p>
    <w:p w:rsidR="00913A36" w:rsidRPr="00913A36" w:rsidRDefault="00913A36" w:rsidP="00913A36">
      <w:pPr>
        <w:pStyle w:val="a9"/>
        <w:spacing w:before="105" w:beforeAutospacing="0" w:after="0" w:afterAutospacing="0" w:line="180" w:lineRule="atLeast"/>
        <w:ind w:firstLine="540"/>
        <w:jc w:val="both"/>
      </w:pPr>
      <w:r w:rsidRPr="00913A36">
        <w:rPr>
          <w:color w:val="000000"/>
        </w:rPr>
        <w:t xml:space="preserve">- </w:t>
      </w:r>
      <w:r w:rsidRPr="00913A36">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города Боготола. Указанный доклад размещается в срок до 15 марта года, следующего за отчетным годом, на официальном сайте администрации в специальном разделе, посвященном контрольной деятельности. </w:t>
      </w:r>
      <w:r w:rsidRPr="00913A36">
        <w:rPr>
          <w:rFonts w:ascii="Times New Roman" w:eastAsiaTheme="minorHAnsi" w:hAnsi="Times New Roman" w:cs="Times New Roman"/>
          <w:sz w:val="24"/>
          <w:szCs w:val="24"/>
          <w:lang w:eastAsia="en-US"/>
        </w:rPr>
        <w:t>Контрольный (надзорный) орган обеспечивает публичное обсуждение проекта доклада о правоприменительной практике.</w:t>
      </w:r>
    </w:p>
    <w:p w:rsidR="00913A36" w:rsidRPr="00913A36" w:rsidRDefault="00913A36" w:rsidP="00913A36">
      <w:pPr>
        <w:ind w:firstLine="709"/>
        <w:jc w:val="both"/>
        <w:rPr>
          <w:color w:val="000000"/>
          <w:sz w:val="24"/>
          <w:szCs w:val="24"/>
        </w:rPr>
      </w:pPr>
      <w:r w:rsidRPr="00913A36">
        <w:rPr>
          <w:b/>
          <w:color w:val="000000"/>
          <w:sz w:val="24"/>
          <w:szCs w:val="24"/>
        </w:rPr>
        <w:t>2.9. Предостережение</w:t>
      </w:r>
      <w:r w:rsidRPr="00913A36">
        <w:rPr>
          <w:color w:val="000000"/>
          <w:sz w:val="24"/>
          <w:szCs w:val="24"/>
        </w:rPr>
        <w:t xml:space="preserve"> о недопустимости нарушения обязательных требований и предложение</w:t>
      </w:r>
      <w:r w:rsidRPr="00913A36">
        <w:rPr>
          <w:color w:val="000000"/>
          <w:sz w:val="24"/>
          <w:szCs w:val="24"/>
          <w:shd w:val="clear" w:color="auto" w:fill="FFFFFF"/>
        </w:rPr>
        <w:t xml:space="preserve"> принять меры по обеспечению соблюдения обязательных требований</w:t>
      </w:r>
      <w:r w:rsidRPr="00913A36">
        <w:rPr>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13A36">
        <w:rPr>
          <w:color w:val="000000"/>
          <w:sz w:val="24"/>
          <w:szCs w:val="24"/>
          <w:shd w:val="clear" w:color="auto" w:fill="FFFFFF"/>
        </w:rPr>
        <w:t>или признаках нарушений обязательных требований </w:t>
      </w:r>
      <w:r w:rsidRPr="00913A36">
        <w:rPr>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w:t>
      </w:r>
      <w:r w:rsidRPr="00913A36">
        <w:rPr>
          <w:color w:val="000000" w:themeColor="text1"/>
          <w:sz w:val="24"/>
          <w:szCs w:val="24"/>
        </w:rPr>
        <w:t>объявляются (подписываются) Главой  города Боготола не</w:t>
      </w:r>
      <w:r w:rsidRPr="00913A36">
        <w:rPr>
          <w:color w:val="000000"/>
          <w:sz w:val="24"/>
          <w:szCs w:val="24"/>
        </w:rPr>
        <w:t xml:space="preserve">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13A36" w:rsidRPr="00913A36" w:rsidRDefault="00913A36" w:rsidP="00913A36">
      <w:pPr>
        <w:ind w:firstLine="709"/>
        <w:jc w:val="both"/>
        <w:rPr>
          <w:color w:val="000000"/>
          <w:sz w:val="24"/>
          <w:szCs w:val="24"/>
        </w:rPr>
      </w:pPr>
      <w:r w:rsidRPr="00913A36">
        <w:rPr>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913A36">
        <w:rPr>
          <w:color w:val="000000"/>
          <w:sz w:val="24"/>
          <w:szCs w:val="24"/>
          <w:shd w:val="clear" w:color="auto" w:fill="FFFFFF"/>
        </w:rPr>
        <w:t>приказом Министерства экономического развития Российской Федерации от 31.03.2021 № 151</w:t>
      </w:r>
      <w:r w:rsidRPr="00913A36">
        <w:rPr>
          <w:color w:val="000000"/>
          <w:sz w:val="24"/>
          <w:szCs w:val="24"/>
        </w:rPr>
        <w:br/>
      </w:r>
      <w:r w:rsidRPr="00913A36">
        <w:rPr>
          <w:color w:val="000000"/>
          <w:sz w:val="24"/>
          <w:szCs w:val="24"/>
          <w:shd w:val="clear" w:color="auto" w:fill="FFFFFF"/>
        </w:rPr>
        <w:t>«О типовых формах документов, используемых контрольным (надзорным) органом»</w:t>
      </w:r>
      <w:r w:rsidRPr="00913A36">
        <w:rPr>
          <w:color w:val="000000"/>
          <w:sz w:val="24"/>
          <w:szCs w:val="24"/>
        </w:rPr>
        <w:t xml:space="preserve">. </w:t>
      </w:r>
    </w:p>
    <w:p w:rsidR="00913A36" w:rsidRPr="00913A36" w:rsidRDefault="00913A36" w:rsidP="00913A36">
      <w:pPr>
        <w:pStyle w:val="ConsPlusNormal"/>
        <w:ind w:firstLine="709"/>
        <w:jc w:val="both"/>
        <w:rPr>
          <w:rFonts w:ascii="Times New Roman" w:hAnsi="Times New Roman" w:cs="Times New Roman"/>
          <w:sz w:val="24"/>
          <w:szCs w:val="24"/>
        </w:rPr>
      </w:pPr>
      <w:r w:rsidRPr="00913A36">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913A36" w:rsidRPr="00913A36" w:rsidRDefault="00913A36" w:rsidP="00913A36">
      <w:pPr>
        <w:pStyle w:val="ConsPlusNormal"/>
        <w:ind w:firstLine="709"/>
        <w:jc w:val="both"/>
        <w:rPr>
          <w:rFonts w:ascii="Times New Roman" w:hAnsi="Times New Roman" w:cs="Times New Roman"/>
          <w:color w:val="000000" w:themeColor="text1"/>
          <w:sz w:val="24"/>
          <w:szCs w:val="24"/>
        </w:rPr>
      </w:pPr>
      <w:r w:rsidRPr="00913A36">
        <w:rPr>
          <w:rFonts w:ascii="Times New Roman" w:hAnsi="Times New Roman" w:cs="Times New Roman"/>
          <w:color w:val="000000" w:themeColor="text1"/>
          <w:sz w:val="24"/>
          <w:szCs w:val="24"/>
        </w:rPr>
        <w:t xml:space="preserve">Контролируемые лица вправе после получения предостережения  о недопустимости нарушений обязательных требований жилищного законодательства подать в контрольный (надзорный) орган возражения в отношении указанного предостережения  не позднее 30 календарных дней со дня получения ими предостережения. </w:t>
      </w:r>
    </w:p>
    <w:p w:rsidR="00913A36" w:rsidRPr="00913A36" w:rsidRDefault="00913A36" w:rsidP="00913A36">
      <w:pPr>
        <w:pStyle w:val="ConsPlusNormal"/>
        <w:ind w:firstLine="709"/>
        <w:jc w:val="both"/>
        <w:rPr>
          <w:rFonts w:ascii="Times New Roman" w:hAnsi="Times New Roman" w:cs="Times New Roman"/>
          <w:color w:val="000000" w:themeColor="text1"/>
          <w:sz w:val="24"/>
          <w:szCs w:val="24"/>
        </w:rPr>
      </w:pPr>
      <w:r w:rsidRPr="00913A36">
        <w:rPr>
          <w:rFonts w:ascii="Times New Roman" w:hAnsi="Times New Roman" w:cs="Times New Roman"/>
          <w:color w:val="000000" w:themeColor="text1"/>
          <w:sz w:val="24"/>
          <w:szCs w:val="24"/>
        </w:rPr>
        <w:t>В возражениях на предостережение указываются:</w:t>
      </w:r>
    </w:p>
    <w:p w:rsidR="00913A36" w:rsidRPr="00913A36" w:rsidRDefault="00913A36" w:rsidP="00913A36">
      <w:pPr>
        <w:pStyle w:val="ConsPlusNormal"/>
        <w:numPr>
          <w:ilvl w:val="0"/>
          <w:numId w:val="2"/>
        </w:numPr>
        <w:jc w:val="both"/>
        <w:rPr>
          <w:rFonts w:ascii="Times New Roman" w:hAnsi="Times New Roman" w:cs="Times New Roman"/>
          <w:color w:val="000000" w:themeColor="text1"/>
          <w:sz w:val="24"/>
          <w:szCs w:val="24"/>
        </w:rPr>
      </w:pPr>
      <w:r w:rsidRPr="00913A36">
        <w:rPr>
          <w:rFonts w:ascii="Times New Roman" w:hAnsi="Times New Roman" w:cs="Times New Roman"/>
          <w:color w:val="000000" w:themeColor="text1"/>
          <w:sz w:val="24"/>
          <w:szCs w:val="24"/>
        </w:rPr>
        <w:t>Наименование юридического лица, фамилия, имя, отчество индивидуального предпринимателя, физического лица;</w:t>
      </w:r>
    </w:p>
    <w:p w:rsidR="00913A36" w:rsidRPr="00913A36" w:rsidRDefault="00913A36" w:rsidP="00913A36">
      <w:pPr>
        <w:pStyle w:val="ConsPlusNormal"/>
        <w:numPr>
          <w:ilvl w:val="0"/>
          <w:numId w:val="2"/>
        </w:numPr>
        <w:jc w:val="both"/>
        <w:rPr>
          <w:rFonts w:ascii="Times New Roman" w:hAnsi="Times New Roman" w:cs="Times New Roman"/>
          <w:color w:val="000000" w:themeColor="text1"/>
          <w:sz w:val="24"/>
          <w:szCs w:val="24"/>
        </w:rPr>
      </w:pPr>
      <w:r w:rsidRPr="00913A36">
        <w:rPr>
          <w:rFonts w:ascii="Times New Roman" w:hAnsi="Times New Roman" w:cs="Times New Roman"/>
          <w:color w:val="000000" w:themeColor="text1"/>
          <w:sz w:val="24"/>
          <w:szCs w:val="24"/>
        </w:rPr>
        <w:t>Идентификационный номер налогоплательщика – контролируемого лица;</w:t>
      </w:r>
    </w:p>
    <w:p w:rsidR="00913A36" w:rsidRPr="00913A36" w:rsidRDefault="00913A36" w:rsidP="00913A36">
      <w:pPr>
        <w:pStyle w:val="ConsPlusNormal"/>
        <w:numPr>
          <w:ilvl w:val="0"/>
          <w:numId w:val="2"/>
        </w:numPr>
        <w:jc w:val="both"/>
        <w:rPr>
          <w:rFonts w:ascii="Times New Roman" w:hAnsi="Times New Roman" w:cs="Times New Roman"/>
          <w:color w:val="000000" w:themeColor="text1"/>
          <w:sz w:val="24"/>
          <w:szCs w:val="24"/>
        </w:rPr>
      </w:pPr>
      <w:r w:rsidRPr="00913A36">
        <w:rPr>
          <w:rFonts w:ascii="Times New Roman" w:hAnsi="Times New Roman" w:cs="Times New Roman"/>
          <w:color w:val="000000" w:themeColor="text1"/>
          <w:sz w:val="24"/>
          <w:szCs w:val="24"/>
        </w:rPr>
        <w:t>Дата и номер предостережения, направленного в адрес контролируемого лица;</w:t>
      </w:r>
    </w:p>
    <w:p w:rsidR="00913A36" w:rsidRPr="00913A36" w:rsidRDefault="00913A36" w:rsidP="00913A36">
      <w:pPr>
        <w:pStyle w:val="ConsPlusNormal"/>
        <w:numPr>
          <w:ilvl w:val="0"/>
          <w:numId w:val="2"/>
        </w:numPr>
        <w:jc w:val="both"/>
        <w:rPr>
          <w:rFonts w:ascii="Times New Roman" w:hAnsi="Times New Roman" w:cs="Times New Roman"/>
          <w:color w:val="000000" w:themeColor="text1"/>
          <w:sz w:val="24"/>
          <w:szCs w:val="24"/>
        </w:rPr>
      </w:pPr>
      <w:r w:rsidRPr="00913A36">
        <w:rPr>
          <w:rFonts w:ascii="Times New Roman" w:hAnsi="Times New Roman" w:cs="Times New Roman"/>
          <w:color w:val="000000" w:themeColor="text1"/>
          <w:sz w:val="24"/>
          <w:szCs w:val="24"/>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жилищного законодательства;</w:t>
      </w:r>
    </w:p>
    <w:p w:rsidR="00913A36" w:rsidRPr="00913A36" w:rsidRDefault="00913A36" w:rsidP="00913A36">
      <w:pPr>
        <w:pStyle w:val="ConsPlusNormal"/>
        <w:jc w:val="both"/>
        <w:rPr>
          <w:rFonts w:ascii="Times New Roman" w:hAnsi="Times New Roman" w:cs="Times New Roman"/>
          <w:color w:val="000000" w:themeColor="text1"/>
          <w:sz w:val="24"/>
          <w:szCs w:val="24"/>
        </w:rPr>
      </w:pPr>
      <w:r w:rsidRPr="00913A36">
        <w:rPr>
          <w:rFonts w:ascii="Times New Roman" w:hAnsi="Times New Roman" w:cs="Times New Roman"/>
          <w:color w:val="000000" w:themeColor="text1"/>
          <w:sz w:val="24"/>
          <w:szCs w:val="24"/>
        </w:rPr>
        <w:t xml:space="preserve">Возражения направляются контролируемым лицом в контрольный (надзорный) орган в бумажном виде посредством почтового отправления, либо в виде электронного документа, подписанного в соответствии с частью 6 статьи 21 Федерального Закона </w:t>
      </w:r>
      <w:r w:rsidRPr="00913A36">
        <w:rPr>
          <w:rFonts w:ascii="Times New Roman" w:hAnsi="Times New Roman" w:cs="Times New Roman"/>
          <w:color w:val="000000" w:themeColor="text1"/>
          <w:sz w:val="24"/>
          <w:szCs w:val="24"/>
        </w:rPr>
        <w:lastRenderedPageBreak/>
        <w:t xml:space="preserve">№248-ФЗ. </w:t>
      </w:r>
    </w:p>
    <w:p w:rsidR="00913A36" w:rsidRPr="00F05021" w:rsidRDefault="00913A36" w:rsidP="00913A36">
      <w:pPr>
        <w:pStyle w:val="ConsPlusNormal"/>
        <w:ind w:firstLine="709"/>
        <w:jc w:val="both"/>
        <w:rPr>
          <w:rFonts w:ascii="Times New Roman" w:hAnsi="Times New Roman" w:cs="Times New Roman"/>
          <w:color w:val="000000" w:themeColor="text1"/>
          <w:sz w:val="24"/>
          <w:szCs w:val="24"/>
        </w:rPr>
      </w:pPr>
      <w:r w:rsidRPr="00913A36">
        <w:rPr>
          <w:rFonts w:ascii="Times New Roman" w:hAnsi="Times New Roman" w:cs="Times New Roman"/>
          <w:color w:val="000000" w:themeColor="text1"/>
          <w:sz w:val="24"/>
          <w:szCs w:val="24"/>
        </w:rPr>
        <w:t>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w:t>
      </w:r>
      <w:r w:rsidRPr="00F05021">
        <w:rPr>
          <w:rFonts w:ascii="Times New Roman" w:hAnsi="Times New Roman" w:cs="Times New Roman"/>
          <w:color w:val="000000" w:themeColor="text1"/>
          <w:sz w:val="24"/>
          <w:szCs w:val="24"/>
        </w:rPr>
        <w:t xml:space="preserve">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13A36" w:rsidRPr="00F05021" w:rsidRDefault="00913A36" w:rsidP="00913A36">
      <w:pPr>
        <w:pStyle w:val="ConsPlusNormal"/>
        <w:ind w:firstLine="709"/>
        <w:jc w:val="both"/>
        <w:rPr>
          <w:rFonts w:ascii="Times New Roman" w:hAnsi="Times New Roman" w:cs="Times New Roman"/>
          <w:color w:val="000000" w:themeColor="text1"/>
          <w:sz w:val="24"/>
          <w:szCs w:val="24"/>
        </w:rPr>
      </w:pPr>
      <w:r w:rsidRPr="00F05021">
        <w:rPr>
          <w:rFonts w:ascii="Times New Roman" w:hAnsi="Times New Roman" w:cs="Times New Roman"/>
          <w:color w:val="000000" w:themeColor="text1"/>
          <w:sz w:val="24"/>
          <w:szCs w:val="24"/>
        </w:rPr>
        <w:t xml:space="preserve">При отсутствии возражений контролируемое лицо в указанный в предостережении срок направляет в администрацию города Боготола уведомление об исполнении предостережения. </w:t>
      </w:r>
    </w:p>
    <w:p w:rsidR="00913A36" w:rsidRPr="00F05021" w:rsidRDefault="00913A36" w:rsidP="00913A36">
      <w:pPr>
        <w:pStyle w:val="ConsPlusNormal"/>
        <w:ind w:firstLine="709"/>
        <w:jc w:val="both"/>
        <w:rPr>
          <w:rFonts w:ascii="Times New Roman" w:hAnsi="Times New Roman" w:cs="Times New Roman"/>
          <w:color w:val="000000" w:themeColor="text1"/>
          <w:sz w:val="24"/>
          <w:szCs w:val="24"/>
        </w:rPr>
      </w:pPr>
      <w:r w:rsidRPr="00F05021">
        <w:rPr>
          <w:rFonts w:ascii="Times New Roman" w:hAnsi="Times New Roman" w:cs="Times New Roman"/>
          <w:color w:val="000000" w:themeColor="text1"/>
          <w:sz w:val="24"/>
          <w:szCs w:val="24"/>
        </w:rPr>
        <w:t>В уведомлении об исполнении предостережения указываются следующие сведения:</w:t>
      </w:r>
    </w:p>
    <w:p w:rsidR="00913A36" w:rsidRPr="00F05021" w:rsidRDefault="00913A36" w:rsidP="00913A36">
      <w:pPr>
        <w:pStyle w:val="ConsPlusNormal"/>
        <w:numPr>
          <w:ilvl w:val="0"/>
          <w:numId w:val="3"/>
        </w:numPr>
        <w:ind w:left="0" w:firstLine="709"/>
        <w:jc w:val="both"/>
        <w:rPr>
          <w:rFonts w:ascii="Times New Roman" w:hAnsi="Times New Roman" w:cs="Times New Roman"/>
          <w:color w:val="000000" w:themeColor="text1"/>
          <w:sz w:val="24"/>
          <w:szCs w:val="24"/>
        </w:rPr>
      </w:pPr>
      <w:r w:rsidRPr="00F05021">
        <w:rPr>
          <w:rFonts w:ascii="Times New Roman" w:hAnsi="Times New Roman" w:cs="Times New Roman"/>
          <w:color w:val="000000" w:themeColor="text1"/>
          <w:sz w:val="24"/>
          <w:szCs w:val="24"/>
        </w:rPr>
        <w:t>наименование юридического лица, фамилия, имя, отчество индивидуального предпринимателя, физического лица;</w:t>
      </w:r>
    </w:p>
    <w:p w:rsidR="00913A36" w:rsidRPr="00F05021" w:rsidRDefault="00913A36" w:rsidP="00913A36">
      <w:pPr>
        <w:pStyle w:val="ConsPlusNormal"/>
        <w:numPr>
          <w:ilvl w:val="0"/>
          <w:numId w:val="3"/>
        </w:numPr>
        <w:ind w:left="1134"/>
        <w:jc w:val="both"/>
        <w:rPr>
          <w:rFonts w:ascii="Times New Roman" w:hAnsi="Times New Roman" w:cs="Times New Roman"/>
          <w:color w:val="000000" w:themeColor="text1"/>
          <w:sz w:val="24"/>
          <w:szCs w:val="24"/>
        </w:rPr>
      </w:pPr>
      <w:r w:rsidRPr="00F05021">
        <w:rPr>
          <w:rFonts w:ascii="Times New Roman" w:hAnsi="Times New Roman" w:cs="Times New Roman"/>
          <w:color w:val="000000" w:themeColor="text1"/>
          <w:sz w:val="24"/>
          <w:szCs w:val="24"/>
        </w:rPr>
        <w:t>идентификационный номер налогоплательщика – контролируемого лица;</w:t>
      </w:r>
    </w:p>
    <w:p w:rsidR="00913A36" w:rsidRPr="00F05021" w:rsidRDefault="00913A36" w:rsidP="00913A36">
      <w:pPr>
        <w:pStyle w:val="ConsPlusNormal"/>
        <w:numPr>
          <w:ilvl w:val="0"/>
          <w:numId w:val="3"/>
        </w:numPr>
        <w:jc w:val="both"/>
        <w:rPr>
          <w:rFonts w:ascii="Times New Roman" w:hAnsi="Times New Roman" w:cs="Times New Roman"/>
          <w:color w:val="000000" w:themeColor="text1"/>
          <w:sz w:val="24"/>
          <w:szCs w:val="24"/>
        </w:rPr>
      </w:pPr>
      <w:r w:rsidRPr="00F05021">
        <w:rPr>
          <w:rFonts w:ascii="Times New Roman" w:hAnsi="Times New Roman" w:cs="Times New Roman"/>
          <w:color w:val="000000" w:themeColor="text1"/>
          <w:sz w:val="24"/>
          <w:szCs w:val="24"/>
        </w:rPr>
        <w:t>дата и номер предостережения, направленного в адрес контролируемого лица;</w:t>
      </w:r>
    </w:p>
    <w:p w:rsidR="00913A36" w:rsidRPr="006554E6" w:rsidRDefault="00913A36" w:rsidP="00913A36">
      <w:pPr>
        <w:pStyle w:val="ConsPlusNormal"/>
        <w:numPr>
          <w:ilvl w:val="0"/>
          <w:numId w:val="3"/>
        </w:numPr>
        <w:jc w:val="both"/>
        <w:rPr>
          <w:rFonts w:ascii="Times New Roman" w:hAnsi="Times New Roman" w:cs="Times New Roman"/>
          <w:b/>
          <w:bCs/>
          <w:color w:val="000000"/>
          <w:sz w:val="24"/>
          <w:szCs w:val="24"/>
        </w:rPr>
      </w:pPr>
      <w:r w:rsidRPr="00F05021">
        <w:rPr>
          <w:rFonts w:ascii="Times New Roman" w:hAnsi="Times New Roman" w:cs="Times New Roman"/>
          <w:color w:val="000000" w:themeColor="text1"/>
          <w:sz w:val="24"/>
          <w:szCs w:val="24"/>
        </w:rPr>
        <w:t>сведения о принятых мер</w:t>
      </w:r>
      <w:r>
        <w:rPr>
          <w:rFonts w:ascii="Times New Roman" w:hAnsi="Times New Roman" w:cs="Times New Roman"/>
          <w:color w:val="000000" w:themeColor="text1"/>
          <w:sz w:val="24"/>
          <w:szCs w:val="24"/>
        </w:rPr>
        <w:t>ах по результатам рассмотрения.</w:t>
      </w:r>
    </w:p>
    <w:p w:rsidR="00913A36" w:rsidRDefault="00913A36" w:rsidP="00913A36">
      <w:pPr>
        <w:pStyle w:val="ConsPlusNormal"/>
        <w:jc w:val="both"/>
        <w:rPr>
          <w:rFonts w:ascii="Times New Roman" w:hAnsi="Times New Roman" w:cs="Times New Roman"/>
          <w:b/>
          <w:bCs/>
          <w:color w:val="000000"/>
          <w:sz w:val="24"/>
          <w:szCs w:val="24"/>
        </w:rPr>
      </w:pPr>
      <w:r w:rsidRPr="00A47D94">
        <w:rPr>
          <w:rFonts w:ascii="Times New Roman" w:hAnsi="Times New Roman" w:cs="Times New Roman"/>
          <w:b/>
          <w:bCs/>
          <w:color w:val="000000"/>
          <w:sz w:val="24"/>
          <w:szCs w:val="24"/>
        </w:rPr>
        <w:t>2.10 Профилактический визит.</w:t>
      </w:r>
    </w:p>
    <w:p w:rsidR="00913A36" w:rsidRDefault="00913A36" w:rsidP="00913A36">
      <w:pPr>
        <w:pStyle w:val="a9"/>
        <w:spacing w:before="0" w:beforeAutospacing="0" w:after="0" w:afterAutospacing="0" w:line="180" w:lineRule="atLeast"/>
        <w:ind w:firstLine="540"/>
        <w:jc w:val="both"/>
      </w:pPr>
      <w: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13A36" w:rsidRDefault="00913A36" w:rsidP="00913A36">
      <w:pPr>
        <w:pStyle w:val="a9"/>
        <w:spacing w:before="0" w:beforeAutospacing="0" w:after="0" w:afterAutospacing="0" w:line="180" w:lineRule="atLeast"/>
        <w:ind w:firstLine="540"/>
        <w:jc w:val="both"/>
      </w:pPr>
      <w: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913A36" w:rsidRDefault="00913A36" w:rsidP="00913A36">
      <w:pPr>
        <w:pStyle w:val="a9"/>
        <w:spacing w:before="0" w:beforeAutospacing="0" w:after="0" w:afterAutospacing="0" w:line="180" w:lineRule="atLeast"/>
        <w:ind w:firstLine="540"/>
        <w:jc w:val="both"/>
      </w:pPr>
      <w: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913A36" w:rsidRDefault="00913A36" w:rsidP="00913A36">
      <w:pPr>
        <w:pStyle w:val="a9"/>
        <w:spacing w:before="0" w:beforeAutospacing="0" w:after="0" w:afterAutospacing="0" w:line="180" w:lineRule="atLeast"/>
        <w:ind w:firstLine="539"/>
        <w:jc w:val="both"/>
      </w:pPr>
      <w: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13A36" w:rsidRDefault="00913A36" w:rsidP="00913A36">
      <w:pPr>
        <w:pStyle w:val="a9"/>
        <w:spacing w:before="0" w:beforeAutospacing="0" w:after="0" w:afterAutospacing="0" w:line="180" w:lineRule="atLeast"/>
        <w:ind w:firstLine="539"/>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13A36" w:rsidRDefault="00913A36" w:rsidP="00913A36">
      <w:pPr>
        <w:pStyle w:val="a9"/>
        <w:spacing w:before="0" w:beforeAutospacing="0" w:after="0" w:afterAutospacing="0" w:line="180" w:lineRule="atLeast"/>
        <w:ind w:firstLine="540"/>
        <w:jc w:val="both"/>
      </w:pPr>
      <w:r>
        <w:t>Контролируемое лицо вправе обратиться в контрольный (надзорный) орган с заявлением о проведении в отношении его профилактического визита.</w:t>
      </w:r>
    </w:p>
    <w:p w:rsidR="00913A36" w:rsidRDefault="00913A36" w:rsidP="00913A36">
      <w:pPr>
        <w:pStyle w:val="a9"/>
        <w:spacing w:before="0" w:beforeAutospacing="0" w:after="0" w:afterAutospacing="0" w:line="180" w:lineRule="atLeast"/>
        <w:ind w:firstLine="540"/>
        <w:jc w:val="both"/>
      </w:pPr>
      <w: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о чем уведомляет контролируемое лицо.</w:t>
      </w:r>
    </w:p>
    <w:p w:rsidR="00913A36" w:rsidRDefault="00913A36" w:rsidP="00913A36">
      <w:pPr>
        <w:pStyle w:val="a9"/>
        <w:spacing w:before="0" w:beforeAutospacing="0" w:after="0" w:afterAutospacing="0" w:line="180" w:lineRule="atLeast"/>
        <w:ind w:firstLine="540"/>
        <w:jc w:val="both"/>
      </w:pPr>
      <w: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913A36" w:rsidRDefault="00913A36" w:rsidP="00913A36">
      <w:pPr>
        <w:pStyle w:val="a9"/>
        <w:spacing w:before="105" w:beforeAutospacing="0" w:after="0" w:afterAutospacing="0" w:line="180" w:lineRule="atLeast"/>
        <w:ind w:firstLine="540"/>
        <w:jc w:val="both"/>
      </w:pPr>
      <w:r>
        <w:t>1) от контролируемого лица поступило уведомление об отзыве заявления о проведении профилактического визита;</w:t>
      </w:r>
    </w:p>
    <w:p w:rsidR="00913A36" w:rsidRDefault="00913A36" w:rsidP="00913A36">
      <w:pPr>
        <w:pStyle w:val="a9"/>
        <w:spacing w:before="105" w:beforeAutospacing="0" w:after="0" w:afterAutospacing="0" w:line="180" w:lineRule="atLeast"/>
        <w:ind w:firstLine="540"/>
        <w:jc w:val="both"/>
      </w:pPr>
      <w:r>
        <w:lastRenderedPageBreak/>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913A36" w:rsidRDefault="00913A36" w:rsidP="00913A36">
      <w:pPr>
        <w:pStyle w:val="a9"/>
        <w:spacing w:before="105" w:beforeAutospacing="0" w:after="0" w:afterAutospacing="0" w:line="180" w:lineRule="atLeast"/>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13A36" w:rsidRDefault="00913A36" w:rsidP="00913A36">
      <w:pPr>
        <w:pStyle w:val="a9"/>
        <w:spacing w:before="105" w:beforeAutospacing="0" w:after="0" w:afterAutospacing="0" w:line="180" w:lineRule="atLeast"/>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13A36" w:rsidRDefault="00913A36" w:rsidP="00913A36">
      <w:pPr>
        <w:pStyle w:val="a9"/>
        <w:spacing w:before="0" w:beforeAutospacing="0" w:after="0" w:afterAutospacing="0" w:line="180" w:lineRule="atLeast"/>
        <w:ind w:firstLine="540"/>
        <w:jc w:val="both"/>
      </w:pPr>
      <w: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913A36" w:rsidRPr="00A47D94" w:rsidRDefault="00913A36" w:rsidP="00913A36">
      <w:pPr>
        <w:pStyle w:val="ConsPlusNormal"/>
        <w:jc w:val="both"/>
        <w:rPr>
          <w:rFonts w:ascii="Times New Roman" w:hAnsi="Times New Roman" w:cs="Times New Roman"/>
          <w:b/>
          <w:bCs/>
          <w:color w:val="000000"/>
          <w:sz w:val="24"/>
          <w:szCs w:val="24"/>
        </w:rPr>
      </w:pPr>
    </w:p>
    <w:p w:rsidR="00913A36" w:rsidRPr="00F05021" w:rsidRDefault="00913A36" w:rsidP="00913A36">
      <w:pPr>
        <w:pStyle w:val="ConsPlusNormal"/>
        <w:ind w:left="117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sidRPr="00F05021">
        <w:rPr>
          <w:rFonts w:ascii="Times New Roman" w:hAnsi="Times New Roman" w:cs="Times New Roman"/>
          <w:b/>
          <w:bCs/>
          <w:color w:val="000000"/>
          <w:sz w:val="24"/>
          <w:szCs w:val="24"/>
        </w:rPr>
        <w:t>Осуществление контрольных мероприятий и контрольных действий</w:t>
      </w:r>
    </w:p>
    <w:p w:rsidR="00913A36" w:rsidRDefault="00913A36" w:rsidP="00913A36">
      <w:pPr>
        <w:pStyle w:val="ConsPlusNormal"/>
        <w:ind w:firstLine="709"/>
        <w:jc w:val="both"/>
        <w:rPr>
          <w:rFonts w:ascii="Times New Roman" w:hAnsi="Times New Roman" w:cs="Times New Roman"/>
          <w:color w:val="000000"/>
          <w:sz w:val="24"/>
          <w:szCs w:val="24"/>
        </w:rPr>
      </w:pPr>
    </w:p>
    <w:p w:rsidR="00913A36" w:rsidRPr="002D3403" w:rsidRDefault="00913A36" w:rsidP="00913A36">
      <w:pPr>
        <w:pStyle w:val="a9"/>
        <w:spacing w:before="0" w:beforeAutospacing="0" w:after="0" w:afterAutospacing="0" w:line="180" w:lineRule="atLeast"/>
        <w:ind w:firstLine="540"/>
        <w:jc w:val="both"/>
      </w:pPr>
      <w:r w:rsidRPr="00F05021">
        <w:rPr>
          <w:color w:val="000000"/>
        </w:rPr>
        <w:t xml:space="preserve">3.1. </w:t>
      </w:r>
      <w:r>
        <w:t>При осуществлении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При осуществлении муниципального жилищного контроля администрацией могут проводиться при взаимодействии с контролируемым лицом следующие виды контрольных мероприятий и контрольных действий в рамках указанных мероприятий:</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1</w:t>
      </w:r>
      <w:r w:rsidRPr="00913A36">
        <w:rPr>
          <w:rFonts w:ascii="Times New Roman" w:hAnsi="Times New Roman" w:cs="Times New Roman"/>
          <w:sz w:val="24"/>
          <w:szCs w:val="24"/>
        </w:rPr>
        <w:t xml:space="preserve">. </w:t>
      </w:r>
      <w:r w:rsidRPr="00913A36">
        <w:rPr>
          <w:rFonts w:ascii="Times New Roman" w:hAnsi="Times New Roman" w:cs="Times New Roman"/>
          <w:color w:val="000000"/>
          <w:sz w:val="24"/>
          <w:szCs w:val="24"/>
        </w:rPr>
        <w:t>документарная проверка;</w:t>
      </w:r>
    </w:p>
    <w:p w:rsidR="00913A36" w:rsidRPr="00913A36" w:rsidRDefault="00913A36" w:rsidP="00913A36">
      <w:pPr>
        <w:pStyle w:val="ConsPlusNormal"/>
        <w:ind w:firstLine="709"/>
        <w:jc w:val="both"/>
        <w:rPr>
          <w:rFonts w:ascii="Times New Roman" w:hAnsi="Times New Roman" w:cs="Times New Roman"/>
          <w:sz w:val="24"/>
          <w:szCs w:val="24"/>
        </w:rPr>
      </w:pPr>
      <w:r w:rsidRPr="00913A36">
        <w:rPr>
          <w:rFonts w:ascii="Times New Roman" w:hAnsi="Times New Roman" w:cs="Times New Roman"/>
          <w:color w:val="000000"/>
          <w:sz w:val="24"/>
          <w:szCs w:val="24"/>
        </w:rPr>
        <w:t>2. выездная проверка.</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Без взаимодействия с контролируемым лицом проводятся следующие контрольные мероприятия:</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1) выездное обследование;</w:t>
      </w:r>
    </w:p>
    <w:p w:rsidR="00913A36" w:rsidRPr="00913A36" w:rsidRDefault="00913A36" w:rsidP="00913A36">
      <w:pPr>
        <w:ind w:firstLine="709"/>
        <w:jc w:val="both"/>
        <w:rPr>
          <w:color w:val="000000"/>
          <w:sz w:val="24"/>
          <w:szCs w:val="24"/>
        </w:rPr>
      </w:pPr>
      <w:r w:rsidRPr="00913A36">
        <w:rPr>
          <w:color w:val="000000"/>
          <w:sz w:val="24"/>
          <w:szCs w:val="24"/>
        </w:rPr>
        <w:t>2) наблюдение за соблюдением обязательных требований (мониторинг безопасности).</w:t>
      </w:r>
    </w:p>
    <w:p w:rsidR="00913A36" w:rsidRDefault="00913A36" w:rsidP="00913A36">
      <w:pPr>
        <w:spacing w:line="180" w:lineRule="atLeast"/>
        <w:ind w:firstLine="540"/>
        <w:jc w:val="both"/>
        <w:rPr>
          <w:sz w:val="24"/>
          <w:szCs w:val="24"/>
        </w:rPr>
      </w:pPr>
    </w:p>
    <w:p w:rsidR="00913A36" w:rsidRPr="00913A36" w:rsidRDefault="00913A36" w:rsidP="00913A36">
      <w:pPr>
        <w:spacing w:line="180" w:lineRule="atLeast"/>
        <w:ind w:firstLine="540"/>
        <w:jc w:val="both"/>
        <w:rPr>
          <w:sz w:val="24"/>
          <w:szCs w:val="24"/>
        </w:rPr>
      </w:pPr>
      <w:r w:rsidRPr="00913A36">
        <w:rPr>
          <w:sz w:val="24"/>
          <w:szCs w:val="24"/>
        </w:rPr>
        <w:t>3.2. Основанием для проведения контрольных (надзорных) мероприятий может быть:</w:t>
      </w:r>
    </w:p>
    <w:p w:rsidR="00913A36" w:rsidRDefault="00913A36" w:rsidP="00913A36">
      <w:pPr>
        <w:pStyle w:val="a9"/>
        <w:spacing w:before="0" w:beforeAutospacing="0" w:after="0" w:afterAutospacing="0" w:line="180" w:lineRule="atLeast"/>
        <w:ind w:firstLine="540"/>
        <w:jc w:val="both"/>
      </w:pPr>
      <w:r>
        <w:t>-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13A36" w:rsidRDefault="00913A36" w:rsidP="00913A36">
      <w:pPr>
        <w:pStyle w:val="a9"/>
        <w:spacing w:before="0" w:beforeAutospacing="0" w:after="0" w:afterAutospacing="0" w:line="180" w:lineRule="atLeast"/>
        <w:ind w:firstLine="540"/>
        <w:jc w:val="both"/>
      </w:pPr>
      <w:r>
        <w:t xml:space="preserve"> -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13A36" w:rsidRDefault="00913A36" w:rsidP="00913A36">
      <w:pPr>
        <w:pStyle w:val="a9"/>
        <w:spacing w:before="0" w:beforeAutospacing="0" w:after="0" w:afterAutospacing="0" w:line="180" w:lineRule="atLeast"/>
        <w:ind w:firstLine="540"/>
        <w:jc w:val="both"/>
      </w:pPr>
      <w:r>
        <w:t xml:space="preserve"> -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13A36" w:rsidRDefault="00913A36" w:rsidP="00913A36">
      <w:pPr>
        <w:pStyle w:val="a9"/>
        <w:spacing w:before="0" w:beforeAutospacing="0" w:after="0" w:afterAutospacing="0" w:line="180" w:lineRule="atLeast"/>
        <w:ind w:firstLine="540"/>
        <w:jc w:val="both"/>
        <w:rPr>
          <w:color w:val="000000" w:themeColor="text1"/>
        </w:rPr>
      </w:pPr>
      <w:r>
        <w:lastRenderedPageBreak/>
        <w:t xml:space="preserve"> - </w:t>
      </w:r>
      <w:r w:rsidRPr="002D3403">
        <w:t xml:space="preserve">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r w:rsidRPr="002D3403">
        <w:rPr>
          <w:color w:val="000000" w:themeColor="text1"/>
        </w:rPr>
        <w:t>95 Федерального закона №248-ФЗ;</w:t>
      </w:r>
    </w:p>
    <w:p w:rsidR="00913A36" w:rsidRDefault="00913A36" w:rsidP="00913A36">
      <w:pPr>
        <w:pStyle w:val="a9"/>
        <w:spacing w:before="0" w:beforeAutospacing="0" w:after="0" w:afterAutospacing="0" w:line="180" w:lineRule="atLeast"/>
        <w:ind w:firstLine="540"/>
        <w:jc w:val="both"/>
      </w:pPr>
      <w:r>
        <w:t>3.4.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913A36" w:rsidRDefault="00913A36" w:rsidP="00913A36">
      <w:pPr>
        <w:pStyle w:val="a9"/>
        <w:spacing w:before="0" w:beforeAutospacing="0" w:after="0" w:afterAutospacing="0" w:line="180" w:lineRule="atLeast"/>
        <w:ind w:firstLine="539"/>
        <w:jc w:val="both"/>
      </w:pPr>
      <w:r>
        <w:t>3.5</w:t>
      </w:r>
      <w:r w:rsidRPr="002D3403">
        <w:rPr>
          <w:b/>
        </w:rPr>
        <w:t>. Под документарной проверкой</w:t>
      </w:r>
      <w:r>
        <w:t xml:space="preserve">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13A36" w:rsidRDefault="00913A36" w:rsidP="00913A36">
      <w:pPr>
        <w:pStyle w:val="a9"/>
        <w:spacing w:before="0" w:beforeAutospacing="0" w:after="0" w:afterAutospacing="0" w:line="180" w:lineRule="atLeast"/>
        <w:ind w:firstLine="539"/>
        <w:jc w:val="both"/>
      </w:pPr>
      <w: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913A36" w:rsidRDefault="00913A36" w:rsidP="00913A36">
      <w:pPr>
        <w:pStyle w:val="a9"/>
        <w:spacing w:before="0" w:beforeAutospacing="0" w:after="0" w:afterAutospacing="0" w:line="180" w:lineRule="atLeast"/>
        <w:ind w:firstLine="539"/>
        <w:jc w:val="both"/>
      </w:pPr>
      <w:r>
        <w:t>В ходе документарной проверки могут совершаться следующие контрольные (надзорные) действия:</w:t>
      </w:r>
    </w:p>
    <w:p w:rsidR="00913A36" w:rsidRDefault="00913A36" w:rsidP="00913A36">
      <w:pPr>
        <w:pStyle w:val="a9"/>
        <w:spacing w:before="0" w:beforeAutospacing="0" w:after="0" w:afterAutospacing="0" w:line="180" w:lineRule="atLeast"/>
        <w:ind w:firstLine="539"/>
        <w:jc w:val="both"/>
      </w:pPr>
      <w:r>
        <w:t>1) получение письменных объяснений;</w:t>
      </w:r>
    </w:p>
    <w:p w:rsidR="00913A36" w:rsidRDefault="00913A36" w:rsidP="00913A36">
      <w:pPr>
        <w:pStyle w:val="a9"/>
        <w:spacing w:before="0" w:beforeAutospacing="0" w:after="0" w:afterAutospacing="0" w:line="180" w:lineRule="atLeast"/>
        <w:ind w:firstLine="539"/>
        <w:jc w:val="both"/>
      </w:pPr>
      <w:r>
        <w:t>2) истребование документов;</w:t>
      </w:r>
    </w:p>
    <w:p w:rsidR="00913A36" w:rsidRDefault="00913A36" w:rsidP="00913A36">
      <w:pPr>
        <w:pStyle w:val="a9"/>
        <w:spacing w:before="0" w:beforeAutospacing="0" w:after="0" w:afterAutospacing="0" w:line="180" w:lineRule="atLeast"/>
        <w:ind w:firstLine="539"/>
        <w:jc w:val="both"/>
      </w:pPr>
      <w:r>
        <w:t>3) экспертиза.</w:t>
      </w:r>
    </w:p>
    <w:p w:rsidR="00913A36" w:rsidRDefault="00913A36" w:rsidP="00913A36">
      <w:pPr>
        <w:pStyle w:val="a9"/>
        <w:spacing w:before="0" w:beforeAutospacing="0" w:after="0" w:afterAutospacing="0" w:line="180" w:lineRule="atLeast"/>
        <w:ind w:firstLine="539"/>
        <w:jc w:val="both"/>
      </w:pPr>
      <w: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913A36" w:rsidRDefault="00913A36" w:rsidP="00913A36">
      <w:pPr>
        <w:pStyle w:val="a9"/>
        <w:spacing w:before="0" w:beforeAutospacing="0" w:after="0" w:afterAutospacing="0" w:line="180" w:lineRule="atLeast"/>
        <w:ind w:firstLine="540"/>
        <w:jc w:val="both"/>
      </w:pPr>
      <w: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13A36" w:rsidRDefault="00913A36" w:rsidP="00913A36">
      <w:pPr>
        <w:pStyle w:val="a9"/>
        <w:spacing w:before="0" w:beforeAutospacing="0" w:after="0" w:afterAutospacing="0" w:line="180" w:lineRule="atLeast"/>
        <w:ind w:firstLine="540"/>
        <w:jc w:val="both"/>
      </w:pPr>
      <w: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913A36" w:rsidRDefault="00913A36" w:rsidP="00913A36">
      <w:pPr>
        <w:pStyle w:val="a9"/>
        <w:spacing w:before="0" w:beforeAutospacing="0" w:after="0" w:afterAutospacing="0" w:line="180" w:lineRule="atLeast"/>
        <w:ind w:firstLine="540"/>
        <w:jc w:val="both"/>
      </w:pPr>
      <w:r>
        <w:t>Внеплановая документарная проверка проводится без согласования с органами прокуратуры.</w:t>
      </w:r>
    </w:p>
    <w:p w:rsidR="00913A36" w:rsidRPr="00913A36" w:rsidRDefault="00913A36" w:rsidP="00913A36">
      <w:pPr>
        <w:pStyle w:val="a9"/>
        <w:spacing w:before="0" w:beforeAutospacing="0" w:after="0" w:afterAutospacing="0" w:line="180" w:lineRule="atLeast"/>
        <w:ind w:firstLine="539"/>
        <w:jc w:val="both"/>
      </w:pPr>
      <w:r w:rsidRPr="00913A36">
        <w:rPr>
          <w:b/>
        </w:rPr>
        <w:lastRenderedPageBreak/>
        <w:t>3.6. Под выездной проверкой</w:t>
      </w:r>
      <w:r w:rsidRPr="00913A36">
        <w:t xml:space="preserve">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913A36" w:rsidRPr="00913A36" w:rsidRDefault="00913A36" w:rsidP="00913A36">
      <w:pPr>
        <w:pStyle w:val="a9"/>
        <w:spacing w:before="0" w:beforeAutospacing="0" w:after="0" w:afterAutospacing="0" w:line="180" w:lineRule="atLeast"/>
        <w:ind w:firstLine="539"/>
        <w:jc w:val="both"/>
      </w:pPr>
      <w:r w:rsidRPr="00913A36">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13A36" w:rsidRPr="00913A36" w:rsidRDefault="00913A36" w:rsidP="00913A36">
      <w:pPr>
        <w:spacing w:line="180" w:lineRule="atLeast"/>
        <w:ind w:firstLine="540"/>
        <w:jc w:val="both"/>
        <w:rPr>
          <w:sz w:val="24"/>
          <w:szCs w:val="24"/>
        </w:rPr>
      </w:pPr>
      <w:r w:rsidRPr="00913A36">
        <w:rPr>
          <w:sz w:val="24"/>
          <w:szCs w:val="24"/>
        </w:rPr>
        <w:t>Выездная проверка проводится в случае, если не представляется возможным:</w:t>
      </w:r>
    </w:p>
    <w:p w:rsidR="00913A36" w:rsidRPr="00913A36" w:rsidRDefault="00913A36" w:rsidP="00913A36">
      <w:pPr>
        <w:spacing w:before="105" w:line="180" w:lineRule="atLeast"/>
        <w:ind w:firstLine="540"/>
        <w:jc w:val="both"/>
        <w:rPr>
          <w:sz w:val="24"/>
          <w:szCs w:val="24"/>
        </w:rPr>
      </w:pPr>
      <w:r w:rsidRPr="00913A36">
        <w:rPr>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913A36" w:rsidRPr="00913A36" w:rsidRDefault="00913A36" w:rsidP="00913A36">
      <w:pPr>
        <w:spacing w:before="105" w:line="180" w:lineRule="atLeast"/>
        <w:ind w:firstLine="540"/>
        <w:jc w:val="both"/>
        <w:rPr>
          <w:sz w:val="24"/>
          <w:szCs w:val="24"/>
        </w:rPr>
      </w:pPr>
      <w:r w:rsidRPr="00913A36">
        <w:rPr>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11" w:history="1">
        <w:r w:rsidRPr="00913A36">
          <w:rPr>
            <w:color w:val="000000" w:themeColor="text1"/>
            <w:sz w:val="24"/>
            <w:szCs w:val="24"/>
            <w:u w:val="single"/>
          </w:rPr>
          <w:t>части 2</w:t>
        </w:r>
      </w:hyperlink>
      <w:r w:rsidRPr="00913A36">
        <w:rPr>
          <w:sz w:val="24"/>
          <w:szCs w:val="24"/>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913A36" w:rsidRPr="00913A36" w:rsidRDefault="00913A36" w:rsidP="00913A36">
      <w:pPr>
        <w:spacing w:before="105" w:line="180" w:lineRule="atLeast"/>
        <w:ind w:firstLine="540"/>
        <w:jc w:val="both"/>
        <w:rPr>
          <w:color w:val="000000" w:themeColor="text1"/>
          <w:sz w:val="24"/>
          <w:szCs w:val="24"/>
        </w:rPr>
      </w:pPr>
      <w:r w:rsidRPr="00913A36">
        <w:rPr>
          <w:color w:val="000000" w:themeColor="text1"/>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2" w:history="1">
        <w:r w:rsidRPr="00913A36">
          <w:rPr>
            <w:color w:val="000000" w:themeColor="text1"/>
            <w:sz w:val="24"/>
            <w:szCs w:val="24"/>
            <w:u w:val="single"/>
          </w:rPr>
          <w:t>пунктами 3</w:t>
        </w:r>
      </w:hyperlink>
      <w:r w:rsidRPr="00913A36">
        <w:rPr>
          <w:color w:val="000000" w:themeColor="text1"/>
          <w:sz w:val="24"/>
          <w:szCs w:val="24"/>
        </w:rPr>
        <w:t xml:space="preserve"> - </w:t>
      </w:r>
      <w:hyperlink r:id="rId13" w:history="1">
        <w:r w:rsidRPr="00913A36">
          <w:rPr>
            <w:color w:val="000000" w:themeColor="text1"/>
            <w:sz w:val="24"/>
            <w:szCs w:val="24"/>
            <w:u w:val="single"/>
          </w:rPr>
          <w:t>6 части 1</w:t>
        </w:r>
      </w:hyperlink>
      <w:r w:rsidRPr="00913A36">
        <w:rPr>
          <w:color w:val="000000" w:themeColor="text1"/>
          <w:sz w:val="24"/>
          <w:szCs w:val="24"/>
        </w:rPr>
        <w:t xml:space="preserve">, </w:t>
      </w:r>
      <w:hyperlink r:id="rId14" w:history="1">
        <w:r w:rsidRPr="00913A36">
          <w:rPr>
            <w:color w:val="000000" w:themeColor="text1"/>
            <w:sz w:val="24"/>
            <w:szCs w:val="24"/>
            <w:u w:val="single"/>
          </w:rPr>
          <w:t>частью 3 статьи 57</w:t>
        </w:r>
      </w:hyperlink>
      <w:r w:rsidRPr="00913A36">
        <w:rPr>
          <w:color w:val="000000" w:themeColor="text1"/>
          <w:sz w:val="24"/>
          <w:szCs w:val="24"/>
        </w:rPr>
        <w:t xml:space="preserve"> и </w:t>
      </w:r>
      <w:hyperlink r:id="rId15" w:history="1">
        <w:r w:rsidRPr="00913A36">
          <w:rPr>
            <w:color w:val="000000" w:themeColor="text1"/>
            <w:sz w:val="24"/>
            <w:szCs w:val="24"/>
            <w:u w:val="single"/>
          </w:rPr>
          <w:t>частью 12 статьи 66</w:t>
        </w:r>
      </w:hyperlink>
      <w:r w:rsidRPr="00913A36">
        <w:rPr>
          <w:color w:val="000000" w:themeColor="text1"/>
          <w:sz w:val="24"/>
          <w:szCs w:val="24"/>
        </w:rPr>
        <w:t xml:space="preserve"> настоящего Федерального закона.</w:t>
      </w:r>
    </w:p>
    <w:p w:rsidR="00913A36" w:rsidRPr="00913A36" w:rsidRDefault="00913A36" w:rsidP="00913A36">
      <w:pPr>
        <w:spacing w:line="180" w:lineRule="atLeast"/>
        <w:ind w:firstLine="540"/>
        <w:jc w:val="both"/>
        <w:rPr>
          <w:sz w:val="24"/>
          <w:szCs w:val="24"/>
        </w:rPr>
      </w:pPr>
      <w:r w:rsidRPr="00913A36">
        <w:rPr>
          <w:sz w:val="24"/>
          <w:szCs w:val="24"/>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w:t>
      </w:r>
      <w:r w:rsidRPr="00913A36">
        <w:rPr>
          <w:color w:val="000000" w:themeColor="text1"/>
          <w:sz w:val="24"/>
          <w:szCs w:val="24"/>
        </w:rPr>
        <w:t xml:space="preserve">предусмотренном </w:t>
      </w:r>
      <w:r w:rsidRPr="00913A36">
        <w:rPr>
          <w:sz w:val="24"/>
          <w:szCs w:val="24"/>
        </w:rPr>
        <w:t>21 Федерального закона №248, если иное не предусмотрено федеральным законом о виде контроля.</w:t>
      </w:r>
    </w:p>
    <w:p w:rsidR="00913A36" w:rsidRDefault="00913A36" w:rsidP="00913A36">
      <w:pPr>
        <w:pStyle w:val="a9"/>
        <w:spacing w:before="0" w:beforeAutospacing="0" w:after="0" w:afterAutospacing="0" w:line="180" w:lineRule="atLeast"/>
        <w:ind w:firstLine="540"/>
        <w:jc w:val="both"/>
      </w:pPr>
      <w:r w:rsidRPr="00913A36">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13A36">
        <w:t>микропредприятия</w:t>
      </w:r>
      <w:proofErr w:type="spellEnd"/>
      <w:r w:rsidRPr="00913A36">
        <w:t>.</w:t>
      </w:r>
      <w:r w:rsidRPr="00913A36">
        <w:br/>
      </w:r>
      <w:r w:rsidRPr="00913A36">
        <w:rPr>
          <w:b/>
        </w:rPr>
        <w:t xml:space="preserve">         3.7.Под наблюдением за соблюдением обязательных требований</w:t>
      </w:r>
      <w:r w:rsidRPr="00913A36">
        <w:t xml:space="preserve"> (мониторингом </w:t>
      </w:r>
      <w:r>
        <w:t>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13A36" w:rsidRPr="00913A36" w:rsidRDefault="00913A36" w:rsidP="00913A36">
      <w:pPr>
        <w:pStyle w:val="a9"/>
        <w:spacing w:before="0" w:beforeAutospacing="0" w:after="0" w:afterAutospacing="0" w:line="180" w:lineRule="atLeast"/>
        <w:ind w:firstLine="540"/>
        <w:jc w:val="both"/>
      </w:pPr>
      <w:r w:rsidRPr="00913A36">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13A36" w:rsidRPr="00913A36" w:rsidRDefault="00913A36" w:rsidP="00913A36">
      <w:pPr>
        <w:spacing w:line="180" w:lineRule="atLeast"/>
        <w:ind w:firstLine="540"/>
        <w:jc w:val="both"/>
        <w:rPr>
          <w:sz w:val="24"/>
          <w:szCs w:val="24"/>
        </w:rPr>
      </w:pPr>
      <w:r w:rsidRPr="00913A36">
        <w:rPr>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913A36" w:rsidRPr="00913A36" w:rsidRDefault="00913A36" w:rsidP="00913A36">
      <w:pPr>
        <w:spacing w:line="180" w:lineRule="atLeast"/>
        <w:ind w:firstLine="539"/>
        <w:jc w:val="both"/>
        <w:rPr>
          <w:color w:val="000000" w:themeColor="text1"/>
          <w:sz w:val="24"/>
          <w:szCs w:val="24"/>
        </w:rPr>
      </w:pPr>
      <w:r w:rsidRPr="00913A36">
        <w:rPr>
          <w:sz w:val="24"/>
          <w:szCs w:val="24"/>
        </w:rPr>
        <w:t xml:space="preserve">1) решение о проведении внепланового контрольного (надзорного) мероприятия в соответствии со </w:t>
      </w:r>
      <w:r w:rsidRPr="00913A36">
        <w:rPr>
          <w:color w:val="000000" w:themeColor="text1"/>
          <w:sz w:val="24"/>
          <w:szCs w:val="24"/>
        </w:rPr>
        <w:t>60 Федерального закона №248;</w:t>
      </w:r>
    </w:p>
    <w:p w:rsidR="00913A36" w:rsidRPr="00913A36" w:rsidRDefault="00913A36" w:rsidP="00913A36">
      <w:pPr>
        <w:spacing w:line="180" w:lineRule="atLeast"/>
        <w:ind w:firstLine="539"/>
        <w:jc w:val="both"/>
        <w:rPr>
          <w:color w:val="000000" w:themeColor="text1"/>
          <w:sz w:val="24"/>
          <w:szCs w:val="24"/>
        </w:rPr>
      </w:pPr>
      <w:r w:rsidRPr="00913A36">
        <w:rPr>
          <w:color w:val="000000" w:themeColor="text1"/>
          <w:sz w:val="24"/>
          <w:szCs w:val="24"/>
        </w:rPr>
        <w:t>2) решение об объявлении предостережения;</w:t>
      </w:r>
    </w:p>
    <w:p w:rsidR="00913A36" w:rsidRPr="00913A36" w:rsidRDefault="00913A36" w:rsidP="00913A36">
      <w:pPr>
        <w:spacing w:line="180" w:lineRule="atLeast"/>
        <w:ind w:firstLine="539"/>
        <w:jc w:val="both"/>
        <w:rPr>
          <w:color w:val="000000" w:themeColor="text1"/>
          <w:sz w:val="24"/>
          <w:szCs w:val="24"/>
        </w:rPr>
      </w:pPr>
      <w:r w:rsidRPr="00913A36">
        <w:rPr>
          <w:color w:val="000000" w:themeColor="text1"/>
          <w:sz w:val="24"/>
          <w:szCs w:val="24"/>
        </w:rPr>
        <w:t xml:space="preserve">3) решение о выдаче предписания об устранении выявленных нарушений в порядке, предусмотренном статьей </w:t>
      </w:r>
      <w:r w:rsidRPr="00913A36">
        <w:rPr>
          <w:sz w:val="24"/>
          <w:szCs w:val="24"/>
        </w:rPr>
        <w:t>90 Федерального</w:t>
      </w:r>
      <w:r w:rsidRPr="00913A36">
        <w:rPr>
          <w:color w:val="000000" w:themeColor="text1"/>
          <w:sz w:val="24"/>
          <w:szCs w:val="24"/>
        </w:rPr>
        <w:t xml:space="preserve"> закона №248-ФЗ, в случае указания такой </w:t>
      </w:r>
      <w:r w:rsidRPr="00913A36">
        <w:rPr>
          <w:color w:val="000000" w:themeColor="text1"/>
          <w:sz w:val="24"/>
          <w:szCs w:val="24"/>
        </w:rPr>
        <w:lastRenderedPageBreak/>
        <w:t>возможности в федеральном законе о виде контроля, законе субъекта Российской Федерации о виде контроля;</w:t>
      </w:r>
    </w:p>
    <w:p w:rsidR="00913A36" w:rsidRPr="00913A36" w:rsidRDefault="00913A36" w:rsidP="00913A36">
      <w:pPr>
        <w:spacing w:line="180" w:lineRule="atLeast"/>
        <w:ind w:firstLine="539"/>
        <w:jc w:val="both"/>
        <w:rPr>
          <w:sz w:val="24"/>
          <w:szCs w:val="24"/>
        </w:rPr>
      </w:pPr>
      <w:r w:rsidRPr="00913A36">
        <w:rPr>
          <w:color w:val="000000" w:themeColor="text1"/>
          <w:sz w:val="24"/>
          <w:szCs w:val="24"/>
        </w:rPr>
        <w:t>4) решение, закрепленное в федеральном законе о виде контроля, законе субъекта Российской Федерации о виде контроля в соответствии со статьей 90 Федерального</w:t>
      </w:r>
      <w:r w:rsidRPr="00913A36">
        <w:rPr>
          <w:sz w:val="24"/>
          <w:szCs w:val="24"/>
        </w:rPr>
        <w:t xml:space="preserve"> закона, в случае указания такой возможности в федеральном законе о виде контроля, законе субъекта Российской Федерации о виде контроля.</w:t>
      </w:r>
    </w:p>
    <w:p w:rsidR="00913A36" w:rsidRPr="00913A36" w:rsidRDefault="00913A36" w:rsidP="00913A36">
      <w:pPr>
        <w:pStyle w:val="a9"/>
        <w:spacing w:before="0" w:beforeAutospacing="0" w:after="0" w:afterAutospacing="0" w:line="180" w:lineRule="atLeast"/>
        <w:ind w:firstLine="540"/>
        <w:jc w:val="both"/>
      </w:pPr>
      <w:r w:rsidRPr="00913A36">
        <w:rPr>
          <w:b/>
        </w:rPr>
        <w:t>3.8.Под выездным обследованием</w:t>
      </w:r>
      <w:r w:rsidRPr="00913A36">
        <w:t xml:space="preserve"> понимается контрольное (надзорное) мероприятие, проводимое в целях оценки соблюдения контролируемыми лицами обязательных требований.</w:t>
      </w:r>
    </w:p>
    <w:p w:rsidR="00913A36" w:rsidRPr="00913A36" w:rsidRDefault="00913A36" w:rsidP="00913A36">
      <w:pPr>
        <w:pStyle w:val="a9"/>
        <w:spacing w:before="0" w:beforeAutospacing="0" w:after="0" w:afterAutospacing="0" w:line="180" w:lineRule="atLeast"/>
        <w:ind w:firstLine="540"/>
        <w:jc w:val="both"/>
      </w:pPr>
      <w:r w:rsidRPr="00913A36">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13A36" w:rsidRDefault="00913A36" w:rsidP="00913A36">
      <w:pPr>
        <w:pStyle w:val="a9"/>
        <w:spacing w:before="0" w:beforeAutospacing="0" w:after="0" w:afterAutospacing="0" w:line="180" w:lineRule="atLeast"/>
        <w:ind w:firstLine="540"/>
        <w:jc w:val="both"/>
      </w:pPr>
      <w:r w:rsidRPr="00913A36">
        <w:t>В ходе выездного обследования на общедоступных (открытых для посещ</w:t>
      </w:r>
      <w:r>
        <w:t>ения неограниченным кругом лиц) производственных объектах могут осуществляться:</w:t>
      </w:r>
    </w:p>
    <w:p w:rsidR="00913A36" w:rsidRDefault="00913A36" w:rsidP="00913A36">
      <w:pPr>
        <w:pStyle w:val="a9"/>
        <w:spacing w:before="0" w:beforeAutospacing="0" w:after="0" w:afterAutospacing="0" w:line="180" w:lineRule="atLeast"/>
        <w:ind w:firstLine="540"/>
        <w:jc w:val="both"/>
      </w:pPr>
      <w:r>
        <w:t>1) осмотр;</w:t>
      </w:r>
    </w:p>
    <w:p w:rsidR="00913A36" w:rsidRDefault="00913A36" w:rsidP="00913A36">
      <w:pPr>
        <w:pStyle w:val="a9"/>
        <w:spacing w:before="0" w:beforeAutospacing="0" w:after="0" w:afterAutospacing="0" w:line="180" w:lineRule="atLeast"/>
        <w:ind w:firstLine="540"/>
        <w:jc w:val="both"/>
      </w:pPr>
      <w:r>
        <w:t>2) отбор проб (образцов);</w:t>
      </w:r>
    </w:p>
    <w:p w:rsidR="00913A36" w:rsidRDefault="00913A36" w:rsidP="00913A36">
      <w:pPr>
        <w:pStyle w:val="a9"/>
        <w:spacing w:before="0" w:beforeAutospacing="0" w:after="0" w:afterAutospacing="0" w:line="180" w:lineRule="atLeast"/>
        <w:ind w:firstLine="540"/>
        <w:jc w:val="both"/>
      </w:pPr>
      <w:r>
        <w:t>3) инструментальное обследование (с применением видеозаписи);</w:t>
      </w:r>
    </w:p>
    <w:p w:rsidR="00913A36" w:rsidRDefault="00913A36" w:rsidP="00913A36">
      <w:pPr>
        <w:pStyle w:val="a9"/>
        <w:spacing w:before="0" w:beforeAutospacing="0" w:after="0" w:afterAutospacing="0" w:line="180" w:lineRule="atLeast"/>
        <w:jc w:val="both"/>
      </w:pPr>
      <w:r>
        <w:t>Выездное обследование проводится без информирования контролируемого лица.</w:t>
      </w:r>
    </w:p>
    <w:p w:rsidR="00913A36" w:rsidRPr="00404C11" w:rsidRDefault="00913A36" w:rsidP="00913A36">
      <w:pPr>
        <w:pStyle w:val="a9"/>
        <w:spacing w:before="0" w:beforeAutospacing="0" w:after="0" w:afterAutospacing="0" w:line="180" w:lineRule="atLeast"/>
        <w:ind w:firstLine="540"/>
        <w:jc w:val="both"/>
      </w:pPr>
      <w: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.9</w:t>
      </w:r>
      <w:r w:rsidRPr="00F05021">
        <w:rPr>
          <w:rFonts w:ascii="Times New Roman" w:hAnsi="Times New Roman" w:cs="Times New Roman"/>
          <w:color w:val="000000" w:themeColor="text1"/>
          <w:sz w:val="24"/>
          <w:szCs w:val="24"/>
        </w:rPr>
        <w:t>.</w:t>
      </w:r>
      <w:r w:rsidRPr="00F05021">
        <w:rPr>
          <w:rFonts w:ascii="Times New Roman" w:hAnsi="Times New Roman" w:cs="Times New Roman"/>
          <w:color w:val="000000"/>
          <w:sz w:val="24"/>
          <w:szCs w:val="24"/>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913A36" w:rsidRPr="00F05021" w:rsidRDefault="00913A36" w:rsidP="00913A36">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3.10</w:t>
      </w:r>
      <w:r w:rsidRPr="00F05021">
        <w:rPr>
          <w:rFonts w:ascii="Times New Roman" w:hAnsi="Times New Roman" w:cs="Times New Roman"/>
          <w:color w:val="000000"/>
          <w:sz w:val="24"/>
          <w:szCs w:val="24"/>
        </w:rPr>
        <w:t xml:space="preserve">. </w:t>
      </w:r>
      <w:bookmarkStart w:id="9" w:name="_Hlk79507688"/>
      <w:r w:rsidRPr="00F05021">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9"/>
    <w:p w:rsidR="00913A36" w:rsidRPr="00F05021" w:rsidRDefault="00913A36" w:rsidP="00913A36">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3.11</w:t>
      </w:r>
      <w:r w:rsidRPr="00F05021">
        <w:rPr>
          <w:rFonts w:ascii="Times New Roman" w:hAnsi="Times New Roman" w:cs="Times New Roman"/>
          <w:color w:val="000000"/>
          <w:sz w:val="24"/>
          <w:szCs w:val="24"/>
        </w:rPr>
        <w:t xml:space="preserve">. Результаты контрольного мероприятия оформляются в порядке, установленном Федеральным Законом от 31.07.2021 №248-ФЗ «О государственном контроле (надзоре) и муниципальном контроле в Российской Федерации». В случае выявления при проведении контрольного мероприятия нарушений обязательных требований контролируемым лицом администрация города Боготола в пределах своих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31.07.2021 №248-ФЗ. </w:t>
      </w:r>
    </w:p>
    <w:p w:rsidR="00913A36" w:rsidRPr="00F05021" w:rsidRDefault="00913A36" w:rsidP="00913A36">
      <w:pPr>
        <w:pStyle w:val="ConsPlusNormal"/>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3.12</w:t>
      </w:r>
      <w:r w:rsidRPr="00F05021">
        <w:rPr>
          <w:rFonts w:ascii="Times New Roman" w:hAnsi="Times New Roman" w:cs="Times New Roman"/>
          <w:color w:val="000000"/>
          <w:sz w:val="24"/>
          <w:szCs w:val="24"/>
        </w:rPr>
        <w:t xml:space="preserve">.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ФЗ -248, не принимаются (в части административных правонарушений). </w:t>
      </w:r>
    </w:p>
    <w:p w:rsidR="00913A36" w:rsidRPr="00F05021" w:rsidRDefault="00913A36" w:rsidP="00913A36">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3.13</w:t>
      </w:r>
      <w:r w:rsidRPr="00F05021">
        <w:rPr>
          <w:rFonts w:ascii="Times New Roman" w:hAnsi="Times New Roman" w:cs="Times New Roman"/>
          <w:color w:val="000000"/>
          <w:sz w:val="24"/>
          <w:szCs w:val="24"/>
        </w:rPr>
        <w:t xml:space="preserve">.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39-43 Федерального закона от 31.07.2021 248-ФЗ. </w:t>
      </w:r>
    </w:p>
    <w:p w:rsidR="00913A36" w:rsidRPr="00F05021" w:rsidRDefault="00913A36" w:rsidP="00913A36">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3.14</w:t>
      </w:r>
      <w:r w:rsidRPr="00F05021">
        <w:rPr>
          <w:rFonts w:ascii="Times New Roman" w:hAnsi="Times New Roman" w:cs="Times New Roman"/>
          <w:color w:val="000000"/>
          <w:sz w:val="24"/>
          <w:szCs w:val="24"/>
        </w:rPr>
        <w:t>. Администрация города Боготола осуществляет контроль за исполнением предписаний, иных принятых решений в рамках муниципального контроля. Оценка исполнения контролируемым лицом решений, принятых в соответствии с п.34 настоящего Положения осуществляется администрацией в порядке, установленном Федеральным Законом от 31.07.2021 ФЗ-248.</w:t>
      </w:r>
    </w:p>
    <w:p w:rsidR="00913A36" w:rsidRDefault="00913A36" w:rsidP="00913A36">
      <w:pPr>
        <w:pStyle w:val="ConsPlusNormal"/>
        <w:jc w:val="center"/>
        <w:rPr>
          <w:rFonts w:ascii="Times New Roman" w:hAnsi="Times New Roman" w:cs="Times New Roman"/>
          <w:b/>
          <w:bCs/>
          <w:color w:val="000000"/>
          <w:sz w:val="24"/>
          <w:szCs w:val="24"/>
        </w:rPr>
      </w:pPr>
    </w:p>
    <w:p w:rsidR="00913A36" w:rsidRPr="00F05021" w:rsidRDefault="00913A36" w:rsidP="00913A36">
      <w:pPr>
        <w:pStyle w:val="ConsPlusNormal"/>
        <w:jc w:val="center"/>
        <w:rPr>
          <w:rFonts w:ascii="Times New Roman" w:hAnsi="Times New Roman" w:cs="Times New Roman"/>
          <w:b/>
          <w:bCs/>
          <w:color w:val="000000"/>
          <w:sz w:val="24"/>
          <w:szCs w:val="24"/>
        </w:rPr>
      </w:pPr>
      <w:r w:rsidRPr="00F05021">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913A36" w:rsidRDefault="00913A36" w:rsidP="00913A36">
      <w:pPr>
        <w:pStyle w:val="a9"/>
        <w:spacing w:before="0" w:beforeAutospacing="0" w:after="0" w:afterAutospacing="0" w:line="180" w:lineRule="atLeast"/>
        <w:ind w:firstLine="540"/>
        <w:jc w:val="both"/>
      </w:pPr>
    </w:p>
    <w:p w:rsidR="00913A36" w:rsidRPr="00913A36" w:rsidRDefault="00913A36" w:rsidP="00913A36">
      <w:pPr>
        <w:pStyle w:val="a9"/>
        <w:spacing w:before="0" w:beforeAutospacing="0" w:after="0" w:afterAutospacing="0" w:line="180" w:lineRule="atLeast"/>
        <w:ind w:firstLine="540"/>
        <w:jc w:val="both"/>
      </w:pPr>
      <w:r w:rsidRPr="00913A36">
        <w:t xml:space="preserve"> 4.1.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13A36" w:rsidRPr="00913A36" w:rsidRDefault="00913A36" w:rsidP="00913A36">
      <w:pPr>
        <w:pStyle w:val="ConsPlusNormal"/>
        <w:ind w:firstLine="709"/>
        <w:jc w:val="both"/>
        <w:rPr>
          <w:rFonts w:ascii="Times New Roman" w:hAnsi="Times New Roman" w:cs="Times New Roman"/>
          <w:sz w:val="24"/>
          <w:szCs w:val="24"/>
        </w:rPr>
      </w:pPr>
      <w:r w:rsidRPr="00913A36">
        <w:rPr>
          <w:rFonts w:ascii="Times New Roman" w:hAnsi="Times New Roman" w:cs="Times New Roman"/>
          <w:color w:val="000000"/>
          <w:sz w:val="24"/>
          <w:szCs w:val="24"/>
        </w:rPr>
        <w:t>4.2.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4.3.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913A36" w:rsidRPr="00913A36" w:rsidRDefault="00913A36" w:rsidP="00913A36">
      <w:pPr>
        <w:pStyle w:val="ConsPlusNormal"/>
        <w:ind w:firstLine="709"/>
        <w:jc w:val="both"/>
        <w:rPr>
          <w:rFonts w:ascii="Times New Roman" w:hAnsi="Times New Roman" w:cs="Times New Roman"/>
          <w:sz w:val="24"/>
          <w:szCs w:val="24"/>
        </w:rPr>
      </w:pPr>
      <w:r w:rsidRPr="00913A36">
        <w:rPr>
          <w:rFonts w:ascii="Times New Roman" w:hAnsi="Times New Roman" w:cs="Times New Roman"/>
          <w:color w:val="000000"/>
          <w:sz w:val="24"/>
          <w:szCs w:val="24"/>
        </w:rPr>
        <w:t>1) решений о проведении контрольных мероприятий;</w:t>
      </w:r>
    </w:p>
    <w:p w:rsidR="00913A36" w:rsidRPr="00913A36" w:rsidRDefault="00913A36" w:rsidP="00913A36">
      <w:pPr>
        <w:pStyle w:val="ConsPlusNormal"/>
        <w:ind w:firstLine="709"/>
        <w:jc w:val="both"/>
        <w:rPr>
          <w:rFonts w:ascii="Times New Roman" w:hAnsi="Times New Roman" w:cs="Times New Roman"/>
          <w:sz w:val="24"/>
          <w:szCs w:val="24"/>
        </w:rPr>
      </w:pPr>
      <w:r w:rsidRPr="00913A36">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913A36" w:rsidRPr="00913A36" w:rsidRDefault="00913A36" w:rsidP="00913A36">
      <w:pPr>
        <w:pStyle w:val="ConsPlusNormal"/>
        <w:ind w:firstLine="709"/>
        <w:jc w:val="both"/>
        <w:rPr>
          <w:rFonts w:ascii="Times New Roman" w:hAnsi="Times New Roman" w:cs="Times New Roman"/>
          <w:sz w:val="24"/>
          <w:szCs w:val="24"/>
        </w:rPr>
      </w:pPr>
      <w:r w:rsidRPr="00913A36">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913A36" w:rsidRPr="00913A36" w:rsidRDefault="00913A36" w:rsidP="00913A36">
      <w:pPr>
        <w:ind w:firstLine="851"/>
        <w:jc w:val="both"/>
        <w:rPr>
          <w:rFonts w:eastAsiaTheme="minorHAnsi"/>
          <w:sz w:val="24"/>
          <w:szCs w:val="24"/>
          <w:lang w:eastAsia="en-US"/>
        </w:rPr>
      </w:pPr>
      <w:r w:rsidRPr="00913A36">
        <w:rPr>
          <w:color w:val="000000"/>
          <w:sz w:val="24"/>
          <w:szCs w:val="24"/>
        </w:rPr>
        <w:t xml:space="preserve">4.4. </w:t>
      </w:r>
      <w:r w:rsidRPr="00913A36">
        <w:rPr>
          <w:rFonts w:eastAsiaTheme="minorHAnsi"/>
          <w:sz w:val="24"/>
          <w:szCs w:val="24"/>
          <w:lang w:eastAsia="en-US"/>
        </w:rPr>
        <w:t xml:space="preserve">Жалоба подается контролируемым лицом в уполномоченный на рассмотрение жалобы орган, определяемый в соответствии с </w:t>
      </w:r>
      <w:hyperlink r:id="rId16" w:history="1">
        <w:r w:rsidRPr="00913A36">
          <w:rPr>
            <w:rFonts w:eastAsiaTheme="minorHAnsi"/>
            <w:color w:val="000000" w:themeColor="text1"/>
            <w:sz w:val="24"/>
            <w:szCs w:val="24"/>
            <w:lang w:eastAsia="en-US"/>
          </w:rPr>
          <w:t>частью 2</w:t>
        </w:r>
      </w:hyperlink>
      <w:r w:rsidRPr="00913A36">
        <w:rPr>
          <w:rFonts w:eastAsiaTheme="minorHAnsi"/>
          <w:sz w:val="24"/>
          <w:szCs w:val="24"/>
          <w:lang w:eastAsia="en-US"/>
        </w:rPr>
        <w:t xml:space="preserve">статьи 40 ФЗ-248,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r:id="rId17" w:history="1">
        <w:r w:rsidRPr="00913A36">
          <w:rPr>
            <w:rFonts w:eastAsiaTheme="minorHAnsi"/>
            <w:color w:val="000000" w:themeColor="text1"/>
            <w:sz w:val="24"/>
            <w:szCs w:val="24"/>
            <w:lang w:eastAsia="en-US"/>
          </w:rPr>
          <w:t>частью 1.1</w:t>
        </w:r>
      </w:hyperlink>
      <w:r w:rsidRPr="00913A36">
        <w:rPr>
          <w:rFonts w:eastAsiaTheme="minorHAnsi"/>
          <w:sz w:val="24"/>
          <w:szCs w:val="24"/>
          <w:lang w:eastAsia="en-US"/>
        </w:rPr>
        <w:t xml:space="preserve"> статьи 40 ФЗ-248.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13A36" w:rsidRPr="00913A36" w:rsidRDefault="00913A36" w:rsidP="00913A36">
      <w:pPr>
        <w:pStyle w:val="s1"/>
        <w:ind w:firstLine="851"/>
        <w:rPr>
          <w:rFonts w:ascii="Times New Roman" w:hAnsi="Times New Roman" w:cs="Times New Roman"/>
          <w:color w:val="000000"/>
          <w:sz w:val="24"/>
          <w:szCs w:val="24"/>
        </w:rPr>
      </w:pPr>
      <w:r w:rsidRPr="00913A36">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города Боготола с предварительным информированием Главы города Боготола о наличии в жалобе (документах) сведений, составляющих государственную или иную охраняемую законом тайну.</w:t>
      </w:r>
    </w:p>
    <w:p w:rsidR="00913A36" w:rsidRPr="00913A36" w:rsidRDefault="00913A36" w:rsidP="00913A36">
      <w:pPr>
        <w:pStyle w:val="ConsPlusNormal"/>
        <w:ind w:firstLine="709"/>
        <w:jc w:val="both"/>
        <w:rPr>
          <w:rFonts w:ascii="Times New Roman" w:hAnsi="Times New Roman" w:cs="Times New Roman"/>
          <w:color w:val="000000" w:themeColor="text1"/>
          <w:sz w:val="24"/>
          <w:szCs w:val="24"/>
        </w:rPr>
      </w:pPr>
      <w:r w:rsidRPr="00913A36">
        <w:rPr>
          <w:rFonts w:ascii="Times New Roman" w:hAnsi="Times New Roman" w:cs="Times New Roman"/>
          <w:color w:val="000000"/>
          <w:sz w:val="24"/>
          <w:szCs w:val="24"/>
        </w:rPr>
        <w:t xml:space="preserve">4.5. Жалоба на решение администрации, действия (бездействие) его должностных лиц рассматривается </w:t>
      </w:r>
      <w:r w:rsidRPr="00913A36">
        <w:rPr>
          <w:rFonts w:ascii="Times New Roman" w:hAnsi="Times New Roman" w:cs="Times New Roman"/>
          <w:color w:val="000000" w:themeColor="text1"/>
          <w:sz w:val="24"/>
          <w:szCs w:val="24"/>
        </w:rPr>
        <w:t>Главой города Боготола.</w:t>
      </w:r>
    </w:p>
    <w:p w:rsidR="00913A36" w:rsidRPr="00913A36" w:rsidRDefault="00913A36" w:rsidP="00913A36">
      <w:pPr>
        <w:pStyle w:val="ConsPlusNormal"/>
        <w:ind w:firstLine="709"/>
        <w:jc w:val="both"/>
        <w:rPr>
          <w:rFonts w:ascii="Times New Roman" w:hAnsi="Times New Roman" w:cs="Times New Roman"/>
          <w:sz w:val="24"/>
          <w:szCs w:val="24"/>
        </w:rPr>
      </w:pPr>
      <w:r w:rsidRPr="00913A36">
        <w:rPr>
          <w:rFonts w:ascii="Times New Roman" w:hAnsi="Times New Roman" w:cs="Times New Roman"/>
          <w:color w:val="000000"/>
          <w:sz w:val="24"/>
          <w:szCs w:val="24"/>
        </w:rPr>
        <w:t>4.6.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13A36" w:rsidRPr="00913A36" w:rsidRDefault="00913A36" w:rsidP="00913A36">
      <w:pPr>
        <w:pStyle w:val="ConsPlusNormal"/>
        <w:ind w:firstLine="709"/>
        <w:jc w:val="both"/>
        <w:rPr>
          <w:rFonts w:ascii="Times New Roman" w:hAnsi="Times New Roman" w:cs="Times New Roman"/>
          <w:sz w:val="24"/>
          <w:szCs w:val="24"/>
        </w:rPr>
      </w:pPr>
      <w:r w:rsidRPr="00913A36">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913A36" w:rsidRPr="00913A36" w:rsidRDefault="00913A36" w:rsidP="00913A36">
      <w:pPr>
        <w:pStyle w:val="ConsPlusNormal"/>
        <w:ind w:firstLine="709"/>
        <w:jc w:val="both"/>
        <w:rPr>
          <w:rFonts w:ascii="Times New Roman" w:hAnsi="Times New Roman" w:cs="Times New Roman"/>
          <w:sz w:val="24"/>
          <w:szCs w:val="24"/>
        </w:rPr>
      </w:pPr>
      <w:r w:rsidRPr="00913A36">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13A36" w:rsidRPr="00913A36" w:rsidRDefault="00913A36" w:rsidP="00913A36">
      <w:pPr>
        <w:pStyle w:val="ConsPlusNormal"/>
        <w:ind w:firstLine="709"/>
        <w:jc w:val="both"/>
        <w:rPr>
          <w:rFonts w:ascii="Times New Roman" w:hAnsi="Times New Roman" w:cs="Times New Roman"/>
          <w:sz w:val="24"/>
          <w:szCs w:val="24"/>
        </w:rPr>
      </w:pPr>
      <w:r w:rsidRPr="00913A36">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 xml:space="preserve">4.7.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913A36" w:rsidRPr="00913A36" w:rsidRDefault="00913A36" w:rsidP="00913A36">
      <w:pPr>
        <w:pStyle w:val="ConsPlusNormal"/>
        <w:ind w:firstLine="709"/>
        <w:jc w:val="both"/>
        <w:rPr>
          <w:rFonts w:ascii="Times New Roman" w:hAnsi="Times New Roman" w:cs="Times New Roman"/>
          <w:sz w:val="24"/>
          <w:szCs w:val="24"/>
        </w:rPr>
      </w:pPr>
      <w:r w:rsidRPr="00913A36">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913A36">
        <w:rPr>
          <w:rFonts w:ascii="Times New Roman" w:hAnsi="Times New Roman" w:cs="Times New Roman"/>
          <w:color w:val="000000" w:themeColor="text1"/>
          <w:sz w:val="24"/>
          <w:szCs w:val="24"/>
        </w:rPr>
        <w:t>продлен Главой города Боготола не более чем на</w:t>
      </w:r>
      <w:r w:rsidRPr="00913A36">
        <w:rPr>
          <w:rFonts w:ascii="Times New Roman" w:hAnsi="Times New Roman" w:cs="Times New Roman"/>
          <w:color w:val="000000"/>
          <w:sz w:val="24"/>
          <w:szCs w:val="24"/>
        </w:rPr>
        <w:t xml:space="preserve"> 20 рабочих дней.</w:t>
      </w:r>
    </w:p>
    <w:p w:rsidR="00913A36" w:rsidRPr="00913A36" w:rsidRDefault="00913A36" w:rsidP="00913A36">
      <w:pPr>
        <w:pStyle w:val="1"/>
        <w:jc w:val="center"/>
        <w:rPr>
          <w:rFonts w:ascii="Times New Roman" w:hAnsi="Times New Roman" w:cs="Times New Roman"/>
          <w:b/>
          <w:bCs/>
          <w:color w:val="000000"/>
          <w:sz w:val="24"/>
          <w:szCs w:val="24"/>
        </w:rPr>
      </w:pPr>
    </w:p>
    <w:p w:rsidR="00913A36" w:rsidRPr="00F05021" w:rsidRDefault="00913A36" w:rsidP="00913A36">
      <w:pPr>
        <w:pStyle w:val="1"/>
        <w:jc w:val="center"/>
        <w:rPr>
          <w:rFonts w:ascii="Times New Roman" w:hAnsi="Times New Roman" w:cs="Times New Roman"/>
          <w:b/>
          <w:bCs/>
          <w:color w:val="000000"/>
          <w:sz w:val="24"/>
          <w:szCs w:val="24"/>
        </w:rPr>
      </w:pPr>
      <w:r w:rsidRPr="00F05021">
        <w:rPr>
          <w:rFonts w:ascii="Times New Roman" w:hAnsi="Times New Roman" w:cs="Times New Roman"/>
          <w:b/>
          <w:bCs/>
          <w:color w:val="000000"/>
          <w:sz w:val="24"/>
          <w:szCs w:val="24"/>
        </w:rPr>
        <w:t xml:space="preserve">5. Ключевые показатели муниципального жилищного контроля </w:t>
      </w:r>
      <w:r w:rsidRPr="00F05021">
        <w:rPr>
          <w:rFonts w:ascii="Times New Roman" w:hAnsi="Times New Roman" w:cs="Times New Roman"/>
          <w:b/>
          <w:bCs/>
          <w:color w:val="000000"/>
          <w:sz w:val="24"/>
          <w:szCs w:val="24"/>
        </w:rPr>
        <w:br/>
        <w:t>и их целевые значения</w:t>
      </w:r>
    </w:p>
    <w:p w:rsidR="00913A36" w:rsidRPr="00F05021" w:rsidRDefault="00913A36" w:rsidP="00913A36">
      <w:pPr>
        <w:pStyle w:val="1"/>
        <w:jc w:val="center"/>
        <w:rPr>
          <w:rFonts w:ascii="Times New Roman" w:hAnsi="Times New Roman" w:cs="Times New Roman"/>
          <w:b/>
          <w:bCs/>
          <w:color w:val="000000"/>
          <w:sz w:val="24"/>
          <w:szCs w:val="24"/>
        </w:rPr>
      </w:pPr>
    </w:p>
    <w:p w:rsidR="00913A36" w:rsidRPr="00F05021" w:rsidRDefault="00913A36" w:rsidP="00913A36">
      <w:pPr>
        <w:pStyle w:val="1"/>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13A36" w:rsidRPr="00F05021" w:rsidRDefault="00913A36" w:rsidP="00913A36">
      <w:pPr>
        <w:pStyle w:val="1"/>
        <w:ind w:firstLine="709"/>
        <w:jc w:val="both"/>
        <w:rPr>
          <w:rFonts w:ascii="Times New Roman" w:hAnsi="Times New Roman" w:cs="Times New Roman"/>
          <w:bCs/>
          <w:color w:val="000000" w:themeColor="text1"/>
          <w:sz w:val="24"/>
          <w:szCs w:val="24"/>
        </w:rPr>
      </w:pPr>
      <w:r w:rsidRPr="00F05021">
        <w:rPr>
          <w:rFonts w:ascii="Times New Roman" w:hAnsi="Times New Roman" w:cs="Times New Roman"/>
          <w:color w:val="000000" w:themeColor="text1"/>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F05021">
        <w:rPr>
          <w:rFonts w:ascii="Times New Roman" w:hAnsi="Times New Roman" w:cs="Times New Roman"/>
          <w:bCs/>
          <w:color w:val="000000" w:themeColor="text1"/>
          <w:sz w:val="24"/>
          <w:szCs w:val="24"/>
        </w:rPr>
        <w:t xml:space="preserve">решением </w:t>
      </w:r>
      <w:proofErr w:type="spellStart"/>
      <w:r w:rsidRPr="00F05021">
        <w:rPr>
          <w:rFonts w:ascii="Times New Roman" w:hAnsi="Times New Roman" w:cs="Times New Roman"/>
          <w:bCs/>
          <w:color w:val="000000" w:themeColor="text1"/>
          <w:sz w:val="24"/>
          <w:szCs w:val="24"/>
        </w:rPr>
        <w:t>Боготольского</w:t>
      </w:r>
      <w:proofErr w:type="spellEnd"/>
      <w:r w:rsidRPr="00F05021">
        <w:rPr>
          <w:rFonts w:ascii="Times New Roman" w:hAnsi="Times New Roman" w:cs="Times New Roman"/>
          <w:bCs/>
          <w:color w:val="000000" w:themeColor="text1"/>
          <w:sz w:val="24"/>
          <w:szCs w:val="24"/>
        </w:rPr>
        <w:t xml:space="preserve"> городского Совета депутатов.</w:t>
      </w:r>
    </w:p>
    <w:p w:rsidR="00913A36" w:rsidRPr="00F05021" w:rsidRDefault="00913A36" w:rsidP="00913A36">
      <w:pPr>
        <w:pStyle w:val="1"/>
        <w:ind w:firstLine="709"/>
        <w:jc w:val="both"/>
        <w:rPr>
          <w:rFonts w:ascii="Times New Roman" w:hAnsi="Times New Roman" w:cs="Times New Roman"/>
          <w:color w:val="C00000"/>
          <w:sz w:val="24"/>
          <w:szCs w:val="24"/>
        </w:rPr>
      </w:pPr>
    </w:p>
    <w:p w:rsidR="00913A36" w:rsidRPr="00F05021" w:rsidRDefault="00913A36" w:rsidP="00913A36">
      <w:pPr>
        <w:pStyle w:val="ConsTitle"/>
        <w:widowControl/>
        <w:jc w:val="center"/>
        <w:rPr>
          <w:rFonts w:ascii="Times New Roman" w:hAnsi="Times New Roman" w:cs="Times New Roman"/>
          <w:sz w:val="24"/>
          <w:szCs w:val="24"/>
        </w:rPr>
      </w:pPr>
      <w:r w:rsidRPr="00F05021">
        <w:rPr>
          <w:rFonts w:ascii="Times New Roman" w:hAnsi="Times New Roman" w:cs="Times New Roman"/>
          <w:sz w:val="24"/>
          <w:szCs w:val="24"/>
        </w:rPr>
        <w:t>6. Результаты контрольных мероприятий и решения по результатам контрольных мероприятий</w:t>
      </w:r>
    </w:p>
    <w:p w:rsidR="00913A36" w:rsidRPr="00913A36" w:rsidRDefault="00913A36" w:rsidP="00913A36">
      <w:pPr>
        <w:pStyle w:val="ConsTitle"/>
        <w:widowControl/>
        <w:jc w:val="center"/>
        <w:rPr>
          <w:rFonts w:ascii="Times New Roman" w:hAnsi="Times New Roman" w:cs="Times New Roman"/>
          <w:sz w:val="24"/>
          <w:szCs w:val="24"/>
        </w:rPr>
      </w:pPr>
    </w:p>
    <w:p w:rsidR="00913A36" w:rsidRPr="00913A36" w:rsidRDefault="00913A36" w:rsidP="00913A36">
      <w:pPr>
        <w:ind w:firstLine="851"/>
        <w:jc w:val="both"/>
        <w:rPr>
          <w:rFonts w:eastAsiaTheme="minorHAnsi"/>
          <w:sz w:val="24"/>
          <w:szCs w:val="24"/>
          <w:lang w:eastAsia="en-US"/>
        </w:rPr>
      </w:pPr>
      <w:r w:rsidRPr="00913A36">
        <w:rPr>
          <w:sz w:val="24"/>
          <w:szCs w:val="24"/>
        </w:rPr>
        <w:t xml:space="preserve">6.1. К результатам контрольного мероприятия относится оценка соблюдения контролируемым лицом обязательных требований, создание условий для предупреждения нарушения обязательных требований и (или) прекращения их нарушений. </w:t>
      </w:r>
      <w:r w:rsidRPr="00913A36">
        <w:rPr>
          <w:rFonts w:eastAsiaTheme="minorHAnsi"/>
          <w:sz w:val="24"/>
          <w:szCs w:val="24"/>
          <w:lang w:eastAsia="en-US"/>
        </w:rPr>
        <w:t>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13A36" w:rsidRPr="00913A36" w:rsidRDefault="00913A36" w:rsidP="00913A36">
      <w:pPr>
        <w:pStyle w:val="ConsTitle"/>
        <w:widowControl/>
        <w:spacing w:before="120" w:after="120"/>
        <w:ind w:firstLine="851"/>
        <w:jc w:val="both"/>
        <w:rPr>
          <w:rFonts w:ascii="Times New Roman" w:hAnsi="Times New Roman" w:cs="Times New Roman"/>
          <w:b w:val="0"/>
          <w:sz w:val="24"/>
          <w:szCs w:val="24"/>
        </w:rPr>
      </w:pPr>
      <w:r w:rsidRPr="00913A36">
        <w:rPr>
          <w:rFonts w:ascii="Times New Roman" w:hAnsi="Times New Roman" w:cs="Times New Roman"/>
          <w:b w:val="0"/>
          <w:sz w:val="24"/>
          <w:szCs w:val="24"/>
        </w:rPr>
        <w:t xml:space="preserve">6.2. По окончании проведения контрольного мероприятия составляется акт контрольного мероприятия (далее - акт). 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w:t>
      </w:r>
    </w:p>
    <w:p w:rsidR="00913A36" w:rsidRPr="00913A36" w:rsidRDefault="00913A36" w:rsidP="00913A36">
      <w:pPr>
        <w:pStyle w:val="ConsTitle"/>
        <w:widowControl/>
        <w:spacing w:before="120" w:after="120"/>
        <w:ind w:firstLine="851"/>
        <w:jc w:val="both"/>
        <w:rPr>
          <w:rFonts w:ascii="Times New Roman" w:hAnsi="Times New Roman" w:cs="Times New Roman"/>
          <w:b w:val="0"/>
          <w:sz w:val="24"/>
          <w:szCs w:val="24"/>
        </w:rPr>
      </w:pPr>
      <w:r w:rsidRPr="00913A36">
        <w:rPr>
          <w:rFonts w:ascii="Times New Roman" w:hAnsi="Times New Roman" w:cs="Times New Roman"/>
          <w:b w:val="0"/>
          <w:sz w:val="24"/>
          <w:szCs w:val="24"/>
        </w:rPr>
        <w:t xml:space="preserve">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913A36" w:rsidRPr="00913A36" w:rsidRDefault="00913A36" w:rsidP="00913A36">
      <w:pPr>
        <w:pStyle w:val="ConsTitle"/>
        <w:widowControl/>
        <w:spacing w:before="120" w:after="120"/>
        <w:ind w:firstLine="851"/>
        <w:jc w:val="both"/>
        <w:rPr>
          <w:rFonts w:ascii="Times New Roman" w:hAnsi="Times New Roman" w:cs="Times New Roman"/>
          <w:b w:val="0"/>
          <w:sz w:val="24"/>
          <w:szCs w:val="24"/>
        </w:rPr>
      </w:pPr>
      <w:r w:rsidRPr="00913A36">
        <w:rPr>
          <w:rFonts w:ascii="Times New Roman" w:hAnsi="Times New Roman" w:cs="Times New Roman"/>
          <w:b w:val="0"/>
          <w:sz w:val="24"/>
          <w:szCs w:val="24"/>
        </w:rPr>
        <w:t xml:space="preserve">6.3.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действующим законодательством.  </w:t>
      </w:r>
    </w:p>
    <w:p w:rsidR="00913A36" w:rsidRPr="00913A36" w:rsidRDefault="00913A36" w:rsidP="00913A36">
      <w:pPr>
        <w:pStyle w:val="ConsTitle"/>
        <w:widowControl/>
        <w:spacing w:before="120" w:after="120"/>
        <w:ind w:firstLine="851"/>
        <w:jc w:val="both"/>
        <w:rPr>
          <w:rFonts w:ascii="Times New Roman" w:hAnsi="Times New Roman" w:cs="Times New Roman"/>
          <w:b w:val="0"/>
          <w:sz w:val="24"/>
          <w:szCs w:val="24"/>
        </w:rPr>
      </w:pPr>
      <w:r w:rsidRPr="00913A36">
        <w:rPr>
          <w:rFonts w:ascii="Times New Roman" w:hAnsi="Times New Roman" w:cs="Times New Roman"/>
          <w:b w:val="0"/>
          <w:sz w:val="24"/>
          <w:szCs w:val="24"/>
        </w:rPr>
        <w:t xml:space="preserve">При отказе илиневозможности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 </w:t>
      </w:r>
    </w:p>
    <w:p w:rsidR="00913A36" w:rsidRPr="00913A36" w:rsidRDefault="00913A36" w:rsidP="00913A36">
      <w:pPr>
        <w:pStyle w:val="ConsTitle"/>
        <w:widowControl/>
        <w:spacing w:before="120" w:after="120"/>
        <w:ind w:firstLine="851"/>
        <w:jc w:val="both"/>
        <w:rPr>
          <w:rFonts w:ascii="Times New Roman" w:hAnsi="Times New Roman" w:cs="Times New Roman"/>
          <w:b w:val="0"/>
          <w:sz w:val="24"/>
          <w:szCs w:val="24"/>
        </w:rPr>
      </w:pPr>
      <w:r w:rsidRPr="00913A36">
        <w:rPr>
          <w:rFonts w:ascii="Times New Roman" w:hAnsi="Times New Roman" w:cs="Times New Roman"/>
          <w:b w:val="0"/>
          <w:sz w:val="24"/>
          <w:szCs w:val="24"/>
        </w:rPr>
        <w:t xml:space="preserve">Орган контроля направляет акт контролируемому лицу посредством единого реестра контрольных (надзорных) мероприятий непосредственно после его оформления. </w:t>
      </w:r>
    </w:p>
    <w:p w:rsidR="00913A36" w:rsidRPr="00913A36" w:rsidRDefault="00913A36" w:rsidP="00913A36">
      <w:pPr>
        <w:pStyle w:val="ConsTitle"/>
        <w:widowControl/>
        <w:spacing w:before="120" w:after="120"/>
        <w:ind w:firstLine="851"/>
        <w:jc w:val="both"/>
        <w:rPr>
          <w:rFonts w:ascii="Times New Roman" w:hAnsi="Times New Roman" w:cs="Times New Roman"/>
          <w:b w:val="0"/>
          <w:sz w:val="24"/>
          <w:szCs w:val="24"/>
        </w:rPr>
      </w:pPr>
      <w:r w:rsidRPr="00913A36">
        <w:rPr>
          <w:rFonts w:ascii="Times New Roman" w:hAnsi="Times New Roman" w:cs="Times New Roman"/>
          <w:b w:val="0"/>
          <w:sz w:val="24"/>
          <w:szCs w:val="24"/>
        </w:rPr>
        <w:t xml:space="preserve">6.4.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913A36" w:rsidRPr="00913A36" w:rsidRDefault="00913A36" w:rsidP="00913A36">
      <w:pPr>
        <w:ind w:firstLine="851"/>
        <w:jc w:val="both"/>
        <w:rPr>
          <w:rFonts w:eastAsiaTheme="minorHAnsi"/>
          <w:sz w:val="24"/>
          <w:szCs w:val="24"/>
          <w:lang w:eastAsia="en-US"/>
        </w:rPr>
      </w:pPr>
      <w:r w:rsidRPr="00913A36">
        <w:rPr>
          <w:sz w:val="24"/>
          <w:szCs w:val="24"/>
        </w:rPr>
        <w:t>6.5.</w:t>
      </w:r>
      <w:r w:rsidRPr="00913A36">
        <w:rPr>
          <w:rFonts w:eastAsiaTheme="minorHAnsi"/>
          <w:sz w:val="24"/>
          <w:szCs w:val="24"/>
          <w:lang w:eastAsia="en-US"/>
        </w:rPr>
        <w:t xml:space="preserve">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8" w:history="1">
        <w:r w:rsidRPr="00913A36">
          <w:rPr>
            <w:rFonts w:eastAsiaTheme="minorHAnsi"/>
            <w:color w:val="000000" w:themeColor="text1"/>
            <w:sz w:val="24"/>
            <w:szCs w:val="24"/>
            <w:lang w:eastAsia="en-US"/>
          </w:rPr>
          <w:t>законом</w:t>
        </w:r>
      </w:hyperlink>
      <w:r w:rsidRPr="00913A36">
        <w:rPr>
          <w:rFonts w:eastAsiaTheme="minorHAnsi"/>
          <w:sz w:val="24"/>
          <w:szCs w:val="24"/>
          <w:lang w:eastAsia="en-US"/>
        </w:rPr>
        <w:t>тайну, оформляются с соблюдением требований, предусмотренных законодательством Российской Федерации.</w:t>
      </w:r>
    </w:p>
    <w:p w:rsidR="00913A36" w:rsidRPr="00913A36" w:rsidRDefault="00913A36" w:rsidP="00913A36">
      <w:pPr>
        <w:ind w:firstLine="851"/>
        <w:jc w:val="both"/>
        <w:rPr>
          <w:rFonts w:eastAsiaTheme="minorHAnsi"/>
          <w:sz w:val="24"/>
          <w:szCs w:val="24"/>
          <w:lang w:eastAsia="en-US"/>
        </w:rPr>
      </w:pPr>
      <w:r w:rsidRPr="00913A36">
        <w:rPr>
          <w:rFonts w:eastAsiaTheme="minorHAnsi"/>
          <w:sz w:val="24"/>
          <w:szCs w:val="24"/>
          <w:lang w:eastAsia="en-US"/>
        </w:rPr>
        <w:t>6.6.В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913A36" w:rsidRPr="00913A36" w:rsidRDefault="00913A36" w:rsidP="00913A36">
      <w:pPr>
        <w:ind w:firstLine="851"/>
        <w:jc w:val="both"/>
        <w:rPr>
          <w:rFonts w:eastAsiaTheme="minorHAnsi"/>
          <w:sz w:val="24"/>
          <w:szCs w:val="24"/>
          <w:lang w:eastAsia="en-US"/>
        </w:rPr>
      </w:pPr>
      <w:r w:rsidRPr="00913A36">
        <w:rPr>
          <w:rFonts w:eastAsiaTheme="minorHAnsi"/>
          <w:sz w:val="24"/>
          <w:szCs w:val="24"/>
          <w:lang w:eastAsia="en-US"/>
        </w:rPr>
        <w:lastRenderedPageBreak/>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913A36" w:rsidRPr="00913A36" w:rsidRDefault="00913A36" w:rsidP="00913A36">
      <w:pPr>
        <w:ind w:firstLine="851"/>
        <w:jc w:val="both"/>
        <w:rPr>
          <w:rFonts w:eastAsiaTheme="minorHAnsi"/>
          <w:sz w:val="24"/>
          <w:szCs w:val="24"/>
          <w:lang w:eastAsia="en-US"/>
        </w:rPr>
      </w:pPr>
      <w:r w:rsidRPr="00913A36">
        <w:rPr>
          <w:rFonts w:eastAsiaTheme="minorHAnsi"/>
          <w:sz w:val="24"/>
          <w:szCs w:val="24"/>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13A36" w:rsidRPr="00913A36" w:rsidRDefault="00913A36" w:rsidP="00913A36">
      <w:pPr>
        <w:ind w:firstLine="851"/>
        <w:jc w:val="both"/>
        <w:rPr>
          <w:rFonts w:eastAsiaTheme="minorHAnsi"/>
          <w:sz w:val="24"/>
          <w:szCs w:val="24"/>
          <w:lang w:eastAsia="en-US"/>
        </w:rPr>
      </w:pPr>
      <w:r w:rsidRPr="00913A36">
        <w:rPr>
          <w:rFonts w:eastAsiaTheme="minorHAnsi"/>
          <w:sz w:val="24"/>
          <w:szCs w:val="24"/>
          <w:lang w:eastAsia="en-US"/>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13A36" w:rsidRPr="00913A36" w:rsidRDefault="00913A36" w:rsidP="00913A36">
      <w:pPr>
        <w:ind w:firstLine="851"/>
        <w:jc w:val="both"/>
        <w:rPr>
          <w:rFonts w:eastAsiaTheme="minorHAnsi"/>
          <w:sz w:val="24"/>
          <w:szCs w:val="24"/>
          <w:lang w:eastAsia="en-US"/>
        </w:rPr>
      </w:pPr>
      <w:r w:rsidRPr="00913A36">
        <w:rPr>
          <w:rFonts w:eastAsiaTheme="minorHAnsi"/>
          <w:sz w:val="24"/>
          <w:szCs w:val="24"/>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13A36" w:rsidRPr="00913A36" w:rsidRDefault="00913A36" w:rsidP="00913A36">
      <w:pPr>
        <w:ind w:firstLine="851"/>
        <w:jc w:val="both"/>
        <w:rPr>
          <w:rFonts w:eastAsiaTheme="minorHAnsi"/>
          <w:sz w:val="24"/>
          <w:szCs w:val="24"/>
          <w:lang w:eastAsia="en-US"/>
        </w:rPr>
      </w:pPr>
      <w:r w:rsidRPr="00913A36">
        <w:rPr>
          <w:rFonts w:eastAsiaTheme="minorHAnsi"/>
          <w:sz w:val="24"/>
          <w:szCs w:val="24"/>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13A36" w:rsidRPr="00913A36" w:rsidRDefault="00913A36" w:rsidP="00913A36">
      <w:pPr>
        <w:pStyle w:val="a7"/>
        <w:ind w:left="709" w:firstLine="4820"/>
        <w:jc w:val="both"/>
        <w:rPr>
          <w:sz w:val="24"/>
          <w:szCs w:val="24"/>
        </w:rPr>
      </w:pPr>
    </w:p>
    <w:p w:rsidR="00913A36" w:rsidRPr="00913A36" w:rsidRDefault="00913A36" w:rsidP="00913A36">
      <w:pPr>
        <w:pStyle w:val="a7"/>
        <w:ind w:left="709" w:firstLine="4820"/>
        <w:jc w:val="both"/>
        <w:rPr>
          <w:sz w:val="24"/>
          <w:szCs w:val="24"/>
        </w:rPr>
      </w:pPr>
    </w:p>
    <w:p w:rsidR="00913A36" w:rsidRDefault="00913A36" w:rsidP="00913A36">
      <w:pPr>
        <w:pStyle w:val="a7"/>
        <w:ind w:left="709" w:firstLine="4820"/>
        <w:jc w:val="both"/>
        <w:rPr>
          <w:sz w:val="24"/>
          <w:szCs w:val="24"/>
        </w:rPr>
      </w:pPr>
    </w:p>
    <w:p w:rsidR="00913A36" w:rsidRPr="00A44569" w:rsidRDefault="00913A36" w:rsidP="00913A36">
      <w:pPr>
        <w:jc w:val="both"/>
      </w:pPr>
    </w:p>
    <w:p w:rsidR="00913A36" w:rsidRDefault="00913A36" w:rsidP="00913A36">
      <w:pPr>
        <w:pStyle w:val="a7"/>
        <w:ind w:left="709" w:firstLine="4820"/>
        <w:jc w:val="both"/>
        <w:rPr>
          <w:sz w:val="24"/>
          <w:szCs w:val="24"/>
        </w:rPr>
      </w:pPr>
    </w:p>
    <w:p w:rsidR="00913A36" w:rsidRDefault="00913A36" w:rsidP="00913A36">
      <w:pPr>
        <w:pStyle w:val="a7"/>
        <w:ind w:left="709" w:firstLine="4820"/>
        <w:jc w:val="both"/>
        <w:rPr>
          <w:sz w:val="24"/>
          <w:szCs w:val="24"/>
        </w:rPr>
      </w:pPr>
    </w:p>
    <w:p w:rsidR="00913A36" w:rsidRDefault="00913A36" w:rsidP="00913A36">
      <w:pPr>
        <w:pStyle w:val="a7"/>
        <w:ind w:left="709" w:firstLine="4820"/>
        <w:jc w:val="both"/>
        <w:rPr>
          <w:sz w:val="24"/>
          <w:szCs w:val="24"/>
        </w:rPr>
      </w:pPr>
    </w:p>
    <w:p w:rsidR="00913A36" w:rsidRDefault="00913A36" w:rsidP="00913A36">
      <w:pPr>
        <w:pStyle w:val="a7"/>
        <w:ind w:left="709" w:firstLine="4820"/>
        <w:jc w:val="both"/>
        <w:rPr>
          <w:sz w:val="24"/>
          <w:szCs w:val="24"/>
        </w:rPr>
      </w:pPr>
    </w:p>
    <w:p w:rsidR="00913A36" w:rsidRDefault="00913A36" w:rsidP="00913A36">
      <w:pPr>
        <w:pStyle w:val="a7"/>
        <w:ind w:left="709" w:firstLine="4820"/>
        <w:jc w:val="both"/>
        <w:rPr>
          <w:sz w:val="24"/>
          <w:szCs w:val="24"/>
        </w:rPr>
      </w:pPr>
    </w:p>
    <w:p w:rsidR="00913A36" w:rsidRDefault="00913A36" w:rsidP="00913A36">
      <w:pPr>
        <w:pStyle w:val="a7"/>
        <w:ind w:left="709" w:firstLine="4820"/>
        <w:jc w:val="both"/>
        <w:rPr>
          <w:sz w:val="24"/>
          <w:szCs w:val="24"/>
        </w:rPr>
      </w:pPr>
    </w:p>
    <w:p w:rsidR="00913A36" w:rsidRDefault="00913A36" w:rsidP="00913A36">
      <w:pPr>
        <w:pStyle w:val="a7"/>
        <w:ind w:left="709" w:firstLine="4820"/>
        <w:jc w:val="both"/>
        <w:rPr>
          <w:sz w:val="24"/>
          <w:szCs w:val="24"/>
        </w:rPr>
      </w:pPr>
    </w:p>
    <w:p w:rsidR="00913A36" w:rsidRDefault="00913A36" w:rsidP="00913A36">
      <w:pPr>
        <w:pStyle w:val="a7"/>
        <w:ind w:left="709" w:firstLine="4820"/>
        <w:jc w:val="both"/>
        <w:rPr>
          <w:sz w:val="24"/>
          <w:szCs w:val="24"/>
        </w:rPr>
      </w:pPr>
    </w:p>
    <w:p w:rsidR="00913A36" w:rsidRDefault="00913A36" w:rsidP="00913A36">
      <w:pPr>
        <w:pStyle w:val="a7"/>
        <w:ind w:left="709" w:firstLine="4820"/>
        <w:jc w:val="both"/>
        <w:rPr>
          <w:sz w:val="24"/>
          <w:szCs w:val="24"/>
        </w:rPr>
      </w:pPr>
    </w:p>
    <w:p w:rsidR="00913A36" w:rsidRDefault="00913A36" w:rsidP="00913A36">
      <w:pPr>
        <w:pStyle w:val="a7"/>
        <w:ind w:left="709" w:firstLine="4820"/>
        <w:jc w:val="both"/>
        <w:rPr>
          <w:sz w:val="24"/>
          <w:szCs w:val="24"/>
        </w:rPr>
      </w:pPr>
    </w:p>
    <w:p w:rsidR="00913A36" w:rsidRPr="00913A36" w:rsidRDefault="00913A36" w:rsidP="00913A36">
      <w:pPr>
        <w:jc w:val="both"/>
        <w:rPr>
          <w:sz w:val="24"/>
          <w:szCs w:val="24"/>
        </w:rPr>
      </w:pPr>
    </w:p>
    <w:p w:rsidR="00913A36" w:rsidRDefault="00913A36" w:rsidP="00913A36">
      <w:pPr>
        <w:pStyle w:val="a7"/>
        <w:ind w:left="709" w:firstLine="4820"/>
        <w:jc w:val="both"/>
        <w:rPr>
          <w:sz w:val="24"/>
          <w:szCs w:val="24"/>
        </w:rPr>
      </w:pPr>
    </w:p>
    <w:p w:rsidR="00913A36" w:rsidRDefault="00913A36" w:rsidP="00913A36">
      <w:pPr>
        <w:pStyle w:val="a7"/>
        <w:ind w:left="709" w:firstLine="4820"/>
        <w:jc w:val="both"/>
        <w:rPr>
          <w:sz w:val="24"/>
          <w:szCs w:val="24"/>
        </w:rPr>
      </w:pPr>
    </w:p>
    <w:p w:rsidR="00913A36" w:rsidRPr="00640586" w:rsidRDefault="00913A36" w:rsidP="00913A36">
      <w:pPr>
        <w:pStyle w:val="a7"/>
        <w:ind w:left="709" w:firstLine="4820"/>
        <w:jc w:val="both"/>
        <w:rPr>
          <w:sz w:val="24"/>
          <w:szCs w:val="24"/>
        </w:rPr>
      </w:pPr>
      <w:r w:rsidRPr="00640586">
        <w:rPr>
          <w:sz w:val="24"/>
          <w:szCs w:val="24"/>
        </w:rPr>
        <w:lastRenderedPageBreak/>
        <w:t xml:space="preserve">Приложение </w:t>
      </w:r>
      <w:r>
        <w:rPr>
          <w:sz w:val="24"/>
          <w:szCs w:val="24"/>
        </w:rPr>
        <w:t>№ 2</w:t>
      </w:r>
    </w:p>
    <w:p w:rsidR="00913A36" w:rsidRPr="00640586" w:rsidRDefault="00913A36" w:rsidP="00913A36">
      <w:pPr>
        <w:pStyle w:val="a7"/>
        <w:ind w:left="709" w:firstLine="4820"/>
        <w:jc w:val="both"/>
        <w:rPr>
          <w:sz w:val="24"/>
          <w:szCs w:val="24"/>
        </w:rPr>
      </w:pPr>
      <w:r w:rsidRPr="00640586">
        <w:rPr>
          <w:sz w:val="24"/>
          <w:szCs w:val="24"/>
        </w:rPr>
        <w:t xml:space="preserve">к решению </w:t>
      </w:r>
      <w:proofErr w:type="spellStart"/>
      <w:r w:rsidRPr="00640586">
        <w:rPr>
          <w:sz w:val="24"/>
          <w:szCs w:val="24"/>
        </w:rPr>
        <w:t>Боготольского</w:t>
      </w:r>
      <w:proofErr w:type="spellEnd"/>
    </w:p>
    <w:p w:rsidR="00913A36" w:rsidRDefault="00913A36" w:rsidP="00913A36">
      <w:pPr>
        <w:pStyle w:val="a7"/>
        <w:ind w:left="709" w:firstLine="4820"/>
        <w:jc w:val="both"/>
        <w:rPr>
          <w:sz w:val="24"/>
          <w:szCs w:val="24"/>
        </w:rPr>
      </w:pPr>
      <w:r w:rsidRPr="00640586">
        <w:rPr>
          <w:sz w:val="24"/>
          <w:szCs w:val="24"/>
        </w:rPr>
        <w:t>городского Совета депутатов</w:t>
      </w:r>
    </w:p>
    <w:p w:rsidR="00913A36" w:rsidRPr="00BB7471" w:rsidRDefault="00913A36" w:rsidP="00913A36">
      <w:pPr>
        <w:pStyle w:val="a7"/>
        <w:ind w:left="709" w:firstLine="4820"/>
        <w:jc w:val="both"/>
        <w:rPr>
          <w:sz w:val="24"/>
          <w:szCs w:val="24"/>
        </w:rPr>
      </w:pPr>
      <w:r>
        <w:rPr>
          <w:sz w:val="24"/>
          <w:szCs w:val="24"/>
        </w:rPr>
        <w:t>от</w:t>
      </w:r>
      <w:r w:rsidR="00F41B69">
        <w:rPr>
          <w:sz w:val="24"/>
          <w:szCs w:val="24"/>
        </w:rPr>
        <w:t xml:space="preserve"> 09.04.2024 </w:t>
      </w:r>
      <w:r w:rsidRPr="00640586">
        <w:rPr>
          <w:sz w:val="24"/>
          <w:szCs w:val="24"/>
        </w:rPr>
        <w:t>№</w:t>
      </w:r>
      <w:r w:rsidR="00F41B69">
        <w:rPr>
          <w:sz w:val="24"/>
          <w:szCs w:val="24"/>
        </w:rPr>
        <w:t xml:space="preserve"> 14-261</w:t>
      </w:r>
    </w:p>
    <w:p w:rsidR="00913A36" w:rsidRDefault="00913A36" w:rsidP="00913A36">
      <w:pPr>
        <w:pStyle w:val="ConsPlusTitle"/>
        <w:jc w:val="center"/>
        <w:rPr>
          <w:color w:val="000000" w:themeColor="text1"/>
          <w:sz w:val="28"/>
          <w:szCs w:val="28"/>
        </w:rPr>
      </w:pPr>
    </w:p>
    <w:p w:rsidR="00913A36" w:rsidRPr="00F05021" w:rsidRDefault="00913A36" w:rsidP="00913A36">
      <w:pPr>
        <w:pStyle w:val="ConsPlusTitle"/>
        <w:jc w:val="center"/>
        <w:rPr>
          <w:color w:val="000000" w:themeColor="text1"/>
          <w:sz w:val="24"/>
          <w:szCs w:val="24"/>
        </w:rPr>
      </w:pPr>
      <w:r w:rsidRPr="00F05021">
        <w:rPr>
          <w:color w:val="000000" w:themeColor="text1"/>
          <w:sz w:val="24"/>
          <w:szCs w:val="24"/>
        </w:rPr>
        <w:t>Индикаторы риска нарушения обязательных требований, используемые для определения необходимости проведения внеплановых</w:t>
      </w:r>
    </w:p>
    <w:p w:rsidR="00913A36" w:rsidRPr="00F05021" w:rsidRDefault="00913A36" w:rsidP="00913A36">
      <w:pPr>
        <w:pStyle w:val="ConsPlusTitle"/>
        <w:jc w:val="center"/>
        <w:rPr>
          <w:color w:val="000000" w:themeColor="text1"/>
          <w:sz w:val="24"/>
          <w:szCs w:val="24"/>
        </w:rPr>
      </w:pPr>
      <w:r w:rsidRPr="00F05021">
        <w:rPr>
          <w:color w:val="000000" w:themeColor="text1"/>
          <w:sz w:val="24"/>
          <w:szCs w:val="24"/>
        </w:rPr>
        <w:t xml:space="preserve">проверок при осуществлении </w:t>
      </w:r>
      <w:bookmarkStart w:id="10" w:name="_Hlk77689331"/>
      <w:r w:rsidRPr="00F05021">
        <w:rPr>
          <w:color w:val="000000" w:themeColor="text1"/>
          <w:sz w:val="24"/>
          <w:szCs w:val="24"/>
        </w:rPr>
        <w:t xml:space="preserve">муниципального жилищного контроля </w:t>
      </w:r>
    </w:p>
    <w:bookmarkEnd w:id="10"/>
    <w:p w:rsidR="00913A36" w:rsidRPr="00F05021" w:rsidRDefault="00913A36" w:rsidP="00913A36">
      <w:pPr>
        <w:pStyle w:val="ConsPlusNormal"/>
        <w:jc w:val="both"/>
        <w:rPr>
          <w:rFonts w:ascii="Times New Roman" w:hAnsi="Times New Roman" w:cs="Times New Roman"/>
          <w:color w:val="000000"/>
          <w:sz w:val="24"/>
          <w:szCs w:val="24"/>
        </w:rPr>
      </w:pP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 xml:space="preserve">д) </w:t>
      </w:r>
      <w:r w:rsidRPr="00913A36">
        <w:rPr>
          <w:rFonts w:ascii="Times New Roman" w:eastAsia="Calibri" w:hAnsi="Times New Roman" w:cs="Times New Roman"/>
          <w:bCs/>
          <w:sz w:val="24"/>
          <w:szCs w:val="24"/>
          <w:lang w:eastAsia="en-US"/>
        </w:rPr>
        <w:t>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913A36" w:rsidRPr="00B111F8" w:rsidRDefault="00B111F8" w:rsidP="00B111F8">
      <w:pPr>
        <w:ind w:firstLine="709"/>
        <w:jc w:val="both"/>
        <w:rPr>
          <w:rFonts w:eastAsia="Calibri"/>
          <w:bCs/>
          <w:sz w:val="24"/>
          <w:szCs w:val="24"/>
          <w:lang w:eastAsia="en-US"/>
        </w:rPr>
      </w:pPr>
      <w:r>
        <w:rPr>
          <w:color w:val="000000"/>
          <w:sz w:val="24"/>
          <w:szCs w:val="24"/>
        </w:rPr>
        <w:t>2</w:t>
      </w:r>
      <w:r w:rsidR="00913A36" w:rsidRPr="00913A36">
        <w:rPr>
          <w:color w:val="000000"/>
          <w:sz w:val="24"/>
          <w:szCs w:val="24"/>
        </w:rPr>
        <w:t xml:space="preserve">. </w:t>
      </w:r>
      <w:r w:rsidR="00913A36" w:rsidRPr="00913A36">
        <w:rPr>
          <w:rFonts w:eastAsia="Calibri"/>
          <w:bCs/>
          <w:sz w:val="24"/>
          <w:szCs w:val="24"/>
          <w:lang w:eastAsia="en-US"/>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913A36" w:rsidRPr="00913A36" w:rsidRDefault="00B111F8" w:rsidP="00913A36">
      <w:pPr>
        <w:ind w:firstLine="709"/>
        <w:jc w:val="both"/>
        <w:rPr>
          <w:sz w:val="24"/>
          <w:szCs w:val="24"/>
        </w:rPr>
      </w:pPr>
      <w:r>
        <w:rPr>
          <w:color w:val="000000"/>
          <w:sz w:val="24"/>
          <w:szCs w:val="24"/>
        </w:rPr>
        <w:t>3</w:t>
      </w:r>
      <w:r w:rsidR="00913A36" w:rsidRPr="00913A36">
        <w:rPr>
          <w:color w:val="000000"/>
          <w:sz w:val="24"/>
          <w:szCs w:val="24"/>
        </w:rPr>
        <w:t xml:space="preserve">. </w:t>
      </w:r>
      <w:r w:rsidR="00913A36" w:rsidRPr="00913A36">
        <w:rPr>
          <w:rFonts w:eastAsia="Calibri"/>
          <w:bCs/>
          <w:sz w:val="24"/>
          <w:szCs w:val="24"/>
          <w:lang w:eastAsia="en-US"/>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913A36" w:rsidRPr="00913A36" w:rsidRDefault="00913A36" w:rsidP="00913A36">
      <w:pPr>
        <w:pStyle w:val="ConsPlusNormal"/>
        <w:ind w:firstLine="709"/>
        <w:jc w:val="both"/>
        <w:rPr>
          <w:rFonts w:ascii="Times New Roman" w:hAnsi="Times New Roman" w:cs="Times New Roman"/>
          <w:color w:val="000000"/>
          <w:sz w:val="24"/>
          <w:szCs w:val="24"/>
        </w:rPr>
      </w:pPr>
    </w:p>
    <w:p w:rsidR="00913A36" w:rsidRPr="00913A36" w:rsidRDefault="00913A36" w:rsidP="00913A36">
      <w:pPr>
        <w:rPr>
          <w:sz w:val="24"/>
          <w:szCs w:val="24"/>
        </w:rPr>
      </w:pPr>
    </w:p>
    <w:p w:rsidR="003E6FED" w:rsidRDefault="003E6FED" w:rsidP="003E6FED">
      <w:pPr>
        <w:ind w:firstLine="708"/>
        <w:jc w:val="right"/>
      </w:pPr>
    </w:p>
    <w:sectPr w:rsidR="003E6FED" w:rsidSect="00097B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857EA"/>
    <w:multiLevelType w:val="hybridMultilevel"/>
    <w:tmpl w:val="9740F30C"/>
    <w:lvl w:ilvl="0" w:tplc="499C6F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71173B"/>
    <w:multiLevelType w:val="hybridMultilevel"/>
    <w:tmpl w:val="D5E8E522"/>
    <w:lvl w:ilvl="0" w:tplc="DFC41A80">
      <w:start w:val="1"/>
      <w:numFmt w:val="decimal"/>
      <w:lvlText w:val="%1)"/>
      <w:lvlJc w:val="left"/>
      <w:pPr>
        <w:ind w:left="1175" w:hanging="465"/>
      </w:pPr>
      <w:rPr>
        <w:rFonts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952692"/>
    <w:multiLevelType w:val="hybridMultilevel"/>
    <w:tmpl w:val="E972512A"/>
    <w:lvl w:ilvl="0" w:tplc="B0A096C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E6FED"/>
    <w:rsid w:val="00082DED"/>
    <w:rsid w:val="000D72B0"/>
    <w:rsid w:val="00107E04"/>
    <w:rsid w:val="0018194E"/>
    <w:rsid w:val="001979A1"/>
    <w:rsid w:val="002F504A"/>
    <w:rsid w:val="00391A18"/>
    <w:rsid w:val="003E6FED"/>
    <w:rsid w:val="004278F4"/>
    <w:rsid w:val="004B7220"/>
    <w:rsid w:val="00565E9A"/>
    <w:rsid w:val="005A0B3B"/>
    <w:rsid w:val="00600E15"/>
    <w:rsid w:val="00751E93"/>
    <w:rsid w:val="00892BE3"/>
    <w:rsid w:val="008A3F45"/>
    <w:rsid w:val="00913A36"/>
    <w:rsid w:val="009535A5"/>
    <w:rsid w:val="00A46E12"/>
    <w:rsid w:val="00B111F8"/>
    <w:rsid w:val="00BE6E64"/>
    <w:rsid w:val="00C1286A"/>
    <w:rsid w:val="00C907E9"/>
    <w:rsid w:val="00D8797C"/>
    <w:rsid w:val="00E46007"/>
    <w:rsid w:val="00ED4C31"/>
    <w:rsid w:val="00F41B69"/>
    <w:rsid w:val="00FF53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C7BE91-3DE5-4188-B6D9-5329161D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FED"/>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6FED"/>
    <w:rPr>
      <w:color w:val="0000FF" w:themeColor="hyperlink"/>
      <w:u w:val="single"/>
    </w:rPr>
  </w:style>
  <w:style w:type="paragraph" w:customStyle="1" w:styleId="ConsPlusNormal">
    <w:name w:val="ConsPlusNormal"/>
    <w:link w:val="ConsPlusNormal0"/>
    <w:rsid w:val="003E6F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3E6FED"/>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3E6FED"/>
    <w:rPr>
      <w:rFonts w:ascii="Tahoma" w:hAnsi="Tahoma" w:cs="Tahoma"/>
      <w:sz w:val="16"/>
      <w:szCs w:val="16"/>
    </w:rPr>
  </w:style>
  <w:style w:type="character" w:customStyle="1" w:styleId="a6">
    <w:name w:val="Текст выноски Знак"/>
    <w:basedOn w:val="a0"/>
    <w:link w:val="a5"/>
    <w:uiPriority w:val="99"/>
    <w:semiHidden/>
    <w:rsid w:val="003E6FED"/>
    <w:rPr>
      <w:rFonts w:ascii="Tahoma" w:eastAsia="Times New Roman" w:hAnsi="Tahoma" w:cs="Tahoma"/>
      <w:sz w:val="16"/>
      <w:szCs w:val="16"/>
      <w:lang w:eastAsia="ru-RU"/>
    </w:rPr>
  </w:style>
  <w:style w:type="paragraph" w:styleId="a7">
    <w:name w:val="List Paragraph"/>
    <w:basedOn w:val="a"/>
    <w:link w:val="a8"/>
    <w:uiPriority w:val="34"/>
    <w:qFormat/>
    <w:rsid w:val="000D72B0"/>
    <w:pPr>
      <w:ind w:left="720"/>
      <w:contextualSpacing/>
    </w:pPr>
  </w:style>
  <w:style w:type="paragraph" w:customStyle="1" w:styleId="ConsPlusTitle">
    <w:name w:val="ConsPlusTitle"/>
    <w:rsid w:val="008A3F45"/>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customStyle="1" w:styleId="ConsPlusNormal0">
    <w:name w:val="ConsPlusNormal Знак"/>
    <w:link w:val="ConsPlusNormal"/>
    <w:locked/>
    <w:rsid w:val="008A3F45"/>
    <w:rPr>
      <w:rFonts w:ascii="Arial" w:eastAsia="Times New Roman" w:hAnsi="Arial" w:cs="Arial"/>
      <w:sz w:val="20"/>
      <w:szCs w:val="20"/>
      <w:lang w:eastAsia="ru-RU"/>
    </w:rPr>
  </w:style>
  <w:style w:type="paragraph" w:customStyle="1" w:styleId="ConsTitle">
    <w:name w:val="ConsTitle"/>
    <w:rsid w:val="008A3F4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8A3F45"/>
    <w:pPr>
      <w:overflowPunct/>
      <w:autoSpaceDE/>
      <w:autoSpaceDN/>
      <w:adjustRightInd/>
      <w:ind w:firstLine="720"/>
      <w:jc w:val="both"/>
    </w:pPr>
    <w:rPr>
      <w:rFonts w:ascii="Arial" w:hAnsi="Arial" w:cs="Arial"/>
      <w:sz w:val="26"/>
      <w:szCs w:val="26"/>
    </w:rPr>
  </w:style>
  <w:style w:type="paragraph" w:customStyle="1" w:styleId="1">
    <w:name w:val="Без интервала1"/>
    <w:rsid w:val="008A3F45"/>
    <w:pPr>
      <w:suppressAutoHyphens/>
      <w:spacing w:after="0" w:line="240" w:lineRule="auto"/>
    </w:pPr>
    <w:rPr>
      <w:rFonts w:ascii="Calibri" w:eastAsia="Times New Roman" w:hAnsi="Calibri" w:cs="Calibri"/>
      <w:lang w:eastAsia="zh-CN"/>
    </w:rPr>
  </w:style>
  <w:style w:type="character" w:customStyle="1" w:styleId="a8">
    <w:name w:val="Абзац списка Знак"/>
    <w:link w:val="a7"/>
    <w:uiPriority w:val="34"/>
    <w:locked/>
    <w:rsid w:val="008A3F45"/>
    <w:rPr>
      <w:rFonts w:ascii="Times New Roman" w:eastAsia="Times New Roman" w:hAnsi="Times New Roman" w:cs="Times New Roman"/>
      <w:sz w:val="20"/>
      <w:szCs w:val="20"/>
      <w:lang w:eastAsia="ru-RU"/>
    </w:rPr>
  </w:style>
  <w:style w:type="paragraph" w:styleId="a9">
    <w:name w:val="Normal (Web)"/>
    <w:basedOn w:val="a"/>
    <w:uiPriority w:val="99"/>
    <w:unhideWhenUsed/>
    <w:rsid w:val="008A3F45"/>
    <w:pPr>
      <w:overflowPunct/>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460028&amp;dst=100639&amp;field=134&amp;date=22.12.2023" TargetMode="External"/><Relationship Id="rId18" Type="http://schemas.openxmlformats.org/officeDocument/2006/relationships/hyperlink" Target="consultantplus://offline/ref=6B33675CA63C15CDADE48F0650AF65818242C6F59BAD175B0DA9674660007CF44E3897A6EF9E692B11C9F715h5d8G" TargetMode="External"/><Relationship Id="rId3" Type="http://schemas.openxmlformats.org/officeDocument/2006/relationships/settings" Target="settings.xml"/><Relationship Id="rId7" Type="http://schemas.openxmlformats.org/officeDocument/2006/relationships/hyperlink" Target="http://www.bogotolcity.ru" TargetMode="External"/><Relationship Id="rId12" Type="http://schemas.openxmlformats.org/officeDocument/2006/relationships/hyperlink" Target="https://login.consultant.ru/link/?req=doc&amp;base=LAW&amp;n=460028&amp;dst=100636&amp;field=134&amp;date=22.12.2023" TargetMode="External"/><Relationship Id="rId17" Type="http://schemas.openxmlformats.org/officeDocument/2006/relationships/hyperlink" Target="consultantplus://offline/ref=C539515520E14430DD5D664E348A76FF05A6DB0F2032B21EB1F77133AB207B789791DC300312494658B702B77EF5BD900EC6BA528AC44A4DR5qCG" TargetMode="External"/><Relationship Id="rId2" Type="http://schemas.openxmlformats.org/officeDocument/2006/relationships/styles" Target="styles.xml"/><Relationship Id="rId16" Type="http://schemas.openxmlformats.org/officeDocument/2006/relationships/hyperlink" Target="consultantplus://offline/ref=C539515520E14430DD5D664E348A76FF05A6DB0F2032B21EB1F77133AB207B789791DC3003134C415AB702B77EF5BD900EC6BA528AC44A4DR5qC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LAW&amp;n=454013&amp;date=20.12.2023" TargetMode="External"/><Relationship Id="rId11" Type="http://schemas.openxmlformats.org/officeDocument/2006/relationships/hyperlink" Target="https://login.consultant.ru/link/?req=doc&amp;base=LAW&amp;n=460028&amp;dst=100866&amp;field=134&amp;date=22.12.2023" TargetMode="External"/><Relationship Id="rId5" Type="http://schemas.openxmlformats.org/officeDocument/2006/relationships/image" Target="media/image1.jpeg"/><Relationship Id="rId15" Type="http://schemas.openxmlformats.org/officeDocument/2006/relationships/hyperlink" Target="https://login.consultant.ru/link/?req=doc&amp;base=LAW&amp;n=460028&amp;dst=100747&amp;field=134&amp;date=22.12.2023" TargetMode="External"/><Relationship Id="rId10" Type="http://schemas.openxmlformats.org/officeDocument/2006/relationships/hyperlink" Target="consultantplus://offline/ref=570834E40081F78656BB6C093249F8A73CF313FB0724FA6E19EE37CB69C589923B68AB88238B74FDBAFA56279A9B9DDA70C651F50A242EBCU6RC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70834E40081F78656BB6C093249F8A73DFA16F30D22FA6E19EE37CB69C589922968F384228C6BFCBAEF0076DCUCRFJ" TargetMode="External"/><Relationship Id="rId14" Type="http://schemas.openxmlformats.org/officeDocument/2006/relationships/hyperlink" Target="https://login.consultant.ru/link/?req=doc&amp;base=LAW&amp;n=460028&amp;dst=101175&amp;field=134&amp;date=22.1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18</Pages>
  <Words>8168</Words>
  <Characters>46561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Pavlovich UV</dc:creator>
  <cp:lastModifiedBy>Windows User</cp:lastModifiedBy>
  <cp:revision>14</cp:revision>
  <cp:lastPrinted>2024-04-10T09:30:00Z</cp:lastPrinted>
  <dcterms:created xsi:type="dcterms:W3CDTF">2019-09-25T09:27:00Z</dcterms:created>
  <dcterms:modified xsi:type="dcterms:W3CDTF">2024-04-10T09:31:00Z</dcterms:modified>
</cp:coreProperties>
</file>