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ED" w:rsidRDefault="003E6FED" w:rsidP="003E6FED">
      <w:pPr>
        <w:jc w:val="center"/>
        <w:rPr>
          <w:sz w:val="16"/>
        </w:rPr>
      </w:pPr>
      <w:r>
        <w:rPr>
          <w:noProof/>
          <w:sz w:val="16"/>
        </w:rPr>
        <w:drawing>
          <wp:inline distT="0" distB="0" distL="0" distR="0">
            <wp:extent cx="723900" cy="885825"/>
            <wp:effectExtent l="19050" t="0" r="0" b="0"/>
            <wp:docPr id="1" name="Рисунок 1" descr="Описание: 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f_g4 копия"/>
                    <pic:cNvPicPr>
                      <a:picLocks noChangeAspect="1" noChangeArrowheads="1"/>
                    </pic:cNvPicPr>
                  </pic:nvPicPr>
                  <pic:blipFill>
                    <a:blip r:embed="rId8"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3E6FED" w:rsidRDefault="003E6FED" w:rsidP="003E6FED">
      <w:pPr>
        <w:jc w:val="center"/>
        <w:rPr>
          <w:sz w:val="16"/>
        </w:rPr>
      </w:pPr>
    </w:p>
    <w:p w:rsidR="00AB4B0D" w:rsidRDefault="00AB4B0D" w:rsidP="00AB4B0D">
      <w:pPr>
        <w:jc w:val="center"/>
        <w:rPr>
          <w:b/>
          <w:bCs/>
          <w:sz w:val="28"/>
          <w:szCs w:val="28"/>
        </w:rPr>
      </w:pPr>
      <w:r>
        <w:rPr>
          <w:b/>
          <w:bCs/>
          <w:sz w:val="28"/>
          <w:szCs w:val="28"/>
        </w:rPr>
        <w:t>РОССИЙСКАЯ ФЕДЕРАЦИЯ</w:t>
      </w:r>
    </w:p>
    <w:p w:rsidR="00AB4B0D" w:rsidRDefault="00AB4B0D" w:rsidP="00AB4B0D">
      <w:pPr>
        <w:jc w:val="center"/>
        <w:rPr>
          <w:b/>
          <w:bCs/>
          <w:sz w:val="28"/>
          <w:szCs w:val="28"/>
        </w:rPr>
      </w:pPr>
      <w:r>
        <w:rPr>
          <w:b/>
          <w:bCs/>
          <w:sz w:val="28"/>
          <w:szCs w:val="28"/>
        </w:rPr>
        <w:t>КРАСНОЯРСКИЙ КРАЙ</w:t>
      </w:r>
    </w:p>
    <w:p w:rsidR="00AB4B0D" w:rsidRDefault="00AB4B0D" w:rsidP="00AB4B0D">
      <w:pPr>
        <w:jc w:val="center"/>
        <w:rPr>
          <w:b/>
          <w:bCs/>
          <w:sz w:val="28"/>
          <w:szCs w:val="28"/>
        </w:rPr>
      </w:pPr>
      <w:r>
        <w:rPr>
          <w:b/>
          <w:bCs/>
          <w:sz w:val="28"/>
          <w:szCs w:val="28"/>
        </w:rPr>
        <w:t>БОГОТОЛЬСКИЙ ГОРОДСКОЙ  СОВЕТ ДЕПУТАТОВ</w:t>
      </w:r>
    </w:p>
    <w:p w:rsidR="00AB4B0D" w:rsidRDefault="00AB4B0D" w:rsidP="00AB4B0D">
      <w:pPr>
        <w:jc w:val="center"/>
        <w:rPr>
          <w:b/>
          <w:sz w:val="28"/>
          <w:szCs w:val="28"/>
        </w:rPr>
      </w:pPr>
      <w:r>
        <w:rPr>
          <w:b/>
          <w:bCs/>
          <w:sz w:val="28"/>
          <w:szCs w:val="28"/>
        </w:rPr>
        <w:t>ШЕСТОГО СОЗЫВА</w:t>
      </w:r>
    </w:p>
    <w:p w:rsidR="003E6FED" w:rsidRDefault="003E6FED" w:rsidP="003E6FED">
      <w:pPr>
        <w:rPr>
          <w:b/>
          <w:sz w:val="28"/>
        </w:rPr>
      </w:pPr>
    </w:p>
    <w:p w:rsidR="003E6FED" w:rsidRDefault="003E6FED" w:rsidP="003E6FED">
      <w:pPr>
        <w:jc w:val="center"/>
        <w:rPr>
          <w:b/>
          <w:sz w:val="28"/>
        </w:rPr>
      </w:pPr>
      <w:r>
        <w:rPr>
          <w:b/>
          <w:sz w:val="28"/>
        </w:rPr>
        <w:t>Р Е Ш Е Н И Е</w:t>
      </w:r>
    </w:p>
    <w:p w:rsidR="00C63FD7" w:rsidRDefault="00C63FD7" w:rsidP="00327871">
      <w:pPr>
        <w:rPr>
          <w:b/>
          <w:sz w:val="28"/>
          <w:szCs w:val="28"/>
        </w:rPr>
      </w:pPr>
    </w:p>
    <w:p w:rsidR="00327871" w:rsidRPr="00456BE4" w:rsidRDefault="00DD6627" w:rsidP="00327871">
      <w:pPr>
        <w:rPr>
          <w:sz w:val="28"/>
          <w:szCs w:val="28"/>
        </w:rPr>
      </w:pPr>
      <w:r>
        <w:rPr>
          <w:sz w:val="28"/>
          <w:szCs w:val="28"/>
        </w:rPr>
        <w:t>0</w:t>
      </w:r>
      <w:r w:rsidR="00C63FD7">
        <w:rPr>
          <w:sz w:val="28"/>
          <w:szCs w:val="28"/>
        </w:rPr>
        <w:t>1</w:t>
      </w:r>
      <w:r w:rsidR="00327871">
        <w:rPr>
          <w:sz w:val="28"/>
          <w:szCs w:val="28"/>
        </w:rPr>
        <w:t>.</w:t>
      </w:r>
      <w:r>
        <w:rPr>
          <w:sz w:val="28"/>
          <w:szCs w:val="28"/>
        </w:rPr>
        <w:t>0</w:t>
      </w:r>
      <w:r w:rsidR="00C63FD7">
        <w:rPr>
          <w:sz w:val="28"/>
          <w:szCs w:val="28"/>
        </w:rPr>
        <w:t>2</w:t>
      </w:r>
      <w:r>
        <w:rPr>
          <w:sz w:val="28"/>
          <w:szCs w:val="28"/>
        </w:rPr>
        <w:t>.2024</w:t>
      </w:r>
      <w:r w:rsidR="00327871" w:rsidRPr="00456BE4">
        <w:rPr>
          <w:sz w:val="28"/>
          <w:szCs w:val="28"/>
        </w:rPr>
        <w:t xml:space="preserve"> </w:t>
      </w:r>
      <w:r w:rsidR="00911B39">
        <w:rPr>
          <w:sz w:val="28"/>
          <w:szCs w:val="28"/>
        </w:rPr>
        <w:t xml:space="preserve">                                       </w:t>
      </w:r>
      <w:r w:rsidR="00327871" w:rsidRPr="00456BE4">
        <w:rPr>
          <w:sz w:val="28"/>
          <w:szCs w:val="28"/>
        </w:rPr>
        <w:t xml:space="preserve"> г. Боготол          </w:t>
      </w:r>
      <w:r w:rsidR="00C63FD7">
        <w:rPr>
          <w:sz w:val="28"/>
          <w:szCs w:val="28"/>
        </w:rPr>
        <w:t xml:space="preserve">                               </w:t>
      </w:r>
      <w:r w:rsidR="00327871" w:rsidRPr="00456BE4">
        <w:rPr>
          <w:sz w:val="28"/>
          <w:szCs w:val="28"/>
        </w:rPr>
        <w:t>№</w:t>
      </w:r>
      <w:r>
        <w:rPr>
          <w:sz w:val="28"/>
          <w:szCs w:val="28"/>
        </w:rPr>
        <w:t xml:space="preserve"> </w:t>
      </w:r>
      <w:r w:rsidR="00C63FD7">
        <w:rPr>
          <w:sz w:val="28"/>
          <w:szCs w:val="28"/>
        </w:rPr>
        <w:t>13</w:t>
      </w:r>
      <w:r w:rsidR="00327871">
        <w:rPr>
          <w:sz w:val="28"/>
          <w:szCs w:val="28"/>
        </w:rPr>
        <w:t>-</w:t>
      </w:r>
      <w:r w:rsidR="00C63FD7">
        <w:rPr>
          <w:sz w:val="28"/>
          <w:szCs w:val="28"/>
        </w:rPr>
        <w:t>259</w:t>
      </w:r>
    </w:p>
    <w:p w:rsidR="003E6FED" w:rsidRDefault="003E6FED" w:rsidP="003E6FED">
      <w:pPr>
        <w:rPr>
          <w:sz w:val="28"/>
          <w:szCs w:val="28"/>
        </w:rPr>
      </w:pPr>
    </w:p>
    <w:p w:rsidR="00327871" w:rsidRDefault="00B0019D" w:rsidP="00327871">
      <w:pPr>
        <w:shd w:val="clear" w:color="auto" w:fill="FFFFFF"/>
        <w:ind w:firstLine="709"/>
        <w:jc w:val="center"/>
        <w:rPr>
          <w:bCs/>
          <w:color w:val="000000"/>
          <w:sz w:val="28"/>
          <w:szCs w:val="28"/>
        </w:rPr>
      </w:pPr>
      <w:r>
        <w:rPr>
          <w:bCs/>
          <w:color w:val="000000"/>
          <w:sz w:val="28"/>
          <w:szCs w:val="28"/>
        </w:rPr>
        <w:t>О внесении изменений в решение Боготольского городского Совета депутатов «</w:t>
      </w:r>
      <w:r w:rsidR="005442B6" w:rsidRPr="005442B6">
        <w:rPr>
          <w:bCs/>
          <w:color w:val="000000"/>
          <w:sz w:val="28"/>
          <w:szCs w:val="28"/>
        </w:rPr>
        <w:t xml:space="preserve">Об утверждении Положения о муниципальном контроле </w:t>
      </w:r>
      <w:r w:rsidR="005442B6" w:rsidRPr="005442B6">
        <w:rPr>
          <w:bCs/>
          <w:color w:val="000000"/>
          <w:sz w:val="28"/>
          <w:szCs w:val="28"/>
        </w:rPr>
        <w:br/>
        <w:t>на автомобильном транспорте, городском наземном электрическом транспорте и в дорожном хозяйст</w:t>
      </w:r>
      <w:r w:rsidR="005442B6">
        <w:rPr>
          <w:bCs/>
          <w:color w:val="000000"/>
          <w:sz w:val="28"/>
          <w:szCs w:val="28"/>
        </w:rPr>
        <w:t xml:space="preserve">ве в границах </w:t>
      </w:r>
      <w:r w:rsidR="00327871">
        <w:rPr>
          <w:bCs/>
          <w:color w:val="000000"/>
          <w:sz w:val="28"/>
          <w:szCs w:val="28"/>
        </w:rPr>
        <w:t xml:space="preserve">городского округа </w:t>
      </w:r>
    </w:p>
    <w:p w:rsidR="005442B6" w:rsidRPr="005442B6" w:rsidRDefault="00327871" w:rsidP="00327871">
      <w:pPr>
        <w:shd w:val="clear" w:color="auto" w:fill="FFFFFF"/>
        <w:ind w:firstLine="709"/>
        <w:jc w:val="center"/>
        <w:rPr>
          <w:color w:val="000000"/>
          <w:sz w:val="28"/>
          <w:szCs w:val="28"/>
        </w:rPr>
      </w:pPr>
      <w:r>
        <w:rPr>
          <w:bCs/>
          <w:color w:val="000000"/>
          <w:sz w:val="28"/>
          <w:szCs w:val="28"/>
        </w:rPr>
        <w:t>город Боготол</w:t>
      </w:r>
      <w:r w:rsidR="00B0019D">
        <w:rPr>
          <w:bCs/>
          <w:color w:val="000000"/>
          <w:sz w:val="28"/>
          <w:szCs w:val="28"/>
        </w:rPr>
        <w:t>»</w:t>
      </w:r>
    </w:p>
    <w:p w:rsidR="005442B6" w:rsidRDefault="005442B6" w:rsidP="00EB5DE4">
      <w:pPr>
        <w:shd w:val="clear" w:color="auto" w:fill="FFFFFF"/>
        <w:ind w:firstLine="709"/>
        <w:jc w:val="both"/>
        <w:rPr>
          <w:color w:val="000000"/>
          <w:sz w:val="28"/>
          <w:szCs w:val="28"/>
        </w:rPr>
      </w:pPr>
    </w:p>
    <w:p w:rsidR="003E6FED" w:rsidRDefault="00C92A2F" w:rsidP="00EB5DE4">
      <w:pPr>
        <w:shd w:val="clear" w:color="auto" w:fill="FFFFFF"/>
        <w:ind w:firstLine="709"/>
        <w:jc w:val="both"/>
        <w:rPr>
          <w:sz w:val="28"/>
          <w:szCs w:val="28"/>
        </w:rPr>
      </w:pPr>
      <w:r w:rsidRPr="00567818">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00911B39">
        <w:rPr>
          <w:color w:val="000000"/>
          <w:sz w:val="28"/>
          <w:szCs w:val="28"/>
        </w:rPr>
        <w:t xml:space="preserve"> </w:t>
      </w:r>
      <w:r w:rsidR="00911B39">
        <w:rPr>
          <w:sz w:val="28"/>
          <w:szCs w:val="28"/>
        </w:rPr>
        <w:t xml:space="preserve">рассмотрев ходатайство администрации города Боготола, </w:t>
      </w:r>
      <w:r w:rsidR="00327871">
        <w:rPr>
          <w:sz w:val="28"/>
          <w:szCs w:val="28"/>
        </w:rPr>
        <w:t xml:space="preserve">руководствуясь статьями 32, </w:t>
      </w:r>
      <w:r w:rsidR="00B0019D">
        <w:rPr>
          <w:sz w:val="28"/>
          <w:szCs w:val="28"/>
        </w:rPr>
        <w:t>70 Устава городского округа город Боготол</w:t>
      </w:r>
      <w:r w:rsidR="00911B39">
        <w:rPr>
          <w:sz w:val="28"/>
          <w:szCs w:val="28"/>
        </w:rPr>
        <w:t xml:space="preserve"> Красноярского края, </w:t>
      </w:r>
      <w:r w:rsidR="003E6FED">
        <w:rPr>
          <w:sz w:val="28"/>
          <w:szCs w:val="28"/>
        </w:rPr>
        <w:t>Боготольский городской Совет депутатов РЕШИЛ:</w:t>
      </w:r>
    </w:p>
    <w:p w:rsidR="00B0019D" w:rsidRDefault="00B0019D" w:rsidP="00B0019D">
      <w:pPr>
        <w:pStyle w:val="af4"/>
        <w:numPr>
          <w:ilvl w:val="0"/>
          <w:numId w:val="4"/>
        </w:numPr>
        <w:shd w:val="clear" w:color="auto" w:fill="FFFFFF"/>
        <w:ind w:left="0" w:firstLine="709"/>
        <w:jc w:val="both"/>
        <w:rPr>
          <w:sz w:val="28"/>
          <w:szCs w:val="28"/>
        </w:rPr>
      </w:pPr>
      <w:r w:rsidRPr="00B0019D">
        <w:rPr>
          <w:sz w:val="28"/>
          <w:szCs w:val="28"/>
        </w:rPr>
        <w:t>Внести в решение Боготольского городского Совета депутатов от 09.12.2021 № 5-92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гор</w:t>
      </w:r>
      <w:r>
        <w:rPr>
          <w:sz w:val="28"/>
          <w:szCs w:val="28"/>
        </w:rPr>
        <w:t xml:space="preserve">од Боготол» </w:t>
      </w:r>
      <w:r w:rsidR="00911B39">
        <w:rPr>
          <w:sz w:val="28"/>
          <w:szCs w:val="28"/>
        </w:rPr>
        <w:t xml:space="preserve">(в ред. от 14.04.2022 № 7-118) </w:t>
      </w:r>
      <w:r>
        <w:rPr>
          <w:sz w:val="28"/>
          <w:szCs w:val="28"/>
        </w:rPr>
        <w:t>следующие изменения:</w:t>
      </w:r>
    </w:p>
    <w:p w:rsidR="007F557F" w:rsidRPr="00911B39" w:rsidRDefault="00911B39" w:rsidP="00911B39">
      <w:pPr>
        <w:pStyle w:val="af4"/>
        <w:numPr>
          <w:ilvl w:val="1"/>
          <w:numId w:val="4"/>
        </w:numPr>
        <w:shd w:val="clear" w:color="auto" w:fill="FFFFFF"/>
        <w:ind w:left="0" w:firstLine="709"/>
        <w:jc w:val="both"/>
        <w:rPr>
          <w:sz w:val="28"/>
          <w:szCs w:val="28"/>
        </w:rPr>
      </w:pPr>
      <w:r>
        <w:rPr>
          <w:sz w:val="28"/>
          <w:szCs w:val="28"/>
        </w:rPr>
        <w:t>в</w:t>
      </w:r>
      <w:r w:rsidR="00B0019D">
        <w:rPr>
          <w:sz w:val="28"/>
          <w:szCs w:val="28"/>
        </w:rPr>
        <w:t xml:space="preserve"> приложении</w:t>
      </w:r>
      <w:r>
        <w:rPr>
          <w:sz w:val="28"/>
          <w:szCs w:val="28"/>
        </w:rPr>
        <w:t xml:space="preserve"> п</w:t>
      </w:r>
      <w:r w:rsidR="007F557F" w:rsidRPr="00911B39">
        <w:rPr>
          <w:sz w:val="28"/>
          <w:szCs w:val="28"/>
        </w:rPr>
        <w:t>ункт 1 части</w:t>
      </w:r>
      <w:r w:rsidR="007D12B9" w:rsidRPr="00911B39">
        <w:rPr>
          <w:sz w:val="28"/>
          <w:szCs w:val="28"/>
        </w:rPr>
        <w:t xml:space="preserve"> 1.2. </w:t>
      </w:r>
      <w:r w:rsidR="007F557F" w:rsidRPr="00911B39">
        <w:rPr>
          <w:sz w:val="28"/>
          <w:szCs w:val="28"/>
        </w:rPr>
        <w:t>р</w:t>
      </w:r>
      <w:r w:rsidR="007D12B9" w:rsidRPr="00911B39">
        <w:rPr>
          <w:sz w:val="28"/>
          <w:szCs w:val="28"/>
        </w:rPr>
        <w:t xml:space="preserve">аздела 1 </w:t>
      </w:r>
      <w:r w:rsidR="007F557F" w:rsidRPr="00911B39">
        <w:rPr>
          <w:sz w:val="28"/>
          <w:szCs w:val="28"/>
        </w:rPr>
        <w:t>дополнить подпунктом «в» следующего содержания:</w:t>
      </w:r>
    </w:p>
    <w:p w:rsidR="00B0019D" w:rsidRPr="00CF16C1" w:rsidRDefault="007F557F" w:rsidP="00CF16C1">
      <w:pPr>
        <w:pStyle w:val="ConsPlusNormal"/>
        <w:ind w:firstLine="709"/>
        <w:jc w:val="both"/>
        <w:rPr>
          <w:rFonts w:ascii="Times New Roman" w:hAnsi="Times New Roman" w:cs="Times New Roman"/>
          <w:sz w:val="28"/>
          <w:szCs w:val="28"/>
        </w:rPr>
      </w:pPr>
      <w:r w:rsidRPr="007F557F">
        <w:rPr>
          <w:rFonts w:ascii="Times New Roman" w:hAnsi="Times New Roman" w:cs="Times New Roman"/>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w:t>
      </w:r>
      <w:r>
        <w:rPr>
          <w:rFonts w:ascii="Times New Roman" w:hAnsi="Times New Roman" w:cs="Times New Roman"/>
          <w:sz w:val="28"/>
          <w:szCs w:val="28"/>
        </w:rPr>
        <w:t xml:space="preserve"> проезд транспортного ср</w:t>
      </w:r>
      <w:r w:rsidR="00911B39">
        <w:rPr>
          <w:rFonts w:ascii="Times New Roman" w:hAnsi="Times New Roman" w:cs="Times New Roman"/>
          <w:sz w:val="28"/>
          <w:szCs w:val="28"/>
        </w:rPr>
        <w:t>едства.</w:t>
      </w:r>
      <w:r>
        <w:rPr>
          <w:rFonts w:ascii="Times New Roman" w:hAnsi="Times New Roman" w:cs="Times New Roman"/>
          <w:sz w:val="28"/>
          <w:szCs w:val="28"/>
        </w:rPr>
        <w:t>»</w:t>
      </w:r>
      <w:r w:rsidRPr="007F557F">
        <w:rPr>
          <w:rFonts w:ascii="Times New Roman" w:hAnsi="Times New Roman" w:cs="Times New Roman"/>
          <w:sz w:val="28"/>
          <w:szCs w:val="28"/>
        </w:rPr>
        <w:t>.</w:t>
      </w:r>
    </w:p>
    <w:p w:rsidR="00D44116" w:rsidRPr="00F10C52" w:rsidRDefault="00D44116" w:rsidP="00F10C52">
      <w:pPr>
        <w:pStyle w:val="af3"/>
        <w:spacing w:before="0" w:beforeAutospacing="0" w:after="0" w:afterAutospacing="0"/>
        <w:ind w:firstLine="851"/>
        <w:jc w:val="both"/>
        <w:rPr>
          <w:bCs/>
          <w:color w:val="000000" w:themeColor="text1"/>
          <w:sz w:val="28"/>
          <w:szCs w:val="28"/>
        </w:rPr>
      </w:pPr>
      <w:r w:rsidRPr="00F10C52">
        <w:rPr>
          <w:color w:val="000000" w:themeColor="text1"/>
          <w:sz w:val="28"/>
          <w:szCs w:val="28"/>
        </w:rPr>
        <w:lastRenderedPageBreak/>
        <w:t xml:space="preserve">2. </w:t>
      </w:r>
      <w:r w:rsidR="007A7BB7">
        <w:rPr>
          <w:bCs/>
          <w:sz w:val="28"/>
          <w:szCs w:val="28"/>
        </w:rPr>
        <w:t xml:space="preserve">Контроль </w:t>
      </w:r>
      <w:r w:rsidR="007A7BB7">
        <w:rPr>
          <w:sz w:val="28"/>
          <w:szCs w:val="28"/>
        </w:rPr>
        <w:t xml:space="preserve">за исполнением настоящего решения возложить на постоянную комиссию Боготольского городского Совета депутатов </w:t>
      </w:r>
      <w:r w:rsidR="00911B39" w:rsidRPr="005404D4">
        <w:rPr>
          <w:color w:val="000000"/>
          <w:sz w:val="28"/>
          <w:szCs w:val="28"/>
        </w:rPr>
        <w:t>по вопросам промышленности, транспорта, связи и коммунального хозяйства</w:t>
      </w:r>
      <w:r w:rsidR="007A7BB7">
        <w:rPr>
          <w:sz w:val="28"/>
          <w:szCs w:val="28"/>
        </w:rPr>
        <w:t>.</w:t>
      </w:r>
    </w:p>
    <w:p w:rsidR="0050508A" w:rsidRDefault="00D44116" w:rsidP="0050508A">
      <w:pPr>
        <w:ind w:firstLine="851"/>
        <w:jc w:val="both"/>
        <w:rPr>
          <w:sz w:val="28"/>
          <w:szCs w:val="28"/>
        </w:rPr>
      </w:pPr>
      <w:r>
        <w:rPr>
          <w:sz w:val="28"/>
          <w:szCs w:val="28"/>
        </w:rPr>
        <w:t>3</w:t>
      </w:r>
      <w:r w:rsidR="00C5187A">
        <w:rPr>
          <w:sz w:val="28"/>
          <w:szCs w:val="28"/>
        </w:rPr>
        <w:t xml:space="preserve">. </w:t>
      </w:r>
      <w:r w:rsidR="007A7BB7">
        <w:rPr>
          <w:sz w:val="28"/>
          <w:szCs w:val="28"/>
        </w:rPr>
        <w:t xml:space="preserve">Опубликовать решение в официальном печатном издании </w:t>
      </w:r>
      <w:r w:rsidR="00C63FD7">
        <w:rPr>
          <w:sz w:val="28"/>
          <w:szCs w:val="28"/>
        </w:rPr>
        <w:t>газете</w:t>
      </w:r>
      <w:r w:rsidR="007A7BB7">
        <w:rPr>
          <w:sz w:val="28"/>
          <w:szCs w:val="28"/>
        </w:rPr>
        <w:t xml:space="preserve"> «Земля боготольская», разместить на официальном сайте  муниципального образования город Боготол </w:t>
      </w:r>
      <w:hyperlink r:id="rId9" w:history="1">
        <w:r w:rsidR="00911B39" w:rsidRPr="00911B39">
          <w:rPr>
            <w:rStyle w:val="a3"/>
            <w:color w:val="auto"/>
            <w:sz w:val="28"/>
            <w:szCs w:val="28"/>
            <w:lang w:val="en-US"/>
          </w:rPr>
          <w:t>www</w:t>
        </w:r>
        <w:r w:rsidR="00911B39" w:rsidRPr="00911B39">
          <w:rPr>
            <w:rStyle w:val="a3"/>
            <w:color w:val="auto"/>
            <w:sz w:val="28"/>
            <w:szCs w:val="28"/>
          </w:rPr>
          <w:t>.bogotolcity.gosuslugi.ru</w:t>
        </w:r>
      </w:hyperlink>
      <w:r w:rsidR="00911B39">
        <w:rPr>
          <w:sz w:val="28"/>
          <w:szCs w:val="28"/>
          <w:u w:val="single"/>
        </w:rPr>
        <w:t xml:space="preserve"> </w:t>
      </w:r>
      <w:r w:rsidR="007A7BB7">
        <w:rPr>
          <w:sz w:val="28"/>
          <w:szCs w:val="28"/>
        </w:rPr>
        <w:t>в сети Интернет.</w:t>
      </w:r>
    </w:p>
    <w:p w:rsidR="007A7BB7" w:rsidRPr="00D44116" w:rsidRDefault="0050508A" w:rsidP="007D12B9">
      <w:pPr>
        <w:ind w:firstLine="851"/>
        <w:jc w:val="both"/>
        <w:rPr>
          <w:sz w:val="28"/>
          <w:szCs w:val="28"/>
        </w:rPr>
      </w:pPr>
      <w:r>
        <w:rPr>
          <w:sz w:val="28"/>
          <w:szCs w:val="28"/>
        </w:rPr>
        <w:t>4.</w:t>
      </w:r>
      <w:r w:rsidR="00911B39">
        <w:rPr>
          <w:sz w:val="28"/>
          <w:szCs w:val="28"/>
        </w:rPr>
        <w:t xml:space="preserve"> </w:t>
      </w:r>
      <w:r w:rsidR="007A7BB7" w:rsidRPr="00567818">
        <w:rPr>
          <w:color w:val="000000"/>
          <w:sz w:val="28"/>
          <w:szCs w:val="28"/>
        </w:rPr>
        <w:t>Настоящее решение вступает в силу</w:t>
      </w:r>
      <w:r w:rsidR="00911B39">
        <w:rPr>
          <w:color w:val="000000"/>
          <w:sz w:val="28"/>
          <w:szCs w:val="28"/>
        </w:rPr>
        <w:t xml:space="preserve"> </w:t>
      </w:r>
      <w:r w:rsidR="00211072" w:rsidRPr="008E1DC0">
        <w:rPr>
          <w:sz w:val="28"/>
          <w:szCs w:val="28"/>
        </w:rPr>
        <w:t>в день, следующий за днем е</w:t>
      </w:r>
      <w:r w:rsidR="00211072">
        <w:rPr>
          <w:sz w:val="28"/>
          <w:szCs w:val="28"/>
        </w:rPr>
        <w:t>го официального опубликования</w:t>
      </w:r>
      <w:r w:rsidR="007D12B9">
        <w:rPr>
          <w:sz w:val="28"/>
          <w:szCs w:val="28"/>
        </w:rPr>
        <w:t>.</w:t>
      </w:r>
    </w:p>
    <w:p w:rsidR="00C5187A" w:rsidRDefault="00C5187A" w:rsidP="00EB5DE4">
      <w:pPr>
        <w:shd w:val="clear" w:color="auto" w:fill="FFFFFF"/>
        <w:ind w:firstLine="709"/>
        <w:jc w:val="both"/>
        <w:rPr>
          <w:color w:val="000000"/>
          <w:sz w:val="28"/>
          <w:szCs w:val="28"/>
        </w:rPr>
      </w:pPr>
    </w:p>
    <w:p w:rsidR="00AB4B0D" w:rsidRDefault="00AB4B0D" w:rsidP="00AB4B0D">
      <w:pPr>
        <w:pStyle w:val="ConsPlusNormal"/>
        <w:tabs>
          <w:tab w:val="left" w:pos="5700"/>
        </w:tabs>
        <w:outlineLvl w:val="0"/>
        <w:rPr>
          <w:rFonts w:ascii="Times New Roman" w:hAnsi="Times New Roman" w:cs="Times New Roman"/>
          <w:sz w:val="28"/>
          <w:szCs w:val="28"/>
        </w:rPr>
      </w:pPr>
    </w:p>
    <w:p w:rsidR="00AB4B0D" w:rsidRDefault="00AB4B0D" w:rsidP="00AB4B0D">
      <w:pPr>
        <w:pStyle w:val="ConsPlusNormal"/>
        <w:tabs>
          <w:tab w:val="left" w:pos="5700"/>
        </w:tabs>
        <w:ind w:firstLine="0"/>
        <w:outlineLvl w:val="0"/>
        <w:rPr>
          <w:rFonts w:ascii="Times New Roman" w:hAnsi="Times New Roman" w:cs="Times New Roman"/>
          <w:sz w:val="28"/>
          <w:szCs w:val="28"/>
        </w:rPr>
      </w:pPr>
      <w:r>
        <w:rPr>
          <w:rFonts w:ascii="Times New Roman" w:hAnsi="Times New Roman" w:cs="Times New Roman"/>
          <w:sz w:val="28"/>
          <w:szCs w:val="28"/>
        </w:rPr>
        <w:t>Председатель Боготольского                           Глава города Боготола</w:t>
      </w:r>
    </w:p>
    <w:p w:rsidR="00AB4B0D" w:rsidRDefault="00AB4B0D" w:rsidP="00AB4B0D">
      <w:pPr>
        <w:pStyle w:val="ConsPlusNormal"/>
        <w:tabs>
          <w:tab w:val="left" w:pos="5700"/>
        </w:tabs>
        <w:ind w:firstLine="0"/>
        <w:outlineLvl w:val="0"/>
        <w:rPr>
          <w:rFonts w:ascii="Times New Roman" w:hAnsi="Times New Roman" w:cs="Times New Roman"/>
          <w:sz w:val="28"/>
          <w:szCs w:val="28"/>
        </w:rPr>
      </w:pPr>
      <w:r>
        <w:rPr>
          <w:rFonts w:ascii="Times New Roman" w:hAnsi="Times New Roman" w:cs="Times New Roman"/>
          <w:sz w:val="28"/>
          <w:szCs w:val="28"/>
        </w:rPr>
        <w:t>городского Совета депутатов</w:t>
      </w:r>
      <w:r>
        <w:rPr>
          <w:rFonts w:ascii="Times New Roman" w:hAnsi="Times New Roman" w:cs="Times New Roman"/>
          <w:sz w:val="28"/>
          <w:szCs w:val="28"/>
        </w:rPr>
        <w:tab/>
      </w:r>
    </w:p>
    <w:p w:rsidR="00D44116" w:rsidRDefault="00AB4B0D" w:rsidP="00F142FF">
      <w:pPr>
        <w:tabs>
          <w:tab w:val="left" w:pos="6765"/>
        </w:tabs>
        <w:jc w:val="both"/>
        <w:rPr>
          <w:sz w:val="28"/>
          <w:szCs w:val="28"/>
        </w:rPr>
      </w:pPr>
      <w:r>
        <w:rPr>
          <w:sz w:val="28"/>
          <w:szCs w:val="28"/>
        </w:rPr>
        <w:t xml:space="preserve">____________ А.М. Рябчёнок                   </w:t>
      </w:r>
      <w:r w:rsidR="00C63FD7">
        <w:rPr>
          <w:sz w:val="28"/>
          <w:szCs w:val="28"/>
        </w:rPr>
        <w:t xml:space="preserve">   </w:t>
      </w:r>
      <w:r w:rsidR="00F142FF">
        <w:rPr>
          <w:sz w:val="28"/>
          <w:szCs w:val="28"/>
        </w:rPr>
        <w:t>____</w:t>
      </w:r>
      <w:r w:rsidR="00C63FD7">
        <w:rPr>
          <w:sz w:val="28"/>
          <w:szCs w:val="28"/>
        </w:rPr>
        <w:t>___</w:t>
      </w:r>
      <w:r w:rsidR="00F142FF">
        <w:rPr>
          <w:sz w:val="28"/>
          <w:szCs w:val="28"/>
        </w:rPr>
        <w:t>_____  Е.М. Деменкова</w:t>
      </w:r>
      <w:bookmarkStart w:id="0" w:name="_GoBack"/>
      <w:bookmarkEnd w:id="0"/>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F142FF">
      <w:pPr>
        <w:tabs>
          <w:tab w:val="left" w:pos="6765"/>
        </w:tabs>
        <w:jc w:val="both"/>
        <w:rPr>
          <w:sz w:val="28"/>
          <w:szCs w:val="28"/>
        </w:rPr>
      </w:pPr>
    </w:p>
    <w:p w:rsidR="00065EB9" w:rsidRDefault="00065EB9" w:rsidP="00065EB9">
      <w:pPr>
        <w:pStyle w:val="ConsPlusTitle"/>
        <w:widowControl/>
        <w:ind w:left="4112" w:firstLine="708"/>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w:t>
      </w:r>
    </w:p>
    <w:p w:rsidR="00065EB9" w:rsidRDefault="00065EB9" w:rsidP="00065EB9">
      <w:pPr>
        <w:pStyle w:val="ConsPlusTitle"/>
        <w:widowControl/>
        <w:ind w:firstLine="4820"/>
        <w:jc w:val="right"/>
        <w:rPr>
          <w:rFonts w:ascii="Times New Roman" w:hAnsi="Times New Roman" w:cs="Times New Roman"/>
          <w:b w:val="0"/>
          <w:sz w:val="24"/>
          <w:szCs w:val="24"/>
        </w:rPr>
      </w:pPr>
      <w:r>
        <w:rPr>
          <w:rFonts w:ascii="Times New Roman" w:hAnsi="Times New Roman" w:cs="Times New Roman"/>
          <w:b w:val="0"/>
          <w:sz w:val="24"/>
          <w:szCs w:val="24"/>
        </w:rPr>
        <w:t xml:space="preserve">к решению Боготольского </w:t>
      </w:r>
    </w:p>
    <w:p w:rsidR="00065EB9" w:rsidRDefault="00065EB9" w:rsidP="00065EB9">
      <w:pPr>
        <w:pStyle w:val="ConsPlusTitle"/>
        <w:widowControl/>
        <w:ind w:firstLine="4820"/>
        <w:jc w:val="right"/>
        <w:rPr>
          <w:rFonts w:ascii="Times New Roman" w:hAnsi="Times New Roman" w:cs="Times New Roman"/>
          <w:b w:val="0"/>
          <w:sz w:val="24"/>
          <w:szCs w:val="24"/>
        </w:rPr>
      </w:pPr>
      <w:r>
        <w:rPr>
          <w:rFonts w:ascii="Times New Roman" w:hAnsi="Times New Roman" w:cs="Times New Roman"/>
          <w:b w:val="0"/>
          <w:sz w:val="24"/>
          <w:szCs w:val="24"/>
        </w:rPr>
        <w:t>городского Совета депутатов</w:t>
      </w:r>
    </w:p>
    <w:p w:rsidR="00065EB9" w:rsidRDefault="00065EB9" w:rsidP="00065EB9">
      <w:pPr>
        <w:pStyle w:val="ConsPlusTitle"/>
        <w:widowControl/>
        <w:ind w:firstLine="4820"/>
        <w:jc w:val="right"/>
        <w:rPr>
          <w:rFonts w:ascii="Times New Roman" w:hAnsi="Times New Roman" w:cs="Times New Roman"/>
          <w:b w:val="0"/>
          <w:sz w:val="24"/>
          <w:szCs w:val="24"/>
        </w:rPr>
      </w:pPr>
      <w:r>
        <w:rPr>
          <w:rFonts w:ascii="Times New Roman" w:hAnsi="Times New Roman" w:cs="Times New Roman"/>
          <w:b w:val="0"/>
          <w:sz w:val="24"/>
          <w:szCs w:val="24"/>
        </w:rPr>
        <w:t>от 09.12.2021 № 5-92</w:t>
      </w:r>
    </w:p>
    <w:p w:rsidR="00065EB9" w:rsidRDefault="00065EB9" w:rsidP="00065EB9">
      <w:pPr>
        <w:pStyle w:val="ConsPlusTitle"/>
        <w:widowControl/>
        <w:ind w:firstLine="4820"/>
        <w:jc w:val="right"/>
        <w:rPr>
          <w:rFonts w:ascii="Times New Roman" w:hAnsi="Times New Roman" w:cs="Times New Roman"/>
          <w:b w:val="0"/>
          <w:sz w:val="24"/>
          <w:szCs w:val="24"/>
        </w:rPr>
      </w:pPr>
      <w:r>
        <w:rPr>
          <w:rFonts w:ascii="Times New Roman" w:hAnsi="Times New Roman" w:cs="Times New Roman"/>
          <w:b w:val="0"/>
          <w:sz w:val="24"/>
          <w:szCs w:val="24"/>
        </w:rPr>
        <w:t>(в ред. от 14.04.2022 № 7-118,</w:t>
      </w:r>
    </w:p>
    <w:p w:rsidR="00065EB9" w:rsidRDefault="00065EB9" w:rsidP="00065EB9">
      <w:pPr>
        <w:pStyle w:val="ConsPlusTitle"/>
        <w:widowControl/>
        <w:ind w:firstLine="4820"/>
        <w:jc w:val="right"/>
        <w:rPr>
          <w:rFonts w:ascii="Times New Roman" w:hAnsi="Times New Roman" w:cs="Times New Roman"/>
          <w:b w:val="0"/>
          <w:sz w:val="24"/>
          <w:szCs w:val="24"/>
        </w:rPr>
      </w:pPr>
      <w:r>
        <w:rPr>
          <w:rFonts w:ascii="Times New Roman" w:hAnsi="Times New Roman" w:cs="Times New Roman"/>
          <w:b w:val="0"/>
          <w:sz w:val="24"/>
          <w:szCs w:val="24"/>
        </w:rPr>
        <w:t>от 01.02.2024 № 13-259)</w:t>
      </w:r>
    </w:p>
    <w:p w:rsidR="00065EB9" w:rsidRDefault="00065EB9" w:rsidP="00065EB9">
      <w:pPr>
        <w:ind w:firstLine="567"/>
        <w:jc w:val="right"/>
        <w:rPr>
          <w:color w:val="000000"/>
          <w:sz w:val="17"/>
          <w:szCs w:val="17"/>
        </w:rPr>
      </w:pPr>
    </w:p>
    <w:p w:rsidR="00065EB9" w:rsidRPr="00065EB9" w:rsidRDefault="00065EB9" w:rsidP="00065EB9">
      <w:pPr>
        <w:jc w:val="center"/>
        <w:rPr>
          <w:i/>
          <w:iCs/>
          <w:color w:val="000000"/>
          <w:sz w:val="24"/>
          <w:szCs w:val="24"/>
        </w:rPr>
      </w:pPr>
      <w:r w:rsidRPr="00065EB9">
        <w:rPr>
          <w:b/>
          <w:bCs/>
          <w:color w:val="000000"/>
          <w:sz w:val="24"/>
          <w:szCs w:val="24"/>
        </w:rPr>
        <w:t xml:space="preserve">Положение о муниципальном контроле </w:t>
      </w:r>
      <w:r w:rsidRPr="00065EB9">
        <w:rPr>
          <w:b/>
          <w:bCs/>
          <w:color w:val="000000"/>
          <w:sz w:val="24"/>
          <w:szCs w:val="24"/>
        </w:rPr>
        <w:br/>
        <w:t>на автомобильном транспорте, городском наземном электрическом транспорте и в дорожном хозяйстве в границах городского округа город Боготол</w:t>
      </w:r>
    </w:p>
    <w:p w:rsidR="00065EB9" w:rsidRPr="00065EB9" w:rsidRDefault="00065EB9" w:rsidP="00065EB9">
      <w:pPr>
        <w:jc w:val="center"/>
        <w:rPr>
          <w:sz w:val="24"/>
          <w:szCs w:val="24"/>
        </w:rPr>
      </w:pPr>
    </w:p>
    <w:p w:rsidR="00065EB9" w:rsidRPr="00065EB9" w:rsidRDefault="00065EB9" w:rsidP="00065EB9">
      <w:pPr>
        <w:pStyle w:val="ConsPlusNormal"/>
        <w:jc w:val="center"/>
        <w:rPr>
          <w:rFonts w:ascii="Times New Roman" w:hAnsi="Times New Roman"/>
          <w:b/>
          <w:bCs/>
          <w:color w:val="000000"/>
          <w:sz w:val="24"/>
          <w:szCs w:val="24"/>
        </w:rPr>
      </w:pPr>
      <w:r w:rsidRPr="00065EB9">
        <w:rPr>
          <w:rFonts w:ascii="Times New Roman" w:hAnsi="Times New Roman"/>
          <w:b/>
          <w:bCs/>
          <w:color w:val="000000"/>
          <w:sz w:val="24"/>
          <w:szCs w:val="24"/>
        </w:rPr>
        <w:t>1. Общие положения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1.1. Настоящее Положение устанавливает порядок осуществления </w:t>
      </w:r>
      <w:bookmarkStart w:id="1" w:name="_Hlk79156810"/>
      <w:bookmarkStart w:id="2" w:name="_Hlk79673330"/>
      <w:r w:rsidRPr="00065EB9">
        <w:rPr>
          <w:rFonts w:ascii="Times New Roman" w:hAnsi="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город Боготол</w:t>
      </w:r>
      <w:bookmarkEnd w:id="1"/>
      <w:r w:rsidRPr="00065EB9">
        <w:rPr>
          <w:rFonts w:ascii="Times New Roman" w:hAnsi="Times New Roman"/>
          <w:color w:val="000000"/>
          <w:sz w:val="24"/>
          <w:szCs w:val="24"/>
        </w:rPr>
        <w:t xml:space="preserve"> (далее – муниципальный контроль на автомобильном транспорте)</w:t>
      </w:r>
      <w:bookmarkEnd w:id="2"/>
      <w:r w:rsidRPr="00065EB9">
        <w:rPr>
          <w:rFonts w:ascii="Times New Roman" w:hAnsi="Times New Roman"/>
          <w:color w:val="000000"/>
          <w:sz w:val="24"/>
          <w:szCs w:val="24"/>
        </w:rPr>
        <w:t>.</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городского округа город Боготол (далее – автомобильные дороги местного значения или автомобильные дороги общего пользования местного значения):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65EB9" w:rsidRPr="00065EB9" w:rsidRDefault="00065EB9" w:rsidP="00065EB9">
      <w:pPr>
        <w:pStyle w:val="ConsPlusNormal"/>
        <w:ind w:firstLine="709"/>
        <w:jc w:val="both"/>
        <w:rPr>
          <w:rFonts w:ascii="Times New Roman" w:hAnsi="Times New Roman" w:cs="Times New Roman"/>
          <w:sz w:val="24"/>
          <w:szCs w:val="24"/>
        </w:rPr>
      </w:pPr>
      <w:r w:rsidRPr="00065EB9">
        <w:rPr>
          <w:rFonts w:ascii="Times New Roman" w:hAnsi="Times New Roman" w:cs="Times New Roman"/>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065EB9" w:rsidRPr="00065EB9" w:rsidRDefault="00065EB9" w:rsidP="00065EB9">
      <w:pPr>
        <w:ind w:firstLine="709"/>
        <w:jc w:val="both"/>
        <w:rPr>
          <w:color w:val="000000"/>
          <w:sz w:val="24"/>
          <w:szCs w:val="24"/>
        </w:rPr>
      </w:pPr>
      <w:r w:rsidRPr="00065EB9">
        <w:rPr>
          <w:color w:val="000000"/>
          <w:sz w:val="24"/>
          <w:szCs w:val="24"/>
        </w:rPr>
        <w:t>1.3. Муниципальный контроль на автомобильном транспорте осуществляется администрацией города Боготола (далее – администрация).</w:t>
      </w:r>
    </w:p>
    <w:p w:rsidR="00065EB9" w:rsidRPr="00065EB9" w:rsidRDefault="00065EB9" w:rsidP="00065EB9">
      <w:pPr>
        <w:ind w:firstLine="709"/>
        <w:jc w:val="both"/>
        <w:rPr>
          <w:color w:val="000000"/>
          <w:sz w:val="24"/>
          <w:szCs w:val="24"/>
        </w:rPr>
      </w:pPr>
      <w:r w:rsidRPr="00065EB9">
        <w:rPr>
          <w:color w:val="000000"/>
          <w:sz w:val="24"/>
          <w:szCs w:val="24"/>
        </w:rPr>
        <w:t>1.4. Должностным лицом  администрации, уполномоченным осуществлять муниципальный контроль на автомобильном транспорте, является  муниципальный инспектор по обеспечению сохранности автомобильных дорог (далее также – должностное лицо, уполномоченное осуществлять муниципальный контроль на автомобильном транспорте)</w:t>
      </w:r>
      <w:r w:rsidRPr="00065EB9">
        <w:rPr>
          <w:i/>
          <w:iCs/>
          <w:color w:val="000000"/>
          <w:sz w:val="24"/>
          <w:szCs w:val="24"/>
        </w:rPr>
        <w:t>.</w:t>
      </w:r>
      <w:r w:rsidRPr="00065EB9">
        <w:rPr>
          <w:color w:val="000000"/>
          <w:sz w:val="24"/>
          <w:szCs w:val="24"/>
        </w:rPr>
        <w:t xml:space="preserve">В должностные обязанности указанного должностного лица администрации в соответствии с  должностной инструкцией входит осуществление полномочий за сохранностью автомобильных дорог. </w:t>
      </w:r>
    </w:p>
    <w:p w:rsidR="00065EB9" w:rsidRPr="00065EB9" w:rsidRDefault="00065EB9" w:rsidP="00065EB9">
      <w:pPr>
        <w:ind w:firstLine="709"/>
        <w:jc w:val="both"/>
        <w:rPr>
          <w:color w:val="000000"/>
          <w:sz w:val="24"/>
          <w:szCs w:val="24"/>
        </w:rPr>
      </w:pPr>
      <w:r w:rsidRPr="00065EB9">
        <w:rPr>
          <w:color w:val="000000"/>
          <w:sz w:val="24"/>
          <w:szCs w:val="24"/>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1.5. К отношениям, связанным с осуществлением </w:t>
      </w:r>
      <w:bookmarkStart w:id="3" w:name="_Hlk77673892"/>
      <w:r w:rsidRPr="00065EB9">
        <w:rPr>
          <w:rFonts w:ascii="Times New Roman" w:hAnsi="Times New Roman"/>
          <w:color w:val="000000"/>
          <w:sz w:val="24"/>
          <w:szCs w:val="24"/>
        </w:rPr>
        <w:t>муниципального контроля на автомобильном транспорте</w:t>
      </w:r>
      <w:bookmarkEnd w:id="3"/>
      <w:r w:rsidRPr="00065EB9">
        <w:rPr>
          <w:rFonts w:ascii="Times New Roman" w:hAnsi="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65EB9">
        <w:rPr>
          <w:rStyle w:val="a3"/>
          <w:rFonts w:ascii="Times New Roman" w:hAnsi="Times New Roman"/>
          <w:color w:val="000000"/>
          <w:sz w:val="24"/>
          <w:szCs w:val="24"/>
        </w:rPr>
        <w:t>закона</w:t>
      </w:r>
      <w:r w:rsidRPr="00065EB9">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w:t>
      </w:r>
      <w:r w:rsidRPr="00065EB9">
        <w:rPr>
          <w:rFonts w:ascii="Times New Roman" w:hAnsi="Times New Roman"/>
          <w:color w:val="000000"/>
          <w:sz w:val="24"/>
          <w:szCs w:val="24"/>
        </w:rPr>
        <w:lastRenderedPageBreak/>
        <w:t xml:space="preserve">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65EB9">
        <w:rPr>
          <w:rStyle w:val="a3"/>
          <w:rFonts w:ascii="Times New Roman" w:hAnsi="Times New Roman"/>
          <w:color w:val="000000"/>
          <w:sz w:val="24"/>
          <w:szCs w:val="24"/>
        </w:rPr>
        <w:t>закона</w:t>
      </w:r>
      <w:r w:rsidRPr="00065EB9">
        <w:rPr>
          <w:rFonts w:ascii="Times New Roman" w:hAnsi="Times New Roman"/>
          <w:color w:val="000000"/>
          <w:sz w:val="24"/>
          <w:szCs w:val="24"/>
        </w:rPr>
        <w:t xml:space="preserve"> от 06.10.2003 № 131-ФЗ «Об общих принципах организации местного самоуправления в Российской Федерации».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1.6. Объектами </w:t>
      </w:r>
      <w:bookmarkStart w:id="4" w:name="_Hlk77676821"/>
      <w:r w:rsidRPr="00065EB9">
        <w:rPr>
          <w:rFonts w:ascii="Times New Roman" w:hAnsi="Times New Roman"/>
          <w:color w:val="000000"/>
          <w:sz w:val="24"/>
          <w:szCs w:val="24"/>
        </w:rPr>
        <w:t xml:space="preserve">муниципального контроля на автомобильном транспорте </w:t>
      </w:r>
      <w:bookmarkEnd w:id="4"/>
      <w:r w:rsidRPr="00065EB9">
        <w:rPr>
          <w:rFonts w:ascii="Times New Roman" w:hAnsi="Times New Roman"/>
          <w:color w:val="000000"/>
          <w:sz w:val="24"/>
          <w:szCs w:val="24"/>
        </w:rPr>
        <w:t>являются: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придорожные полосы и полосы отвода автомобильных дорог общего пользования местного значения;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автомобильная дорога общего пользования местного значения и искусственные дорожные сооружения на ней;</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примыкания к автомобильным дорогам местного значения, в том числе примыкания объектов дорожного сервиса.</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065EB9">
        <w:rPr>
          <w:rFonts w:ascii="Times New Roman" w:hAnsi="Times New Roman"/>
          <w:color w:val="000000"/>
          <w:sz w:val="24"/>
          <w:szCs w:val="24"/>
        </w:rPr>
        <w:t>.</w:t>
      </w:r>
    </w:p>
    <w:p w:rsidR="00065EB9" w:rsidRPr="00065EB9" w:rsidRDefault="00065EB9" w:rsidP="00065EB9">
      <w:pPr>
        <w:pStyle w:val="ConsPlusNormal"/>
        <w:jc w:val="center"/>
        <w:rPr>
          <w:rFonts w:ascii="Times New Roman" w:hAnsi="Times New Roman"/>
          <w:b/>
          <w:bCs/>
          <w:color w:val="000000"/>
          <w:sz w:val="24"/>
          <w:szCs w:val="24"/>
        </w:rPr>
      </w:pPr>
    </w:p>
    <w:p w:rsidR="00065EB9" w:rsidRPr="00065EB9" w:rsidRDefault="00065EB9" w:rsidP="00065EB9">
      <w:pPr>
        <w:pStyle w:val="ConsPlusNormal"/>
        <w:jc w:val="center"/>
        <w:rPr>
          <w:rFonts w:ascii="Times New Roman" w:hAnsi="Times New Roman"/>
          <w:b/>
          <w:bCs/>
          <w:color w:val="000000"/>
          <w:sz w:val="24"/>
          <w:szCs w:val="24"/>
        </w:rPr>
      </w:pPr>
      <w:r w:rsidRPr="00065EB9">
        <w:rPr>
          <w:rFonts w:ascii="Times New Roman" w:hAnsi="Times New Roman"/>
          <w:b/>
          <w:bCs/>
          <w:color w:val="000000"/>
          <w:sz w:val="24"/>
          <w:szCs w:val="24"/>
        </w:rPr>
        <w:t>2. Профилактика рисков причинения вреда (ущерба) охраняемым законом ценностям</w:t>
      </w:r>
    </w:p>
    <w:p w:rsidR="00065EB9" w:rsidRPr="00065EB9" w:rsidRDefault="00065EB9" w:rsidP="00065EB9">
      <w:pPr>
        <w:pStyle w:val="ConsPlusNormal"/>
        <w:jc w:val="center"/>
        <w:rPr>
          <w:rFonts w:ascii="Times New Roman" w:hAnsi="Times New Roman"/>
          <w:b/>
          <w:bCs/>
          <w:color w:val="000000"/>
          <w:sz w:val="24"/>
          <w:szCs w:val="24"/>
        </w:rPr>
      </w:pP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lastRenderedPageBreak/>
        <w:t>2.1. Администрация города Боготола осуществляет муниципальный контроль на автомобильном транспорте, в том числе посредством проведения профилактических мероприятий.</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города Боготола  для принятия решения о проведении контрольных мероприятий.</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2.5. При осуществлении администрацией контроля на автомобильном транспорте в обязательном порядке проводятся следующие виды профилактических мероприятий: </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1) информирование;</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2) консультирование;</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1) обобщение правоприменительной практики;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2) объявление предостережений;</w:t>
      </w:r>
    </w:p>
    <w:p w:rsidR="00065EB9" w:rsidRPr="00065EB9" w:rsidRDefault="00065EB9" w:rsidP="00065EB9">
      <w:pPr>
        <w:pStyle w:val="ConsPlusNormal"/>
        <w:jc w:val="both"/>
        <w:rPr>
          <w:rFonts w:ascii="Times New Roman" w:hAnsi="Times New Roman"/>
          <w:color w:val="000000"/>
          <w:sz w:val="24"/>
          <w:szCs w:val="24"/>
        </w:rPr>
      </w:pPr>
      <w:r w:rsidRPr="00065EB9">
        <w:rPr>
          <w:rFonts w:ascii="Times New Roman" w:hAnsi="Times New Roman"/>
          <w:color w:val="000000"/>
          <w:sz w:val="24"/>
          <w:szCs w:val="24"/>
        </w:rPr>
        <w:t xml:space="preserve">2.6. </w:t>
      </w:r>
      <w:r w:rsidRPr="00065EB9">
        <w:rPr>
          <w:rFonts w:ascii="Times New Roman" w:hAnsi="Times New Roman"/>
          <w:b/>
          <w:color w:val="000000"/>
          <w:sz w:val="24"/>
          <w:szCs w:val="24"/>
        </w:rPr>
        <w:t>Информирование</w:t>
      </w:r>
      <w:r w:rsidRPr="00065EB9">
        <w:rPr>
          <w:rFonts w:ascii="Times New Roman" w:hAnsi="Times New Roman"/>
          <w:color w:val="000000"/>
          <w:sz w:val="24"/>
          <w:szCs w:val="24"/>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65EB9">
        <w:rPr>
          <w:rFonts w:ascii="Times New Roman" w:hAnsi="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65EB9">
        <w:rPr>
          <w:rFonts w:ascii="Times New Roman" w:hAnsi="Times New Roman"/>
          <w:color w:val="000000"/>
          <w:sz w:val="24"/>
          <w:szCs w:val="24"/>
        </w:rPr>
        <w:t>официального сайта администрации</w:t>
      </w:r>
      <w:r w:rsidRPr="00065EB9">
        <w:rPr>
          <w:rFonts w:ascii="Times New Roman" w:hAnsi="Times New Roman"/>
          <w:color w:val="000000"/>
          <w:sz w:val="24"/>
          <w:szCs w:val="24"/>
          <w:shd w:val="clear" w:color="auto" w:fill="FFFFFF"/>
        </w:rPr>
        <w:t>)</w:t>
      </w:r>
      <w:r w:rsidRPr="00065EB9">
        <w:rPr>
          <w:rFonts w:ascii="Times New Roman" w:hAnsi="Times New Roman"/>
          <w:color w:val="000000"/>
          <w:sz w:val="24"/>
          <w:szCs w:val="24"/>
        </w:rPr>
        <w:t>, в средствах массовой информации,</w:t>
      </w:r>
      <w:r w:rsidRPr="00065EB9">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065EB9">
          <w:rPr>
            <w:rStyle w:val="a3"/>
            <w:rFonts w:ascii="Times New Roman" w:hAnsi="Times New Roman"/>
            <w:color w:val="000000"/>
            <w:sz w:val="24"/>
            <w:szCs w:val="24"/>
          </w:rPr>
          <w:t>частью 3 статьи 46</w:t>
        </w:r>
      </w:hyperlink>
      <w:r w:rsidRPr="00065EB9">
        <w:rPr>
          <w:rFonts w:ascii="Times New Roman" w:hAnsi="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 а именно:</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eastAsia="Calibri" w:hAnsi="Times New Roman"/>
          <w:sz w:val="24"/>
          <w:szCs w:val="24"/>
          <w:lang w:eastAsia="en-US"/>
        </w:rPr>
        <w:t>1) тексты нормативных правовых актов, регулирующих осуществление государственного контроля (надзора), муниципального контроля;</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lastRenderedPageBreak/>
        <w:t xml:space="preserve">3) </w:t>
      </w:r>
      <w:hyperlink r:id="rId11" w:history="1">
        <w:r w:rsidRPr="00065EB9">
          <w:rPr>
            <w:rStyle w:val="a3"/>
            <w:rFonts w:eastAsia="Calibri"/>
            <w:color w:val="000000"/>
            <w:sz w:val="24"/>
            <w:szCs w:val="24"/>
            <w:u w:val="none"/>
            <w:lang w:eastAsia="en-US"/>
          </w:rPr>
          <w:t>перечень</w:t>
        </w:r>
      </w:hyperlink>
      <w:r w:rsidRPr="00065EB9">
        <w:rPr>
          <w:rFonts w:eastAsia="Calibri"/>
          <w:sz w:val="24"/>
          <w:szCs w:val="24"/>
          <w:lang w:eastAsia="en-US"/>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4) утвержденные проверочные листы в формате, допускающем их использование для самообследования;</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 xml:space="preserve">5) руководства по соблюдению обязательных требований, разработанные и утвержденные в соответствии с </w:t>
      </w:r>
      <w:r w:rsidRPr="00065EB9">
        <w:rPr>
          <w:rFonts w:eastAsia="Calibri"/>
          <w:color w:val="000000"/>
          <w:sz w:val="24"/>
          <w:szCs w:val="24"/>
          <w:lang w:eastAsia="en-US"/>
        </w:rPr>
        <w:t xml:space="preserve">Федеральным </w:t>
      </w:r>
      <w:hyperlink r:id="rId12" w:history="1">
        <w:r w:rsidRPr="00065EB9">
          <w:rPr>
            <w:rStyle w:val="a3"/>
            <w:rFonts w:eastAsia="Calibri"/>
            <w:color w:val="000000"/>
            <w:sz w:val="24"/>
            <w:szCs w:val="24"/>
            <w:u w:val="none"/>
            <w:lang w:eastAsia="en-US"/>
          </w:rPr>
          <w:t>законом</w:t>
        </w:r>
      </w:hyperlink>
      <w:r w:rsidRPr="00065EB9">
        <w:rPr>
          <w:rFonts w:eastAsia="Calibri"/>
          <w:sz w:val="24"/>
          <w:szCs w:val="24"/>
          <w:lang w:eastAsia="en-US"/>
        </w:rPr>
        <w:t>"Об обязательных требованиях в Российской Федерации";</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6) перечень индикаторов риска нарушения обязательных требований, порядок отнесения объектов контроля к категориям риска;</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9) исчерпывающий перечень сведений, которые могут запрашиваться контрольным (надзорным) органом у контролируемого лица;</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10) сведения о способах получения консультаций по вопросам соблюдения обязательных требований;</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11) сведения о применении контрольным (надзорным) органом мер стимулирования добросовестности контролируемых лиц;</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12) сведения о порядке досудебного обжалования решений контрольного (надзорного) органа, действий (бездействия) его должностных лиц;</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13) доклады, содержащие результаты обобщения правоприменительной практики контрольного (надзорного) органа;</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14) доклады о государственном контроле (надзоре), муниципальном контроле;</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65EB9" w:rsidRPr="00065EB9" w:rsidRDefault="00065EB9" w:rsidP="00065EB9">
      <w:pPr>
        <w:ind w:firstLine="540"/>
        <w:jc w:val="both"/>
        <w:rPr>
          <w:rFonts w:eastAsia="Calibri"/>
          <w:sz w:val="24"/>
          <w:szCs w:val="24"/>
          <w:lang w:eastAsia="en-US"/>
        </w:rPr>
      </w:pPr>
      <w:r w:rsidRPr="00065EB9">
        <w:rPr>
          <w:rFonts w:eastAsia="Calibri"/>
          <w:sz w:val="24"/>
          <w:szCs w:val="24"/>
          <w:lang w:eastAsia="en-US"/>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Администрация также вправе информировать население  города Боготола на собраниях и конференциях граждан об обязательных требованиях, предъявляемых к объектам контроля.</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 xml:space="preserve">2.7. </w:t>
      </w:r>
      <w:r w:rsidRPr="00065EB9">
        <w:rPr>
          <w:rFonts w:ascii="Times New Roman" w:hAnsi="Times New Roman"/>
          <w:b/>
          <w:color w:val="000000"/>
          <w:sz w:val="24"/>
          <w:szCs w:val="24"/>
        </w:rPr>
        <w:t>Обобщение правоприменительной практики</w:t>
      </w:r>
      <w:r w:rsidRPr="00065EB9">
        <w:rPr>
          <w:rFonts w:ascii="Times New Roman" w:hAnsi="Times New Roman"/>
          <w:color w:val="000000"/>
          <w:sz w:val="24"/>
          <w:szCs w:val="24"/>
        </w:rPr>
        <w:t xml:space="preserve"> осуществляется администрацией посредством сбора и анализа данных о проведенных контрольных мероприятиях и их результатах.</w:t>
      </w:r>
    </w:p>
    <w:p w:rsidR="00065EB9" w:rsidRPr="00065EB9" w:rsidRDefault="00065EB9" w:rsidP="00065EB9">
      <w:pPr>
        <w:jc w:val="both"/>
        <w:rPr>
          <w:rFonts w:eastAsia="Calibri"/>
          <w:sz w:val="24"/>
          <w:szCs w:val="24"/>
          <w:lang w:eastAsia="en-US"/>
        </w:rPr>
      </w:pPr>
      <w:r w:rsidRPr="00065EB9">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города Боготола.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r w:rsidRPr="00065EB9">
        <w:rPr>
          <w:rFonts w:eastAsia="Calibri"/>
          <w:sz w:val="24"/>
          <w:szCs w:val="24"/>
          <w:lang w:eastAsia="en-US"/>
        </w:rPr>
        <w:t>Доклад о правоприменительной практике готовится контрольным (надзорным) органом по каждому осуществляемому им виду контроля, не реже одного раза в год.</w:t>
      </w:r>
    </w:p>
    <w:p w:rsidR="00065EB9" w:rsidRPr="00065EB9" w:rsidRDefault="00065EB9" w:rsidP="00065EB9">
      <w:pPr>
        <w:jc w:val="both"/>
        <w:rPr>
          <w:rFonts w:eastAsia="Calibri"/>
          <w:bCs/>
          <w:sz w:val="24"/>
          <w:szCs w:val="24"/>
          <w:lang w:eastAsia="en-US"/>
        </w:rPr>
      </w:pPr>
      <w:r w:rsidRPr="00065EB9">
        <w:rPr>
          <w:rFonts w:eastAsia="Calibri"/>
          <w:bCs/>
          <w:sz w:val="24"/>
          <w:szCs w:val="24"/>
          <w:lang w:eastAsia="en-US"/>
        </w:rPr>
        <w:lastRenderedPageBreak/>
        <w:t>Контрольный (надзорный) орган обеспечивает публичное обсуждение проекта доклада о правоприменительной практике.</w:t>
      </w:r>
    </w:p>
    <w:p w:rsidR="00065EB9" w:rsidRPr="00065EB9" w:rsidRDefault="00065EB9" w:rsidP="00065EB9">
      <w:pPr>
        <w:ind w:firstLine="709"/>
        <w:jc w:val="both"/>
        <w:rPr>
          <w:color w:val="000000"/>
          <w:sz w:val="24"/>
          <w:szCs w:val="24"/>
        </w:rPr>
      </w:pPr>
      <w:r w:rsidRPr="00065EB9">
        <w:rPr>
          <w:color w:val="000000"/>
          <w:sz w:val="24"/>
          <w:szCs w:val="24"/>
        </w:rPr>
        <w:t xml:space="preserve">2.8. </w:t>
      </w:r>
      <w:r w:rsidRPr="00065EB9">
        <w:rPr>
          <w:b/>
          <w:color w:val="000000"/>
          <w:sz w:val="24"/>
          <w:szCs w:val="24"/>
        </w:rPr>
        <w:t>Предостережение</w:t>
      </w:r>
      <w:r w:rsidRPr="00065EB9">
        <w:rPr>
          <w:color w:val="000000"/>
          <w:sz w:val="24"/>
          <w:szCs w:val="24"/>
        </w:rPr>
        <w:t xml:space="preserve"> о недопустимости нарушения обязательных требований и предложение</w:t>
      </w:r>
      <w:r w:rsidRPr="00065EB9">
        <w:rPr>
          <w:color w:val="000000"/>
          <w:sz w:val="24"/>
          <w:szCs w:val="24"/>
          <w:shd w:val="clear" w:color="auto" w:fill="FFFFFF"/>
        </w:rPr>
        <w:t xml:space="preserve"> принять меры по обеспечению соблюдения обязательных требований</w:t>
      </w:r>
      <w:r w:rsidRPr="00065EB9">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65EB9">
        <w:rPr>
          <w:color w:val="000000"/>
          <w:sz w:val="24"/>
          <w:szCs w:val="24"/>
          <w:shd w:val="clear" w:color="auto" w:fill="FFFFFF"/>
        </w:rPr>
        <w:t>или признаках нарушений обязательных требований </w:t>
      </w:r>
      <w:r w:rsidRPr="00065EB9">
        <w:rPr>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города Боготолане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65EB9" w:rsidRPr="00065EB9" w:rsidRDefault="00065EB9" w:rsidP="00065EB9">
      <w:pPr>
        <w:ind w:firstLine="709"/>
        <w:jc w:val="both"/>
        <w:rPr>
          <w:color w:val="000000"/>
          <w:sz w:val="24"/>
          <w:szCs w:val="24"/>
        </w:rPr>
      </w:pPr>
      <w:r w:rsidRPr="00065EB9">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65EB9">
        <w:rPr>
          <w:color w:val="000000"/>
          <w:sz w:val="24"/>
          <w:szCs w:val="24"/>
          <w:shd w:val="clear" w:color="auto" w:fill="FFFFFF"/>
        </w:rPr>
        <w:t>приказом Министерства экономического развития Российской Федерации от 31.03.2021 № 151</w:t>
      </w:r>
      <w:r w:rsidRPr="00065EB9">
        <w:rPr>
          <w:color w:val="000000"/>
          <w:sz w:val="24"/>
          <w:szCs w:val="24"/>
        </w:rPr>
        <w:br/>
      </w:r>
      <w:r w:rsidRPr="00065EB9">
        <w:rPr>
          <w:color w:val="000000"/>
          <w:sz w:val="24"/>
          <w:szCs w:val="24"/>
          <w:shd w:val="clear" w:color="auto" w:fill="FFFFFF"/>
        </w:rPr>
        <w:t>«О типовых формах документов, используемых контрольным (надзорным) органом»</w:t>
      </w:r>
      <w:r w:rsidRPr="00065EB9">
        <w:rPr>
          <w:color w:val="000000"/>
          <w:sz w:val="24"/>
          <w:szCs w:val="24"/>
        </w:rPr>
        <w:t xml:space="preserve">. </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Контролируемые лица вправе после получения предостережения  о недопустимости нарушений обязательных требований жилищного законодательства подать в контрольный (надзорный) орган возражения в отношении указанного предостережения  не позднее 30 календарных дней со дня получения ими предостережения. </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В возражениях на предостережение указываются:</w:t>
      </w:r>
    </w:p>
    <w:p w:rsidR="00065EB9" w:rsidRPr="00065EB9" w:rsidRDefault="00065EB9" w:rsidP="00065EB9">
      <w:pPr>
        <w:pStyle w:val="ConsPlusNormal"/>
        <w:numPr>
          <w:ilvl w:val="0"/>
          <w:numId w:val="5"/>
        </w:numPr>
        <w:ind w:left="0" w:firstLine="851"/>
        <w:jc w:val="both"/>
        <w:rPr>
          <w:rFonts w:ascii="Times New Roman" w:hAnsi="Times New Roman"/>
          <w:color w:val="000000"/>
          <w:sz w:val="24"/>
          <w:szCs w:val="24"/>
        </w:rPr>
      </w:pPr>
      <w:r w:rsidRPr="00065EB9">
        <w:rPr>
          <w:rFonts w:ascii="Times New Roman" w:hAnsi="Times New Roman"/>
          <w:color w:val="000000"/>
          <w:sz w:val="24"/>
          <w:szCs w:val="24"/>
        </w:rPr>
        <w:t>Наименование юридического лица, фамилия, имя, отчество индивидуального предпринимателя, физического лица;</w:t>
      </w:r>
    </w:p>
    <w:p w:rsidR="00065EB9" w:rsidRPr="00065EB9" w:rsidRDefault="00065EB9" w:rsidP="00065EB9">
      <w:pPr>
        <w:pStyle w:val="ConsPlusNormal"/>
        <w:numPr>
          <w:ilvl w:val="0"/>
          <w:numId w:val="5"/>
        </w:numPr>
        <w:ind w:left="284" w:firstLine="567"/>
        <w:jc w:val="both"/>
        <w:rPr>
          <w:rFonts w:ascii="Times New Roman" w:hAnsi="Times New Roman"/>
          <w:color w:val="000000"/>
          <w:sz w:val="24"/>
          <w:szCs w:val="24"/>
        </w:rPr>
      </w:pPr>
      <w:r w:rsidRPr="00065EB9">
        <w:rPr>
          <w:rFonts w:ascii="Times New Roman" w:hAnsi="Times New Roman"/>
          <w:color w:val="000000"/>
          <w:sz w:val="24"/>
          <w:szCs w:val="24"/>
        </w:rPr>
        <w:t>Идентификационный номер налогоплательщика – контролируемого лица;</w:t>
      </w:r>
    </w:p>
    <w:p w:rsidR="00065EB9" w:rsidRPr="00065EB9" w:rsidRDefault="00065EB9" w:rsidP="00065EB9">
      <w:pPr>
        <w:pStyle w:val="ConsPlusNormal"/>
        <w:numPr>
          <w:ilvl w:val="0"/>
          <w:numId w:val="5"/>
        </w:numPr>
        <w:ind w:left="284" w:firstLine="567"/>
        <w:jc w:val="both"/>
        <w:rPr>
          <w:rFonts w:ascii="Times New Roman" w:hAnsi="Times New Roman"/>
          <w:color w:val="000000"/>
          <w:sz w:val="24"/>
          <w:szCs w:val="24"/>
        </w:rPr>
      </w:pPr>
      <w:r w:rsidRPr="00065EB9">
        <w:rPr>
          <w:rFonts w:ascii="Times New Roman" w:hAnsi="Times New Roman"/>
          <w:color w:val="000000"/>
          <w:sz w:val="24"/>
          <w:szCs w:val="24"/>
        </w:rPr>
        <w:t>Дата и номер предостережения, направленного в адрес контролируемого лица;</w:t>
      </w:r>
    </w:p>
    <w:p w:rsidR="00065EB9" w:rsidRPr="00065EB9" w:rsidRDefault="00065EB9" w:rsidP="00065EB9">
      <w:pPr>
        <w:pStyle w:val="ConsPlusNormal"/>
        <w:numPr>
          <w:ilvl w:val="0"/>
          <w:numId w:val="5"/>
        </w:numPr>
        <w:ind w:left="284" w:firstLine="567"/>
        <w:jc w:val="both"/>
        <w:rPr>
          <w:rFonts w:ascii="Times New Roman" w:hAnsi="Times New Roman"/>
          <w:color w:val="000000"/>
          <w:sz w:val="24"/>
          <w:szCs w:val="24"/>
        </w:rPr>
      </w:pPr>
      <w:r w:rsidRPr="00065EB9">
        <w:rPr>
          <w:rFonts w:ascii="Times New Roman" w:hAnsi="Times New Roman"/>
          <w:color w:val="000000"/>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жилищного законодательства;</w:t>
      </w:r>
    </w:p>
    <w:p w:rsidR="00065EB9" w:rsidRPr="00065EB9" w:rsidRDefault="00065EB9" w:rsidP="00065EB9">
      <w:pPr>
        <w:pStyle w:val="ConsPlusNormal"/>
        <w:jc w:val="both"/>
        <w:rPr>
          <w:rFonts w:ascii="Times New Roman" w:hAnsi="Times New Roman"/>
          <w:color w:val="000000"/>
          <w:sz w:val="24"/>
          <w:szCs w:val="24"/>
        </w:rPr>
      </w:pPr>
      <w:r w:rsidRPr="00065EB9">
        <w:rPr>
          <w:rFonts w:ascii="Times New Roman" w:hAnsi="Times New Roman"/>
          <w:color w:val="000000"/>
          <w:sz w:val="24"/>
          <w:szCs w:val="24"/>
        </w:rPr>
        <w:t xml:space="preserve">Возражения направляются контролируемым лицом в контрольный (надзорный) орган в бумажном виде посредством почтового отправления, либо в виде электронного документа, подписанного в соответствии с частью 6 статьи 21 Федерального Закона №248-ФЗ. </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При отсутствии возражений контролируемое лицо в указанный в предостережении </w:t>
      </w:r>
      <w:r w:rsidRPr="00065EB9">
        <w:rPr>
          <w:rFonts w:ascii="Times New Roman" w:hAnsi="Times New Roman"/>
          <w:color w:val="000000"/>
          <w:sz w:val="24"/>
          <w:szCs w:val="24"/>
        </w:rPr>
        <w:lastRenderedPageBreak/>
        <w:t xml:space="preserve">срок направляет в администрацию города Боготола уведомление об исполнении предостережения. </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В уведомлении об исполнении предостережения указываются следующие сведения:</w:t>
      </w:r>
    </w:p>
    <w:p w:rsidR="00065EB9" w:rsidRPr="00065EB9" w:rsidRDefault="00065EB9" w:rsidP="00065EB9">
      <w:pPr>
        <w:pStyle w:val="ConsPlusNormal"/>
        <w:numPr>
          <w:ilvl w:val="0"/>
          <w:numId w:val="6"/>
        </w:numPr>
        <w:ind w:left="426"/>
        <w:jc w:val="both"/>
        <w:rPr>
          <w:rFonts w:ascii="Times New Roman" w:hAnsi="Times New Roman"/>
          <w:color w:val="000000"/>
          <w:sz w:val="24"/>
          <w:szCs w:val="24"/>
        </w:rPr>
      </w:pPr>
      <w:r w:rsidRPr="00065EB9">
        <w:rPr>
          <w:rFonts w:ascii="Times New Roman" w:hAnsi="Times New Roman"/>
          <w:color w:val="000000"/>
          <w:sz w:val="24"/>
          <w:szCs w:val="24"/>
        </w:rPr>
        <w:t>наименование юридического лица, фамилия, имя, отчество  индивидуального предпринимателя, физического лица;</w:t>
      </w:r>
    </w:p>
    <w:p w:rsidR="00065EB9" w:rsidRPr="00065EB9" w:rsidRDefault="00065EB9" w:rsidP="00065EB9">
      <w:pPr>
        <w:pStyle w:val="ConsPlusNormal"/>
        <w:numPr>
          <w:ilvl w:val="0"/>
          <w:numId w:val="6"/>
        </w:numPr>
        <w:ind w:left="426"/>
        <w:jc w:val="both"/>
        <w:rPr>
          <w:rFonts w:ascii="Times New Roman" w:hAnsi="Times New Roman"/>
          <w:color w:val="000000"/>
          <w:sz w:val="24"/>
          <w:szCs w:val="24"/>
        </w:rPr>
      </w:pPr>
      <w:r w:rsidRPr="00065EB9">
        <w:rPr>
          <w:rFonts w:ascii="Times New Roman" w:hAnsi="Times New Roman"/>
          <w:color w:val="000000"/>
          <w:sz w:val="24"/>
          <w:szCs w:val="24"/>
        </w:rPr>
        <w:t>идентификационный номер налогоплательщика – контролируемого лица;</w:t>
      </w:r>
    </w:p>
    <w:p w:rsidR="00065EB9" w:rsidRPr="00065EB9" w:rsidRDefault="00065EB9" w:rsidP="00065EB9">
      <w:pPr>
        <w:pStyle w:val="ConsPlusNormal"/>
        <w:numPr>
          <w:ilvl w:val="0"/>
          <w:numId w:val="6"/>
        </w:numPr>
        <w:ind w:left="426"/>
        <w:jc w:val="both"/>
        <w:rPr>
          <w:rFonts w:ascii="Times New Roman" w:hAnsi="Times New Roman"/>
          <w:color w:val="000000"/>
          <w:sz w:val="24"/>
          <w:szCs w:val="24"/>
        </w:rPr>
      </w:pPr>
      <w:r w:rsidRPr="00065EB9">
        <w:rPr>
          <w:rFonts w:ascii="Times New Roman" w:hAnsi="Times New Roman"/>
          <w:color w:val="000000"/>
          <w:sz w:val="24"/>
          <w:szCs w:val="24"/>
        </w:rPr>
        <w:t>дата и номер предостережения, направленного в адрес контролируемого лица;</w:t>
      </w:r>
    </w:p>
    <w:p w:rsidR="00065EB9" w:rsidRPr="00065EB9" w:rsidRDefault="00065EB9" w:rsidP="00065EB9">
      <w:pPr>
        <w:pStyle w:val="ConsPlusNormal"/>
        <w:numPr>
          <w:ilvl w:val="0"/>
          <w:numId w:val="6"/>
        </w:numPr>
        <w:ind w:left="426"/>
        <w:jc w:val="both"/>
        <w:rPr>
          <w:rFonts w:ascii="Times New Roman" w:hAnsi="Times New Roman"/>
          <w:color w:val="000000"/>
          <w:sz w:val="24"/>
          <w:szCs w:val="24"/>
        </w:rPr>
      </w:pPr>
      <w:r w:rsidRPr="00065EB9">
        <w:rPr>
          <w:rFonts w:ascii="Times New Roman" w:hAnsi="Times New Roman"/>
          <w:color w:val="000000"/>
          <w:sz w:val="24"/>
          <w:szCs w:val="24"/>
        </w:rPr>
        <w:t>сведения о принятых мерах  по результатам рассмотрения предостережения.</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 xml:space="preserve">2.9. </w:t>
      </w:r>
      <w:r w:rsidRPr="00065EB9">
        <w:rPr>
          <w:rFonts w:ascii="Times New Roman" w:hAnsi="Times New Roman"/>
          <w:b/>
          <w:color w:val="000000"/>
          <w:sz w:val="24"/>
          <w:szCs w:val="24"/>
        </w:rPr>
        <w:t>Консультирование</w:t>
      </w:r>
      <w:r w:rsidRPr="00065EB9">
        <w:rPr>
          <w:rFonts w:ascii="Times New Roman" w:hAnsi="Times New Roman"/>
          <w:color w:val="000000"/>
          <w:sz w:val="24"/>
          <w:szCs w:val="24"/>
        </w:rPr>
        <w:t xml:space="preserve">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Личный прием граждан проводится Заместителем Главы города Боготола по оперативным вопросам и вопросам ЖКХ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Консультирование осуществляется в устной или письменной форме по следующим вопросам:</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1) организация и осуществление муниципального контроля на автомобильном транспорте;</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2) порядок осуществления контрольных мероприятий, установленных настоящим Положением;</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2) за время консультирования предоставить в устной форме ответ на поставленные вопросы невозможно;</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3) ответ на поставленные вопросы требует дополнительного запроса сведений.</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065EB9">
        <w:rPr>
          <w:rFonts w:ascii="Times New Roman" w:hAnsi="Times New Roman"/>
          <w:color w:val="000000"/>
          <w:sz w:val="24"/>
          <w:szCs w:val="24"/>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города Боготолаили должностным лицом, уполномоченным осуществлять муниципальный контроль на автомобильном транспорте.</w:t>
      </w:r>
    </w:p>
    <w:p w:rsidR="00065EB9" w:rsidRPr="00065EB9" w:rsidRDefault="00065EB9" w:rsidP="00065EB9">
      <w:pPr>
        <w:pStyle w:val="ConsPlusNormal"/>
        <w:ind w:firstLine="709"/>
        <w:jc w:val="both"/>
        <w:rPr>
          <w:rFonts w:ascii="Times New Roman" w:hAnsi="Times New Roman"/>
          <w:sz w:val="24"/>
          <w:szCs w:val="24"/>
        </w:rPr>
      </w:pPr>
    </w:p>
    <w:p w:rsidR="00065EB9" w:rsidRPr="00065EB9" w:rsidRDefault="00065EB9" w:rsidP="00065EB9">
      <w:pPr>
        <w:pStyle w:val="ConsPlusNormal"/>
        <w:jc w:val="center"/>
        <w:rPr>
          <w:rFonts w:ascii="Times New Roman" w:hAnsi="Times New Roman"/>
          <w:b/>
          <w:bCs/>
          <w:color w:val="000000"/>
          <w:sz w:val="24"/>
          <w:szCs w:val="24"/>
        </w:rPr>
      </w:pPr>
      <w:r w:rsidRPr="00065EB9">
        <w:rPr>
          <w:rFonts w:ascii="Times New Roman" w:hAnsi="Times New Roman"/>
          <w:b/>
          <w:bCs/>
          <w:color w:val="000000"/>
          <w:sz w:val="24"/>
          <w:szCs w:val="24"/>
        </w:rPr>
        <w:t>3. Осуществление контрольных мероприятий и контрольных действий</w:t>
      </w:r>
    </w:p>
    <w:p w:rsidR="00065EB9" w:rsidRPr="00065EB9" w:rsidRDefault="00065EB9" w:rsidP="00065EB9">
      <w:pPr>
        <w:pStyle w:val="ConsPlusNormal"/>
        <w:jc w:val="center"/>
        <w:rPr>
          <w:rFonts w:ascii="Times New Roman" w:hAnsi="Times New Roman"/>
          <w:b/>
          <w:bCs/>
          <w:color w:val="000000"/>
          <w:sz w:val="24"/>
          <w:szCs w:val="24"/>
        </w:rPr>
      </w:pP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65EB9" w:rsidRPr="00065EB9" w:rsidRDefault="00065EB9" w:rsidP="00065EB9">
      <w:pPr>
        <w:ind w:firstLine="709"/>
        <w:jc w:val="both"/>
        <w:rPr>
          <w:color w:val="000000"/>
          <w:sz w:val="24"/>
          <w:szCs w:val="24"/>
        </w:rPr>
      </w:pPr>
      <w:r w:rsidRPr="00065EB9">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65EB9">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 и киносъемки, видеозаписи</w:t>
      </w:r>
      <w:r w:rsidRPr="00065EB9">
        <w:rPr>
          <w:color w:val="000000"/>
          <w:sz w:val="24"/>
          <w:szCs w:val="24"/>
        </w:rPr>
        <w:t>);</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sz w:val="24"/>
          <w:szCs w:val="24"/>
        </w:rPr>
        <w:t>Внеплановые контрольные мероприятия могут проводиться только после согласования с органами прокуратуры.</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w:t>
      </w:r>
      <w:r w:rsidRPr="00065EB9">
        <w:rPr>
          <w:rFonts w:ascii="Times New Roman" w:hAnsi="Times New Roman"/>
          <w:color w:val="000000"/>
          <w:sz w:val="24"/>
          <w:szCs w:val="24"/>
        </w:rPr>
        <w:lastRenderedPageBreak/>
        <w:t>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65EB9" w:rsidRPr="00065EB9" w:rsidRDefault="00065EB9" w:rsidP="00065EB9">
      <w:pPr>
        <w:pStyle w:val="ConsPlusNormal"/>
        <w:ind w:firstLine="709"/>
        <w:jc w:val="both"/>
        <w:rPr>
          <w:rFonts w:ascii="Times New Roman" w:hAnsi="Times New Roman"/>
          <w:i/>
          <w:iCs/>
          <w:color w:val="000000"/>
          <w:sz w:val="24"/>
          <w:szCs w:val="24"/>
        </w:rPr>
      </w:pPr>
      <w:r w:rsidRPr="00065EB9">
        <w:rPr>
          <w:rFonts w:ascii="Times New Roman" w:hAnsi="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города Боготола </w:t>
      </w:r>
      <w:r w:rsidRPr="00065EB9">
        <w:rPr>
          <w:rFonts w:ascii="Times New Roman" w:hAnsi="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065EB9">
        <w:rPr>
          <w:rFonts w:ascii="Times New Roman" w:hAnsi="Times New Roman"/>
          <w:color w:val="000000"/>
          <w:sz w:val="24"/>
          <w:szCs w:val="24"/>
        </w:rPr>
        <w:t xml:space="preserve"> Федеральным </w:t>
      </w:r>
      <w:hyperlink r:id="rId13" w:history="1">
        <w:r w:rsidRPr="00065EB9">
          <w:rPr>
            <w:rStyle w:val="a3"/>
            <w:rFonts w:ascii="Times New Roman" w:hAnsi="Times New Roman"/>
            <w:color w:val="000000"/>
            <w:sz w:val="24"/>
            <w:szCs w:val="24"/>
          </w:rPr>
          <w:t>законом</w:t>
        </w:r>
      </w:hyperlink>
      <w:r w:rsidRPr="00065EB9">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4" w:history="1">
        <w:r w:rsidRPr="00065EB9">
          <w:rPr>
            <w:rStyle w:val="a3"/>
            <w:rFonts w:ascii="Times New Roman" w:hAnsi="Times New Roman"/>
            <w:color w:val="000000"/>
            <w:sz w:val="24"/>
            <w:szCs w:val="24"/>
          </w:rPr>
          <w:t>законом</w:t>
        </w:r>
      </w:hyperlink>
      <w:r w:rsidRPr="00065EB9">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65EB9" w:rsidRPr="00065EB9" w:rsidRDefault="00065EB9" w:rsidP="00065EB9">
      <w:pPr>
        <w:ind w:firstLine="709"/>
        <w:jc w:val="both"/>
        <w:rPr>
          <w:color w:val="000000"/>
          <w:sz w:val="24"/>
          <w:szCs w:val="24"/>
        </w:rPr>
      </w:pPr>
      <w:r w:rsidRPr="00065EB9">
        <w:rPr>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65EB9">
        <w:rPr>
          <w:color w:val="000000"/>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5" w:history="1">
        <w:r w:rsidRPr="00065EB9">
          <w:rPr>
            <w:rStyle w:val="a3"/>
            <w:color w:val="000000"/>
            <w:sz w:val="24"/>
            <w:szCs w:val="24"/>
          </w:rPr>
          <w:t>Правилами</w:t>
        </w:r>
      </w:hyperlink>
      <w:r w:rsidRPr="00065EB9">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w:t>
      </w:r>
      <w:r w:rsidRPr="00065EB9">
        <w:rPr>
          <w:color w:val="000000"/>
          <w:sz w:val="24"/>
          <w:szCs w:val="24"/>
        </w:rPr>
        <w:lastRenderedPageBreak/>
        <w:t>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65EB9" w:rsidRPr="00065EB9" w:rsidRDefault="00065EB9" w:rsidP="00065EB9">
      <w:pPr>
        <w:pStyle w:val="ConsPlusNormal"/>
        <w:ind w:firstLine="709"/>
        <w:jc w:val="both"/>
        <w:rPr>
          <w:rFonts w:ascii="Times New Roman" w:hAnsi="Times New Roman"/>
          <w:color w:val="000000"/>
          <w:sz w:val="24"/>
          <w:szCs w:val="24"/>
          <w:shd w:val="clear" w:color="auto" w:fill="FFFFFF"/>
        </w:rPr>
      </w:pPr>
      <w:r w:rsidRPr="00065EB9">
        <w:rPr>
          <w:rFonts w:ascii="Times New Roman" w:hAnsi="Times New Roman"/>
          <w:color w:val="000000"/>
          <w:sz w:val="24"/>
          <w:szCs w:val="24"/>
        </w:rPr>
        <w:t xml:space="preserve">3.10. </w:t>
      </w:r>
      <w:r w:rsidRPr="00065EB9">
        <w:rPr>
          <w:rFonts w:ascii="Times New Roman" w:hAnsi="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65EB9" w:rsidRPr="00065EB9" w:rsidRDefault="00065EB9" w:rsidP="00065EB9">
      <w:pPr>
        <w:ind w:firstLine="709"/>
        <w:jc w:val="both"/>
        <w:rPr>
          <w:color w:val="000000"/>
          <w:sz w:val="24"/>
          <w:szCs w:val="24"/>
          <w:shd w:val="clear" w:color="auto" w:fill="FFFFFF"/>
        </w:rPr>
      </w:pPr>
      <w:r w:rsidRPr="00065EB9">
        <w:rPr>
          <w:color w:val="000000"/>
          <w:sz w:val="24"/>
          <w:szCs w:val="24"/>
        </w:rPr>
        <w:t xml:space="preserve">1) </w:t>
      </w:r>
      <w:r w:rsidRPr="00065EB9">
        <w:rPr>
          <w:color w:val="000000"/>
          <w:sz w:val="24"/>
          <w:szCs w:val="24"/>
          <w:shd w:val="clear" w:color="auto" w:fill="FFFFFF"/>
        </w:rPr>
        <w:t xml:space="preserve">отсутствие контролируемого лица либо его представителя не препятствует оценке </w:t>
      </w:r>
      <w:r w:rsidRPr="00065EB9">
        <w:rPr>
          <w:color w:val="000000"/>
          <w:sz w:val="24"/>
          <w:szCs w:val="24"/>
        </w:rPr>
        <w:t xml:space="preserve">должностным лицом, уполномоченным осуществлять муниципальный контроль на автомобильном транспорте, </w:t>
      </w:r>
      <w:r w:rsidRPr="00065EB9">
        <w:rPr>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65EB9" w:rsidRPr="00065EB9" w:rsidRDefault="00065EB9" w:rsidP="00065EB9">
      <w:pPr>
        <w:ind w:firstLine="709"/>
        <w:jc w:val="both"/>
        <w:rPr>
          <w:color w:val="000000"/>
          <w:sz w:val="24"/>
          <w:szCs w:val="24"/>
        </w:rPr>
      </w:pPr>
      <w:r w:rsidRPr="00065EB9">
        <w:rPr>
          <w:color w:val="000000"/>
          <w:sz w:val="24"/>
          <w:szCs w:val="24"/>
          <w:shd w:val="clear" w:color="auto" w:fill="FFFFFF"/>
        </w:rPr>
        <w:t xml:space="preserve">2) отсутствие признаков </w:t>
      </w:r>
      <w:r w:rsidRPr="00065EB9">
        <w:rPr>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65EB9" w:rsidRPr="00065EB9" w:rsidRDefault="00065EB9" w:rsidP="00065EB9">
      <w:pPr>
        <w:ind w:firstLine="709"/>
        <w:jc w:val="both"/>
        <w:rPr>
          <w:color w:val="000000"/>
          <w:sz w:val="24"/>
          <w:szCs w:val="24"/>
        </w:rPr>
      </w:pPr>
      <w:r w:rsidRPr="00065EB9">
        <w:rPr>
          <w:color w:val="000000"/>
          <w:sz w:val="24"/>
          <w:szCs w:val="24"/>
        </w:rPr>
        <w:t>3) имеются уважительные причины для отсутствия контролируемого лица (болезнь</w:t>
      </w:r>
      <w:r w:rsidRPr="00065EB9">
        <w:rPr>
          <w:color w:val="000000"/>
          <w:sz w:val="24"/>
          <w:szCs w:val="24"/>
          <w:shd w:val="clear" w:color="auto" w:fill="FFFFFF"/>
        </w:rPr>
        <w:t xml:space="preserve"> контролируемого лица</w:t>
      </w:r>
      <w:r w:rsidRPr="00065EB9">
        <w:rPr>
          <w:color w:val="000000"/>
          <w:sz w:val="24"/>
          <w:szCs w:val="24"/>
        </w:rPr>
        <w:t>, его командировка и т.п.) при проведении</w:t>
      </w:r>
      <w:r w:rsidRPr="00065EB9">
        <w:rPr>
          <w:color w:val="000000"/>
          <w:sz w:val="24"/>
          <w:szCs w:val="24"/>
          <w:shd w:val="clear" w:color="auto" w:fill="FFFFFF"/>
        </w:rPr>
        <w:t xml:space="preserve"> контрольного мероприятия</w:t>
      </w:r>
      <w:r w:rsidRPr="00065EB9">
        <w:rPr>
          <w:color w:val="000000"/>
          <w:sz w:val="24"/>
          <w:szCs w:val="24"/>
        </w:rPr>
        <w:t>.</w:t>
      </w:r>
    </w:p>
    <w:p w:rsidR="00065EB9" w:rsidRPr="00065EB9" w:rsidRDefault="00065EB9" w:rsidP="00065EB9">
      <w:pPr>
        <w:pStyle w:val="s1"/>
        <w:ind w:firstLine="709"/>
        <w:rPr>
          <w:rFonts w:ascii="Times New Roman" w:hAnsi="Times New Roman" w:cs="Times New Roman"/>
          <w:color w:val="000000"/>
          <w:sz w:val="24"/>
          <w:szCs w:val="24"/>
        </w:rPr>
      </w:pPr>
      <w:r w:rsidRPr="00065EB9">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065EB9" w:rsidRPr="00065EB9" w:rsidRDefault="00065EB9" w:rsidP="00065EB9">
      <w:pPr>
        <w:pStyle w:val="s1"/>
        <w:ind w:firstLine="709"/>
        <w:rPr>
          <w:rFonts w:ascii="Times New Roman" w:hAnsi="Times New Roman" w:cs="Times New Roman"/>
          <w:color w:val="000000"/>
          <w:sz w:val="24"/>
          <w:szCs w:val="24"/>
        </w:rPr>
      </w:pPr>
      <w:r w:rsidRPr="00065EB9">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65EB9" w:rsidRPr="00065EB9" w:rsidRDefault="00065EB9" w:rsidP="00065EB9">
      <w:pPr>
        <w:pStyle w:val="s1"/>
        <w:ind w:firstLine="709"/>
        <w:rPr>
          <w:rFonts w:ascii="Times New Roman" w:hAnsi="Times New Roman" w:cs="Times New Roman"/>
          <w:color w:val="000000"/>
          <w:sz w:val="24"/>
          <w:szCs w:val="24"/>
        </w:rPr>
      </w:pPr>
      <w:r w:rsidRPr="00065EB9">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65EB9" w:rsidRPr="00065EB9" w:rsidRDefault="00065EB9" w:rsidP="00065EB9">
      <w:pPr>
        <w:pStyle w:val="ConsPlusNormal"/>
        <w:ind w:firstLine="709"/>
        <w:jc w:val="both"/>
        <w:rPr>
          <w:rFonts w:ascii="Times New Roman" w:hAnsi="Times New Roman" w:cs="Times New Roman"/>
          <w:color w:val="000000"/>
          <w:sz w:val="24"/>
          <w:szCs w:val="24"/>
        </w:rPr>
      </w:pPr>
      <w:r w:rsidRPr="00065EB9">
        <w:rPr>
          <w:rFonts w:ascii="Times New Roman" w:hAnsi="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065EB9">
          <w:rPr>
            <w:rStyle w:val="a3"/>
            <w:rFonts w:ascii="Times New Roman" w:hAnsi="Times New Roman"/>
            <w:color w:val="000000"/>
            <w:sz w:val="24"/>
            <w:szCs w:val="24"/>
          </w:rPr>
          <w:t>частью 2 статьи 90</w:t>
        </w:r>
      </w:hyperlink>
      <w:r w:rsidRPr="00065EB9">
        <w:rPr>
          <w:rFonts w:ascii="Times New Roman" w:hAnsi="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3.14. По окончании проведения контрольного мероприятия, предусматривающего </w:t>
      </w:r>
      <w:r w:rsidRPr="00065EB9">
        <w:rPr>
          <w:rFonts w:ascii="Times New Roman" w:hAnsi="Times New Roman"/>
          <w:color w:val="000000"/>
          <w:sz w:val="24"/>
          <w:szCs w:val="24"/>
        </w:rPr>
        <w:lastRenderedPageBreak/>
        <w:t>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65EB9" w:rsidRPr="00065EB9" w:rsidRDefault="00065EB9" w:rsidP="00065EB9">
      <w:pPr>
        <w:ind w:firstLine="709"/>
        <w:jc w:val="both"/>
        <w:rPr>
          <w:color w:val="000000"/>
          <w:sz w:val="24"/>
          <w:szCs w:val="24"/>
        </w:rPr>
      </w:pPr>
      <w:r w:rsidRPr="00065EB9">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65EB9">
        <w:rPr>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65EB9">
        <w:rPr>
          <w:color w:val="000000"/>
          <w:sz w:val="24"/>
          <w:szCs w:val="24"/>
        </w:rPr>
        <w:t>.</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3.15. Информация о контрольных мероприятиях размещается в Едином реестре контрольных (надзорных) мероприятий.</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65EB9">
        <w:rPr>
          <w:rFonts w:ascii="Times New Roman" w:hAnsi="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65EB9">
        <w:rPr>
          <w:rFonts w:ascii="Times New Roman" w:hAnsi="Times New Roman"/>
          <w:color w:val="000000"/>
          <w:sz w:val="24"/>
          <w:szCs w:val="24"/>
        </w:rPr>
        <w:t>Единый портал</w:t>
      </w:r>
      <w:r w:rsidRPr="00065EB9">
        <w:rPr>
          <w:rFonts w:ascii="Times New Roman" w:hAnsi="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65EB9">
        <w:rPr>
          <w:rFonts w:ascii="Times New Roman" w:hAnsi="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65EB9">
        <w:rPr>
          <w:rFonts w:ascii="Times New Roman" w:hAnsi="Times New Roman"/>
          <w:color w:val="000000"/>
          <w:sz w:val="24"/>
          <w:szCs w:val="24"/>
        </w:rPr>
        <w:t xml:space="preserve"> Указанный гражданин вправе направлять администрации документы на бумажном носителе.</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65EB9">
        <w:rPr>
          <w:rFonts w:ascii="Times New Roman" w:hAnsi="Times New Roman"/>
          <w:color w:val="000000"/>
          <w:sz w:val="24"/>
          <w:szCs w:val="24"/>
          <w:shd w:val="clear" w:color="auto" w:fill="FFFFFF"/>
        </w:rPr>
        <w:t xml:space="preserve">Федерального закона </w:t>
      </w:r>
      <w:r w:rsidRPr="00065EB9">
        <w:rPr>
          <w:rFonts w:ascii="Times New Roman" w:hAnsi="Times New Roman"/>
          <w:color w:val="000000"/>
          <w:sz w:val="24"/>
          <w:szCs w:val="24"/>
        </w:rPr>
        <w:t xml:space="preserve">от 31.07.2020 № 248-ФЗ «О государственном контроле (надзоре) и муниципальном контроле в Российской Федерации» и разделом 4 настоящего </w:t>
      </w:r>
      <w:r w:rsidRPr="00065EB9">
        <w:rPr>
          <w:rFonts w:ascii="Times New Roman" w:hAnsi="Times New Roman"/>
          <w:color w:val="000000"/>
          <w:sz w:val="24"/>
          <w:szCs w:val="24"/>
        </w:rPr>
        <w:lastRenderedPageBreak/>
        <w:t>Положения.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65EB9" w:rsidRPr="00065EB9" w:rsidRDefault="00065EB9" w:rsidP="00065EB9">
      <w:pPr>
        <w:pStyle w:val="ConsPlusNormal"/>
        <w:ind w:firstLine="709"/>
        <w:jc w:val="both"/>
        <w:rPr>
          <w:rFonts w:ascii="Times New Roman" w:hAnsi="Times New Roman"/>
          <w:sz w:val="24"/>
          <w:szCs w:val="24"/>
        </w:rPr>
      </w:pPr>
      <w:bookmarkStart w:id="6" w:name="Par318"/>
      <w:bookmarkEnd w:id="6"/>
      <w:r w:rsidRPr="00065EB9">
        <w:rPr>
          <w:rFonts w:ascii="Times New Roman" w:hAnsi="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2) </w:t>
      </w:r>
      <w:r w:rsidRPr="00065EB9">
        <w:rPr>
          <w:rFonts w:ascii="Times New Roman" w:hAnsi="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65EB9" w:rsidRPr="00065EB9" w:rsidRDefault="00065EB9" w:rsidP="00065EB9">
      <w:pPr>
        <w:ind w:firstLine="709"/>
        <w:jc w:val="both"/>
        <w:rPr>
          <w:color w:val="000000"/>
          <w:sz w:val="24"/>
          <w:szCs w:val="24"/>
        </w:rPr>
      </w:pPr>
      <w:r w:rsidRPr="00065EB9">
        <w:rPr>
          <w:color w:val="000000"/>
          <w:sz w:val="24"/>
          <w:szCs w:val="24"/>
        </w:rPr>
        <w:t xml:space="preserve">4) </w:t>
      </w:r>
      <w:r w:rsidRPr="00065EB9">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65EB9">
        <w:rPr>
          <w:color w:val="000000"/>
          <w:sz w:val="24"/>
          <w:szCs w:val="24"/>
        </w:rPr>
        <w:t>;</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65EB9">
        <w:rPr>
          <w:rFonts w:ascii="Times New Roman" w:hAnsi="Times New Roman"/>
          <w:sz w:val="24"/>
          <w:szCs w:val="24"/>
        </w:rPr>
        <w:t>Красноярского края</w:t>
      </w:r>
      <w:r w:rsidRPr="00065EB9">
        <w:rPr>
          <w:rFonts w:ascii="Times New Roman" w:hAnsi="Times New Roman"/>
          <w:color w:val="000000"/>
          <w:sz w:val="24"/>
          <w:szCs w:val="24"/>
        </w:rPr>
        <w:t xml:space="preserve">, органами местного самоуправления, правоохранительными органами, организациями и </w:t>
      </w:r>
      <w:r w:rsidRPr="00065EB9">
        <w:rPr>
          <w:rFonts w:ascii="Times New Roman" w:hAnsi="Times New Roman"/>
          <w:color w:val="000000"/>
          <w:sz w:val="24"/>
          <w:szCs w:val="24"/>
        </w:rPr>
        <w:lastRenderedPageBreak/>
        <w:t>гражданами.</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65EB9" w:rsidRPr="00065EB9" w:rsidRDefault="00065EB9" w:rsidP="00065EB9">
      <w:pPr>
        <w:pStyle w:val="ConsPlusNormal"/>
        <w:ind w:firstLine="709"/>
        <w:jc w:val="both"/>
        <w:rPr>
          <w:rFonts w:ascii="Times New Roman" w:hAnsi="Times New Roman"/>
          <w:color w:val="000000"/>
          <w:sz w:val="24"/>
          <w:szCs w:val="24"/>
        </w:rPr>
      </w:pPr>
    </w:p>
    <w:p w:rsidR="00065EB9" w:rsidRPr="00065EB9" w:rsidRDefault="00065EB9" w:rsidP="00065EB9">
      <w:pPr>
        <w:pStyle w:val="ConsPlusNormal"/>
        <w:jc w:val="center"/>
        <w:rPr>
          <w:rFonts w:ascii="Times New Roman" w:hAnsi="Times New Roman"/>
          <w:b/>
          <w:bCs/>
          <w:color w:val="000000"/>
          <w:sz w:val="24"/>
          <w:szCs w:val="24"/>
        </w:rPr>
      </w:pPr>
      <w:r w:rsidRPr="00065EB9">
        <w:rPr>
          <w:rFonts w:ascii="Times New Roman" w:hAnsi="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65EB9" w:rsidRPr="00065EB9" w:rsidRDefault="00065EB9" w:rsidP="00065EB9">
      <w:pPr>
        <w:pStyle w:val="ConsPlusNormal"/>
        <w:jc w:val="center"/>
        <w:rPr>
          <w:rFonts w:ascii="Times New Roman" w:hAnsi="Times New Roman"/>
          <w:b/>
          <w:bCs/>
          <w:color w:val="000000"/>
          <w:sz w:val="24"/>
          <w:szCs w:val="24"/>
        </w:rPr>
      </w:pP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1) решений о проведении контрольных мероприятий;</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2) актов контрольных мероприятий, предписаний об устранении выявленных нарушений;</w:t>
      </w:r>
    </w:p>
    <w:p w:rsidR="00065EB9" w:rsidRPr="00065EB9" w:rsidRDefault="00065EB9" w:rsidP="00065EB9">
      <w:pPr>
        <w:jc w:val="both"/>
        <w:rPr>
          <w:rFonts w:eastAsia="Calibri"/>
          <w:sz w:val="24"/>
          <w:szCs w:val="24"/>
          <w:lang w:eastAsia="en-US"/>
        </w:rPr>
      </w:pPr>
      <w:r w:rsidRPr="00065EB9">
        <w:rPr>
          <w:color w:val="000000"/>
          <w:sz w:val="24"/>
          <w:szCs w:val="24"/>
        </w:rPr>
        <w:t xml:space="preserve">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 </w:t>
      </w:r>
      <w:r w:rsidRPr="00065EB9">
        <w:rPr>
          <w:rFonts w:eastAsia="Calibri"/>
          <w:sz w:val="24"/>
          <w:szCs w:val="24"/>
          <w:lang w:eastAsia="en-US"/>
        </w:rPr>
        <w:t>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65EB9" w:rsidRPr="00065EB9" w:rsidRDefault="00065EB9" w:rsidP="00065EB9">
      <w:pPr>
        <w:ind w:firstLine="851"/>
        <w:jc w:val="both"/>
        <w:rPr>
          <w:rFonts w:eastAsia="Calibri"/>
          <w:sz w:val="24"/>
          <w:szCs w:val="24"/>
          <w:lang w:eastAsia="en-US"/>
        </w:rPr>
      </w:pPr>
      <w:r w:rsidRPr="00065EB9">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65EB9">
        <w:rPr>
          <w:color w:val="000000"/>
          <w:sz w:val="24"/>
          <w:szCs w:val="24"/>
          <w:shd w:val="clear" w:color="auto" w:fill="FFFFFF"/>
        </w:rPr>
        <w:t>и (или) регионального портала государственных и муниципальных услуг</w:t>
      </w:r>
      <w:r w:rsidRPr="00065EB9">
        <w:rPr>
          <w:color w:val="000000"/>
          <w:sz w:val="24"/>
          <w:szCs w:val="24"/>
        </w:rPr>
        <w:t xml:space="preserve">. </w:t>
      </w:r>
      <w:r w:rsidRPr="00065EB9">
        <w:rPr>
          <w:rFonts w:eastAsia="Calibri"/>
          <w:sz w:val="24"/>
          <w:szCs w:val="24"/>
          <w:lang w:eastAsia="en-US"/>
        </w:rPr>
        <w:t xml:space="preserve">Жалоба подается контролируемым лицом в уполномоченный на рассмотрение жалобы орган, определяемый в соответствии с </w:t>
      </w:r>
      <w:hyperlink r:id="rId17" w:history="1">
        <w:r w:rsidRPr="00065EB9">
          <w:rPr>
            <w:rStyle w:val="a3"/>
            <w:rFonts w:eastAsia="Calibri"/>
            <w:color w:val="000000"/>
            <w:sz w:val="24"/>
            <w:szCs w:val="24"/>
            <w:u w:val="none"/>
            <w:lang w:eastAsia="en-US"/>
          </w:rPr>
          <w:t>частью 2</w:t>
        </w:r>
      </w:hyperlink>
      <w:r w:rsidRPr="00065EB9">
        <w:rPr>
          <w:rFonts w:eastAsia="Calibri"/>
          <w:sz w:val="24"/>
          <w:szCs w:val="24"/>
          <w:lang w:eastAsia="en-US"/>
        </w:rPr>
        <w:t xml:space="preserve">статьи 40 ФЗ-248,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18" w:history="1">
        <w:r w:rsidRPr="00065EB9">
          <w:rPr>
            <w:rStyle w:val="a3"/>
            <w:rFonts w:eastAsia="Calibri"/>
            <w:color w:val="000000"/>
            <w:sz w:val="24"/>
            <w:szCs w:val="24"/>
            <w:u w:val="none"/>
            <w:lang w:eastAsia="en-US"/>
          </w:rPr>
          <w:t>частью 1.1</w:t>
        </w:r>
      </w:hyperlink>
      <w:r w:rsidRPr="00065EB9">
        <w:rPr>
          <w:rFonts w:eastAsia="Calibri"/>
          <w:sz w:val="24"/>
          <w:szCs w:val="24"/>
          <w:lang w:eastAsia="en-US"/>
        </w:rPr>
        <w:t xml:space="preserve"> статьи 40 ФЗ-248.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65EB9" w:rsidRPr="00065EB9" w:rsidRDefault="00065EB9" w:rsidP="00065EB9">
      <w:pPr>
        <w:pStyle w:val="ConsPlusNormal"/>
        <w:ind w:firstLine="851"/>
        <w:jc w:val="both"/>
        <w:rPr>
          <w:rFonts w:ascii="Times New Roman" w:hAnsi="Times New Roman"/>
          <w:sz w:val="24"/>
          <w:szCs w:val="24"/>
        </w:rPr>
      </w:pPr>
      <w:r w:rsidRPr="00065EB9">
        <w:rPr>
          <w:rFonts w:ascii="Times New Roman" w:hAnsi="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Боготолас предварительным информированием главы города Боготолао наличии вжалобе (документах) сведений, составляющих государственную или иную охраняемую законом тайну.</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 xml:space="preserve">4.4. Жалоба на решение администрации, действия (бездействие) его должностных </w:t>
      </w:r>
      <w:r w:rsidRPr="00065EB9">
        <w:rPr>
          <w:rFonts w:ascii="Times New Roman" w:hAnsi="Times New Roman"/>
          <w:color w:val="000000"/>
          <w:sz w:val="24"/>
          <w:szCs w:val="24"/>
        </w:rPr>
        <w:lastRenderedPageBreak/>
        <w:t xml:space="preserve">лиц рассматривается главой (заместителем главы) города Боготола. </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65EB9" w:rsidRPr="00065EB9" w:rsidRDefault="00065EB9" w:rsidP="00065EB9">
      <w:pPr>
        <w:pStyle w:val="ConsPlusNormal"/>
        <w:ind w:firstLine="709"/>
        <w:jc w:val="both"/>
        <w:rPr>
          <w:rFonts w:ascii="Times New Roman" w:hAnsi="Times New Roman"/>
          <w:sz w:val="24"/>
          <w:szCs w:val="24"/>
        </w:rPr>
      </w:pPr>
      <w:r w:rsidRPr="00065EB9">
        <w:rPr>
          <w:rFonts w:ascii="Times New Roman" w:hAnsi="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65EB9" w:rsidRPr="00065EB9" w:rsidRDefault="00065EB9" w:rsidP="00065EB9">
      <w:pPr>
        <w:pStyle w:val="ConsPlusNormal"/>
        <w:ind w:firstLine="709"/>
        <w:jc w:val="both"/>
        <w:rPr>
          <w:rFonts w:ascii="Times New Roman" w:hAnsi="Times New Roman"/>
          <w:color w:val="000000"/>
          <w:sz w:val="24"/>
          <w:szCs w:val="24"/>
        </w:rPr>
      </w:pPr>
      <w:r w:rsidRPr="00065EB9">
        <w:rPr>
          <w:rFonts w:ascii="Times New Roman" w:hAnsi="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города Боготола не более чем на 20 рабочих дней.</w:t>
      </w:r>
    </w:p>
    <w:p w:rsidR="00065EB9" w:rsidRPr="00065EB9" w:rsidRDefault="00065EB9" w:rsidP="00065EB9">
      <w:pPr>
        <w:ind w:firstLine="539"/>
        <w:jc w:val="both"/>
        <w:rPr>
          <w:color w:val="000000"/>
          <w:sz w:val="24"/>
          <w:szCs w:val="24"/>
        </w:rPr>
      </w:pPr>
      <w:r w:rsidRPr="00065EB9">
        <w:rPr>
          <w:color w:val="000000"/>
          <w:sz w:val="24"/>
          <w:szCs w:val="24"/>
        </w:rPr>
        <w:t>Жалоба может содержать ходатайство о приостановлении исполнения обжалуемого решения должностного лица, уполномоченного осуществлять контроль в сфере благоустройства.</w:t>
      </w:r>
    </w:p>
    <w:p w:rsidR="00065EB9" w:rsidRPr="00065EB9" w:rsidRDefault="00065EB9" w:rsidP="00065EB9">
      <w:pPr>
        <w:ind w:firstLine="539"/>
        <w:jc w:val="both"/>
        <w:rPr>
          <w:color w:val="000000"/>
          <w:sz w:val="24"/>
          <w:szCs w:val="24"/>
        </w:rPr>
      </w:pPr>
      <w:r w:rsidRPr="00065EB9">
        <w:rPr>
          <w:color w:val="000000"/>
          <w:sz w:val="24"/>
          <w:szCs w:val="24"/>
        </w:rPr>
        <w:t>4.7. Администрацией в срок не позднее двух рабочих дней со дня регистрации жалобы принимается решение:</w:t>
      </w:r>
    </w:p>
    <w:p w:rsidR="00065EB9" w:rsidRPr="00065EB9" w:rsidRDefault="00065EB9" w:rsidP="00065EB9">
      <w:pPr>
        <w:ind w:firstLine="539"/>
        <w:jc w:val="both"/>
        <w:rPr>
          <w:color w:val="000000"/>
          <w:sz w:val="24"/>
          <w:szCs w:val="24"/>
        </w:rPr>
      </w:pPr>
      <w:r w:rsidRPr="00065EB9">
        <w:rPr>
          <w:color w:val="000000"/>
          <w:sz w:val="24"/>
          <w:szCs w:val="24"/>
        </w:rPr>
        <w:t>1) о приостановлении исполнения обжалуемого решения администрации, должностного лица, уполномоченного осуществлять контроль на автомобильном транспорте, городском наземном электрическом транспорте и в дорожном хозяйстве;</w:t>
      </w:r>
    </w:p>
    <w:p w:rsidR="00065EB9" w:rsidRPr="00065EB9" w:rsidRDefault="00065EB9" w:rsidP="00065EB9">
      <w:pPr>
        <w:ind w:firstLine="539"/>
        <w:jc w:val="both"/>
        <w:rPr>
          <w:color w:val="000000"/>
          <w:sz w:val="24"/>
          <w:szCs w:val="24"/>
        </w:rPr>
      </w:pPr>
      <w:r w:rsidRPr="00065EB9">
        <w:rPr>
          <w:color w:val="000000"/>
          <w:sz w:val="24"/>
          <w:szCs w:val="24"/>
        </w:rPr>
        <w:t>2) об отказе в приостановлении исполнения обжалуемого решения администрации, должностного лица, уполномоченного осуществлять контроль на автомобильном транспорте, городском наземном электрическом транспорте и в дорожном хозяйстве;</w:t>
      </w:r>
    </w:p>
    <w:p w:rsidR="00065EB9" w:rsidRPr="00065EB9" w:rsidRDefault="00065EB9" w:rsidP="00065EB9">
      <w:pPr>
        <w:ind w:firstLine="539"/>
        <w:jc w:val="both"/>
        <w:rPr>
          <w:color w:val="000000"/>
          <w:sz w:val="24"/>
          <w:szCs w:val="24"/>
        </w:rPr>
      </w:pPr>
      <w:r w:rsidRPr="00065EB9">
        <w:rPr>
          <w:color w:val="000000"/>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065EB9" w:rsidRPr="00065EB9" w:rsidRDefault="00065EB9" w:rsidP="00065EB9">
      <w:pPr>
        <w:ind w:firstLine="539"/>
        <w:jc w:val="both"/>
        <w:rPr>
          <w:color w:val="000000"/>
          <w:sz w:val="24"/>
          <w:szCs w:val="24"/>
        </w:rPr>
      </w:pPr>
      <w:r w:rsidRPr="00065EB9">
        <w:rPr>
          <w:color w:val="000000"/>
          <w:sz w:val="24"/>
          <w:szCs w:val="24"/>
        </w:rPr>
        <w:t xml:space="preserve">4.8. Жалоба должна содержать информацию, определенную </w:t>
      </w:r>
      <w:hyperlink r:id="rId19" w:history="1">
        <w:r w:rsidRPr="00065EB9">
          <w:rPr>
            <w:rStyle w:val="a3"/>
            <w:color w:val="000000"/>
            <w:sz w:val="24"/>
            <w:szCs w:val="24"/>
            <w:u w:val="none"/>
          </w:rPr>
          <w:t>статьей 41</w:t>
        </w:r>
      </w:hyperlink>
      <w:r w:rsidRPr="00065EB9">
        <w:rPr>
          <w:color w:val="000000"/>
          <w:sz w:val="24"/>
          <w:szCs w:val="24"/>
        </w:rPr>
        <w:t xml:space="preserve"> Федерального закона №248-ФЗ.</w:t>
      </w:r>
    </w:p>
    <w:p w:rsidR="00065EB9" w:rsidRPr="00065EB9" w:rsidRDefault="00065EB9" w:rsidP="00065EB9">
      <w:pPr>
        <w:ind w:firstLine="539"/>
        <w:jc w:val="both"/>
        <w:rPr>
          <w:color w:val="000000"/>
          <w:sz w:val="24"/>
          <w:szCs w:val="24"/>
        </w:rPr>
      </w:pPr>
      <w:bookmarkStart w:id="7" w:name="Par25"/>
      <w:bookmarkEnd w:id="7"/>
      <w:r w:rsidRPr="00065EB9">
        <w:rPr>
          <w:color w:val="000000"/>
          <w:sz w:val="24"/>
          <w:szCs w:val="24"/>
        </w:rPr>
        <w:t>4.9.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65EB9" w:rsidRPr="00065EB9" w:rsidRDefault="00065EB9" w:rsidP="00065EB9">
      <w:pPr>
        <w:ind w:firstLine="539"/>
        <w:jc w:val="both"/>
        <w:rPr>
          <w:color w:val="000000"/>
          <w:sz w:val="24"/>
          <w:szCs w:val="24"/>
        </w:rPr>
      </w:pPr>
      <w:bookmarkStart w:id="8" w:name="Par28"/>
      <w:bookmarkEnd w:id="8"/>
      <w:r w:rsidRPr="00065EB9">
        <w:rPr>
          <w:color w:val="000000"/>
          <w:sz w:val="24"/>
          <w:szCs w:val="24"/>
        </w:rPr>
        <w:t xml:space="preserve">4.10. Администрация принимает решение об отказе в рассмотрении жалобы в течение 5 рабочих дней со дня получения жалобы в случаях, установленных </w:t>
      </w:r>
      <w:hyperlink r:id="rId20" w:history="1">
        <w:r w:rsidRPr="00065EB9">
          <w:rPr>
            <w:rStyle w:val="a3"/>
            <w:color w:val="000000"/>
            <w:sz w:val="24"/>
            <w:szCs w:val="24"/>
            <w:u w:val="none"/>
          </w:rPr>
          <w:t>частью 1 статьи 42</w:t>
        </w:r>
      </w:hyperlink>
      <w:r w:rsidRPr="00065EB9">
        <w:rPr>
          <w:color w:val="000000"/>
          <w:sz w:val="24"/>
          <w:szCs w:val="24"/>
        </w:rPr>
        <w:t xml:space="preserve"> Федерального закона №248-ФЗ.</w:t>
      </w:r>
    </w:p>
    <w:p w:rsidR="00065EB9" w:rsidRPr="00065EB9" w:rsidRDefault="00065EB9" w:rsidP="00065EB9">
      <w:pPr>
        <w:ind w:firstLine="539"/>
        <w:jc w:val="both"/>
        <w:rPr>
          <w:color w:val="000000"/>
          <w:sz w:val="24"/>
          <w:szCs w:val="24"/>
        </w:rPr>
      </w:pPr>
      <w:r w:rsidRPr="00065EB9">
        <w:rPr>
          <w:color w:val="000000"/>
          <w:sz w:val="24"/>
          <w:szCs w:val="24"/>
        </w:rPr>
        <w:t xml:space="preserve">4.11. Отказ в рассмотрении жалобы по основаниям, указанным в </w:t>
      </w:r>
      <w:hyperlink r:id="rId21" w:history="1">
        <w:r w:rsidRPr="00065EB9">
          <w:rPr>
            <w:rStyle w:val="a3"/>
            <w:color w:val="000000"/>
            <w:sz w:val="24"/>
            <w:szCs w:val="24"/>
            <w:u w:val="none"/>
          </w:rPr>
          <w:t>подпунктах 3</w:t>
        </w:r>
      </w:hyperlink>
      <w:r w:rsidRPr="00065EB9">
        <w:rPr>
          <w:color w:val="000000"/>
          <w:sz w:val="24"/>
          <w:szCs w:val="24"/>
        </w:rPr>
        <w:t xml:space="preserve"> - </w:t>
      </w:r>
      <w:hyperlink r:id="rId22" w:history="1">
        <w:r w:rsidRPr="00065EB9">
          <w:rPr>
            <w:rStyle w:val="a3"/>
            <w:color w:val="000000"/>
            <w:sz w:val="24"/>
            <w:szCs w:val="24"/>
            <w:u w:val="none"/>
          </w:rPr>
          <w:t>8 части 1 статьи 42</w:t>
        </w:r>
      </w:hyperlink>
      <w:r w:rsidRPr="00065EB9">
        <w:rPr>
          <w:color w:val="000000"/>
          <w:sz w:val="24"/>
          <w:szCs w:val="24"/>
        </w:rPr>
        <w:t xml:space="preserve"> Федерального закона №248-ФЗ, не является результатом досудебного обжалования и не может служить основанием для судебного обжалования решений Администрации.</w:t>
      </w:r>
    </w:p>
    <w:p w:rsidR="00065EB9" w:rsidRPr="00065EB9" w:rsidRDefault="00065EB9" w:rsidP="00065EB9">
      <w:pPr>
        <w:ind w:firstLine="539"/>
        <w:jc w:val="both"/>
        <w:rPr>
          <w:color w:val="000000"/>
          <w:sz w:val="24"/>
          <w:szCs w:val="24"/>
        </w:rPr>
      </w:pPr>
      <w:r w:rsidRPr="00065EB9">
        <w:rPr>
          <w:color w:val="000000"/>
          <w:sz w:val="24"/>
          <w:szCs w:val="24"/>
        </w:rPr>
        <w:t>4.12. При рассмотрении жалобы должна быть обеспечена передача в подсистему досудебного обжалования контрольной деятельности сведений о ходе рассмотрения жалоб.</w:t>
      </w:r>
    </w:p>
    <w:p w:rsidR="00065EB9" w:rsidRPr="00065EB9" w:rsidRDefault="00065EB9" w:rsidP="00065EB9">
      <w:pPr>
        <w:pStyle w:val="10"/>
        <w:ind w:firstLine="709"/>
        <w:jc w:val="both"/>
        <w:rPr>
          <w:rFonts w:ascii="Times New Roman" w:hAnsi="Times New Roman" w:cs="Times New Roman"/>
          <w:color w:val="000000"/>
          <w:sz w:val="24"/>
          <w:szCs w:val="24"/>
        </w:rPr>
      </w:pPr>
    </w:p>
    <w:p w:rsidR="00065EB9" w:rsidRPr="00065EB9" w:rsidRDefault="00065EB9" w:rsidP="00065EB9">
      <w:pPr>
        <w:pStyle w:val="10"/>
        <w:jc w:val="center"/>
        <w:rPr>
          <w:rFonts w:ascii="Times New Roman" w:hAnsi="Times New Roman" w:cs="Times New Roman"/>
          <w:b/>
          <w:bCs/>
          <w:color w:val="000000"/>
          <w:sz w:val="24"/>
          <w:szCs w:val="24"/>
        </w:rPr>
      </w:pPr>
      <w:r w:rsidRPr="00065EB9">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065EB9" w:rsidRPr="00065EB9" w:rsidRDefault="00065EB9" w:rsidP="00065EB9">
      <w:pPr>
        <w:pStyle w:val="10"/>
        <w:jc w:val="center"/>
        <w:rPr>
          <w:rFonts w:ascii="Times New Roman" w:hAnsi="Times New Roman" w:cs="Times New Roman"/>
          <w:b/>
          <w:bCs/>
          <w:color w:val="000000"/>
          <w:sz w:val="24"/>
          <w:szCs w:val="24"/>
        </w:rPr>
      </w:pPr>
    </w:p>
    <w:p w:rsidR="00065EB9" w:rsidRPr="00065EB9" w:rsidRDefault="00065EB9" w:rsidP="00065EB9">
      <w:pPr>
        <w:pStyle w:val="af5"/>
        <w:tabs>
          <w:tab w:val="left" w:pos="709"/>
        </w:tabs>
        <w:jc w:val="both"/>
        <w:rPr>
          <w:rFonts w:ascii="Times New Roman" w:hAnsi="Times New Roman"/>
          <w:color w:val="000000"/>
          <w:sz w:val="24"/>
          <w:szCs w:val="24"/>
        </w:rPr>
      </w:pPr>
      <w:r w:rsidRPr="00065EB9">
        <w:rPr>
          <w:rFonts w:ascii="Times New Roman" w:hAnsi="Times New Roman"/>
          <w:bCs/>
          <w:color w:val="000000"/>
          <w:sz w:val="24"/>
          <w:szCs w:val="24"/>
        </w:rPr>
        <w:tab/>
        <w:t xml:space="preserve">5.1. </w:t>
      </w:r>
      <w:r w:rsidRPr="00065EB9">
        <w:rPr>
          <w:rFonts w:ascii="Times New Roman" w:hAnsi="Times New Roman"/>
          <w:color w:val="000000"/>
          <w:sz w:val="24"/>
          <w:szCs w:val="24"/>
        </w:rPr>
        <w:t xml:space="preserve">Оценка результативности и эффективности деятельности </w:t>
      </w:r>
      <w:r w:rsidRPr="00065EB9">
        <w:rPr>
          <w:rFonts w:ascii="Times New Roman" w:hAnsi="Times New Roman"/>
          <w:iCs/>
          <w:color w:val="000000"/>
          <w:sz w:val="24"/>
          <w:szCs w:val="24"/>
        </w:rPr>
        <w:t>администрации</w:t>
      </w:r>
      <w:r w:rsidRPr="00065EB9">
        <w:rPr>
          <w:rFonts w:ascii="Times New Roman" w:hAnsi="Times New Roman"/>
          <w:color w:val="000000"/>
          <w:sz w:val="24"/>
          <w:szCs w:val="24"/>
        </w:rPr>
        <w:t xml:space="preserve"> и должностного лица </w:t>
      </w:r>
      <w:r w:rsidRPr="00065EB9">
        <w:rPr>
          <w:rFonts w:ascii="Times New Roman" w:hAnsi="Times New Roman"/>
          <w:iCs/>
          <w:color w:val="000000"/>
          <w:sz w:val="24"/>
          <w:szCs w:val="24"/>
        </w:rPr>
        <w:t>администрации</w:t>
      </w:r>
      <w:r w:rsidRPr="00065EB9">
        <w:rPr>
          <w:rFonts w:ascii="Times New Roman" w:hAnsi="Times New Roman"/>
          <w:color w:val="000000"/>
          <w:sz w:val="24"/>
          <w:szCs w:val="24"/>
        </w:rPr>
        <w:t xml:space="preserve"> по муниципальному контролю осуществляется на </w:t>
      </w:r>
      <w:r w:rsidRPr="00065EB9">
        <w:rPr>
          <w:rFonts w:ascii="Times New Roman" w:hAnsi="Times New Roman"/>
          <w:color w:val="000000"/>
          <w:sz w:val="24"/>
          <w:szCs w:val="24"/>
        </w:rPr>
        <w:lastRenderedPageBreak/>
        <w:t>основании статьи 30 Федерального закона от 31.07.2020 № 248-ФЗ «О государственном контроле (надзоре) и муниципальном контроле в Российской Федерации».</w:t>
      </w:r>
    </w:p>
    <w:p w:rsidR="00065EB9" w:rsidRPr="00065EB9" w:rsidRDefault="00065EB9" w:rsidP="00065EB9">
      <w:pPr>
        <w:pStyle w:val="af5"/>
        <w:jc w:val="both"/>
        <w:rPr>
          <w:rFonts w:ascii="Times New Roman" w:hAnsi="Times New Roman"/>
          <w:sz w:val="24"/>
          <w:szCs w:val="24"/>
        </w:rPr>
      </w:pPr>
      <w:r w:rsidRPr="00065EB9">
        <w:rPr>
          <w:rFonts w:ascii="Times New Roman" w:hAnsi="Times New Roman"/>
          <w:color w:val="000000"/>
          <w:sz w:val="24"/>
          <w:szCs w:val="24"/>
        </w:rPr>
        <w:tab/>
      </w:r>
      <w:r w:rsidRPr="00065EB9">
        <w:rPr>
          <w:rFonts w:ascii="Times New Roman" w:hAnsi="Times New Roman"/>
          <w:sz w:val="24"/>
          <w:szCs w:val="24"/>
        </w:rPr>
        <w:t xml:space="preserve">В систему показателей результативности и эффективности деятельности </w:t>
      </w:r>
      <w:r w:rsidRPr="00065EB9">
        <w:rPr>
          <w:rFonts w:ascii="Times New Roman" w:hAnsi="Times New Roman"/>
          <w:iCs/>
          <w:sz w:val="24"/>
          <w:szCs w:val="24"/>
        </w:rPr>
        <w:t xml:space="preserve">администрации </w:t>
      </w:r>
      <w:r w:rsidRPr="00065EB9">
        <w:rPr>
          <w:rFonts w:ascii="Times New Roman" w:hAnsi="Times New Roman"/>
          <w:sz w:val="24"/>
          <w:szCs w:val="24"/>
        </w:rPr>
        <w:t>города Боготола при осуществлении муниципального контроля входят:</w:t>
      </w:r>
    </w:p>
    <w:p w:rsidR="00065EB9" w:rsidRPr="00065EB9" w:rsidRDefault="00065EB9" w:rsidP="00065EB9">
      <w:pPr>
        <w:pStyle w:val="af5"/>
        <w:ind w:firstLine="709"/>
        <w:jc w:val="both"/>
        <w:rPr>
          <w:rFonts w:ascii="Times New Roman" w:hAnsi="Times New Roman"/>
          <w:sz w:val="24"/>
          <w:szCs w:val="24"/>
        </w:rPr>
      </w:pPr>
      <w:r w:rsidRPr="00065EB9">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065EB9">
        <w:rPr>
          <w:rFonts w:ascii="Times New Roman" w:hAnsi="Times New Roman"/>
          <w:iCs/>
          <w:sz w:val="24"/>
          <w:szCs w:val="24"/>
        </w:rPr>
        <w:t>администрация города Боготола</w:t>
      </w:r>
      <w:r w:rsidRPr="00065EB9">
        <w:rPr>
          <w:rFonts w:ascii="Times New Roman" w:hAnsi="Times New Roman"/>
          <w:sz w:val="24"/>
          <w:szCs w:val="24"/>
        </w:rPr>
        <w:t xml:space="preserve">; </w:t>
      </w:r>
    </w:p>
    <w:p w:rsidR="00065EB9" w:rsidRPr="00065EB9" w:rsidRDefault="00065EB9" w:rsidP="00065EB9">
      <w:pPr>
        <w:pStyle w:val="af5"/>
        <w:ind w:firstLine="709"/>
        <w:jc w:val="both"/>
        <w:rPr>
          <w:rFonts w:ascii="Times New Roman" w:hAnsi="Times New Roman"/>
          <w:sz w:val="24"/>
          <w:szCs w:val="24"/>
        </w:rPr>
      </w:pPr>
      <w:r w:rsidRPr="00065EB9">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65EB9" w:rsidRPr="00065EB9" w:rsidRDefault="00065EB9" w:rsidP="00065EB9">
      <w:pPr>
        <w:pStyle w:val="af5"/>
        <w:ind w:firstLine="709"/>
        <w:jc w:val="both"/>
        <w:rPr>
          <w:rFonts w:ascii="Times New Roman" w:hAnsi="Times New Roman"/>
          <w:sz w:val="24"/>
          <w:szCs w:val="24"/>
        </w:rPr>
      </w:pPr>
      <w:r w:rsidRPr="00065EB9">
        <w:rPr>
          <w:rFonts w:ascii="Times New Roman" w:hAnsi="Times New Roman"/>
          <w:iCs/>
          <w:sz w:val="24"/>
          <w:szCs w:val="24"/>
        </w:rPr>
        <w:t xml:space="preserve">Администрация </w:t>
      </w:r>
      <w:r w:rsidRPr="00065EB9">
        <w:rPr>
          <w:rFonts w:ascii="Times New Roman" w:hAnsi="Times New Roman"/>
          <w:sz w:val="24"/>
          <w:szCs w:val="24"/>
        </w:rPr>
        <w:t>города Боготола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65EB9" w:rsidRPr="00065EB9" w:rsidRDefault="00065EB9" w:rsidP="00065EB9">
      <w:pPr>
        <w:pStyle w:val="af5"/>
        <w:ind w:firstLine="709"/>
        <w:jc w:val="both"/>
        <w:rPr>
          <w:rFonts w:ascii="Times New Roman" w:hAnsi="Times New Roman"/>
          <w:sz w:val="24"/>
          <w:szCs w:val="24"/>
        </w:rPr>
      </w:pPr>
      <w:r w:rsidRPr="00065EB9">
        <w:rPr>
          <w:rFonts w:ascii="Times New Roman" w:hAnsi="Times New Roman"/>
          <w:sz w:val="24"/>
          <w:szCs w:val="24"/>
        </w:rPr>
        <w:t xml:space="preserve">Перечень показателей результативности и эффективности деятельности </w:t>
      </w:r>
      <w:r w:rsidRPr="00065EB9">
        <w:rPr>
          <w:rFonts w:ascii="Times New Roman" w:hAnsi="Times New Roman"/>
          <w:iCs/>
          <w:sz w:val="24"/>
          <w:szCs w:val="24"/>
        </w:rPr>
        <w:t xml:space="preserve">администрации </w:t>
      </w:r>
      <w:r w:rsidRPr="00065EB9">
        <w:rPr>
          <w:rFonts w:ascii="Times New Roman" w:hAnsi="Times New Roman"/>
          <w:sz w:val="24"/>
          <w:szCs w:val="24"/>
        </w:rPr>
        <w:t>города Боготола при осуществлении муниципального контроля установлен приложением к настоящему Положению.</w:t>
      </w:r>
    </w:p>
    <w:p w:rsidR="00065EB9" w:rsidRPr="00065EB9" w:rsidRDefault="00065EB9" w:rsidP="00065EB9">
      <w:pPr>
        <w:tabs>
          <w:tab w:val="left" w:pos="851"/>
        </w:tabs>
        <w:ind w:firstLine="709"/>
        <w:jc w:val="both"/>
        <w:rPr>
          <w:bCs/>
          <w:color w:val="000000"/>
          <w:sz w:val="24"/>
          <w:szCs w:val="24"/>
        </w:rPr>
      </w:pPr>
      <w:r w:rsidRPr="00065EB9">
        <w:rPr>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065EB9">
        <w:rPr>
          <w:bCs/>
          <w:color w:val="000000"/>
          <w:sz w:val="24"/>
          <w:szCs w:val="24"/>
        </w:rPr>
        <w:t>Боготольским городским Советом депутатов.</w:t>
      </w:r>
    </w:p>
    <w:p w:rsidR="00065EB9" w:rsidRPr="00065EB9" w:rsidRDefault="00065EB9" w:rsidP="00065EB9">
      <w:pPr>
        <w:jc w:val="right"/>
        <w:rPr>
          <w:sz w:val="24"/>
          <w:szCs w:val="24"/>
        </w:rPr>
      </w:pPr>
      <w:r w:rsidRPr="00065EB9">
        <w:rPr>
          <w:sz w:val="24"/>
          <w:szCs w:val="24"/>
        </w:rPr>
        <w:t xml:space="preserve">Приложение </w:t>
      </w:r>
    </w:p>
    <w:p w:rsidR="00065EB9" w:rsidRPr="00065EB9" w:rsidRDefault="00065EB9" w:rsidP="00065EB9">
      <w:pPr>
        <w:jc w:val="right"/>
        <w:rPr>
          <w:bCs/>
          <w:color w:val="000000"/>
          <w:sz w:val="24"/>
          <w:szCs w:val="24"/>
        </w:rPr>
      </w:pPr>
      <w:r w:rsidRPr="00065EB9">
        <w:rPr>
          <w:sz w:val="24"/>
          <w:szCs w:val="24"/>
        </w:rPr>
        <w:t xml:space="preserve">к Положению о </w:t>
      </w:r>
      <w:r w:rsidRPr="00065EB9">
        <w:rPr>
          <w:bCs/>
          <w:color w:val="000000"/>
          <w:sz w:val="24"/>
          <w:szCs w:val="24"/>
        </w:rPr>
        <w:t xml:space="preserve">муниципальном контроле </w:t>
      </w:r>
    </w:p>
    <w:p w:rsidR="00065EB9" w:rsidRPr="00065EB9" w:rsidRDefault="00065EB9" w:rsidP="00065EB9">
      <w:pPr>
        <w:jc w:val="right"/>
        <w:rPr>
          <w:bCs/>
          <w:color w:val="000000"/>
          <w:sz w:val="24"/>
          <w:szCs w:val="24"/>
        </w:rPr>
      </w:pPr>
      <w:r w:rsidRPr="00065EB9">
        <w:rPr>
          <w:bCs/>
          <w:color w:val="000000"/>
          <w:sz w:val="24"/>
          <w:szCs w:val="24"/>
        </w:rPr>
        <w:t xml:space="preserve">на автомобильном транспорте, городском наземном </w:t>
      </w:r>
    </w:p>
    <w:p w:rsidR="00065EB9" w:rsidRPr="00065EB9" w:rsidRDefault="00065EB9" w:rsidP="00065EB9">
      <w:pPr>
        <w:jc w:val="right"/>
        <w:rPr>
          <w:bCs/>
          <w:color w:val="000000"/>
          <w:sz w:val="24"/>
          <w:szCs w:val="24"/>
        </w:rPr>
      </w:pPr>
      <w:r w:rsidRPr="00065EB9">
        <w:rPr>
          <w:bCs/>
          <w:color w:val="000000"/>
          <w:sz w:val="24"/>
          <w:szCs w:val="24"/>
        </w:rPr>
        <w:t xml:space="preserve">электрическом транспорте и в дорожном хозяйстве </w:t>
      </w:r>
    </w:p>
    <w:p w:rsidR="00065EB9" w:rsidRPr="00065EB9" w:rsidRDefault="00065EB9" w:rsidP="00065EB9">
      <w:pPr>
        <w:jc w:val="right"/>
        <w:rPr>
          <w:sz w:val="24"/>
          <w:szCs w:val="24"/>
        </w:rPr>
      </w:pPr>
      <w:r w:rsidRPr="00065EB9">
        <w:rPr>
          <w:bCs/>
          <w:color w:val="000000"/>
          <w:sz w:val="24"/>
          <w:szCs w:val="24"/>
        </w:rPr>
        <w:t xml:space="preserve">в границах городского округа город Боготол </w:t>
      </w:r>
    </w:p>
    <w:p w:rsidR="00065EB9" w:rsidRPr="00065EB9" w:rsidRDefault="00065EB9" w:rsidP="00065EB9">
      <w:pPr>
        <w:jc w:val="right"/>
        <w:rPr>
          <w:sz w:val="24"/>
          <w:szCs w:val="24"/>
        </w:rPr>
      </w:pPr>
    </w:p>
    <w:p w:rsidR="00065EB9" w:rsidRPr="00065EB9" w:rsidRDefault="00065EB9" w:rsidP="00065EB9">
      <w:pPr>
        <w:jc w:val="right"/>
        <w:outlineLvl w:val="0"/>
        <w:rPr>
          <w:b/>
          <w:bCs/>
          <w:color w:val="000000"/>
          <w:sz w:val="24"/>
          <w:szCs w:val="24"/>
        </w:rPr>
      </w:pPr>
    </w:p>
    <w:p w:rsidR="00065EB9" w:rsidRPr="00065EB9" w:rsidRDefault="00065EB9" w:rsidP="00065EB9">
      <w:pPr>
        <w:widowControl w:val="0"/>
        <w:jc w:val="center"/>
        <w:rPr>
          <w:b/>
          <w:bCs/>
          <w:color w:val="000000"/>
          <w:sz w:val="24"/>
          <w:szCs w:val="24"/>
        </w:rPr>
      </w:pPr>
      <w:r w:rsidRPr="00065EB9">
        <w:rPr>
          <w:b/>
          <w:sz w:val="24"/>
          <w:szCs w:val="24"/>
        </w:rPr>
        <w:t xml:space="preserve">Показатели результативности и эффективности деятельности </w:t>
      </w:r>
      <w:r w:rsidRPr="00065EB9">
        <w:rPr>
          <w:b/>
          <w:iCs/>
          <w:sz w:val="24"/>
          <w:szCs w:val="24"/>
        </w:rPr>
        <w:t xml:space="preserve">администрации </w:t>
      </w:r>
      <w:r w:rsidRPr="00065EB9">
        <w:rPr>
          <w:b/>
          <w:sz w:val="24"/>
          <w:szCs w:val="24"/>
        </w:rPr>
        <w:t xml:space="preserve">города Боготола при осуществлении муниципального  контроля на автомобильном  транспорте, городском наземном электрическом транспорте и в дорожном хозяйстве </w:t>
      </w:r>
      <w:r w:rsidRPr="00065EB9">
        <w:rPr>
          <w:b/>
          <w:bCs/>
          <w:sz w:val="24"/>
          <w:szCs w:val="24"/>
        </w:rPr>
        <w:t xml:space="preserve">на территории </w:t>
      </w:r>
      <w:r w:rsidRPr="00065EB9">
        <w:rPr>
          <w:b/>
          <w:bCs/>
          <w:color w:val="000000"/>
          <w:sz w:val="24"/>
          <w:szCs w:val="24"/>
        </w:rPr>
        <w:t>муниципального образования город Боготол</w:t>
      </w:r>
    </w:p>
    <w:p w:rsidR="00065EB9" w:rsidRPr="00065EB9" w:rsidRDefault="00065EB9" w:rsidP="00065EB9">
      <w:pPr>
        <w:widowControl w:val="0"/>
        <w:jc w:val="center"/>
        <w:rPr>
          <w:bCs/>
          <w:sz w:val="24"/>
          <w:szCs w:val="24"/>
        </w:rPr>
      </w:pPr>
    </w:p>
    <w:p w:rsidR="00065EB9" w:rsidRPr="00065EB9" w:rsidRDefault="00065EB9" w:rsidP="00065EB9">
      <w:pPr>
        <w:widowControl w:val="0"/>
        <w:jc w:val="center"/>
        <w:rPr>
          <w:b/>
          <w:bCs/>
          <w:sz w:val="24"/>
          <w:szCs w:val="24"/>
        </w:rPr>
      </w:pPr>
      <w:r w:rsidRPr="00065EB9">
        <w:rPr>
          <w:b/>
          <w:bCs/>
          <w:sz w:val="24"/>
          <w:szCs w:val="24"/>
        </w:rPr>
        <w:t>Ключевые показатели и их целевые значения</w:t>
      </w:r>
    </w:p>
    <w:p w:rsidR="00065EB9" w:rsidRPr="00065EB9" w:rsidRDefault="00065EB9" w:rsidP="00065EB9">
      <w:pPr>
        <w:widowControl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375"/>
      </w:tblGrid>
      <w:tr w:rsidR="00065EB9" w:rsidRPr="00065EB9" w:rsidTr="00065EB9">
        <w:tc>
          <w:tcPr>
            <w:tcW w:w="7196"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jc w:val="center"/>
              <w:rPr>
                <w:rFonts w:ascii="Arial" w:hAnsi="Arial" w:cs="Arial"/>
                <w:color w:val="000000"/>
                <w:sz w:val="24"/>
                <w:szCs w:val="24"/>
              </w:rPr>
            </w:pPr>
            <w:r w:rsidRPr="00065EB9">
              <w:rPr>
                <w:color w:val="000000"/>
                <w:sz w:val="24"/>
                <w:szCs w:val="24"/>
              </w:rPr>
              <w:t>Ключевые показатели</w:t>
            </w:r>
          </w:p>
          <w:p w:rsidR="00065EB9" w:rsidRPr="00065EB9" w:rsidRDefault="00065EB9">
            <w:pPr>
              <w:jc w:val="center"/>
              <w:rPr>
                <w:rFonts w:ascii="Arial" w:hAnsi="Arial" w:cs="Arial"/>
                <w:color w:val="000000"/>
                <w:sz w:val="24"/>
                <w:szCs w:val="24"/>
              </w:rPr>
            </w:pPr>
          </w:p>
        </w:tc>
        <w:tc>
          <w:tcPr>
            <w:tcW w:w="2375"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jc w:val="center"/>
              <w:rPr>
                <w:rFonts w:ascii="Arial" w:hAnsi="Arial" w:cs="Arial"/>
                <w:color w:val="000000"/>
                <w:sz w:val="24"/>
                <w:szCs w:val="24"/>
              </w:rPr>
            </w:pPr>
            <w:r w:rsidRPr="00065EB9">
              <w:rPr>
                <w:color w:val="000000"/>
                <w:sz w:val="24"/>
                <w:szCs w:val="24"/>
              </w:rPr>
              <w:t>Целевые значения</w:t>
            </w:r>
          </w:p>
          <w:p w:rsidR="00065EB9" w:rsidRPr="00065EB9" w:rsidRDefault="00065EB9">
            <w:pPr>
              <w:jc w:val="center"/>
              <w:rPr>
                <w:rFonts w:ascii="Arial" w:hAnsi="Arial" w:cs="Arial"/>
                <w:color w:val="000000"/>
                <w:sz w:val="24"/>
                <w:szCs w:val="24"/>
              </w:rPr>
            </w:pPr>
            <w:r w:rsidRPr="00065EB9">
              <w:rPr>
                <w:color w:val="000000"/>
                <w:sz w:val="24"/>
                <w:szCs w:val="24"/>
              </w:rPr>
              <w:t>(%)</w:t>
            </w:r>
          </w:p>
        </w:tc>
      </w:tr>
      <w:tr w:rsidR="00065EB9" w:rsidRPr="00065EB9" w:rsidTr="00065EB9">
        <w:tc>
          <w:tcPr>
            <w:tcW w:w="7196"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color w:val="000000"/>
                <w:sz w:val="24"/>
                <w:szCs w:val="24"/>
              </w:rPr>
            </w:pPr>
            <w:r w:rsidRPr="00065EB9">
              <w:rPr>
                <w:color w:val="000000"/>
                <w:sz w:val="24"/>
                <w:szCs w:val="24"/>
              </w:rPr>
              <w:t>1</w:t>
            </w:r>
          </w:p>
        </w:tc>
        <w:tc>
          <w:tcPr>
            <w:tcW w:w="2375"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color w:val="000000"/>
                <w:sz w:val="24"/>
                <w:szCs w:val="24"/>
              </w:rPr>
            </w:pPr>
            <w:r w:rsidRPr="00065EB9">
              <w:rPr>
                <w:color w:val="000000"/>
                <w:sz w:val="24"/>
                <w:szCs w:val="24"/>
              </w:rPr>
              <w:t>2</w:t>
            </w:r>
          </w:p>
        </w:tc>
      </w:tr>
      <w:tr w:rsidR="00065EB9" w:rsidRPr="00065EB9" w:rsidTr="00065EB9">
        <w:tc>
          <w:tcPr>
            <w:tcW w:w="7196" w:type="dxa"/>
            <w:tcBorders>
              <w:top w:val="single" w:sz="4" w:space="0" w:color="auto"/>
              <w:left w:val="single" w:sz="4" w:space="0" w:color="auto"/>
              <w:bottom w:val="single" w:sz="4" w:space="0" w:color="auto"/>
              <w:right w:val="single" w:sz="4" w:space="0" w:color="auto"/>
            </w:tcBorders>
            <w:hideMark/>
          </w:tcPr>
          <w:p w:rsidR="00065EB9" w:rsidRPr="00065EB9" w:rsidRDefault="00065EB9">
            <w:pPr>
              <w:rPr>
                <w:rFonts w:ascii="Arial" w:hAnsi="Arial" w:cs="Arial"/>
                <w:color w:val="000000"/>
                <w:sz w:val="24"/>
                <w:szCs w:val="24"/>
              </w:rPr>
            </w:pPr>
            <w:r w:rsidRPr="00065EB9">
              <w:rPr>
                <w:color w:val="000000"/>
                <w:sz w:val="24"/>
                <w:szCs w:val="24"/>
              </w:rPr>
              <w:t>Процент устраненных нарушений обязательных требований от числа выявленных нарушений обязательных требований</w:t>
            </w:r>
          </w:p>
        </w:tc>
        <w:tc>
          <w:tcPr>
            <w:tcW w:w="2375"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rFonts w:ascii="Arial" w:hAnsi="Arial" w:cs="Arial"/>
                <w:color w:val="000000"/>
                <w:sz w:val="24"/>
                <w:szCs w:val="24"/>
              </w:rPr>
            </w:pPr>
            <w:r w:rsidRPr="00065EB9">
              <w:rPr>
                <w:color w:val="000000"/>
                <w:sz w:val="24"/>
                <w:szCs w:val="24"/>
              </w:rPr>
              <w:t>не менее 80%</w:t>
            </w:r>
          </w:p>
        </w:tc>
      </w:tr>
      <w:tr w:rsidR="00065EB9" w:rsidRPr="00065EB9" w:rsidTr="00065EB9">
        <w:tc>
          <w:tcPr>
            <w:tcW w:w="7196" w:type="dxa"/>
            <w:tcBorders>
              <w:top w:val="single" w:sz="4" w:space="0" w:color="auto"/>
              <w:left w:val="single" w:sz="4" w:space="0" w:color="auto"/>
              <w:bottom w:val="single" w:sz="4" w:space="0" w:color="auto"/>
              <w:right w:val="single" w:sz="4" w:space="0" w:color="auto"/>
            </w:tcBorders>
            <w:hideMark/>
          </w:tcPr>
          <w:p w:rsidR="00065EB9" w:rsidRPr="00065EB9" w:rsidRDefault="00065EB9">
            <w:pPr>
              <w:rPr>
                <w:rFonts w:ascii="Arial" w:hAnsi="Arial" w:cs="Arial"/>
                <w:color w:val="000000"/>
                <w:sz w:val="24"/>
                <w:szCs w:val="24"/>
              </w:rPr>
            </w:pPr>
            <w:r w:rsidRPr="00065EB9">
              <w:rPr>
                <w:color w:val="000000"/>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2375"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rFonts w:ascii="Arial" w:hAnsi="Arial" w:cs="Arial"/>
                <w:color w:val="000000"/>
                <w:sz w:val="24"/>
                <w:szCs w:val="24"/>
              </w:rPr>
            </w:pPr>
            <w:r w:rsidRPr="00065EB9">
              <w:rPr>
                <w:color w:val="000000"/>
                <w:sz w:val="24"/>
                <w:szCs w:val="24"/>
              </w:rPr>
              <w:t>не более 5%</w:t>
            </w:r>
          </w:p>
        </w:tc>
      </w:tr>
      <w:tr w:rsidR="00065EB9" w:rsidRPr="00065EB9" w:rsidTr="00065EB9">
        <w:tc>
          <w:tcPr>
            <w:tcW w:w="7196" w:type="dxa"/>
            <w:tcBorders>
              <w:top w:val="single" w:sz="4" w:space="0" w:color="auto"/>
              <w:left w:val="single" w:sz="4" w:space="0" w:color="auto"/>
              <w:bottom w:val="single" w:sz="4" w:space="0" w:color="auto"/>
              <w:right w:val="single" w:sz="4" w:space="0" w:color="auto"/>
            </w:tcBorders>
            <w:hideMark/>
          </w:tcPr>
          <w:p w:rsidR="00065EB9" w:rsidRPr="00065EB9" w:rsidRDefault="00065EB9">
            <w:pPr>
              <w:rPr>
                <w:rFonts w:ascii="Arial" w:hAnsi="Arial" w:cs="Arial"/>
                <w:color w:val="000000"/>
                <w:sz w:val="24"/>
                <w:szCs w:val="24"/>
              </w:rPr>
            </w:pPr>
            <w:r w:rsidRPr="00065EB9">
              <w:rPr>
                <w:color w:val="000000"/>
                <w:sz w:val="24"/>
                <w:szCs w:val="24"/>
              </w:rPr>
              <w:t>Процент отмененных результатов контрольных мероприятий</w:t>
            </w:r>
          </w:p>
        </w:tc>
        <w:tc>
          <w:tcPr>
            <w:tcW w:w="2375"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rFonts w:ascii="Arial" w:hAnsi="Arial" w:cs="Arial"/>
                <w:color w:val="000000"/>
                <w:sz w:val="24"/>
                <w:szCs w:val="24"/>
              </w:rPr>
            </w:pPr>
            <w:r w:rsidRPr="00065EB9">
              <w:rPr>
                <w:color w:val="000000"/>
                <w:sz w:val="24"/>
                <w:szCs w:val="24"/>
              </w:rPr>
              <w:t>не более 5%</w:t>
            </w:r>
          </w:p>
        </w:tc>
      </w:tr>
      <w:tr w:rsidR="00065EB9" w:rsidRPr="00065EB9" w:rsidTr="00065EB9">
        <w:tc>
          <w:tcPr>
            <w:tcW w:w="7196" w:type="dxa"/>
            <w:tcBorders>
              <w:top w:val="single" w:sz="4" w:space="0" w:color="auto"/>
              <w:left w:val="single" w:sz="4" w:space="0" w:color="auto"/>
              <w:bottom w:val="single" w:sz="4" w:space="0" w:color="auto"/>
              <w:right w:val="single" w:sz="4" w:space="0" w:color="auto"/>
            </w:tcBorders>
            <w:hideMark/>
          </w:tcPr>
          <w:p w:rsidR="00065EB9" w:rsidRPr="00065EB9" w:rsidRDefault="00065EB9">
            <w:pPr>
              <w:rPr>
                <w:rFonts w:ascii="Arial" w:hAnsi="Arial" w:cs="Arial"/>
                <w:color w:val="000000"/>
                <w:sz w:val="24"/>
                <w:szCs w:val="24"/>
              </w:rPr>
            </w:pPr>
            <w:r w:rsidRPr="00065EB9">
              <w:rPr>
                <w:color w:val="000000"/>
                <w:sz w:val="24"/>
                <w:szCs w:val="24"/>
              </w:rPr>
              <w:t>Процент вынесенных решений о назначении административного наказания по материалам органа муниципального контроля</w:t>
            </w:r>
          </w:p>
        </w:tc>
        <w:tc>
          <w:tcPr>
            <w:tcW w:w="2375" w:type="dxa"/>
            <w:tcBorders>
              <w:top w:val="single" w:sz="4" w:space="0" w:color="auto"/>
              <w:left w:val="single" w:sz="4" w:space="0" w:color="auto"/>
              <w:bottom w:val="single" w:sz="4" w:space="0" w:color="auto"/>
              <w:right w:val="single" w:sz="4" w:space="0" w:color="auto"/>
            </w:tcBorders>
            <w:hideMark/>
          </w:tcPr>
          <w:p w:rsidR="00065EB9" w:rsidRPr="00065EB9" w:rsidRDefault="00065EB9">
            <w:pPr>
              <w:jc w:val="center"/>
              <w:rPr>
                <w:rFonts w:ascii="Arial" w:hAnsi="Arial" w:cs="Arial"/>
                <w:color w:val="000000"/>
                <w:sz w:val="24"/>
                <w:szCs w:val="24"/>
              </w:rPr>
            </w:pPr>
            <w:r w:rsidRPr="00065EB9">
              <w:rPr>
                <w:color w:val="000000"/>
                <w:sz w:val="24"/>
                <w:szCs w:val="24"/>
              </w:rPr>
              <w:t>не менее 70%</w:t>
            </w:r>
          </w:p>
        </w:tc>
      </w:tr>
    </w:tbl>
    <w:p w:rsidR="00065EB9" w:rsidRPr="00065EB9" w:rsidRDefault="00065EB9" w:rsidP="00065EB9">
      <w:pPr>
        <w:rPr>
          <w:b/>
          <w:bCs/>
          <w:color w:val="000000"/>
          <w:sz w:val="24"/>
          <w:szCs w:val="24"/>
        </w:rPr>
      </w:pPr>
    </w:p>
    <w:p w:rsidR="00065EB9" w:rsidRPr="00065EB9" w:rsidRDefault="00065EB9" w:rsidP="00065EB9">
      <w:pPr>
        <w:jc w:val="center"/>
        <w:rPr>
          <w:b/>
          <w:bCs/>
          <w:color w:val="000000"/>
          <w:sz w:val="24"/>
          <w:szCs w:val="24"/>
        </w:rPr>
      </w:pPr>
      <w:r w:rsidRPr="00065EB9">
        <w:rPr>
          <w:b/>
          <w:bCs/>
          <w:color w:val="000000"/>
          <w:sz w:val="24"/>
          <w:szCs w:val="24"/>
        </w:rPr>
        <w:lastRenderedPageBreak/>
        <w:t xml:space="preserve">Индикативные показатели </w:t>
      </w:r>
    </w:p>
    <w:p w:rsidR="00065EB9" w:rsidRPr="00065EB9" w:rsidRDefault="00065EB9" w:rsidP="00065EB9">
      <w:pPr>
        <w:jc w:val="center"/>
        <w:rPr>
          <w:b/>
          <w:bCs/>
          <w:color w:val="000000"/>
          <w:sz w:val="24"/>
          <w:szCs w:val="24"/>
        </w:rPr>
      </w:pPr>
    </w:p>
    <w:tbl>
      <w:tblPr>
        <w:tblW w:w="9600" w:type="dxa"/>
        <w:tblInd w:w="-274" w:type="dxa"/>
        <w:tblLayout w:type="fixed"/>
        <w:tblCellMar>
          <w:left w:w="10" w:type="dxa"/>
          <w:right w:w="10" w:type="dxa"/>
        </w:tblCellMar>
        <w:tblLook w:val="04A0"/>
      </w:tblPr>
      <w:tblGrid>
        <w:gridCol w:w="568"/>
        <w:gridCol w:w="1844"/>
        <w:gridCol w:w="1843"/>
        <w:gridCol w:w="3830"/>
        <w:gridCol w:w="1515"/>
      </w:tblGrid>
      <w:tr w:rsidR="00065EB9" w:rsidRPr="00065EB9" w:rsidTr="00065EB9">
        <w:trPr>
          <w:trHeight w:val="375"/>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spacing w:line="276" w:lineRule="auto"/>
              <w:jc w:val="center"/>
              <w:rPr>
                <w:sz w:val="24"/>
                <w:szCs w:val="24"/>
              </w:rPr>
            </w:pPr>
            <w:r w:rsidRPr="00065EB9">
              <w:rPr>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spacing w:line="276" w:lineRule="auto"/>
              <w:jc w:val="center"/>
              <w:rPr>
                <w:sz w:val="24"/>
                <w:szCs w:val="24"/>
              </w:rPr>
            </w:pPr>
            <w:r w:rsidRPr="00065EB9">
              <w:rPr>
                <w:sz w:val="24"/>
                <w:szCs w:val="24"/>
              </w:rPr>
              <w:t>Наименование показателей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spacing w:line="276" w:lineRule="auto"/>
              <w:jc w:val="center"/>
              <w:rPr>
                <w:sz w:val="24"/>
                <w:szCs w:val="24"/>
              </w:rPr>
            </w:pPr>
            <w:r w:rsidRPr="00065EB9">
              <w:rPr>
                <w:sz w:val="24"/>
                <w:szCs w:val="24"/>
              </w:rPr>
              <w:t>Порядок расчета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spacing w:line="276" w:lineRule="auto"/>
              <w:jc w:val="center"/>
              <w:rPr>
                <w:sz w:val="24"/>
                <w:szCs w:val="24"/>
              </w:rPr>
            </w:pPr>
            <w:r w:rsidRPr="00065EB9">
              <w:rPr>
                <w:sz w:val="24"/>
                <w:szCs w:val="24"/>
              </w:rPr>
              <w:t>Обозначения</w:t>
            </w: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spacing w:line="276" w:lineRule="auto"/>
              <w:jc w:val="center"/>
              <w:rPr>
                <w:sz w:val="24"/>
                <w:szCs w:val="24"/>
              </w:rPr>
            </w:pPr>
            <w:r w:rsidRPr="00065EB9">
              <w:rPr>
                <w:sz w:val="24"/>
                <w:szCs w:val="24"/>
              </w:rPr>
              <w:t>Целевые значения</w:t>
            </w:r>
          </w:p>
        </w:tc>
      </w:tr>
      <w:tr w:rsidR="00065EB9" w:rsidRPr="00065EB9" w:rsidTr="00065EB9">
        <w:trPr>
          <w:trHeight w:val="375"/>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4</w:t>
            </w: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5</w:t>
            </w:r>
          </w:p>
        </w:tc>
      </w:tr>
      <w:tr w:rsidR="00065EB9" w:rsidRPr="00065EB9" w:rsidTr="00065EB9">
        <w:trPr>
          <w:trHeight w:val="194"/>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w:t>
            </w:r>
          </w:p>
        </w:tc>
        <w:tc>
          <w:tcPr>
            <w:tcW w:w="9027" w:type="dxa"/>
            <w:gridSpan w:val="4"/>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b/>
                <w:sz w:val="24"/>
                <w:szCs w:val="24"/>
              </w:rPr>
            </w:pPr>
            <w:r w:rsidRPr="00065EB9">
              <w:rPr>
                <w:b/>
                <w:sz w:val="24"/>
                <w:szCs w:val="24"/>
              </w:rPr>
              <w:t xml:space="preserve">Индикативные показатели, </w:t>
            </w:r>
          </w:p>
          <w:p w:rsidR="00065EB9" w:rsidRPr="00065EB9" w:rsidRDefault="00065EB9">
            <w:pPr>
              <w:widowControl w:val="0"/>
              <w:jc w:val="center"/>
              <w:rPr>
                <w:b/>
                <w:sz w:val="24"/>
                <w:szCs w:val="24"/>
              </w:rPr>
            </w:pPr>
            <w:r w:rsidRPr="00065EB9">
              <w:rPr>
                <w:b/>
                <w:sz w:val="24"/>
                <w:szCs w:val="24"/>
              </w:rPr>
              <w:t>характеризующие параметры проведенных мероприятий</w:t>
            </w:r>
          </w:p>
        </w:tc>
      </w:tr>
      <w:tr w:rsidR="00065EB9" w:rsidRPr="00065EB9" w:rsidTr="00065EB9">
        <w:trPr>
          <w:trHeight w:val="556"/>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Выполняемость контрольных мероприятий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Кпм/Рпм х 100%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Кпм - количество проведенных контрольных мероприятий (ед.)</w:t>
            </w:r>
          </w:p>
          <w:p w:rsidR="00065EB9" w:rsidRPr="00065EB9" w:rsidRDefault="00065EB9">
            <w:pPr>
              <w:widowControl w:val="0"/>
              <w:jc w:val="center"/>
              <w:rPr>
                <w:sz w:val="24"/>
                <w:szCs w:val="24"/>
              </w:rPr>
            </w:pPr>
            <w:r w:rsidRPr="00065EB9">
              <w:rPr>
                <w:sz w:val="24"/>
                <w:szCs w:val="24"/>
              </w:rPr>
              <w:t>Рпм - количество распоряжений на проведение контрольных мероприятий (ед.)</w:t>
            </w:r>
          </w:p>
        </w:tc>
        <w:tc>
          <w:tcPr>
            <w:tcW w:w="1514"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ind w:right="421"/>
              <w:jc w:val="center"/>
              <w:rPr>
                <w:sz w:val="24"/>
                <w:szCs w:val="24"/>
              </w:rPr>
            </w:pPr>
          </w:p>
        </w:tc>
      </w:tr>
      <w:tr w:rsidR="00065EB9" w:rsidRPr="00065EB9" w:rsidTr="00065EB9">
        <w:trPr>
          <w:trHeight w:val="363"/>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Доля обжалованных контрольных мероприятий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Кпм/Кмо х 100%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Кпм - количество проведенных контрольных мероприятий (ед.)</w:t>
            </w:r>
          </w:p>
          <w:p w:rsidR="00065EB9" w:rsidRPr="00065EB9" w:rsidRDefault="00065EB9">
            <w:pPr>
              <w:widowControl w:val="0"/>
              <w:jc w:val="center"/>
              <w:rPr>
                <w:sz w:val="24"/>
                <w:szCs w:val="24"/>
              </w:rPr>
            </w:pPr>
            <w:r w:rsidRPr="00065EB9">
              <w:rPr>
                <w:sz w:val="24"/>
                <w:szCs w:val="24"/>
              </w:rPr>
              <w:t>Кмо - количество обжалованных контрольных мероприятий (ед.)</w:t>
            </w:r>
          </w:p>
        </w:tc>
        <w:tc>
          <w:tcPr>
            <w:tcW w:w="1514"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jc w:val="center"/>
              <w:rPr>
                <w:sz w:val="24"/>
                <w:szCs w:val="24"/>
              </w:rPr>
            </w:pPr>
          </w:p>
        </w:tc>
      </w:tr>
      <w:tr w:rsidR="00065EB9" w:rsidRPr="00065EB9" w:rsidTr="00065EB9">
        <w:trPr>
          <w:trHeight w:val="931"/>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Доля заявлений, направленных на согласование в прокуратуру о проведении контрольных мероприятий, в согласовании которых было отказано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Кзо/Кпз х 100%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Кзо - количество заявлений, по которым пришел отказ в согласовании (ед.)</w:t>
            </w:r>
          </w:p>
          <w:p w:rsidR="00065EB9" w:rsidRPr="00065EB9" w:rsidRDefault="00065EB9">
            <w:pPr>
              <w:widowControl w:val="0"/>
              <w:jc w:val="center"/>
              <w:rPr>
                <w:sz w:val="24"/>
                <w:szCs w:val="24"/>
              </w:rPr>
            </w:pPr>
            <w:r w:rsidRPr="00065EB9">
              <w:rPr>
                <w:sz w:val="24"/>
                <w:szCs w:val="24"/>
              </w:rPr>
              <w:t>Кпз - количество поданных на согласование заявлений</w:t>
            </w:r>
          </w:p>
        </w:tc>
        <w:tc>
          <w:tcPr>
            <w:tcW w:w="1514"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jc w:val="center"/>
              <w:rPr>
                <w:sz w:val="24"/>
                <w:szCs w:val="24"/>
              </w:rPr>
            </w:pPr>
          </w:p>
        </w:tc>
      </w:tr>
      <w:tr w:rsidR="00065EB9" w:rsidRPr="00065EB9" w:rsidTr="00065EB9">
        <w:trPr>
          <w:trHeight w:val="375"/>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Количество проведенных профилактических мероприятий</w:t>
            </w:r>
          </w:p>
        </w:tc>
        <w:tc>
          <w:tcPr>
            <w:tcW w:w="1842"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шт.</w:t>
            </w:r>
          </w:p>
        </w:tc>
      </w:tr>
      <w:tr w:rsidR="00065EB9" w:rsidRPr="00065EB9" w:rsidTr="00065EB9">
        <w:trPr>
          <w:trHeight w:val="738"/>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Количество обращений о нарушении обязательных требований, поступивших в контрольный орган</w:t>
            </w:r>
          </w:p>
        </w:tc>
        <w:tc>
          <w:tcPr>
            <w:tcW w:w="1842"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шт.</w:t>
            </w:r>
          </w:p>
        </w:tc>
      </w:tr>
      <w:tr w:rsidR="00065EB9" w:rsidRPr="00065EB9" w:rsidTr="00065EB9">
        <w:trPr>
          <w:trHeight w:val="194"/>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2.</w:t>
            </w:r>
          </w:p>
        </w:tc>
        <w:tc>
          <w:tcPr>
            <w:tcW w:w="9027" w:type="dxa"/>
            <w:gridSpan w:val="4"/>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b/>
                <w:sz w:val="24"/>
                <w:szCs w:val="24"/>
              </w:rPr>
            </w:pPr>
            <w:r w:rsidRPr="00065EB9">
              <w:rPr>
                <w:b/>
                <w:sz w:val="24"/>
                <w:szCs w:val="24"/>
              </w:rPr>
              <w:t>Индикативные показатели, характеризующие объем</w:t>
            </w:r>
          </w:p>
          <w:p w:rsidR="00065EB9" w:rsidRPr="00065EB9" w:rsidRDefault="00065EB9">
            <w:pPr>
              <w:widowControl w:val="0"/>
              <w:jc w:val="center"/>
              <w:rPr>
                <w:b/>
                <w:sz w:val="24"/>
                <w:szCs w:val="24"/>
              </w:rPr>
            </w:pPr>
            <w:r w:rsidRPr="00065EB9">
              <w:rPr>
                <w:b/>
                <w:sz w:val="24"/>
                <w:szCs w:val="24"/>
              </w:rPr>
              <w:t xml:space="preserve"> задействованных трудовых ресурсов</w:t>
            </w:r>
          </w:p>
        </w:tc>
      </w:tr>
      <w:tr w:rsidR="00065EB9" w:rsidRPr="00065EB9" w:rsidTr="00065EB9">
        <w:trPr>
          <w:trHeight w:val="194"/>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Количество штатных единиц</w:t>
            </w:r>
          </w:p>
        </w:tc>
        <w:tc>
          <w:tcPr>
            <w:tcW w:w="1842"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065EB9" w:rsidRPr="00065EB9" w:rsidRDefault="00065EB9">
            <w:pPr>
              <w:widowControl w:val="0"/>
              <w:rPr>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чел.</w:t>
            </w:r>
          </w:p>
        </w:tc>
      </w:tr>
      <w:tr w:rsidR="00065EB9" w:rsidRPr="00065EB9" w:rsidTr="00065EB9">
        <w:trPr>
          <w:trHeight w:val="568"/>
        </w:trPr>
        <w:tc>
          <w:tcPr>
            <w:tcW w:w="56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Нагрузка контрольных мероприятий на работников органа муниципального контроля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Км/Кр</w:t>
            </w:r>
          </w:p>
        </w:tc>
        <w:tc>
          <w:tcPr>
            <w:tcW w:w="3828"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Км - количество контрольных мероприятий (ед.)</w:t>
            </w:r>
          </w:p>
          <w:p w:rsidR="00065EB9" w:rsidRPr="00065EB9" w:rsidRDefault="00065EB9">
            <w:pPr>
              <w:widowControl w:val="0"/>
              <w:jc w:val="center"/>
              <w:rPr>
                <w:sz w:val="24"/>
                <w:szCs w:val="24"/>
              </w:rPr>
            </w:pPr>
            <w:r w:rsidRPr="00065EB9">
              <w:rPr>
                <w:sz w:val="24"/>
                <w:szCs w:val="24"/>
              </w:rPr>
              <w:t>Кр - количество работников органа муниципального контроля (ед.)</w:t>
            </w:r>
          </w:p>
        </w:tc>
        <w:tc>
          <w:tcPr>
            <w:tcW w:w="1514" w:type="dxa"/>
            <w:tcBorders>
              <w:top w:val="single" w:sz="4" w:space="0" w:color="auto"/>
              <w:left w:val="single" w:sz="4" w:space="0" w:color="auto"/>
              <w:bottom w:val="single" w:sz="4" w:space="0" w:color="auto"/>
              <w:right w:val="single" w:sz="4" w:space="0" w:color="auto"/>
            </w:tcBorders>
            <w:vAlign w:val="center"/>
            <w:hideMark/>
          </w:tcPr>
          <w:p w:rsidR="00065EB9" w:rsidRPr="00065EB9" w:rsidRDefault="00065EB9">
            <w:pPr>
              <w:widowControl w:val="0"/>
              <w:jc w:val="center"/>
              <w:rPr>
                <w:sz w:val="24"/>
                <w:szCs w:val="24"/>
              </w:rPr>
            </w:pPr>
            <w:r w:rsidRPr="00065EB9">
              <w:rPr>
                <w:sz w:val="24"/>
                <w:szCs w:val="24"/>
              </w:rPr>
              <w:t>Шт.</w:t>
            </w:r>
          </w:p>
        </w:tc>
      </w:tr>
    </w:tbl>
    <w:p w:rsidR="00065EB9" w:rsidRPr="00065EB9" w:rsidRDefault="00065EB9" w:rsidP="00065EB9">
      <w:pPr>
        <w:jc w:val="center"/>
        <w:rPr>
          <w:b/>
          <w:bCs/>
          <w:color w:val="000000"/>
          <w:sz w:val="24"/>
          <w:szCs w:val="24"/>
        </w:rPr>
      </w:pPr>
    </w:p>
    <w:p w:rsidR="00065EB9" w:rsidRPr="00065EB9" w:rsidRDefault="00065EB9" w:rsidP="00065EB9">
      <w:pPr>
        <w:tabs>
          <w:tab w:val="left" w:pos="851"/>
        </w:tabs>
        <w:ind w:firstLine="709"/>
        <w:jc w:val="both"/>
        <w:rPr>
          <w:sz w:val="24"/>
          <w:szCs w:val="24"/>
        </w:rPr>
      </w:pPr>
    </w:p>
    <w:p w:rsidR="00065EB9" w:rsidRPr="00065EB9" w:rsidRDefault="00065EB9" w:rsidP="00065EB9">
      <w:pPr>
        <w:pStyle w:val="af3"/>
        <w:spacing w:before="0" w:beforeAutospacing="0" w:after="160" w:afterAutospacing="0"/>
        <w:rPr>
          <w:color w:val="000000"/>
        </w:rPr>
      </w:pPr>
    </w:p>
    <w:p w:rsidR="00065EB9" w:rsidRPr="00065EB9" w:rsidRDefault="00065EB9" w:rsidP="00065EB9">
      <w:pPr>
        <w:jc w:val="center"/>
        <w:rPr>
          <w:rFonts w:ascii="Arial" w:hAnsi="Arial" w:cs="Arial"/>
          <w:color w:val="000000"/>
          <w:sz w:val="24"/>
          <w:szCs w:val="24"/>
        </w:rPr>
      </w:pPr>
      <w:r w:rsidRPr="00065EB9">
        <w:rPr>
          <w:color w:val="000000"/>
          <w:sz w:val="24"/>
          <w:szCs w:val="24"/>
        </w:rPr>
        <w:t> </w:t>
      </w:r>
    </w:p>
    <w:p w:rsidR="00065EB9" w:rsidRPr="00065EB9" w:rsidRDefault="00065EB9" w:rsidP="00065EB9">
      <w:pPr>
        <w:jc w:val="center"/>
        <w:outlineLvl w:val="0"/>
        <w:rPr>
          <w:bCs/>
          <w:color w:val="000000"/>
          <w:sz w:val="24"/>
          <w:szCs w:val="24"/>
        </w:rPr>
      </w:pPr>
    </w:p>
    <w:p w:rsidR="00065EB9" w:rsidRPr="00065EB9" w:rsidRDefault="00065EB9" w:rsidP="00065EB9">
      <w:pPr>
        <w:jc w:val="center"/>
        <w:outlineLvl w:val="0"/>
        <w:rPr>
          <w:bCs/>
          <w:color w:val="000000"/>
          <w:sz w:val="24"/>
          <w:szCs w:val="24"/>
        </w:rPr>
      </w:pPr>
    </w:p>
    <w:p w:rsidR="00065EB9" w:rsidRPr="00065EB9" w:rsidRDefault="00065EB9" w:rsidP="00065EB9">
      <w:pPr>
        <w:jc w:val="center"/>
        <w:outlineLvl w:val="0"/>
        <w:rPr>
          <w:b/>
          <w:bCs/>
          <w:color w:val="000000"/>
          <w:sz w:val="24"/>
          <w:szCs w:val="24"/>
        </w:rPr>
      </w:pPr>
    </w:p>
    <w:p w:rsidR="00065EB9" w:rsidRPr="00065EB9" w:rsidRDefault="00065EB9" w:rsidP="00065EB9">
      <w:pPr>
        <w:jc w:val="center"/>
        <w:outlineLvl w:val="0"/>
        <w:rPr>
          <w:b/>
          <w:bCs/>
          <w:color w:val="000000"/>
          <w:sz w:val="24"/>
          <w:szCs w:val="24"/>
        </w:rPr>
      </w:pPr>
    </w:p>
    <w:p w:rsidR="00065EB9" w:rsidRPr="00065EB9" w:rsidRDefault="00065EB9" w:rsidP="00065EB9">
      <w:pPr>
        <w:jc w:val="center"/>
        <w:outlineLvl w:val="0"/>
        <w:rPr>
          <w:b/>
          <w:bCs/>
          <w:color w:val="000000"/>
          <w:sz w:val="24"/>
          <w:szCs w:val="24"/>
        </w:rPr>
      </w:pPr>
    </w:p>
    <w:p w:rsidR="00065EB9" w:rsidRPr="00065EB9" w:rsidRDefault="00065EB9" w:rsidP="00065EB9">
      <w:pPr>
        <w:jc w:val="center"/>
        <w:outlineLvl w:val="0"/>
        <w:rPr>
          <w:b/>
          <w:bCs/>
          <w:color w:val="000000"/>
          <w:sz w:val="24"/>
          <w:szCs w:val="24"/>
        </w:rPr>
      </w:pPr>
    </w:p>
    <w:p w:rsidR="00065EB9" w:rsidRPr="00065EB9" w:rsidRDefault="00065EB9" w:rsidP="00F142FF">
      <w:pPr>
        <w:tabs>
          <w:tab w:val="left" w:pos="6765"/>
        </w:tabs>
        <w:jc w:val="both"/>
        <w:rPr>
          <w:color w:val="000000"/>
          <w:sz w:val="24"/>
          <w:szCs w:val="24"/>
        </w:rPr>
      </w:pPr>
    </w:p>
    <w:sectPr w:rsidR="00065EB9" w:rsidRPr="00065EB9" w:rsidSect="00C63FD7">
      <w:headerReference w:type="even" r:id="rId23"/>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189" w:rsidRDefault="001C5189" w:rsidP="00EB5DE4">
      <w:r>
        <w:separator/>
      </w:r>
    </w:p>
  </w:endnote>
  <w:endnote w:type="continuationSeparator" w:id="1">
    <w:p w:rsidR="001C5189" w:rsidRDefault="001C5189" w:rsidP="00EB5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189" w:rsidRDefault="001C5189" w:rsidP="00EB5DE4">
      <w:r>
        <w:separator/>
      </w:r>
    </w:p>
  </w:footnote>
  <w:footnote w:type="continuationSeparator" w:id="1">
    <w:p w:rsidR="001C5189" w:rsidRDefault="001C5189" w:rsidP="00EB5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7724F" w:rsidP="00A205EC">
    <w:pPr>
      <w:pStyle w:val="aa"/>
      <w:framePr w:wrap="none" w:vAnchor="text" w:hAnchor="margin" w:xAlign="center" w:y="1"/>
      <w:rPr>
        <w:rStyle w:val="ae"/>
      </w:rPr>
    </w:pPr>
    <w:r>
      <w:rPr>
        <w:rStyle w:val="ae"/>
      </w:rPr>
      <w:fldChar w:fldCharType="begin"/>
    </w:r>
    <w:r w:rsidR="00DC350A">
      <w:rPr>
        <w:rStyle w:val="ae"/>
      </w:rPr>
      <w:instrText xml:space="preserve"> PAGE </w:instrText>
    </w:r>
    <w:r>
      <w:rPr>
        <w:rStyle w:val="ae"/>
      </w:rPr>
      <w:fldChar w:fldCharType="end"/>
    </w:r>
  </w:p>
  <w:p w:rsidR="00E90F25" w:rsidRDefault="001C518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71F"/>
    <w:multiLevelType w:val="multilevel"/>
    <w:tmpl w:val="62B66A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D8857EA"/>
    <w:multiLevelType w:val="hybridMultilevel"/>
    <w:tmpl w:val="9740F30C"/>
    <w:lvl w:ilvl="0" w:tplc="499C6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1173B"/>
    <w:multiLevelType w:val="hybridMultilevel"/>
    <w:tmpl w:val="00A63A3A"/>
    <w:lvl w:ilvl="0" w:tplc="252A0A1E">
      <w:start w:val="1"/>
      <w:numFmt w:val="decimal"/>
      <w:lvlText w:val="%1)"/>
      <w:lvlJc w:val="left"/>
      <w:pPr>
        <w:ind w:left="1174" w:hanging="46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149E5"/>
    <w:multiLevelType w:val="hybridMultilevel"/>
    <w:tmpl w:val="AB9AA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E6FED"/>
    <w:rsid w:val="00003AA1"/>
    <w:rsid w:val="0002692A"/>
    <w:rsid w:val="00031F4B"/>
    <w:rsid w:val="00032ECD"/>
    <w:rsid w:val="00065EB9"/>
    <w:rsid w:val="00082DED"/>
    <w:rsid w:val="000B241B"/>
    <w:rsid w:val="000B6BF4"/>
    <w:rsid w:val="000B7BC3"/>
    <w:rsid w:val="000C1F1C"/>
    <w:rsid w:val="000C3190"/>
    <w:rsid w:val="000C679D"/>
    <w:rsid w:val="000E3862"/>
    <w:rsid w:val="00125D68"/>
    <w:rsid w:val="00151FC7"/>
    <w:rsid w:val="001656F8"/>
    <w:rsid w:val="0018371C"/>
    <w:rsid w:val="00197CCA"/>
    <w:rsid w:val="001A0644"/>
    <w:rsid w:val="001B6E4F"/>
    <w:rsid w:val="001C5189"/>
    <w:rsid w:val="001E559F"/>
    <w:rsid w:val="002103CE"/>
    <w:rsid w:val="00211072"/>
    <w:rsid w:val="00263EE0"/>
    <w:rsid w:val="00275905"/>
    <w:rsid w:val="0027739A"/>
    <w:rsid w:val="00287B94"/>
    <w:rsid w:val="002A225B"/>
    <w:rsid w:val="002C2D31"/>
    <w:rsid w:val="002D0C4B"/>
    <w:rsid w:val="00327871"/>
    <w:rsid w:val="00390442"/>
    <w:rsid w:val="00391A18"/>
    <w:rsid w:val="003E6FED"/>
    <w:rsid w:val="00401A86"/>
    <w:rsid w:val="00404F4A"/>
    <w:rsid w:val="0042106D"/>
    <w:rsid w:val="004449E0"/>
    <w:rsid w:val="0047117A"/>
    <w:rsid w:val="004B138E"/>
    <w:rsid w:val="004F30EE"/>
    <w:rsid w:val="0050508A"/>
    <w:rsid w:val="00525116"/>
    <w:rsid w:val="00531558"/>
    <w:rsid w:val="005442B6"/>
    <w:rsid w:val="00572880"/>
    <w:rsid w:val="005806E9"/>
    <w:rsid w:val="005D3E44"/>
    <w:rsid w:val="005D73BB"/>
    <w:rsid w:val="005D7C0A"/>
    <w:rsid w:val="0062215C"/>
    <w:rsid w:val="00657C95"/>
    <w:rsid w:val="006659BD"/>
    <w:rsid w:val="00683564"/>
    <w:rsid w:val="006846AA"/>
    <w:rsid w:val="006B3DA5"/>
    <w:rsid w:val="006C6A78"/>
    <w:rsid w:val="006F40FA"/>
    <w:rsid w:val="006F5999"/>
    <w:rsid w:val="00710758"/>
    <w:rsid w:val="007217CF"/>
    <w:rsid w:val="007471D6"/>
    <w:rsid w:val="007520BD"/>
    <w:rsid w:val="0076100A"/>
    <w:rsid w:val="0077068A"/>
    <w:rsid w:val="00793373"/>
    <w:rsid w:val="007A7BB7"/>
    <w:rsid w:val="007D1037"/>
    <w:rsid w:val="007D12B9"/>
    <w:rsid w:val="007D5921"/>
    <w:rsid w:val="007E3187"/>
    <w:rsid w:val="007F557F"/>
    <w:rsid w:val="00823B49"/>
    <w:rsid w:val="0084275C"/>
    <w:rsid w:val="008531F2"/>
    <w:rsid w:val="00855B55"/>
    <w:rsid w:val="00892A1B"/>
    <w:rsid w:val="008E7023"/>
    <w:rsid w:val="00911B39"/>
    <w:rsid w:val="00926B61"/>
    <w:rsid w:val="00933D8A"/>
    <w:rsid w:val="00943DD7"/>
    <w:rsid w:val="009535A5"/>
    <w:rsid w:val="009563F5"/>
    <w:rsid w:val="0096480A"/>
    <w:rsid w:val="00971ED0"/>
    <w:rsid w:val="00972BAD"/>
    <w:rsid w:val="00981C9C"/>
    <w:rsid w:val="0099088D"/>
    <w:rsid w:val="009A758A"/>
    <w:rsid w:val="00A2004A"/>
    <w:rsid w:val="00A37954"/>
    <w:rsid w:val="00A65D2A"/>
    <w:rsid w:val="00A74569"/>
    <w:rsid w:val="00A7724F"/>
    <w:rsid w:val="00A80CC4"/>
    <w:rsid w:val="00A919CA"/>
    <w:rsid w:val="00AA2CB5"/>
    <w:rsid w:val="00AA6AD3"/>
    <w:rsid w:val="00AB4B0D"/>
    <w:rsid w:val="00AF0725"/>
    <w:rsid w:val="00AF221D"/>
    <w:rsid w:val="00B0019D"/>
    <w:rsid w:val="00B07BD7"/>
    <w:rsid w:val="00B206F0"/>
    <w:rsid w:val="00B25ABC"/>
    <w:rsid w:val="00B33977"/>
    <w:rsid w:val="00B44D54"/>
    <w:rsid w:val="00B55F4D"/>
    <w:rsid w:val="00B56E6F"/>
    <w:rsid w:val="00B850F8"/>
    <w:rsid w:val="00B94627"/>
    <w:rsid w:val="00B97B56"/>
    <w:rsid w:val="00BE73A8"/>
    <w:rsid w:val="00C13D6E"/>
    <w:rsid w:val="00C156D4"/>
    <w:rsid w:val="00C5187A"/>
    <w:rsid w:val="00C63FD7"/>
    <w:rsid w:val="00C66AF7"/>
    <w:rsid w:val="00C923E4"/>
    <w:rsid w:val="00C92A2F"/>
    <w:rsid w:val="00CC0C33"/>
    <w:rsid w:val="00CC3C76"/>
    <w:rsid w:val="00CF16C1"/>
    <w:rsid w:val="00CF7AD4"/>
    <w:rsid w:val="00D02961"/>
    <w:rsid w:val="00D44116"/>
    <w:rsid w:val="00D8061A"/>
    <w:rsid w:val="00D8290D"/>
    <w:rsid w:val="00DA47E0"/>
    <w:rsid w:val="00DC0F29"/>
    <w:rsid w:val="00DC350A"/>
    <w:rsid w:val="00DD6627"/>
    <w:rsid w:val="00E14966"/>
    <w:rsid w:val="00E21DE1"/>
    <w:rsid w:val="00E3551F"/>
    <w:rsid w:val="00E46185"/>
    <w:rsid w:val="00E466F4"/>
    <w:rsid w:val="00E665CA"/>
    <w:rsid w:val="00E67ED0"/>
    <w:rsid w:val="00E9063D"/>
    <w:rsid w:val="00EB5DE4"/>
    <w:rsid w:val="00EF1A88"/>
    <w:rsid w:val="00F069C4"/>
    <w:rsid w:val="00F10C52"/>
    <w:rsid w:val="00F142FF"/>
    <w:rsid w:val="00F64674"/>
    <w:rsid w:val="00F869CD"/>
    <w:rsid w:val="00FA3CB5"/>
    <w:rsid w:val="00FB5398"/>
    <w:rsid w:val="00FE0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E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B0019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6FED"/>
    <w:rPr>
      <w:color w:val="0000FF" w:themeColor="hyperlink"/>
      <w:u w:val="single"/>
    </w:rPr>
  </w:style>
  <w:style w:type="paragraph" w:customStyle="1" w:styleId="ConsPlusNormal">
    <w:name w:val="ConsPlusNormal"/>
    <w:link w:val="ConsPlusNormal0"/>
    <w:uiPriority w:val="99"/>
    <w:rsid w:val="003E6F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3E6FE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E6FED"/>
    <w:rPr>
      <w:rFonts w:ascii="Tahoma" w:hAnsi="Tahoma" w:cs="Tahoma"/>
      <w:sz w:val="16"/>
      <w:szCs w:val="16"/>
    </w:rPr>
  </w:style>
  <w:style w:type="character" w:customStyle="1" w:styleId="a6">
    <w:name w:val="Текст выноски Знак"/>
    <w:basedOn w:val="a0"/>
    <w:link w:val="a5"/>
    <w:uiPriority w:val="99"/>
    <w:semiHidden/>
    <w:rsid w:val="003E6FED"/>
    <w:rPr>
      <w:rFonts w:ascii="Tahoma" w:eastAsia="Times New Roman" w:hAnsi="Tahoma" w:cs="Tahoma"/>
      <w:sz w:val="16"/>
      <w:szCs w:val="16"/>
      <w:lang w:eastAsia="ru-RU"/>
    </w:rPr>
  </w:style>
  <w:style w:type="paragraph" w:styleId="a7">
    <w:name w:val="footnote text"/>
    <w:basedOn w:val="a"/>
    <w:link w:val="1"/>
    <w:rsid w:val="00EB5DE4"/>
    <w:pPr>
      <w:overflowPunct/>
      <w:autoSpaceDE/>
      <w:autoSpaceDN/>
      <w:adjustRightInd/>
    </w:pPr>
  </w:style>
  <w:style w:type="character" w:customStyle="1" w:styleId="a8">
    <w:name w:val="Текст сноски Знак"/>
    <w:basedOn w:val="a0"/>
    <w:uiPriority w:val="99"/>
    <w:semiHidden/>
    <w:rsid w:val="00EB5DE4"/>
    <w:rPr>
      <w:rFonts w:ascii="Times New Roman" w:eastAsia="Times New Roman" w:hAnsi="Times New Roman" w:cs="Times New Roman"/>
      <w:sz w:val="20"/>
      <w:szCs w:val="20"/>
      <w:lang w:eastAsia="ru-RU"/>
    </w:rPr>
  </w:style>
  <w:style w:type="character" w:customStyle="1" w:styleId="1">
    <w:name w:val="Текст сноски Знак1"/>
    <w:basedOn w:val="a0"/>
    <w:link w:val="a7"/>
    <w:rsid w:val="00EB5DE4"/>
    <w:rPr>
      <w:rFonts w:ascii="Times New Roman" w:eastAsia="Times New Roman" w:hAnsi="Times New Roman" w:cs="Times New Roman"/>
      <w:sz w:val="20"/>
      <w:szCs w:val="20"/>
      <w:lang w:eastAsia="ru-RU"/>
    </w:rPr>
  </w:style>
  <w:style w:type="character" w:styleId="a9">
    <w:name w:val="footnote reference"/>
    <w:uiPriority w:val="99"/>
    <w:semiHidden/>
    <w:unhideWhenUsed/>
    <w:rsid w:val="00EB5DE4"/>
    <w:rPr>
      <w:vertAlign w:val="superscript"/>
    </w:rPr>
  </w:style>
  <w:style w:type="paragraph" w:styleId="aa">
    <w:name w:val="header"/>
    <w:basedOn w:val="a"/>
    <w:link w:val="ab"/>
    <w:uiPriority w:val="99"/>
    <w:unhideWhenUsed/>
    <w:rsid w:val="00EB5DE4"/>
    <w:pPr>
      <w:tabs>
        <w:tab w:val="center" w:pos="4677"/>
        <w:tab w:val="right" w:pos="9355"/>
      </w:tabs>
    </w:pPr>
  </w:style>
  <w:style w:type="character" w:customStyle="1" w:styleId="ab">
    <w:name w:val="Верхний колонтитул Знак"/>
    <w:basedOn w:val="a0"/>
    <w:link w:val="aa"/>
    <w:uiPriority w:val="99"/>
    <w:rsid w:val="00EB5DE4"/>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EB5DE4"/>
    <w:pPr>
      <w:tabs>
        <w:tab w:val="center" w:pos="4677"/>
        <w:tab w:val="right" w:pos="9355"/>
      </w:tabs>
    </w:pPr>
  </w:style>
  <w:style w:type="character" w:customStyle="1" w:styleId="ad">
    <w:name w:val="Нижний колонтитул Знак"/>
    <w:basedOn w:val="a0"/>
    <w:link w:val="ac"/>
    <w:uiPriority w:val="99"/>
    <w:semiHidden/>
    <w:rsid w:val="00EB5DE4"/>
    <w:rPr>
      <w:rFonts w:ascii="Times New Roman" w:eastAsia="Times New Roman" w:hAnsi="Times New Roman" w:cs="Times New Roman"/>
      <w:sz w:val="20"/>
      <w:szCs w:val="20"/>
      <w:lang w:eastAsia="ru-RU"/>
    </w:rPr>
  </w:style>
  <w:style w:type="paragraph" w:customStyle="1" w:styleId="ConsPlusTitle">
    <w:name w:val="ConsPlusTitle"/>
    <w:uiPriority w:val="99"/>
    <w:rsid w:val="00EB5DE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B5DE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EB5DE4"/>
    <w:pPr>
      <w:overflowPunct/>
      <w:autoSpaceDE/>
      <w:autoSpaceDN/>
      <w:adjustRightInd/>
      <w:ind w:firstLine="720"/>
      <w:jc w:val="both"/>
    </w:pPr>
    <w:rPr>
      <w:rFonts w:ascii="Arial" w:hAnsi="Arial" w:cs="Arial"/>
      <w:sz w:val="26"/>
      <w:szCs w:val="26"/>
    </w:rPr>
  </w:style>
  <w:style w:type="paragraph" w:customStyle="1" w:styleId="10">
    <w:name w:val="Без интервала1"/>
    <w:uiPriority w:val="99"/>
    <w:rsid w:val="00EB5DE4"/>
    <w:pPr>
      <w:suppressAutoHyphens/>
      <w:spacing w:after="0" w:line="240" w:lineRule="auto"/>
    </w:pPr>
    <w:rPr>
      <w:rFonts w:ascii="Calibri" w:eastAsia="Times New Roman" w:hAnsi="Calibri" w:cs="Calibri"/>
      <w:lang w:eastAsia="zh-CN"/>
    </w:rPr>
  </w:style>
  <w:style w:type="character" w:styleId="ae">
    <w:name w:val="page number"/>
    <w:basedOn w:val="a0"/>
    <w:uiPriority w:val="99"/>
    <w:semiHidden/>
    <w:unhideWhenUsed/>
    <w:rsid w:val="00EB5DE4"/>
  </w:style>
  <w:style w:type="paragraph" w:styleId="af">
    <w:name w:val="annotation text"/>
    <w:basedOn w:val="a"/>
    <w:link w:val="af0"/>
    <w:uiPriority w:val="99"/>
    <w:unhideWhenUsed/>
    <w:rsid w:val="00EB5DE4"/>
    <w:pPr>
      <w:overflowPunct/>
      <w:autoSpaceDE/>
      <w:autoSpaceDN/>
      <w:adjustRightInd/>
    </w:pPr>
  </w:style>
  <w:style w:type="character" w:customStyle="1" w:styleId="af0">
    <w:name w:val="Текст примечания Знак"/>
    <w:basedOn w:val="a0"/>
    <w:link w:val="af"/>
    <w:uiPriority w:val="99"/>
    <w:rsid w:val="00EB5DE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C92A2F"/>
    <w:rPr>
      <w:b/>
      <w:bCs/>
    </w:rPr>
  </w:style>
  <w:style w:type="character" w:customStyle="1" w:styleId="af2">
    <w:name w:val="Тема примечания Знак"/>
    <w:basedOn w:val="af0"/>
    <w:link w:val="af1"/>
    <w:uiPriority w:val="99"/>
    <w:semiHidden/>
    <w:rsid w:val="00C92A2F"/>
    <w:rPr>
      <w:rFonts w:ascii="Times New Roman" w:eastAsia="Times New Roman" w:hAnsi="Times New Roman" w:cs="Times New Roman"/>
      <w:b/>
      <w:bCs/>
      <w:sz w:val="20"/>
      <w:szCs w:val="20"/>
      <w:lang w:eastAsia="ru-RU"/>
    </w:rPr>
  </w:style>
  <w:style w:type="paragraph" w:styleId="af3">
    <w:name w:val="Normal (Web)"/>
    <w:basedOn w:val="a"/>
    <w:uiPriority w:val="99"/>
    <w:unhideWhenUsed/>
    <w:rsid w:val="00D44116"/>
    <w:pPr>
      <w:overflowPunct/>
      <w:autoSpaceDE/>
      <w:autoSpaceDN/>
      <w:adjustRightInd/>
      <w:spacing w:before="100" w:beforeAutospacing="1" w:after="100" w:afterAutospacing="1"/>
    </w:pPr>
    <w:rPr>
      <w:sz w:val="24"/>
      <w:szCs w:val="24"/>
    </w:rPr>
  </w:style>
  <w:style w:type="paragraph" w:styleId="af4">
    <w:name w:val="List Paragraph"/>
    <w:basedOn w:val="a"/>
    <w:uiPriority w:val="34"/>
    <w:qFormat/>
    <w:rsid w:val="00263EE0"/>
    <w:pPr>
      <w:ind w:left="720"/>
      <w:contextualSpacing/>
    </w:pPr>
  </w:style>
  <w:style w:type="character" w:customStyle="1" w:styleId="ConsPlusNormal0">
    <w:name w:val="ConsPlusNormal Знак"/>
    <w:link w:val="ConsPlusNormal"/>
    <w:uiPriority w:val="99"/>
    <w:locked/>
    <w:rsid w:val="00A919CA"/>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B0019D"/>
    <w:rPr>
      <w:rFonts w:asciiTheme="majorHAnsi" w:eastAsiaTheme="majorEastAsia" w:hAnsiTheme="majorHAnsi" w:cstheme="majorBidi"/>
      <w:color w:val="365F91" w:themeColor="accent1" w:themeShade="BF"/>
      <w:sz w:val="26"/>
      <w:szCs w:val="26"/>
      <w:lang w:eastAsia="ru-RU"/>
    </w:rPr>
  </w:style>
  <w:style w:type="paragraph" w:styleId="af5">
    <w:name w:val="No Spacing"/>
    <w:uiPriority w:val="1"/>
    <w:qFormat/>
    <w:rsid w:val="00065EB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773396">
      <w:bodyDiv w:val="1"/>
      <w:marLeft w:val="0"/>
      <w:marRight w:val="0"/>
      <w:marTop w:val="0"/>
      <w:marBottom w:val="0"/>
      <w:divBdr>
        <w:top w:val="none" w:sz="0" w:space="0" w:color="auto"/>
        <w:left w:val="none" w:sz="0" w:space="0" w:color="auto"/>
        <w:bottom w:val="none" w:sz="0" w:space="0" w:color="auto"/>
        <w:right w:val="none" w:sz="0" w:space="0" w:color="auto"/>
      </w:divBdr>
    </w:div>
    <w:div w:id="289283114">
      <w:bodyDiv w:val="1"/>
      <w:marLeft w:val="0"/>
      <w:marRight w:val="0"/>
      <w:marTop w:val="0"/>
      <w:marBottom w:val="0"/>
      <w:divBdr>
        <w:top w:val="none" w:sz="0" w:space="0" w:color="auto"/>
        <w:left w:val="none" w:sz="0" w:space="0" w:color="auto"/>
        <w:bottom w:val="none" w:sz="0" w:space="0" w:color="auto"/>
        <w:right w:val="none" w:sz="0" w:space="0" w:color="auto"/>
      </w:divBdr>
    </w:div>
    <w:div w:id="885486747">
      <w:bodyDiv w:val="1"/>
      <w:marLeft w:val="0"/>
      <w:marRight w:val="0"/>
      <w:marTop w:val="0"/>
      <w:marBottom w:val="0"/>
      <w:divBdr>
        <w:top w:val="none" w:sz="0" w:space="0" w:color="auto"/>
        <w:left w:val="none" w:sz="0" w:space="0" w:color="auto"/>
        <w:bottom w:val="none" w:sz="0" w:space="0" w:color="auto"/>
        <w:right w:val="none" w:sz="0" w:space="0" w:color="auto"/>
      </w:divBdr>
    </w:div>
    <w:div w:id="1256744281">
      <w:bodyDiv w:val="1"/>
      <w:marLeft w:val="0"/>
      <w:marRight w:val="0"/>
      <w:marTop w:val="0"/>
      <w:marBottom w:val="0"/>
      <w:divBdr>
        <w:top w:val="none" w:sz="0" w:space="0" w:color="auto"/>
        <w:left w:val="none" w:sz="0" w:space="0" w:color="auto"/>
        <w:bottom w:val="none" w:sz="0" w:space="0" w:color="auto"/>
        <w:right w:val="none" w:sz="0" w:space="0" w:color="auto"/>
      </w:divBdr>
    </w:div>
    <w:div w:id="1782609128">
      <w:bodyDiv w:val="1"/>
      <w:marLeft w:val="0"/>
      <w:marRight w:val="0"/>
      <w:marTop w:val="0"/>
      <w:marBottom w:val="0"/>
      <w:divBdr>
        <w:top w:val="none" w:sz="0" w:space="0" w:color="auto"/>
        <w:left w:val="none" w:sz="0" w:space="0" w:color="auto"/>
        <w:bottom w:val="none" w:sz="0" w:space="0" w:color="auto"/>
        <w:right w:val="none" w:sz="0" w:space="0" w:color="auto"/>
      </w:divBdr>
    </w:div>
    <w:div w:id="185191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consultantplus://offline/ref=C539515520E14430DD5D664E348A76FF05A6DB0F2032B21EB1F77133AB207B789791DC300312494658B702B77EF5BD900EC6BA528AC44A4DR5qCG" TargetMode="External"/><Relationship Id="rId3" Type="http://schemas.openxmlformats.org/officeDocument/2006/relationships/styles" Target="styles.xml"/><Relationship Id="rId21" Type="http://schemas.openxmlformats.org/officeDocument/2006/relationships/hyperlink" Target="consultantplus://offline/ref=C299B0584A598BDE9101F2B8F2A044E4B00C8DCD1A01D8494CEE1497004555B1F2B536996234857CAFFF6C2C62B25D3ED8B51DFCBBD3E615bErBH" TargetMode="External"/><Relationship Id="rId7" Type="http://schemas.openxmlformats.org/officeDocument/2006/relationships/endnotes" Target="endnotes.xml"/><Relationship Id="rId12" Type="http://schemas.openxmlformats.org/officeDocument/2006/relationships/hyperlink" Target="consultantplus://offline/ref=570834E40081F78656BB6C093249F8A73CF313FB0724FA6E19EE37CB69C589923B68AB88238B74FDBAFA56279A9B9DDA70C651F50A242EBCU6RCJ" TargetMode="External"/><Relationship Id="rId17" Type="http://schemas.openxmlformats.org/officeDocument/2006/relationships/hyperlink" Target="consultantplus://offline/ref=C539515520E14430DD5D664E348A76FF05A6DB0F2032B21EB1F77133AB207B789791DC3003134C415AB702B77EF5BD900EC6BA528AC44A4DR5q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yperlink" Target="consultantplus://offline/ref=C299B0584A598BDE9101F2B8F2A044E4B00C8DCD1A01D8494CEE1497004555B1F2B536996234857DA4FF6C2C62B25D3ED8B51DFCBBD3E615bEr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0834E40081F78656BB6C093249F8A73DFA16F30D22FA6E19EE37CB69C589922968F384228C6BFCBAEF0076DCUCRF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consultantplus://offline/ref=C299B0584A598BDE9101F2B8F2A044E4B00C8DCD1A01D8494CEE1497004555B1F2B536996235807DA4FF6C2C62B25D3ED8B51DFCBBD3E615bErBH"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consultantplus://offline/ref=C299B0584A598BDE9101F2B8F2A044E4B00C8DCD1A01D8494CEE1497004555B1F2B536996234857CAAFF6C2C62B25D3ED8B51DFCBBD3E615bEr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A24E8-7B4B-449C-A0E2-8387F225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1</Pages>
  <Words>7915</Words>
  <Characters>45117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Windows User</cp:lastModifiedBy>
  <cp:revision>51</cp:revision>
  <cp:lastPrinted>2024-02-01T04:21:00Z</cp:lastPrinted>
  <dcterms:created xsi:type="dcterms:W3CDTF">2019-09-25T09:27:00Z</dcterms:created>
  <dcterms:modified xsi:type="dcterms:W3CDTF">2024-02-05T02:08:00Z</dcterms:modified>
</cp:coreProperties>
</file>