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105" w:rsidRPr="00BE47E1" w:rsidRDefault="0001604A" w:rsidP="00BE47E1">
      <w:pPr>
        <w:jc w:val="center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bookmarkStart w:id="0" w:name="_GoBack"/>
      <w:bookmarkEnd w:id="0"/>
      <w:r w:rsidRPr="0001604A">
        <w:rPr>
          <w:rFonts w:ascii="Times New Roman" w:hAnsi="Times New Roman" w:cs="Times New Roman"/>
          <w:b/>
          <w:sz w:val="28"/>
          <w:szCs w:val="28"/>
        </w:rPr>
        <w:t>МБУК Централизованная библиотечная система г.Боготола Библиотека-филиал №1</w:t>
      </w:r>
    </w:p>
    <w:p w:rsidR="0001604A" w:rsidRDefault="0001604A" w:rsidP="00016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04A">
        <w:rPr>
          <w:rFonts w:ascii="Times New Roman" w:hAnsi="Times New Roman" w:cs="Times New Roman"/>
          <w:b/>
          <w:sz w:val="28"/>
          <w:szCs w:val="28"/>
        </w:rPr>
        <w:t>Проект «Мой первый шаг к успеху»</w:t>
      </w:r>
    </w:p>
    <w:p w:rsidR="0001604A" w:rsidRDefault="0001604A" w:rsidP="000160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="00BE47E1">
        <w:rPr>
          <w:rFonts w:ascii="Times New Roman" w:hAnsi="Times New Roman" w:cs="Times New Roman"/>
          <w:b/>
          <w:sz w:val="28"/>
          <w:szCs w:val="28"/>
        </w:rPr>
        <w:t>практики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9307C" w:rsidRDefault="00BE47E1" w:rsidP="00BE47E1">
      <w:pPr>
        <w:jc w:val="both"/>
        <w:rPr>
          <w:rFonts w:ascii="Times New Roman" w:hAnsi="Times New Roman" w:cs="Times New Roman"/>
          <w:sz w:val="28"/>
          <w:szCs w:val="28"/>
        </w:rPr>
      </w:pPr>
      <w:r w:rsidRPr="00BE47E1">
        <w:rPr>
          <w:rFonts w:ascii="Times New Roman" w:hAnsi="Times New Roman" w:cs="Times New Roman"/>
          <w:sz w:val="28"/>
          <w:szCs w:val="28"/>
        </w:rPr>
        <w:t>Проблема детей с особенностями в разв</w:t>
      </w:r>
      <w:r w:rsidR="0079307C">
        <w:rPr>
          <w:rFonts w:ascii="Times New Roman" w:hAnsi="Times New Roman" w:cs="Times New Roman"/>
          <w:sz w:val="28"/>
          <w:szCs w:val="28"/>
        </w:rPr>
        <w:t>итии знакома нам не понаслышке.</w:t>
      </w:r>
      <w:r w:rsidRPr="00BE47E1">
        <w:rPr>
          <w:rFonts w:ascii="Times New Roman" w:hAnsi="Times New Roman" w:cs="Times New Roman"/>
          <w:sz w:val="28"/>
          <w:szCs w:val="28"/>
        </w:rPr>
        <w:t xml:space="preserve"> Мы неоднократно слышали от родителей, что их дети в силу своих умственных способностей, нарушений поведенческого характера не всегда принимаются обществом. Если взрослые спокойно, с пониманием относятся к ребятам, то среди их сверстников это бывает нечасто, с ними не хотят общаться, подсмеиваются, стараются обидеть и показать своё превосходство, что сказывается на их психологическом состоянии. Между тем у каждого из них есть свои таланты и уникальные способности, кто-то прекрасно разбирается в породах собак, кто-то выжигает по дереву, а кто-то умеет лучше других ухаживать за домашними животными. </w:t>
      </w:r>
    </w:p>
    <w:p w:rsidR="00807B33" w:rsidRDefault="0079307C" w:rsidP="00807B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на базе </w:t>
      </w:r>
      <w:r w:rsidR="00807B33">
        <w:rPr>
          <w:rFonts w:ascii="Times New Roman" w:hAnsi="Times New Roman" w:cs="Times New Roman"/>
          <w:sz w:val="28"/>
          <w:szCs w:val="28"/>
        </w:rPr>
        <w:t>библиотеки</w:t>
      </w:r>
      <w:r>
        <w:rPr>
          <w:rFonts w:ascii="Times New Roman" w:hAnsi="Times New Roman" w:cs="Times New Roman"/>
          <w:sz w:val="28"/>
          <w:szCs w:val="28"/>
        </w:rPr>
        <w:t xml:space="preserve">-филиала №1 реализуется проект «Мой первый шаг к успеху». </w:t>
      </w:r>
      <w:r w:rsidR="00807B33" w:rsidRPr="00807B33">
        <w:rPr>
          <w:rFonts w:ascii="Times New Roman" w:hAnsi="Times New Roman" w:cs="Times New Roman"/>
          <w:sz w:val="28"/>
          <w:szCs w:val="28"/>
        </w:rPr>
        <w:t>Проект направлен на развитие талантов и уникальных способностей у особенных детей, детей из неблагополучных семей.</w:t>
      </w:r>
    </w:p>
    <w:p w:rsidR="008766F3" w:rsidRDefault="008766F3" w:rsidP="00807B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ставили перед собой цель - о</w:t>
      </w:r>
      <w:r w:rsidR="00807B33" w:rsidRPr="00BE47E1">
        <w:rPr>
          <w:rFonts w:ascii="Times New Roman" w:hAnsi="Times New Roman" w:cs="Times New Roman"/>
          <w:sz w:val="28"/>
          <w:szCs w:val="28"/>
        </w:rPr>
        <w:t xml:space="preserve">казать психологическую поддержку "особенным" детям, помочь им "упаковать" свою уникальность, научить правильно позиционировать себя среди сверстников, что позволит не просто выстраивать коммуникации, но и найти новых друзей. </w:t>
      </w:r>
    </w:p>
    <w:p w:rsidR="008766F3" w:rsidRDefault="008766F3" w:rsidP="00807B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07B33" w:rsidRPr="00BE47E1">
        <w:rPr>
          <w:rFonts w:ascii="Times New Roman" w:hAnsi="Times New Roman" w:cs="Times New Roman"/>
          <w:sz w:val="28"/>
          <w:szCs w:val="28"/>
        </w:rPr>
        <w:t xml:space="preserve">базе </w:t>
      </w:r>
      <w:r>
        <w:rPr>
          <w:rFonts w:ascii="Times New Roman" w:hAnsi="Times New Roman" w:cs="Times New Roman"/>
          <w:sz w:val="28"/>
          <w:szCs w:val="28"/>
        </w:rPr>
        <w:t xml:space="preserve">созданной в библиотеке </w:t>
      </w:r>
      <w:proofErr w:type="spellStart"/>
      <w:r w:rsidR="00807B33" w:rsidRPr="00BE47E1">
        <w:rPr>
          <w:rFonts w:ascii="Times New Roman" w:hAnsi="Times New Roman" w:cs="Times New Roman"/>
          <w:sz w:val="28"/>
          <w:szCs w:val="28"/>
        </w:rPr>
        <w:t>медиастудии</w:t>
      </w:r>
      <w:proofErr w:type="spellEnd"/>
      <w:r w:rsidR="00807B33" w:rsidRPr="00BE47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ребята с помощью волонтеров, изучали</w:t>
      </w:r>
      <w:r w:rsidR="00807B33" w:rsidRPr="00BE47E1">
        <w:rPr>
          <w:rFonts w:ascii="Times New Roman" w:hAnsi="Times New Roman" w:cs="Times New Roman"/>
          <w:sz w:val="28"/>
          <w:szCs w:val="28"/>
        </w:rPr>
        <w:t xml:space="preserve"> основы видеосъемки, монтажа, получа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807B33" w:rsidRPr="00BE47E1">
        <w:rPr>
          <w:rFonts w:ascii="Times New Roman" w:hAnsi="Times New Roman" w:cs="Times New Roman"/>
          <w:sz w:val="28"/>
          <w:szCs w:val="28"/>
        </w:rPr>
        <w:t xml:space="preserve"> новые знания и навыки общения через социальные сети,</w:t>
      </w:r>
      <w:r>
        <w:rPr>
          <w:rFonts w:ascii="Times New Roman" w:hAnsi="Times New Roman" w:cs="Times New Roman"/>
          <w:sz w:val="28"/>
          <w:szCs w:val="28"/>
        </w:rPr>
        <w:t xml:space="preserve"> выступали в качестве героев видеороликов.</w:t>
      </w:r>
    </w:p>
    <w:p w:rsidR="008766F3" w:rsidRDefault="008766F3" w:rsidP="00807B33">
      <w:pPr>
        <w:jc w:val="both"/>
        <w:rPr>
          <w:rFonts w:ascii="Times New Roman" w:hAnsi="Times New Roman" w:cs="Times New Roman"/>
          <w:sz w:val="28"/>
          <w:szCs w:val="28"/>
        </w:rPr>
      </w:pPr>
      <w:r w:rsidRPr="0001604A">
        <w:rPr>
          <w:rFonts w:ascii="Times New Roman" w:hAnsi="Times New Roman" w:cs="Times New Roman"/>
          <w:sz w:val="28"/>
          <w:szCs w:val="28"/>
        </w:rPr>
        <w:t xml:space="preserve">Помимо этого, во время занятий дети получают новый опыт коммуникаций, участвуя в прямых эфирах в социальных сетях, а также в создании роликов на </w:t>
      </w:r>
      <w:proofErr w:type="spellStart"/>
      <w:r w:rsidRPr="0001604A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канале.</w:t>
      </w:r>
    </w:p>
    <w:p w:rsidR="008766F3" w:rsidRPr="0001604A" w:rsidRDefault="008766F3" w:rsidP="008766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практики: </w:t>
      </w:r>
    </w:p>
    <w:p w:rsidR="008766F3" w:rsidRDefault="008766F3" w:rsidP="00876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участников проекта смогли открыто заявить о себя в социальных сетях и поделиться своим успехом, ведь каждый смог достичь поставленной цели – победить себя! Это 15 примеров личного успеха, и успех каждого участника уникален! Начиная работу с группами, мы не представляли, насколько «вырастут» участники. Теперь каждый из них принимает правила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соц.сетей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обдумывает свои шаги в ведении личных страничек, правильно себя позиционирует в меди пространстве.</w:t>
      </w:r>
    </w:p>
    <w:p w:rsidR="008766F3" w:rsidRDefault="008766F3" w:rsidP="00876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C0FB5">
        <w:rPr>
          <w:rFonts w:ascii="Times New Roman" w:hAnsi="Times New Roman" w:cs="Times New Roman"/>
          <w:sz w:val="28"/>
          <w:szCs w:val="28"/>
        </w:rPr>
        <w:t xml:space="preserve">рамках проекта был создан </w:t>
      </w:r>
      <w:proofErr w:type="spellStart"/>
      <w:r w:rsidRPr="009C0FB5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9C0FB5">
        <w:rPr>
          <w:rFonts w:ascii="Times New Roman" w:hAnsi="Times New Roman" w:cs="Times New Roman"/>
          <w:sz w:val="28"/>
          <w:szCs w:val="28"/>
        </w:rPr>
        <w:t xml:space="preserve"> канал с названием проекта</w:t>
      </w:r>
      <w:r>
        <w:rPr>
          <w:rFonts w:ascii="Times New Roman" w:hAnsi="Times New Roman" w:cs="Times New Roman"/>
          <w:sz w:val="28"/>
          <w:szCs w:val="28"/>
        </w:rPr>
        <w:t xml:space="preserve"> «Мой первый шаг к успеху»</w:t>
      </w:r>
      <w:r w:rsidRPr="0024479F">
        <w:t xml:space="preserve"> </w:t>
      </w:r>
      <w:hyperlink r:id="rId4" w:history="1">
        <w:r w:rsidRPr="00352085">
          <w:rPr>
            <w:rStyle w:val="a3"/>
            <w:rFonts w:ascii="Times New Roman" w:hAnsi="Times New Roman" w:cs="Times New Roman"/>
            <w:sz w:val="28"/>
            <w:szCs w:val="28"/>
          </w:rPr>
          <w:t>https://www.youtube.com/channel/UCx52-</w:t>
        </w:r>
        <w:r w:rsidRPr="00352085">
          <w:rPr>
            <w:rStyle w:val="a3"/>
            <w:rFonts w:ascii="Times New Roman" w:hAnsi="Times New Roman" w:cs="Times New Roman"/>
            <w:sz w:val="28"/>
            <w:szCs w:val="28"/>
          </w:rPr>
          <w:lastRenderedPageBreak/>
          <w:t>wcWmlJzM6HFDAZa8YA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C0FB5">
        <w:rPr>
          <w:rFonts w:ascii="Times New Roman" w:hAnsi="Times New Roman" w:cs="Times New Roman"/>
          <w:sz w:val="28"/>
          <w:szCs w:val="28"/>
        </w:rPr>
        <w:t>, где раз</w:t>
      </w:r>
      <w:r>
        <w:rPr>
          <w:rFonts w:ascii="Times New Roman" w:hAnsi="Times New Roman" w:cs="Times New Roman"/>
          <w:sz w:val="28"/>
          <w:szCs w:val="28"/>
        </w:rPr>
        <w:t>мещаются видеосюжеты участников. Также на канале открыты для просмотра записи прямых эфиров тренингов. Оставленные отзывы и комментарии под видео дают нам уверенность, что мы все делаем правильно, наша работа полезна.</w:t>
      </w:r>
    </w:p>
    <w:p w:rsidR="008766F3" w:rsidRDefault="008766F3" w:rsidP="00876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 значимым событием на этапе реализации проекта стал выход новых видеосюжетов двух наших участниц. </w:t>
      </w:r>
      <w:r w:rsidRPr="009C0FB5">
        <w:rPr>
          <w:rFonts w:ascii="Times New Roman" w:hAnsi="Times New Roman" w:cs="Times New Roman"/>
          <w:sz w:val="28"/>
          <w:szCs w:val="28"/>
        </w:rPr>
        <w:t xml:space="preserve">Несмотря на то, что свои первые сюжеты уже </w:t>
      </w:r>
      <w:r>
        <w:rPr>
          <w:rFonts w:ascii="Times New Roman" w:hAnsi="Times New Roman" w:cs="Times New Roman"/>
          <w:sz w:val="28"/>
          <w:szCs w:val="28"/>
        </w:rPr>
        <w:t xml:space="preserve">вышли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ютубе</w:t>
      </w:r>
      <w:proofErr w:type="spellEnd"/>
      <w:r w:rsidRPr="009C0FB5">
        <w:rPr>
          <w:rFonts w:ascii="Times New Roman" w:hAnsi="Times New Roman" w:cs="Times New Roman"/>
          <w:sz w:val="28"/>
          <w:szCs w:val="28"/>
        </w:rPr>
        <w:t>, они уже снимают свои новые видеосюжеты и готовы выступать в качестве волонтеров-организаторов мастер-классов, кстати, опыт в этом у них уже есть.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6F3" w:rsidRDefault="008766F3" w:rsidP="00876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просьбе команды проекта </w:t>
      </w:r>
      <w:r w:rsidRPr="009C0FB5">
        <w:rPr>
          <w:rFonts w:ascii="Times New Roman" w:hAnsi="Times New Roman" w:cs="Times New Roman"/>
          <w:sz w:val="28"/>
          <w:szCs w:val="28"/>
        </w:rPr>
        <w:t>появилась группа в ВК</w:t>
      </w:r>
      <w:r>
        <w:rPr>
          <w:rFonts w:ascii="Times New Roman" w:hAnsi="Times New Roman" w:cs="Times New Roman"/>
          <w:sz w:val="28"/>
          <w:szCs w:val="28"/>
        </w:rPr>
        <w:t xml:space="preserve"> «Мой первый шаг к успеху» </w:t>
      </w:r>
      <w:hyperlink r:id="rId5" w:history="1">
        <w:r w:rsidRPr="00352085">
          <w:rPr>
            <w:rStyle w:val="a3"/>
            <w:rFonts w:ascii="Times New Roman" w:hAnsi="Times New Roman" w:cs="Times New Roman"/>
            <w:sz w:val="28"/>
            <w:szCs w:val="28"/>
          </w:rPr>
          <w:t>https://vk.com/shagi_k_uspehu_bogotol2?amp%3Bref=feed_notifications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это так называемый онлайн-журнал успеха, в котором участники размещают</w:t>
      </w:r>
      <w:r w:rsidRPr="009C0FB5">
        <w:rPr>
          <w:rFonts w:ascii="Times New Roman" w:hAnsi="Times New Roman" w:cs="Times New Roman"/>
          <w:sz w:val="28"/>
          <w:szCs w:val="28"/>
        </w:rPr>
        <w:t xml:space="preserve"> не только наши видеосюжеты, но и много полезной информации не только о проекте, но и подсказки по видео и фотосъемке, ведению социальных сетей. </w:t>
      </w:r>
    </w:p>
    <w:p w:rsidR="008766F3" w:rsidRDefault="008766F3" w:rsidP="00876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закончен, но работа продолжается.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медиастудии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продолжаются встречи ребят, планируются новые съемки, приходят новые участники. Но теперь бывшие участники проекта готовы делиться опытом с новичками.</w:t>
      </w:r>
    </w:p>
    <w:sectPr w:rsidR="00876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B7"/>
    <w:rsid w:val="0001604A"/>
    <w:rsid w:val="00337105"/>
    <w:rsid w:val="0079307C"/>
    <w:rsid w:val="007D1D65"/>
    <w:rsid w:val="00807B33"/>
    <w:rsid w:val="008766F3"/>
    <w:rsid w:val="0091157B"/>
    <w:rsid w:val="00BE47E1"/>
    <w:rsid w:val="00C541A0"/>
    <w:rsid w:val="00FB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FBD43-5D71-440F-9126-48D2E896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0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9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shagi_k_uspehu_bogotol2?amp%3Bref=feed_notifications" TargetMode="External"/><Relationship Id="rId4" Type="http://schemas.openxmlformats.org/officeDocument/2006/relationships/hyperlink" Target="https://www.youtube.com/channel/UCx52-wcWmlJzM6HFDAZa8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PK</cp:lastModifiedBy>
  <cp:revision>2</cp:revision>
  <dcterms:created xsi:type="dcterms:W3CDTF">2023-10-16T08:13:00Z</dcterms:created>
  <dcterms:modified xsi:type="dcterms:W3CDTF">2023-10-16T08:13:00Z</dcterms:modified>
</cp:coreProperties>
</file>