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0" w:rsidRPr="006B532C" w:rsidRDefault="0075514B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F40" w:rsidRPr="006B5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</w:t>
      </w:r>
      <w:r w:rsidR="007551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532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45F40" w:rsidRPr="006B532C" w:rsidRDefault="00C45F40" w:rsidP="00C45F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5514B" w:rsidRDefault="0075514B" w:rsidP="0075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5F40" w:rsidRPr="006B532C">
        <w:rPr>
          <w:rFonts w:ascii="Times New Roman" w:hAnsi="Times New Roman" w:cs="Times New Roman"/>
          <w:sz w:val="28"/>
          <w:szCs w:val="28"/>
        </w:rPr>
        <w:t xml:space="preserve">Финансовое управление                                      </w:t>
      </w:r>
      <w:r w:rsidR="00C45F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F40" w:rsidRPr="006B532C" w:rsidRDefault="00C45F40" w:rsidP="0075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75514B" w:rsidRPr="006B532C">
        <w:rPr>
          <w:rFonts w:ascii="Times New Roman" w:hAnsi="Times New Roman" w:cs="Times New Roman"/>
          <w:sz w:val="28"/>
          <w:szCs w:val="28"/>
        </w:rPr>
        <w:t>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514B">
        <w:rPr>
          <w:rFonts w:ascii="Times New Roman" w:hAnsi="Times New Roman" w:cs="Times New Roman"/>
          <w:sz w:val="28"/>
          <w:szCs w:val="28"/>
        </w:rPr>
        <w:t xml:space="preserve">      </w:t>
      </w:r>
      <w:r w:rsidR="00AC57F8">
        <w:rPr>
          <w:rFonts w:ascii="Times New Roman" w:hAnsi="Times New Roman" w:cs="Times New Roman"/>
          <w:sz w:val="28"/>
          <w:szCs w:val="28"/>
        </w:rPr>
        <w:t xml:space="preserve">    Главе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B532C">
        <w:rPr>
          <w:rFonts w:ascii="Times New Roman" w:hAnsi="Times New Roman" w:cs="Times New Roman"/>
          <w:sz w:val="28"/>
          <w:szCs w:val="28"/>
        </w:rPr>
        <w:t>Боготола</w:t>
      </w:r>
    </w:p>
    <w:p w:rsidR="00C45F40" w:rsidRPr="006B532C" w:rsidRDefault="00C45F40" w:rsidP="00C45F4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 </w:t>
      </w:r>
      <w:r w:rsidR="00AC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551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E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Деменковой Е.М</w:t>
      </w:r>
      <w:r w:rsidRPr="006B532C">
        <w:rPr>
          <w:rFonts w:ascii="Times New Roman" w:hAnsi="Times New Roman" w:cs="Times New Roman"/>
          <w:sz w:val="28"/>
          <w:szCs w:val="28"/>
        </w:rPr>
        <w:t>.</w:t>
      </w:r>
    </w:p>
    <w:p w:rsidR="0075514B" w:rsidRDefault="00C45F40" w:rsidP="0075514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662060 г. Боготол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45F40" w:rsidRPr="006B532C" w:rsidRDefault="00C45F40" w:rsidP="0075514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ул. Шикунова,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телефон: 2-16-91, 2-49-54, 2-11-62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F40" w:rsidRPr="00771EE7" w:rsidRDefault="00C45F40" w:rsidP="00C45F40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32C">
        <w:rPr>
          <w:rFonts w:ascii="Times New Roman" w:hAnsi="Times New Roman" w:cs="Times New Roman"/>
          <w:sz w:val="28"/>
          <w:szCs w:val="28"/>
        </w:rPr>
        <w:t>факс</w:t>
      </w:r>
      <w:r w:rsidRPr="00771EE7">
        <w:rPr>
          <w:rFonts w:ascii="Times New Roman" w:hAnsi="Times New Roman" w:cs="Times New Roman"/>
          <w:sz w:val="28"/>
          <w:szCs w:val="28"/>
          <w:lang w:val="en-US"/>
        </w:rPr>
        <w:t xml:space="preserve">: 2-54-52 </w:t>
      </w:r>
      <w:r w:rsidRPr="00771EE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45F40" w:rsidRPr="00771EE7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53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1EE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71E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71EE7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bogotolcity</w:t>
      </w:r>
      <w:r w:rsidRPr="00771E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5514B" w:rsidRPr="00771EE7" w:rsidRDefault="00267375" w:rsidP="00437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1EE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829FB" w:rsidRPr="008C36A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85FB0" w:rsidRPr="00771E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71EE7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C57F8" w:rsidRPr="00771EE7">
        <w:rPr>
          <w:rFonts w:ascii="Times New Roman" w:hAnsi="Times New Roman" w:cs="Times New Roman"/>
          <w:sz w:val="28"/>
          <w:szCs w:val="28"/>
          <w:lang w:val="en-US"/>
        </w:rPr>
        <w:t>.2020</w:t>
      </w:r>
      <w:r w:rsidR="000442E1" w:rsidRPr="00771EE7">
        <w:rPr>
          <w:rFonts w:ascii="Times New Roman" w:hAnsi="Times New Roman" w:cs="Times New Roman"/>
          <w:sz w:val="28"/>
          <w:szCs w:val="28"/>
          <w:lang w:val="en-US"/>
        </w:rPr>
        <w:t xml:space="preserve">  №</w:t>
      </w:r>
      <w:proofErr w:type="gramEnd"/>
      <w:r w:rsidR="000442E1" w:rsidRPr="00771E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F33" w:rsidRPr="00771E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437F33" w:rsidRPr="00771EE7" w:rsidRDefault="00437F33" w:rsidP="00437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F33" w:rsidRPr="00771EE7" w:rsidRDefault="00437F33" w:rsidP="00437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5F40" w:rsidRDefault="00C45F40" w:rsidP="00C45F40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C45F40" w:rsidRPr="009E3BDC" w:rsidRDefault="00C45F40" w:rsidP="00482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BDC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</w:t>
      </w:r>
      <w:r w:rsidRPr="009E3BD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279C8" w:rsidRPr="009E3BDC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AC57F8" w:rsidRPr="009E3BDC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AC57F8" w:rsidRPr="009E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 w:rsidR="00D85FB0" w:rsidRPr="009E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«Спортивная школа» г</w:t>
      </w:r>
      <w:proofErr w:type="gramStart"/>
      <w:r w:rsidR="00D85FB0" w:rsidRPr="009E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57F8" w:rsidRPr="009E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AC57F8" w:rsidRPr="009E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оготола</w:t>
      </w:r>
      <w:r w:rsidR="00AC57F8" w:rsidRPr="009E3BDC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C45F40" w:rsidRPr="009E3BDC" w:rsidRDefault="00C45F40" w:rsidP="00A6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F33" w:rsidRDefault="00437F33" w:rsidP="0043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5997" w:rsidRPr="00267375" w:rsidRDefault="00AC57F8" w:rsidP="0043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09.04.2020 № 0350-п </w:t>
      </w:r>
      <w:r w:rsidRPr="00267375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</w:t>
      </w:r>
      <w:r w:rsidR="00305997" w:rsidRPr="00267375">
        <w:rPr>
          <w:rFonts w:ascii="Times New Roman" w:hAnsi="Times New Roman" w:cs="Times New Roman"/>
          <w:sz w:val="28"/>
          <w:szCs w:val="28"/>
        </w:rPr>
        <w:t xml:space="preserve">, плана контрольной деятельности финансового управления </w:t>
      </w:r>
      <w:r w:rsidRPr="00267375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Pr="0026737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67375">
        <w:rPr>
          <w:rFonts w:ascii="Times New Roman" w:hAnsi="Times New Roman" w:cs="Times New Roman"/>
          <w:sz w:val="28"/>
          <w:szCs w:val="28"/>
        </w:rPr>
        <w:t>оготола на 2020</w:t>
      </w:r>
      <w:r w:rsidR="00305997" w:rsidRPr="00267375">
        <w:rPr>
          <w:rFonts w:ascii="Times New Roman" w:hAnsi="Times New Roman" w:cs="Times New Roman"/>
          <w:sz w:val="28"/>
          <w:szCs w:val="28"/>
        </w:rPr>
        <w:t xml:space="preserve"> год</w:t>
      </w:r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управления администрации г</w:t>
      </w:r>
      <w:proofErr w:type="gramStart"/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>ог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отола </w:t>
      </w:r>
      <w:r w:rsidR="00D85FB0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от 08.09.2020 г. № 79 </w:t>
      </w:r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Контролером – ревизором </w:t>
      </w:r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Войтеховской Ириной Сергеевной </w:t>
      </w:r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плановая проверка финансово-хозяйственной деятельности </w:t>
      </w:r>
      <w:r w:rsidRPr="0026737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D85FB0"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>«Спортивная школа» г. Боготола</w:t>
      </w:r>
      <w:r w:rsidR="00305997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7375">
        <w:rPr>
          <w:rFonts w:ascii="Times New Roman" w:hAnsi="Times New Roman" w:cs="Times New Roman"/>
          <w:sz w:val="28"/>
          <w:szCs w:val="28"/>
        </w:rPr>
        <w:t>за 2019</w:t>
      </w:r>
      <w:r w:rsidR="00305997" w:rsidRPr="0026737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29FB" w:rsidRDefault="00305997" w:rsidP="00437F33">
      <w:pPr>
        <w:pStyle w:val="aa"/>
        <w:tabs>
          <w:tab w:val="left" w:pos="15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375">
        <w:rPr>
          <w:rFonts w:ascii="Times New Roman" w:hAnsi="Times New Roman" w:cs="Times New Roman"/>
          <w:sz w:val="28"/>
          <w:szCs w:val="28"/>
        </w:rPr>
        <w:t xml:space="preserve">По итогам проведенной плановой проверки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AC57F8" w:rsidRPr="0026737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D85FB0"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>«Спортивная школа» г. Боготола</w:t>
      </w:r>
      <w:r w:rsidR="00AC57F8"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7F8" w:rsidRPr="00267375">
        <w:rPr>
          <w:rFonts w:ascii="Times New Roman" w:hAnsi="Times New Roman" w:cs="Times New Roman"/>
          <w:sz w:val="28"/>
          <w:szCs w:val="28"/>
        </w:rPr>
        <w:t>за 2019</w:t>
      </w:r>
      <w:r w:rsidRPr="002673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EE7">
        <w:rPr>
          <w:rFonts w:ascii="Times New Roman" w:hAnsi="Times New Roman" w:cs="Times New Roman"/>
          <w:sz w:val="28"/>
          <w:szCs w:val="28"/>
        </w:rPr>
        <w:t>составлены</w:t>
      </w:r>
      <w:r w:rsidRPr="00267375">
        <w:rPr>
          <w:rFonts w:ascii="Times New Roman" w:hAnsi="Times New Roman" w:cs="Times New Roman"/>
          <w:sz w:val="28"/>
          <w:szCs w:val="28"/>
        </w:rPr>
        <w:t xml:space="preserve"> акт </w:t>
      </w:r>
      <w:r w:rsidR="0075514B" w:rsidRPr="00267375">
        <w:rPr>
          <w:rFonts w:ascii="Times New Roman" w:hAnsi="Times New Roman" w:cs="Times New Roman"/>
          <w:sz w:val="28"/>
          <w:szCs w:val="28"/>
          <w:lang w:eastAsia="ru-RU"/>
        </w:rPr>
        <w:t>проверки финансового – хозяйственной деятельности муниципального бюджетного учреждения «Спортивная школа» г</w:t>
      </w:r>
      <w:proofErr w:type="gramStart"/>
      <w:r w:rsidR="0075514B" w:rsidRPr="00267375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5514B" w:rsidRPr="00267375">
        <w:rPr>
          <w:rFonts w:ascii="Times New Roman" w:hAnsi="Times New Roman" w:cs="Times New Roman"/>
          <w:sz w:val="28"/>
          <w:szCs w:val="28"/>
          <w:lang w:eastAsia="ru-RU"/>
        </w:rPr>
        <w:t>оготола</w:t>
      </w:r>
      <w:r w:rsidR="0075514B" w:rsidRPr="00267375">
        <w:rPr>
          <w:rFonts w:ascii="Times New Roman" w:hAnsi="Times New Roman" w:cs="Times New Roman"/>
          <w:sz w:val="28"/>
          <w:szCs w:val="28"/>
        </w:rPr>
        <w:t xml:space="preserve"> </w:t>
      </w:r>
      <w:r w:rsidRPr="00267375">
        <w:rPr>
          <w:rFonts w:ascii="Times New Roman" w:hAnsi="Times New Roman" w:cs="Times New Roman"/>
          <w:sz w:val="28"/>
          <w:szCs w:val="28"/>
        </w:rPr>
        <w:t>от</w:t>
      </w:r>
      <w:r w:rsidR="00D85FB0" w:rsidRPr="00267375">
        <w:rPr>
          <w:rFonts w:ascii="Times New Roman" w:hAnsi="Times New Roman" w:cs="Times New Roman"/>
          <w:sz w:val="28"/>
          <w:szCs w:val="28"/>
        </w:rPr>
        <w:t xml:space="preserve"> 14.10.2020 № 2</w:t>
      </w:r>
      <w:r w:rsidRPr="00267375">
        <w:rPr>
          <w:rFonts w:ascii="Times New Roman" w:hAnsi="Times New Roman" w:cs="Times New Roman"/>
          <w:sz w:val="28"/>
          <w:szCs w:val="28"/>
        </w:rPr>
        <w:t>,</w:t>
      </w:r>
      <w:r w:rsidR="00771EE7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</w:t>
      </w:r>
      <w:r w:rsidR="0075514B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 на   «Возражения по результатам плановой проверки финансового – хозяйственной деятельности муниципального бюджетного учреждения «Спортивная школа» г.Боготол за 2019г.»</w:t>
      </w:r>
      <w:r w:rsidR="00771E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514B"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9FB">
        <w:rPr>
          <w:rFonts w:ascii="Times New Roman" w:hAnsi="Times New Roman" w:cs="Times New Roman"/>
          <w:sz w:val="28"/>
          <w:szCs w:val="28"/>
          <w:lang w:eastAsia="ru-RU"/>
        </w:rPr>
        <w:t>выдано Представление об устранении нарушений.</w:t>
      </w:r>
      <w:r w:rsidR="00482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4B" w:rsidRPr="00267375" w:rsidRDefault="004829FB" w:rsidP="00437F33">
      <w:pPr>
        <w:pStyle w:val="aa"/>
        <w:tabs>
          <w:tab w:val="left" w:pos="15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997" w:rsidRPr="00267375">
        <w:rPr>
          <w:rFonts w:ascii="Times New Roman" w:hAnsi="Times New Roman" w:cs="Times New Roman"/>
          <w:sz w:val="28"/>
          <w:szCs w:val="28"/>
        </w:rPr>
        <w:t>ыявлены следующие нарушения</w:t>
      </w:r>
      <w:r w:rsidR="00305997" w:rsidRPr="00267375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305997" w:rsidRPr="0026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4B" w:rsidRPr="00267375" w:rsidRDefault="00F8293B" w:rsidP="00437F33">
      <w:pPr>
        <w:numPr>
          <w:ilvl w:val="0"/>
          <w:numId w:val="5"/>
        </w:numPr>
        <w:shd w:val="clear" w:color="auto" w:fill="FFFFFF"/>
        <w:spacing w:after="0" w:line="2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375">
        <w:rPr>
          <w:rFonts w:ascii="Times New Roman" w:hAnsi="Times New Roman" w:cs="Times New Roman"/>
          <w:sz w:val="28"/>
          <w:szCs w:val="28"/>
        </w:rPr>
        <w:t xml:space="preserve">В нарушение п.2 статьи 69.2 Бюджетного кодекса РФ, Постановлением «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задания» от 06.11.2015 № 1412-п в муниципальном </w:t>
      </w:r>
      <w:r w:rsidRPr="00267375">
        <w:rPr>
          <w:rFonts w:ascii="Times New Roman" w:hAnsi="Times New Roman" w:cs="Times New Roman"/>
          <w:sz w:val="28"/>
          <w:szCs w:val="28"/>
        </w:rPr>
        <w:lastRenderedPageBreak/>
        <w:t>задании на 2019 год по показателю, характеризующий качество муниципальных услуг, а именно «Доля лиц прошедших спортивную подготовку на тренировочном этапе и зачисленных на этап совершенствования спортивного мастерства</w:t>
      </w:r>
      <w:proofErr w:type="gramEnd"/>
      <w:r w:rsidRPr="00267375">
        <w:rPr>
          <w:rFonts w:ascii="Times New Roman" w:hAnsi="Times New Roman" w:cs="Times New Roman"/>
          <w:sz w:val="28"/>
          <w:szCs w:val="28"/>
        </w:rPr>
        <w:t>» отсутствуют значения показателей качества муниципальной услуги.</w:t>
      </w:r>
      <w:r w:rsidR="0075514B" w:rsidRPr="0026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14B" w:rsidRPr="00267375" w:rsidRDefault="0075514B" w:rsidP="00A7191F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качество муниципальных услуг, включаются в задание в случае, если они установлены по соответствующей услуге в общероссийском базовом (отраслевом) перечне (классификаторе) государственных и муниципальных услуг, оказываемых физическим лицам (далее - общероссийские базовые перечни), и (или) федеральном перечне (классификаторе) государственных услуг, не включенных в общероссийские базовые перечни, и работ, оказание и выполнение которых предусмотрено нормативными правовыми актами Российской Федерации.</w:t>
      </w:r>
      <w:proofErr w:type="gramEnd"/>
      <w:r w:rsidRPr="0026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показателей качества в указанных перечнях данные показатели при необходимости могут быть включены в муниципальное задание органом, осуществляющим функции и полномочия учредителя бюджетных или автономных учреждений.</w:t>
      </w:r>
    </w:p>
    <w:p w:rsidR="00F8293B" w:rsidRPr="00267375" w:rsidRDefault="0075514B" w:rsidP="00437F33">
      <w:pPr>
        <w:pStyle w:val="a4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375">
        <w:rPr>
          <w:rFonts w:ascii="Times New Roman" w:hAnsi="Times New Roman" w:cs="Times New Roman"/>
          <w:sz w:val="28"/>
          <w:szCs w:val="28"/>
        </w:rPr>
        <w:t>Статья 69.2 Бюджетного кодекса РФ пункт 6: гласит «Государственное (муниципальное) задание является невыполненным в случае недостижения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задании.». Исходя из вышеизложенного, заполнение значений показателя</w:t>
      </w:r>
      <w:proofErr w:type="gramEnd"/>
      <w:r w:rsidRPr="00267375">
        <w:rPr>
          <w:rFonts w:ascii="Times New Roman" w:hAnsi="Times New Roman" w:cs="Times New Roman"/>
          <w:sz w:val="28"/>
          <w:szCs w:val="28"/>
        </w:rPr>
        <w:t xml:space="preserve"> качества, в случае его установления, а именно: </w:t>
      </w:r>
      <w:proofErr w:type="gramStart"/>
      <w:r w:rsidRPr="00267375">
        <w:rPr>
          <w:rFonts w:ascii="Times New Roman" w:hAnsi="Times New Roman" w:cs="Times New Roman"/>
          <w:sz w:val="28"/>
          <w:szCs w:val="28"/>
        </w:rPr>
        <w:t>«Доля лиц, прошедших спортивную подготовку на этапе начальной подготовки и зачисленных на тренировочный этап (этап спортивной специализации), «Доля лиц, прошедших спортивную подготовку на тренировочном этапе (этапе спортивной специализации) и зачисленных на этап совершенствования спортивного мастерства», «Доля лиц, прошедших спортивную подготовку на  этапе  совершенствования спортивного мастерства и зачисленных на этап высшего спортивного мастерства» обязательно, с установлением возможного дополнительного расчёта на 31</w:t>
      </w:r>
      <w:proofErr w:type="gramEnd"/>
      <w:r w:rsidRPr="00267375">
        <w:rPr>
          <w:rFonts w:ascii="Times New Roman" w:hAnsi="Times New Roman" w:cs="Times New Roman"/>
          <w:sz w:val="28"/>
          <w:szCs w:val="28"/>
        </w:rPr>
        <w:t xml:space="preserve"> августа соответствующего финансового года (для организаций, в которых тренировочный год начинается 1 сентября).</w:t>
      </w:r>
    </w:p>
    <w:p w:rsidR="0075514B" w:rsidRPr="00267375" w:rsidRDefault="0099049D" w:rsidP="00F36879">
      <w:pPr>
        <w:pStyle w:val="a7"/>
        <w:numPr>
          <w:ilvl w:val="0"/>
          <w:numId w:val="5"/>
        </w:numPr>
        <w:tabs>
          <w:tab w:val="left" w:pos="0"/>
        </w:tabs>
        <w:spacing w:line="20" w:lineRule="atLeast"/>
        <w:ind w:left="0" w:firstLine="851"/>
        <w:jc w:val="both"/>
        <w:rPr>
          <w:rFonts w:ascii="Times New Roman" w:hAnsi="Times New Roman" w:cs="Times New Roman"/>
          <w:b w:val="0"/>
        </w:rPr>
      </w:pPr>
      <w:r w:rsidRPr="00267375">
        <w:rPr>
          <w:rFonts w:ascii="Times New Roman" w:hAnsi="Times New Roman" w:cs="Times New Roman"/>
          <w:b w:val="0"/>
        </w:rPr>
        <w:t xml:space="preserve">В Постановление администрации города Боготола от 25.02.2014 г. № 0342-п «Об утверждении примерного Положения об оплате труда работников муниципальных бюджетных учреждений </w:t>
      </w:r>
      <w:proofErr w:type="spellStart"/>
      <w:proofErr w:type="gramStart"/>
      <w:r w:rsidRPr="00267375">
        <w:rPr>
          <w:rFonts w:ascii="Times New Roman" w:hAnsi="Times New Roman" w:cs="Times New Roman"/>
          <w:b w:val="0"/>
        </w:rPr>
        <w:t>физкультурно</w:t>
      </w:r>
      <w:proofErr w:type="spellEnd"/>
      <w:r w:rsidRPr="00267375">
        <w:rPr>
          <w:rFonts w:ascii="Times New Roman" w:hAnsi="Times New Roman" w:cs="Times New Roman"/>
          <w:b w:val="0"/>
        </w:rPr>
        <w:t xml:space="preserve"> - спортивной</w:t>
      </w:r>
      <w:proofErr w:type="gramEnd"/>
      <w:r w:rsidRPr="00267375">
        <w:rPr>
          <w:rFonts w:ascii="Times New Roman" w:hAnsi="Times New Roman" w:cs="Times New Roman"/>
          <w:b w:val="0"/>
        </w:rPr>
        <w:t xml:space="preserve"> направленности» (ред. от 28.05.2015 № 0679-п, от 02.12.2016 № 1277-п, от 13.02.2017 № 0177, от 22.12.2017 № 1695-п, от 13.09.2019 № 1077-п) не внесены изменения с вступление в силу Постановления администрации города Боготола от 01.02.2017 № 0104-п «Об установлении предельных уровней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города Боготола» (ред. от 29.12.2017 № 1736-п, от 29.12.2018 № 1712-п</w:t>
      </w:r>
      <w:proofErr w:type="gramStart"/>
      <w:r w:rsidRPr="00267375">
        <w:rPr>
          <w:rFonts w:ascii="Times New Roman" w:hAnsi="Times New Roman" w:cs="Times New Roman"/>
          <w:b w:val="0"/>
        </w:rPr>
        <w:t>.,)</w:t>
      </w:r>
      <w:bookmarkStart w:id="0" w:name="_GoBack"/>
      <w:bookmarkEnd w:id="0"/>
      <w:r w:rsidRPr="00267375">
        <w:rPr>
          <w:rFonts w:ascii="Times New Roman" w:hAnsi="Times New Roman" w:cs="Times New Roman"/>
          <w:b w:val="0"/>
        </w:rPr>
        <w:t>.</w:t>
      </w:r>
      <w:proofErr w:type="gramEnd"/>
    </w:p>
    <w:p w:rsidR="00F36879" w:rsidRPr="00267375" w:rsidRDefault="00F36879" w:rsidP="00437F33">
      <w:pPr>
        <w:pStyle w:val="a3"/>
        <w:numPr>
          <w:ilvl w:val="0"/>
          <w:numId w:val="5"/>
        </w:numPr>
        <w:spacing w:line="20" w:lineRule="atLeast"/>
        <w:ind w:left="0" w:firstLine="851"/>
        <w:jc w:val="both"/>
        <w:rPr>
          <w:sz w:val="28"/>
          <w:szCs w:val="28"/>
        </w:rPr>
      </w:pPr>
      <w:r w:rsidRPr="00267375">
        <w:rPr>
          <w:sz w:val="28"/>
          <w:szCs w:val="28"/>
        </w:rPr>
        <w:t xml:space="preserve">В нарушение Правил приема на обучение от 1.10.2014 оформление документации по ведению учета о зачислении, передаче, отчислении, переводе </w:t>
      </w:r>
      <w:r w:rsidRPr="00267375">
        <w:rPr>
          <w:sz w:val="28"/>
          <w:szCs w:val="28"/>
        </w:rPr>
        <w:lastRenderedPageBreak/>
        <w:t>воспитанников спортивной школы и посещаемости занятий ведется с нарушениями. В приказе от 01.10.2019г. № 9/3 «О переводе Обучающихся» на 2019-2020 учебный год имеет место быть дублирование контингента учащихся по стр.6, стр.9 (Зеленков Константин, 2006 г.р.). При выборочной проверки журналов учета посещаемости выявлено следующие: списки учащихся в журнале учета посещаемости не соответствует приказу МБУ «СШ» г</w:t>
      </w:r>
      <w:proofErr w:type="gramStart"/>
      <w:r w:rsidRPr="00267375">
        <w:rPr>
          <w:sz w:val="28"/>
          <w:szCs w:val="28"/>
        </w:rPr>
        <w:t>.Б</w:t>
      </w:r>
      <w:proofErr w:type="gramEnd"/>
      <w:r w:rsidRPr="00267375">
        <w:rPr>
          <w:sz w:val="28"/>
          <w:szCs w:val="28"/>
        </w:rPr>
        <w:t xml:space="preserve">оготола от 01.10.2019 № 9/3, по плану 14 чел., по факту 12 чел.; Согласно приказу от 01.10.2019 №7 зачислены на обучение на этап обучения по программе ТГ-1- Шульгин Данил Андреевич, 01.11.2007 г.р., на ТГ-2- </w:t>
      </w:r>
      <w:proofErr w:type="spellStart"/>
      <w:r w:rsidRPr="00267375">
        <w:rPr>
          <w:sz w:val="28"/>
          <w:szCs w:val="28"/>
        </w:rPr>
        <w:t>Путинцев</w:t>
      </w:r>
      <w:proofErr w:type="spellEnd"/>
      <w:r w:rsidRPr="00267375">
        <w:rPr>
          <w:sz w:val="28"/>
          <w:szCs w:val="28"/>
        </w:rPr>
        <w:t xml:space="preserve"> Артем Вадимович, 25.05.2005г.р., данные учащиеся  отсутствуют в перечне журнала учета посещаемости; имеет место быть заполнения и оформления журналов с исправлениями. </w:t>
      </w:r>
    </w:p>
    <w:p w:rsidR="00F36879" w:rsidRPr="00267375" w:rsidRDefault="00F36879" w:rsidP="00437F33">
      <w:pPr>
        <w:pStyle w:val="a3"/>
        <w:numPr>
          <w:ilvl w:val="0"/>
          <w:numId w:val="5"/>
        </w:numPr>
        <w:spacing w:line="20" w:lineRule="atLeast"/>
        <w:ind w:left="0" w:firstLine="851"/>
        <w:jc w:val="both"/>
        <w:rPr>
          <w:sz w:val="28"/>
          <w:szCs w:val="28"/>
        </w:rPr>
      </w:pPr>
      <w:r w:rsidRPr="00267375">
        <w:rPr>
          <w:sz w:val="28"/>
          <w:szCs w:val="28"/>
        </w:rPr>
        <w:t xml:space="preserve">В нарушение Приказа от 29.05.2014г. № 785(ред. от 07.04.2020 г.)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информации", касающихся представления и раскрытия информации на сайте Учреждения, установлено размещение не достоверной и устаревшей информации. </w:t>
      </w:r>
    </w:p>
    <w:p w:rsidR="00F36879" w:rsidRPr="00267375" w:rsidRDefault="00F36879" w:rsidP="00437F33">
      <w:pPr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375">
        <w:rPr>
          <w:rFonts w:ascii="Times New Roman" w:hAnsi="Times New Roman" w:cs="Times New Roman"/>
          <w:sz w:val="28"/>
          <w:szCs w:val="28"/>
        </w:rPr>
        <w:t xml:space="preserve">В нарушение ст. 129, 135  Трудового кодекса Российской Федерации в Положении о видах, условиях, размерах и порядке выплат стимулирующего характера отсутствует критерий оценки результативности и качества труда соответствующие должностным обязанностям и требованиям к квалификации по должности инструктор по спорту. Произведенные выплаты, по должности инструктор по спорту, не  соответствуют занимаемой должности по Положению о видах, условиях, размерах и порядке выплат стимулирующего характера, критерии оценки результативности и качества труда работников: </w:t>
      </w:r>
      <w:proofErr w:type="spellStart"/>
      <w:proofErr w:type="gramStart"/>
      <w:r w:rsidRPr="00267375">
        <w:rPr>
          <w:rFonts w:ascii="Times New Roman" w:hAnsi="Times New Roman" w:cs="Times New Roman"/>
          <w:sz w:val="28"/>
          <w:szCs w:val="28"/>
        </w:rPr>
        <w:t>Сависько</w:t>
      </w:r>
      <w:proofErr w:type="spellEnd"/>
      <w:r w:rsidRPr="00267375">
        <w:rPr>
          <w:rFonts w:ascii="Times New Roman" w:hAnsi="Times New Roman" w:cs="Times New Roman"/>
          <w:sz w:val="28"/>
          <w:szCs w:val="28"/>
        </w:rPr>
        <w:t xml:space="preserve"> И.В. – инструктор по спорту - 9 750 руб.; </w:t>
      </w:r>
      <w:proofErr w:type="spellStart"/>
      <w:r w:rsidRPr="00267375">
        <w:rPr>
          <w:rFonts w:ascii="Times New Roman" w:hAnsi="Times New Roman" w:cs="Times New Roman"/>
          <w:sz w:val="28"/>
          <w:szCs w:val="28"/>
        </w:rPr>
        <w:t>Дукшанин</w:t>
      </w:r>
      <w:proofErr w:type="spellEnd"/>
      <w:r w:rsidRPr="00267375">
        <w:rPr>
          <w:rFonts w:ascii="Times New Roman" w:hAnsi="Times New Roman" w:cs="Times New Roman"/>
          <w:sz w:val="28"/>
          <w:szCs w:val="28"/>
        </w:rPr>
        <w:t xml:space="preserve"> С.В. – инструктор по спорту – 12 000 руб.; Рудакова Е.И. – инструктор по спорту – 2 250 руб.; </w:t>
      </w:r>
      <w:proofErr w:type="spellStart"/>
      <w:r w:rsidRPr="00267375">
        <w:rPr>
          <w:rFonts w:ascii="Times New Roman" w:hAnsi="Times New Roman" w:cs="Times New Roman"/>
          <w:sz w:val="28"/>
          <w:szCs w:val="28"/>
        </w:rPr>
        <w:t>Слизевский</w:t>
      </w:r>
      <w:proofErr w:type="spellEnd"/>
      <w:r w:rsidRPr="00267375">
        <w:rPr>
          <w:rFonts w:ascii="Times New Roman" w:hAnsi="Times New Roman" w:cs="Times New Roman"/>
          <w:sz w:val="28"/>
          <w:szCs w:val="28"/>
        </w:rPr>
        <w:t xml:space="preserve"> Е.Ю. – инструктор по спорту – 11 295 руб.; Окунев А.Е. – инструктор по спорту – 7 005 руб..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>На основании отсутствия четкого определения и объективных критериев оценки, дающего основание выплат стимулирующего характера на</w:t>
      </w:r>
      <w:proofErr w:type="gramEnd"/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общую сумму 42 300 руб., данные выплаты производились в пределах фонда оплаты труда и не превышали размера. </w:t>
      </w:r>
    </w:p>
    <w:p w:rsidR="00F36879" w:rsidRPr="00267375" w:rsidRDefault="00F36879" w:rsidP="00437F33">
      <w:pPr>
        <w:pStyle w:val="a3"/>
        <w:numPr>
          <w:ilvl w:val="0"/>
          <w:numId w:val="5"/>
        </w:numPr>
        <w:adjustRightInd w:val="0"/>
        <w:spacing w:line="20" w:lineRule="atLeast"/>
        <w:ind w:left="0" w:firstLine="851"/>
        <w:jc w:val="both"/>
        <w:rPr>
          <w:sz w:val="28"/>
          <w:szCs w:val="28"/>
        </w:rPr>
      </w:pPr>
      <w:r w:rsidRPr="00267375">
        <w:rPr>
          <w:sz w:val="28"/>
          <w:szCs w:val="28"/>
        </w:rPr>
        <w:t>В нарушение Положения о видах, условиях, размерах и порядке выплат стимулирующего характера, в том числе критериях оценки результативности и качества труда работников Муниципального бюджетного учреждения «Спортивная школа» г</w:t>
      </w:r>
      <w:proofErr w:type="gramStart"/>
      <w:r w:rsidRPr="00267375">
        <w:rPr>
          <w:sz w:val="28"/>
          <w:szCs w:val="28"/>
        </w:rPr>
        <w:t>.Б</w:t>
      </w:r>
      <w:proofErr w:type="gramEnd"/>
      <w:r w:rsidRPr="00267375">
        <w:rPr>
          <w:sz w:val="28"/>
          <w:szCs w:val="28"/>
        </w:rPr>
        <w:t xml:space="preserve">оготола от 29.12.2017 оценка результативности и качества труда работников производилась до окончания периода оценки. </w:t>
      </w:r>
    </w:p>
    <w:p w:rsidR="00F36879" w:rsidRPr="00267375" w:rsidRDefault="00F36879" w:rsidP="00F36879">
      <w:pPr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7375">
        <w:rPr>
          <w:rFonts w:ascii="Times New Roman" w:hAnsi="Times New Roman" w:cs="Times New Roman"/>
          <w:sz w:val="28"/>
          <w:szCs w:val="28"/>
        </w:rPr>
        <w:t xml:space="preserve">В нарушение ст. 153 Трудовой кодекс Российской Федерации за период проверки на основании Приказов «О привлечении работника к работе в выходной день» выплата водителю </w:t>
      </w:r>
      <w:proofErr w:type="spellStart"/>
      <w:r w:rsidRPr="00267375">
        <w:rPr>
          <w:rFonts w:ascii="Times New Roman" w:hAnsi="Times New Roman" w:cs="Times New Roman"/>
          <w:sz w:val="28"/>
          <w:szCs w:val="28"/>
        </w:rPr>
        <w:t>Сурнакову</w:t>
      </w:r>
      <w:proofErr w:type="spellEnd"/>
      <w:r w:rsidRPr="00267375">
        <w:rPr>
          <w:rFonts w:ascii="Times New Roman" w:hAnsi="Times New Roman" w:cs="Times New Roman"/>
          <w:sz w:val="28"/>
          <w:szCs w:val="28"/>
        </w:rPr>
        <w:t xml:space="preserve"> С.В. за привлечении к работе в выходной день для перевозки спортсменов на соревнования составила 1 049,80 руб., что является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>неправомерным расходованием средств бюджета, в результате</w:t>
      </w:r>
      <w:r w:rsidRPr="00267375">
        <w:rPr>
          <w:rFonts w:ascii="Times New Roman" w:hAnsi="Times New Roman" w:cs="Times New Roman"/>
          <w:sz w:val="28"/>
          <w:szCs w:val="28"/>
        </w:rPr>
        <w:t>: составления приказов о привлечении сотрудников не по факту  отработанного</w:t>
      </w:r>
      <w:proofErr w:type="gramEnd"/>
      <w:r w:rsidRPr="00267375">
        <w:rPr>
          <w:rFonts w:ascii="Times New Roman" w:hAnsi="Times New Roman" w:cs="Times New Roman"/>
          <w:sz w:val="28"/>
          <w:szCs w:val="28"/>
        </w:rPr>
        <w:t xml:space="preserve"> времени; не соответствие данных в табеле учета использования рабочего времени, данным фактического отработанного времени. </w:t>
      </w:r>
      <w:proofErr w:type="gramStart"/>
      <w:r w:rsidRPr="00267375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267375">
        <w:rPr>
          <w:rFonts w:ascii="Times New Roman" w:hAnsi="Times New Roman" w:cs="Times New Roman"/>
          <w:sz w:val="28"/>
          <w:szCs w:val="28"/>
        </w:rPr>
        <w:t xml:space="preserve"> подлежащая возврату в бюджет 1 049,80 руб..</w:t>
      </w:r>
    </w:p>
    <w:p w:rsidR="00F36879" w:rsidRPr="00267375" w:rsidRDefault="00F36879" w:rsidP="00F36879">
      <w:pPr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нарушение </w:t>
      </w:r>
      <w:hyperlink r:id="rId5" w:anchor="block_2345" w:history="1">
        <w:r w:rsidRPr="00A7191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п. 345</w:t>
        </w:r>
      </w:hyperlink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> Инструкции N 157н</w:t>
      </w:r>
      <w:r w:rsidRPr="00267375">
        <w:rPr>
          <w:rFonts w:ascii="Times New Roman" w:hAnsi="Times New Roman" w:cs="Times New Roman"/>
          <w:sz w:val="28"/>
          <w:szCs w:val="28"/>
        </w:rPr>
        <w:t xml:space="preserve"> «</w:t>
      </w:r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Письма  Минфина России от 26.04.2019 N 02-07-07/31230, </w:t>
      </w:r>
      <w:r w:rsidRPr="00267375">
        <w:rPr>
          <w:rFonts w:ascii="Times New Roman" w:hAnsi="Times New Roman" w:cs="Times New Roman"/>
          <w:sz w:val="28"/>
          <w:szCs w:val="28"/>
        </w:rPr>
        <w:t xml:space="preserve"> списание </w:t>
      </w:r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сувенирной продукции производится по Акту о списании материальных запасов, без учета на</w:t>
      </w:r>
      <w:proofErr w:type="gramEnd"/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>забалансовом</w:t>
      </w:r>
      <w:proofErr w:type="spellEnd"/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>счете</w:t>
      </w:r>
      <w:proofErr w:type="gramEnd"/>
      <w:r w:rsidRPr="00267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 "Награды, призы, кубки и ценные подарки, сувениры", без подтверждающих документов о передачи или вручении. </w:t>
      </w:r>
    </w:p>
    <w:p w:rsidR="00F36879" w:rsidRPr="00267375" w:rsidRDefault="00F36879" w:rsidP="00437F33">
      <w:pPr>
        <w:pStyle w:val="a3"/>
        <w:autoSpaceDE w:val="0"/>
        <w:autoSpaceDN w:val="0"/>
        <w:adjustRightInd w:val="0"/>
        <w:spacing w:line="20" w:lineRule="atLeast"/>
        <w:ind w:left="0" w:firstLine="851"/>
        <w:jc w:val="both"/>
        <w:rPr>
          <w:sz w:val="28"/>
          <w:szCs w:val="28"/>
        </w:rPr>
      </w:pPr>
      <w:proofErr w:type="gramStart"/>
      <w:r w:rsidRPr="00267375">
        <w:rPr>
          <w:sz w:val="28"/>
          <w:szCs w:val="28"/>
          <w:shd w:val="clear" w:color="auto" w:fill="FFFFFF"/>
        </w:rPr>
        <w:t>Н</w:t>
      </w:r>
      <w:r w:rsidRPr="00267375">
        <w:rPr>
          <w:sz w:val="28"/>
          <w:szCs w:val="28"/>
        </w:rPr>
        <w:t xml:space="preserve">е производиться </w:t>
      </w:r>
      <w:r w:rsidRPr="00267375">
        <w:rPr>
          <w:sz w:val="28"/>
          <w:szCs w:val="28"/>
          <w:shd w:val="clear" w:color="auto" w:fill="FFFFFF"/>
        </w:rPr>
        <w:t xml:space="preserve">учет материальных запасов, выданные на транспортное средство взамен изношенных на </w:t>
      </w:r>
      <w:proofErr w:type="spellStart"/>
      <w:r w:rsidRPr="00267375">
        <w:rPr>
          <w:sz w:val="28"/>
          <w:szCs w:val="28"/>
          <w:shd w:val="clear" w:color="auto" w:fill="FFFFFF"/>
        </w:rPr>
        <w:t>забалансовом</w:t>
      </w:r>
      <w:proofErr w:type="spellEnd"/>
      <w:r w:rsidRPr="00267375">
        <w:rPr>
          <w:sz w:val="28"/>
          <w:szCs w:val="28"/>
          <w:shd w:val="clear" w:color="auto" w:fill="FFFFFF"/>
        </w:rPr>
        <w:t xml:space="preserve"> счете </w:t>
      </w:r>
      <w:r w:rsidRPr="00267375">
        <w:rPr>
          <w:sz w:val="28"/>
          <w:szCs w:val="28"/>
        </w:rPr>
        <w:t>09 «запасные части к транспортному средству выданные взамен изношенных»</w:t>
      </w:r>
      <w:r w:rsidRPr="00267375">
        <w:rPr>
          <w:sz w:val="28"/>
          <w:szCs w:val="28"/>
          <w:shd w:val="clear" w:color="auto" w:fill="FFFFFF"/>
        </w:rPr>
        <w:t xml:space="preserve"> (а именно: бензобак, генератор, кардан, стартер, шины и т.п.).</w:t>
      </w:r>
      <w:proofErr w:type="gramEnd"/>
      <w:r w:rsidRPr="00267375">
        <w:rPr>
          <w:sz w:val="28"/>
          <w:szCs w:val="28"/>
        </w:rPr>
        <w:t xml:space="preserve"> Выбытие материальных запасов осуществляется на основании акта о списании материальных запасов, без акта приема-сдачи выполненных работ, подтверждающих их замену.</w:t>
      </w:r>
    </w:p>
    <w:p w:rsidR="00F36879" w:rsidRPr="00267375" w:rsidRDefault="00F36879" w:rsidP="00437F33">
      <w:pPr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7375">
        <w:rPr>
          <w:rFonts w:ascii="Times New Roman" w:hAnsi="Times New Roman" w:cs="Times New Roman"/>
          <w:sz w:val="28"/>
          <w:szCs w:val="28"/>
        </w:rPr>
        <w:t xml:space="preserve">В нарушение  Федерального закона от 06.12.2011 N 402-ФЗ (ред. от 26.07.2019) "О бухгалтерском учете",  </w:t>
      </w:r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Минфина России от 30.12.2017 N 274н (ред. от 19.12.2019) "Об утверждении федерального стандарта бухгалтерского учета для организаций государственного сектора "Учетная политика, оценочные значения и ошибки",  </w:t>
      </w:r>
      <w:hyperlink r:id="rId6" w:history="1">
        <w:r w:rsidRPr="00267375">
          <w:rPr>
            <w:rFonts w:ascii="Times New Roman" w:hAnsi="Times New Roman" w:cs="Times New Roman"/>
            <w:sz w:val="28"/>
            <w:szCs w:val="28"/>
            <w:lang w:eastAsia="ru-RU"/>
          </w:rPr>
          <w:t>Инструкции</w:t>
        </w:r>
      </w:hyperlink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по применению Единого плана счетов, утвержденной Приказом Минфина России от 01.12.2010 N 157н, внесений изменений в учетную политику для</w:t>
      </w:r>
      <w:proofErr w:type="gramEnd"/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целей бухгалтерского учета, </w:t>
      </w:r>
      <w:proofErr w:type="gramStart"/>
      <w:r w:rsidRPr="00267375">
        <w:rPr>
          <w:rFonts w:ascii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267375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от 29.12.2012 № 130/2, не производилось.</w:t>
      </w:r>
    </w:p>
    <w:p w:rsidR="00F36879" w:rsidRPr="00267375" w:rsidRDefault="00F36879" w:rsidP="00437F33">
      <w:pPr>
        <w:pStyle w:val="a3"/>
        <w:numPr>
          <w:ilvl w:val="0"/>
          <w:numId w:val="5"/>
        </w:numPr>
        <w:spacing w:line="20" w:lineRule="atLeast"/>
        <w:ind w:left="0" w:firstLine="851"/>
        <w:jc w:val="both"/>
        <w:rPr>
          <w:sz w:val="28"/>
          <w:szCs w:val="28"/>
        </w:rPr>
      </w:pPr>
      <w:r w:rsidRPr="00267375">
        <w:rPr>
          <w:sz w:val="28"/>
          <w:szCs w:val="28"/>
        </w:rPr>
        <w:t xml:space="preserve">В нарушении п. 11 Инструкции к Единому плану счетов № 157н в регистрах бухгалтерского учета не систематизируются в хронологическом порядке первичные учётные документы по датам совершения операций. В авансовых отчетах, проставлено количественное значение приложения документов, что не соответствует фактическому наличию количества документов. </w:t>
      </w:r>
    </w:p>
    <w:p w:rsidR="00AC57F8" w:rsidRPr="004829FB" w:rsidRDefault="00F36879" w:rsidP="006B7D86">
      <w:pPr>
        <w:numPr>
          <w:ilvl w:val="0"/>
          <w:numId w:val="5"/>
        </w:numPr>
        <w:adjustRightInd w:val="0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отсутствием внутреннего контроля со стороны ответственных  лиц имеет место быть: </w:t>
      </w:r>
      <w:r w:rsidRPr="004829FB">
        <w:rPr>
          <w:rFonts w:ascii="Times New Roman" w:hAnsi="Times New Roman" w:cs="Times New Roman"/>
          <w:sz w:val="28"/>
          <w:szCs w:val="28"/>
        </w:rPr>
        <w:t xml:space="preserve">26.01.2019г. в кол-ве 60л., 23.02.2019г. в кол-ве 60л., 4.04.2019г. в кол-ве 40л., 31.08.2019г в кол-ве 40л.. осуществлялись заправки автомобиля ГАЗ – 32212 </w:t>
      </w:r>
      <w:proofErr w:type="spellStart"/>
      <w:r w:rsidRPr="004829F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829FB">
        <w:rPr>
          <w:rFonts w:ascii="Times New Roman" w:hAnsi="Times New Roman" w:cs="Times New Roman"/>
          <w:sz w:val="28"/>
          <w:szCs w:val="28"/>
        </w:rPr>
        <w:t>. номер</w:t>
      </w:r>
      <w:proofErr w:type="gramStart"/>
      <w:r w:rsidRPr="004829F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829FB">
        <w:rPr>
          <w:rFonts w:ascii="Times New Roman" w:hAnsi="Times New Roman" w:cs="Times New Roman"/>
          <w:sz w:val="28"/>
          <w:szCs w:val="28"/>
        </w:rPr>
        <w:t xml:space="preserve"> 525 МВ 124 в вечернее время (после 17:00) при отсутствии путевого листа, в общем количестве 200 л. на </w:t>
      </w:r>
      <w:proofErr w:type="gramStart"/>
      <w:r w:rsidRPr="004829FB">
        <w:rPr>
          <w:rFonts w:ascii="Times New Roman" w:hAnsi="Times New Roman" w:cs="Times New Roman"/>
          <w:sz w:val="28"/>
          <w:szCs w:val="28"/>
        </w:rPr>
        <w:t>сумму 8320 руб.; списание бензина при работе автомобиля в выходные дни по должности водитель (согласно табелей рабочего времени) общая сумма составило 54 914 руб.; за период с 05.09.2019 г. по 31.12.2019 г. года данные по сводному отчету по пробегу отличаются от сданных путевых листов за аналогичный период, что привело к завышению расхода бензина на работу автомобиля по путевым листам на</w:t>
      </w:r>
      <w:proofErr w:type="gramEnd"/>
      <w:r w:rsidRPr="004829FB">
        <w:rPr>
          <w:rFonts w:ascii="Times New Roman" w:hAnsi="Times New Roman" w:cs="Times New Roman"/>
          <w:sz w:val="28"/>
          <w:szCs w:val="28"/>
        </w:rPr>
        <w:t xml:space="preserve"> 3 990,89 км, в количестве 852,86 л. на сумму 35 478,98 руб</w:t>
      </w:r>
      <w:proofErr w:type="gramStart"/>
      <w:r w:rsidRPr="004829F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61569" w:rsidRDefault="00A6156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9FB" w:rsidRDefault="004829FB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F33" w:rsidRDefault="00AC57F8" w:rsidP="00A615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Контролер – ревизор</w:t>
      </w:r>
      <w:r w:rsidR="00437F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7F3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B34D9">
        <w:rPr>
          <w:rFonts w:ascii="Times New Roman" w:hAnsi="Times New Roman" w:cs="Times New Roman"/>
          <w:sz w:val="28"/>
          <w:szCs w:val="28"/>
          <w:lang w:eastAsia="ru-RU"/>
        </w:rPr>
        <w:t>инансового</w:t>
      </w:r>
      <w:proofErr w:type="gramEnd"/>
    </w:p>
    <w:p w:rsidR="006B34D9" w:rsidRDefault="00A7191F" w:rsidP="00A615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B34D9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 w:rsidR="00437F33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C57F8">
        <w:rPr>
          <w:rFonts w:ascii="Times New Roman" w:hAnsi="Times New Roman" w:cs="Times New Roman"/>
          <w:sz w:val="28"/>
          <w:szCs w:val="28"/>
          <w:lang w:eastAsia="ru-RU"/>
        </w:rPr>
        <w:t>дминистрации г</w:t>
      </w:r>
      <w:proofErr w:type="gramStart"/>
      <w:r w:rsidR="00AC57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34D9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B34D9">
        <w:rPr>
          <w:rFonts w:ascii="Times New Roman" w:hAnsi="Times New Roman" w:cs="Times New Roman"/>
          <w:sz w:val="28"/>
          <w:szCs w:val="28"/>
          <w:lang w:eastAsia="ru-RU"/>
        </w:rPr>
        <w:t xml:space="preserve">оготола               </w:t>
      </w:r>
      <w:r w:rsidR="00437F3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059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C57F8"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sectPr w:rsidR="006B34D9" w:rsidSect="0075514B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E66"/>
    <w:multiLevelType w:val="hybridMultilevel"/>
    <w:tmpl w:val="30B878E2"/>
    <w:lvl w:ilvl="0" w:tplc="5C767AEC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4842A6"/>
    <w:multiLevelType w:val="hybridMultilevel"/>
    <w:tmpl w:val="3B00C94E"/>
    <w:lvl w:ilvl="0" w:tplc="482074E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B7803E2"/>
    <w:multiLevelType w:val="hybridMultilevel"/>
    <w:tmpl w:val="1450C1FE"/>
    <w:lvl w:ilvl="0" w:tplc="B780412E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6F6243"/>
    <w:multiLevelType w:val="hybridMultilevel"/>
    <w:tmpl w:val="A0A461F6"/>
    <w:lvl w:ilvl="0" w:tplc="1654D9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67BB"/>
    <w:rsid w:val="0001565D"/>
    <w:rsid w:val="00016BB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7CEC"/>
    <w:rsid w:val="000401CA"/>
    <w:rsid w:val="00040E1F"/>
    <w:rsid w:val="000442E1"/>
    <w:rsid w:val="00044C28"/>
    <w:rsid w:val="000450CA"/>
    <w:rsid w:val="00050277"/>
    <w:rsid w:val="0005084A"/>
    <w:rsid w:val="00051525"/>
    <w:rsid w:val="00051610"/>
    <w:rsid w:val="00055E12"/>
    <w:rsid w:val="00056606"/>
    <w:rsid w:val="000567C2"/>
    <w:rsid w:val="00061F57"/>
    <w:rsid w:val="00065315"/>
    <w:rsid w:val="000656F2"/>
    <w:rsid w:val="000677A1"/>
    <w:rsid w:val="000723D7"/>
    <w:rsid w:val="00073A7D"/>
    <w:rsid w:val="000771C0"/>
    <w:rsid w:val="00077C32"/>
    <w:rsid w:val="00082807"/>
    <w:rsid w:val="000841EC"/>
    <w:rsid w:val="00085D90"/>
    <w:rsid w:val="0009684E"/>
    <w:rsid w:val="000A11CF"/>
    <w:rsid w:val="000A3EBB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361B"/>
    <w:rsid w:val="000D38E5"/>
    <w:rsid w:val="000D5BC2"/>
    <w:rsid w:val="000E352F"/>
    <w:rsid w:val="000F161F"/>
    <w:rsid w:val="000F24E1"/>
    <w:rsid w:val="000F50F5"/>
    <w:rsid w:val="000F6018"/>
    <w:rsid w:val="000F77CB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176C1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6609"/>
    <w:rsid w:val="001571F9"/>
    <w:rsid w:val="00167068"/>
    <w:rsid w:val="00181A62"/>
    <w:rsid w:val="00182441"/>
    <w:rsid w:val="001847B9"/>
    <w:rsid w:val="00187766"/>
    <w:rsid w:val="001927C8"/>
    <w:rsid w:val="001930A7"/>
    <w:rsid w:val="00196EAD"/>
    <w:rsid w:val="00196ED8"/>
    <w:rsid w:val="001A1E69"/>
    <w:rsid w:val="001A4FDE"/>
    <w:rsid w:val="001B256D"/>
    <w:rsid w:val="001B2C96"/>
    <w:rsid w:val="001B3DC2"/>
    <w:rsid w:val="001B3E75"/>
    <w:rsid w:val="001C4120"/>
    <w:rsid w:val="001C4731"/>
    <w:rsid w:val="001C6858"/>
    <w:rsid w:val="001D00F5"/>
    <w:rsid w:val="001D096D"/>
    <w:rsid w:val="001D1853"/>
    <w:rsid w:val="001E17FC"/>
    <w:rsid w:val="001E3397"/>
    <w:rsid w:val="001E408A"/>
    <w:rsid w:val="001E5516"/>
    <w:rsid w:val="001E6126"/>
    <w:rsid w:val="001E6212"/>
    <w:rsid w:val="001F0FAF"/>
    <w:rsid w:val="00201787"/>
    <w:rsid w:val="00201ABF"/>
    <w:rsid w:val="00206B3F"/>
    <w:rsid w:val="00206C6B"/>
    <w:rsid w:val="00212512"/>
    <w:rsid w:val="002133C7"/>
    <w:rsid w:val="00214FAF"/>
    <w:rsid w:val="0021612E"/>
    <w:rsid w:val="00216320"/>
    <w:rsid w:val="002225AD"/>
    <w:rsid w:val="0022707A"/>
    <w:rsid w:val="002279C8"/>
    <w:rsid w:val="002305D9"/>
    <w:rsid w:val="002316D4"/>
    <w:rsid w:val="00235192"/>
    <w:rsid w:val="00236AFC"/>
    <w:rsid w:val="0023749C"/>
    <w:rsid w:val="0024489C"/>
    <w:rsid w:val="00245433"/>
    <w:rsid w:val="00250392"/>
    <w:rsid w:val="00254926"/>
    <w:rsid w:val="00264114"/>
    <w:rsid w:val="00265425"/>
    <w:rsid w:val="00267375"/>
    <w:rsid w:val="002706D2"/>
    <w:rsid w:val="00273E37"/>
    <w:rsid w:val="00280893"/>
    <w:rsid w:val="00284140"/>
    <w:rsid w:val="00285A5C"/>
    <w:rsid w:val="00285C02"/>
    <w:rsid w:val="0028664D"/>
    <w:rsid w:val="0029077F"/>
    <w:rsid w:val="002922CB"/>
    <w:rsid w:val="002938EF"/>
    <w:rsid w:val="002A37BF"/>
    <w:rsid w:val="002A3BFD"/>
    <w:rsid w:val="002B3BA5"/>
    <w:rsid w:val="002B718E"/>
    <w:rsid w:val="002B7658"/>
    <w:rsid w:val="002C22CD"/>
    <w:rsid w:val="002C3B8B"/>
    <w:rsid w:val="002D1E6D"/>
    <w:rsid w:val="002D2E22"/>
    <w:rsid w:val="002D35B6"/>
    <w:rsid w:val="002D3A5B"/>
    <w:rsid w:val="002D3CA1"/>
    <w:rsid w:val="002E32D9"/>
    <w:rsid w:val="002E3739"/>
    <w:rsid w:val="002E4E02"/>
    <w:rsid w:val="002F40AF"/>
    <w:rsid w:val="00302FC7"/>
    <w:rsid w:val="003035F3"/>
    <w:rsid w:val="003051EA"/>
    <w:rsid w:val="00305997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50B36"/>
    <w:rsid w:val="003513A1"/>
    <w:rsid w:val="003529DC"/>
    <w:rsid w:val="003531D1"/>
    <w:rsid w:val="003532D4"/>
    <w:rsid w:val="00357E57"/>
    <w:rsid w:val="00365410"/>
    <w:rsid w:val="00374AB4"/>
    <w:rsid w:val="00376A55"/>
    <w:rsid w:val="00383BD0"/>
    <w:rsid w:val="00383E97"/>
    <w:rsid w:val="00386716"/>
    <w:rsid w:val="0039115A"/>
    <w:rsid w:val="00392A4D"/>
    <w:rsid w:val="0039346F"/>
    <w:rsid w:val="003A00FA"/>
    <w:rsid w:val="003A15A9"/>
    <w:rsid w:val="003A3D15"/>
    <w:rsid w:val="003A5870"/>
    <w:rsid w:val="003A690A"/>
    <w:rsid w:val="003A7C17"/>
    <w:rsid w:val="003B10C1"/>
    <w:rsid w:val="003B3488"/>
    <w:rsid w:val="003B4CFC"/>
    <w:rsid w:val="003B6DD4"/>
    <w:rsid w:val="003B74BD"/>
    <w:rsid w:val="003C20E6"/>
    <w:rsid w:val="003C400E"/>
    <w:rsid w:val="003E18C1"/>
    <w:rsid w:val="003E3924"/>
    <w:rsid w:val="003F0849"/>
    <w:rsid w:val="003F38C4"/>
    <w:rsid w:val="0040419A"/>
    <w:rsid w:val="004108FD"/>
    <w:rsid w:val="00410AC5"/>
    <w:rsid w:val="004208D3"/>
    <w:rsid w:val="0043087C"/>
    <w:rsid w:val="00431D7C"/>
    <w:rsid w:val="004351F7"/>
    <w:rsid w:val="004364FF"/>
    <w:rsid w:val="0043672D"/>
    <w:rsid w:val="00437F33"/>
    <w:rsid w:val="0044147C"/>
    <w:rsid w:val="00443D35"/>
    <w:rsid w:val="004442B2"/>
    <w:rsid w:val="0044436B"/>
    <w:rsid w:val="00444CDE"/>
    <w:rsid w:val="0044693A"/>
    <w:rsid w:val="004511A7"/>
    <w:rsid w:val="0046031B"/>
    <w:rsid w:val="0046165B"/>
    <w:rsid w:val="0046166F"/>
    <w:rsid w:val="00463DDB"/>
    <w:rsid w:val="00466995"/>
    <w:rsid w:val="004705F5"/>
    <w:rsid w:val="00472B94"/>
    <w:rsid w:val="0048051A"/>
    <w:rsid w:val="004809B0"/>
    <w:rsid w:val="00481619"/>
    <w:rsid w:val="00481F02"/>
    <w:rsid w:val="00481F11"/>
    <w:rsid w:val="004829FB"/>
    <w:rsid w:val="00482F94"/>
    <w:rsid w:val="00483397"/>
    <w:rsid w:val="00484056"/>
    <w:rsid w:val="004840FE"/>
    <w:rsid w:val="004935F2"/>
    <w:rsid w:val="00497721"/>
    <w:rsid w:val="004A6F8B"/>
    <w:rsid w:val="004B033A"/>
    <w:rsid w:val="004B07A5"/>
    <w:rsid w:val="004B0FCD"/>
    <w:rsid w:val="004B2B6B"/>
    <w:rsid w:val="004B6984"/>
    <w:rsid w:val="004C7921"/>
    <w:rsid w:val="004D1FC0"/>
    <w:rsid w:val="004D21D2"/>
    <w:rsid w:val="004D41A6"/>
    <w:rsid w:val="004E0820"/>
    <w:rsid w:val="004E21C3"/>
    <w:rsid w:val="004E4770"/>
    <w:rsid w:val="004E7761"/>
    <w:rsid w:val="004F075A"/>
    <w:rsid w:val="004F391E"/>
    <w:rsid w:val="0050474E"/>
    <w:rsid w:val="00507CE9"/>
    <w:rsid w:val="00512F60"/>
    <w:rsid w:val="00513864"/>
    <w:rsid w:val="00513E4C"/>
    <w:rsid w:val="00514F92"/>
    <w:rsid w:val="00517D35"/>
    <w:rsid w:val="00523BAC"/>
    <w:rsid w:val="00531E9E"/>
    <w:rsid w:val="00532F0C"/>
    <w:rsid w:val="00535585"/>
    <w:rsid w:val="00540B5E"/>
    <w:rsid w:val="00541EB1"/>
    <w:rsid w:val="00547ACB"/>
    <w:rsid w:val="005512EC"/>
    <w:rsid w:val="00556110"/>
    <w:rsid w:val="00571375"/>
    <w:rsid w:val="005724F1"/>
    <w:rsid w:val="00572778"/>
    <w:rsid w:val="00574C00"/>
    <w:rsid w:val="00575678"/>
    <w:rsid w:val="005821E1"/>
    <w:rsid w:val="005859D9"/>
    <w:rsid w:val="0059326C"/>
    <w:rsid w:val="00593592"/>
    <w:rsid w:val="005A7B88"/>
    <w:rsid w:val="005B3D5D"/>
    <w:rsid w:val="005B61F2"/>
    <w:rsid w:val="005C3DB1"/>
    <w:rsid w:val="005C572E"/>
    <w:rsid w:val="005C5A36"/>
    <w:rsid w:val="005C7213"/>
    <w:rsid w:val="005D2276"/>
    <w:rsid w:val="005D6CD0"/>
    <w:rsid w:val="005E35D5"/>
    <w:rsid w:val="005E49D9"/>
    <w:rsid w:val="005F1C38"/>
    <w:rsid w:val="005F6D56"/>
    <w:rsid w:val="005F72DE"/>
    <w:rsid w:val="005F7E20"/>
    <w:rsid w:val="00601F3E"/>
    <w:rsid w:val="006023D8"/>
    <w:rsid w:val="00612D65"/>
    <w:rsid w:val="00614F08"/>
    <w:rsid w:val="00616405"/>
    <w:rsid w:val="006204B5"/>
    <w:rsid w:val="006269A7"/>
    <w:rsid w:val="00626A5E"/>
    <w:rsid w:val="00627CC9"/>
    <w:rsid w:val="00630B85"/>
    <w:rsid w:val="0063191B"/>
    <w:rsid w:val="00635B96"/>
    <w:rsid w:val="0063744C"/>
    <w:rsid w:val="00637606"/>
    <w:rsid w:val="00637713"/>
    <w:rsid w:val="00640441"/>
    <w:rsid w:val="006420F8"/>
    <w:rsid w:val="00646CC6"/>
    <w:rsid w:val="0065243C"/>
    <w:rsid w:val="00663E6D"/>
    <w:rsid w:val="0066567E"/>
    <w:rsid w:val="00665F42"/>
    <w:rsid w:val="006663CD"/>
    <w:rsid w:val="00670071"/>
    <w:rsid w:val="006707B9"/>
    <w:rsid w:val="00675323"/>
    <w:rsid w:val="00686C2D"/>
    <w:rsid w:val="006903DA"/>
    <w:rsid w:val="00690DA0"/>
    <w:rsid w:val="006A1CFB"/>
    <w:rsid w:val="006A1D5F"/>
    <w:rsid w:val="006A4999"/>
    <w:rsid w:val="006A6246"/>
    <w:rsid w:val="006B12CD"/>
    <w:rsid w:val="006B34D9"/>
    <w:rsid w:val="006B532C"/>
    <w:rsid w:val="006B68C0"/>
    <w:rsid w:val="006B7D86"/>
    <w:rsid w:val="006C18DF"/>
    <w:rsid w:val="006C1C92"/>
    <w:rsid w:val="006C2DAC"/>
    <w:rsid w:val="006C4534"/>
    <w:rsid w:val="006C6E5A"/>
    <w:rsid w:val="006D4D44"/>
    <w:rsid w:val="006E3741"/>
    <w:rsid w:val="006E3C5A"/>
    <w:rsid w:val="006E4627"/>
    <w:rsid w:val="006F09F6"/>
    <w:rsid w:val="006F62AB"/>
    <w:rsid w:val="006F6850"/>
    <w:rsid w:val="00700A23"/>
    <w:rsid w:val="00701EAB"/>
    <w:rsid w:val="0070211B"/>
    <w:rsid w:val="00703D8D"/>
    <w:rsid w:val="007123E8"/>
    <w:rsid w:val="00715AA5"/>
    <w:rsid w:val="007217D2"/>
    <w:rsid w:val="00722F33"/>
    <w:rsid w:val="00723C2E"/>
    <w:rsid w:val="007254FF"/>
    <w:rsid w:val="00725569"/>
    <w:rsid w:val="0072637B"/>
    <w:rsid w:val="00745D6A"/>
    <w:rsid w:val="00747096"/>
    <w:rsid w:val="00753B61"/>
    <w:rsid w:val="00753DFD"/>
    <w:rsid w:val="007550AA"/>
    <w:rsid w:val="0075514B"/>
    <w:rsid w:val="00755666"/>
    <w:rsid w:val="00760C9A"/>
    <w:rsid w:val="00763B69"/>
    <w:rsid w:val="0077057E"/>
    <w:rsid w:val="0077059D"/>
    <w:rsid w:val="00770E79"/>
    <w:rsid w:val="00771EE7"/>
    <w:rsid w:val="00772FE8"/>
    <w:rsid w:val="007735BC"/>
    <w:rsid w:val="0077547B"/>
    <w:rsid w:val="00775AD5"/>
    <w:rsid w:val="007851AE"/>
    <w:rsid w:val="00787496"/>
    <w:rsid w:val="00790D51"/>
    <w:rsid w:val="007912FB"/>
    <w:rsid w:val="00795D8A"/>
    <w:rsid w:val="007A46BE"/>
    <w:rsid w:val="007A7ED7"/>
    <w:rsid w:val="007B15B2"/>
    <w:rsid w:val="007B1A51"/>
    <w:rsid w:val="007B1F05"/>
    <w:rsid w:val="007B2229"/>
    <w:rsid w:val="007B562B"/>
    <w:rsid w:val="007B7158"/>
    <w:rsid w:val="007C7582"/>
    <w:rsid w:val="007D180A"/>
    <w:rsid w:val="007D2D25"/>
    <w:rsid w:val="007D5C94"/>
    <w:rsid w:val="007E0C59"/>
    <w:rsid w:val="007E1D84"/>
    <w:rsid w:val="007E2142"/>
    <w:rsid w:val="007E7EBE"/>
    <w:rsid w:val="007F2513"/>
    <w:rsid w:val="007F5D75"/>
    <w:rsid w:val="007F5F61"/>
    <w:rsid w:val="00802328"/>
    <w:rsid w:val="00802DA1"/>
    <w:rsid w:val="008036D9"/>
    <w:rsid w:val="00806232"/>
    <w:rsid w:val="0080663F"/>
    <w:rsid w:val="00806DB9"/>
    <w:rsid w:val="00807BA0"/>
    <w:rsid w:val="008118D4"/>
    <w:rsid w:val="00811A7C"/>
    <w:rsid w:val="0081200F"/>
    <w:rsid w:val="00814408"/>
    <w:rsid w:val="0081756A"/>
    <w:rsid w:val="00817606"/>
    <w:rsid w:val="00817F25"/>
    <w:rsid w:val="00820249"/>
    <w:rsid w:val="008239FD"/>
    <w:rsid w:val="00823BD5"/>
    <w:rsid w:val="0082530D"/>
    <w:rsid w:val="00826FAA"/>
    <w:rsid w:val="00827109"/>
    <w:rsid w:val="00827678"/>
    <w:rsid w:val="00831BEA"/>
    <w:rsid w:val="0083275E"/>
    <w:rsid w:val="00846DDB"/>
    <w:rsid w:val="008506FC"/>
    <w:rsid w:val="008550B6"/>
    <w:rsid w:val="008616D5"/>
    <w:rsid w:val="00861830"/>
    <w:rsid w:val="008649AE"/>
    <w:rsid w:val="00865650"/>
    <w:rsid w:val="00866079"/>
    <w:rsid w:val="0088117B"/>
    <w:rsid w:val="00887A3E"/>
    <w:rsid w:val="00892FB6"/>
    <w:rsid w:val="00893C4F"/>
    <w:rsid w:val="008955B6"/>
    <w:rsid w:val="008A5113"/>
    <w:rsid w:val="008B1319"/>
    <w:rsid w:val="008B36E7"/>
    <w:rsid w:val="008B6EA0"/>
    <w:rsid w:val="008C0EFB"/>
    <w:rsid w:val="008C1F5D"/>
    <w:rsid w:val="008C36A6"/>
    <w:rsid w:val="008C6EE3"/>
    <w:rsid w:val="008C70DB"/>
    <w:rsid w:val="008C7BE9"/>
    <w:rsid w:val="008D5EDD"/>
    <w:rsid w:val="008D5EE2"/>
    <w:rsid w:val="008E0A9D"/>
    <w:rsid w:val="008E5DB7"/>
    <w:rsid w:val="008F1751"/>
    <w:rsid w:val="008F1825"/>
    <w:rsid w:val="008F3C9B"/>
    <w:rsid w:val="008F4174"/>
    <w:rsid w:val="008F6694"/>
    <w:rsid w:val="008F7DBE"/>
    <w:rsid w:val="009039E5"/>
    <w:rsid w:val="0090567F"/>
    <w:rsid w:val="009064F1"/>
    <w:rsid w:val="00907EEA"/>
    <w:rsid w:val="009130C3"/>
    <w:rsid w:val="0091341A"/>
    <w:rsid w:val="0091526E"/>
    <w:rsid w:val="009178AE"/>
    <w:rsid w:val="00920F96"/>
    <w:rsid w:val="00921D80"/>
    <w:rsid w:val="009232A8"/>
    <w:rsid w:val="00925EC6"/>
    <w:rsid w:val="00952530"/>
    <w:rsid w:val="00954244"/>
    <w:rsid w:val="009608F4"/>
    <w:rsid w:val="00963A0F"/>
    <w:rsid w:val="00967FFB"/>
    <w:rsid w:val="00971860"/>
    <w:rsid w:val="00972767"/>
    <w:rsid w:val="00976100"/>
    <w:rsid w:val="00981B27"/>
    <w:rsid w:val="00985F53"/>
    <w:rsid w:val="0098778E"/>
    <w:rsid w:val="00990166"/>
    <w:rsid w:val="009903BF"/>
    <w:rsid w:val="0099049D"/>
    <w:rsid w:val="00994EE2"/>
    <w:rsid w:val="00997A99"/>
    <w:rsid w:val="009A3744"/>
    <w:rsid w:val="009A4B2A"/>
    <w:rsid w:val="009A6B27"/>
    <w:rsid w:val="009A7CBA"/>
    <w:rsid w:val="009B31F2"/>
    <w:rsid w:val="009B3AD3"/>
    <w:rsid w:val="009B7740"/>
    <w:rsid w:val="009C5A80"/>
    <w:rsid w:val="009C7950"/>
    <w:rsid w:val="009D7606"/>
    <w:rsid w:val="009E192B"/>
    <w:rsid w:val="009E2989"/>
    <w:rsid w:val="009E3BDC"/>
    <w:rsid w:val="009F1F56"/>
    <w:rsid w:val="009F39F2"/>
    <w:rsid w:val="009F6040"/>
    <w:rsid w:val="00A041F4"/>
    <w:rsid w:val="00A0607A"/>
    <w:rsid w:val="00A0756E"/>
    <w:rsid w:val="00A158DF"/>
    <w:rsid w:val="00A15BC5"/>
    <w:rsid w:val="00A16300"/>
    <w:rsid w:val="00A21E88"/>
    <w:rsid w:val="00A22919"/>
    <w:rsid w:val="00A31467"/>
    <w:rsid w:val="00A33024"/>
    <w:rsid w:val="00A4296D"/>
    <w:rsid w:val="00A44B04"/>
    <w:rsid w:val="00A50CDB"/>
    <w:rsid w:val="00A534BE"/>
    <w:rsid w:val="00A57050"/>
    <w:rsid w:val="00A6011F"/>
    <w:rsid w:val="00A61569"/>
    <w:rsid w:val="00A64447"/>
    <w:rsid w:val="00A648FC"/>
    <w:rsid w:val="00A6551E"/>
    <w:rsid w:val="00A71044"/>
    <w:rsid w:val="00A7191F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A3CB8"/>
    <w:rsid w:val="00AA3DCA"/>
    <w:rsid w:val="00AA3F2B"/>
    <w:rsid w:val="00AA6903"/>
    <w:rsid w:val="00AA7EA2"/>
    <w:rsid w:val="00AB05F6"/>
    <w:rsid w:val="00AB2104"/>
    <w:rsid w:val="00AB2A8C"/>
    <w:rsid w:val="00AB766B"/>
    <w:rsid w:val="00AC1080"/>
    <w:rsid w:val="00AC1BBE"/>
    <w:rsid w:val="00AC1DF8"/>
    <w:rsid w:val="00AC2234"/>
    <w:rsid w:val="00AC3690"/>
    <w:rsid w:val="00AC57F8"/>
    <w:rsid w:val="00AC5D7B"/>
    <w:rsid w:val="00AD5D15"/>
    <w:rsid w:val="00AD7161"/>
    <w:rsid w:val="00AE4399"/>
    <w:rsid w:val="00AF29E3"/>
    <w:rsid w:val="00AF2D50"/>
    <w:rsid w:val="00AF3389"/>
    <w:rsid w:val="00AF3FD6"/>
    <w:rsid w:val="00B00DB6"/>
    <w:rsid w:val="00B06EAB"/>
    <w:rsid w:val="00B1021A"/>
    <w:rsid w:val="00B11571"/>
    <w:rsid w:val="00B20BB5"/>
    <w:rsid w:val="00B35FB2"/>
    <w:rsid w:val="00B36EC7"/>
    <w:rsid w:val="00B4095E"/>
    <w:rsid w:val="00B42F87"/>
    <w:rsid w:val="00B449FC"/>
    <w:rsid w:val="00B55E35"/>
    <w:rsid w:val="00B63B95"/>
    <w:rsid w:val="00B63FA7"/>
    <w:rsid w:val="00B67764"/>
    <w:rsid w:val="00B67F87"/>
    <w:rsid w:val="00B70D83"/>
    <w:rsid w:val="00B74102"/>
    <w:rsid w:val="00B74975"/>
    <w:rsid w:val="00B86024"/>
    <w:rsid w:val="00B93051"/>
    <w:rsid w:val="00B93282"/>
    <w:rsid w:val="00B96724"/>
    <w:rsid w:val="00BA3C42"/>
    <w:rsid w:val="00BB0F51"/>
    <w:rsid w:val="00BB311F"/>
    <w:rsid w:val="00BB4DC2"/>
    <w:rsid w:val="00BB7389"/>
    <w:rsid w:val="00BC29B8"/>
    <w:rsid w:val="00BC4DA3"/>
    <w:rsid w:val="00BC554D"/>
    <w:rsid w:val="00BD06E6"/>
    <w:rsid w:val="00BD2A1D"/>
    <w:rsid w:val="00BD497C"/>
    <w:rsid w:val="00BE375B"/>
    <w:rsid w:val="00BE6080"/>
    <w:rsid w:val="00BF20B2"/>
    <w:rsid w:val="00BF2512"/>
    <w:rsid w:val="00BF28C5"/>
    <w:rsid w:val="00C01549"/>
    <w:rsid w:val="00C045AD"/>
    <w:rsid w:val="00C04F7D"/>
    <w:rsid w:val="00C140FF"/>
    <w:rsid w:val="00C14A08"/>
    <w:rsid w:val="00C2162A"/>
    <w:rsid w:val="00C233EE"/>
    <w:rsid w:val="00C23EE4"/>
    <w:rsid w:val="00C25510"/>
    <w:rsid w:val="00C2693F"/>
    <w:rsid w:val="00C27180"/>
    <w:rsid w:val="00C32E04"/>
    <w:rsid w:val="00C42C03"/>
    <w:rsid w:val="00C43983"/>
    <w:rsid w:val="00C449C2"/>
    <w:rsid w:val="00C45F40"/>
    <w:rsid w:val="00C526D5"/>
    <w:rsid w:val="00C52DF8"/>
    <w:rsid w:val="00C55184"/>
    <w:rsid w:val="00C63631"/>
    <w:rsid w:val="00C6577E"/>
    <w:rsid w:val="00C66845"/>
    <w:rsid w:val="00C73687"/>
    <w:rsid w:val="00C762A6"/>
    <w:rsid w:val="00C76A98"/>
    <w:rsid w:val="00C77BE0"/>
    <w:rsid w:val="00C84CC3"/>
    <w:rsid w:val="00C87669"/>
    <w:rsid w:val="00C96322"/>
    <w:rsid w:val="00C97CC6"/>
    <w:rsid w:val="00CA3B0B"/>
    <w:rsid w:val="00CA4CDF"/>
    <w:rsid w:val="00CA6D88"/>
    <w:rsid w:val="00CB56B0"/>
    <w:rsid w:val="00CB5A24"/>
    <w:rsid w:val="00CC1AEF"/>
    <w:rsid w:val="00CC5355"/>
    <w:rsid w:val="00CC5525"/>
    <w:rsid w:val="00CC5B7F"/>
    <w:rsid w:val="00CC7FDB"/>
    <w:rsid w:val="00CD0DA7"/>
    <w:rsid w:val="00CD60EB"/>
    <w:rsid w:val="00CD643F"/>
    <w:rsid w:val="00CE15D6"/>
    <w:rsid w:val="00CE4ED3"/>
    <w:rsid w:val="00CE6310"/>
    <w:rsid w:val="00CF34E3"/>
    <w:rsid w:val="00CF77E2"/>
    <w:rsid w:val="00CF78ED"/>
    <w:rsid w:val="00D0550A"/>
    <w:rsid w:val="00D10B01"/>
    <w:rsid w:val="00D1357F"/>
    <w:rsid w:val="00D14A9D"/>
    <w:rsid w:val="00D169C7"/>
    <w:rsid w:val="00D16ED6"/>
    <w:rsid w:val="00D253C8"/>
    <w:rsid w:val="00D27181"/>
    <w:rsid w:val="00D315FB"/>
    <w:rsid w:val="00D32FFD"/>
    <w:rsid w:val="00D47D3A"/>
    <w:rsid w:val="00D47D6E"/>
    <w:rsid w:val="00D53B7B"/>
    <w:rsid w:val="00D556BD"/>
    <w:rsid w:val="00D57671"/>
    <w:rsid w:val="00D611C5"/>
    <w:rsid w:val="00D633EB"/>
    <w:rsid w:val="00D67727"/>
    <w:rsid w:val="00D67E6E"/>
    <w:rsid w:val="00D741A7"/>
    <w:rsid w:val="00D768F7"/>
    <w:rsid w:val="00D77BEC"/>
    <w:rsid w:val="00D803BD"/>
    <w:rsid w:val="00D85FB0"/>
    <w:rsid w:val="00D86006"/>
    <w:rsid w:val="00D946D5"/>
    <w:rsid w:val="00D9565C"/>
    <w:rsid w:val="00DA12F5"/>
    <w:rsid w:val="00DA2E13"/>
    <w:rsid w:val="00DA55A9"/>
    <w:rsid w:val="00DA7A14"/>
    <w:rsid w:val="00DC0B83"/>
    <w:rsid w:val="00DD208C"/>
    <w:rsid w:val="00DD536E"/>
    <w:rsid w:val="00DD550B"/>
    <w:rsid w:val="00DE0269"/>
    <w:rsid w:val="00DE693F"/>
    <w:rsid w:val="00DF15B6"/>
    <w:rsid w:val="00DF52ED"/>
    <w:rsid w:val="00E04A47"/>
    <w:rsid w:val="00E057A3"/>
    <w:rsid w:val="00E05997"/>
    <w:rsid w:val="00E0701B"/>
    <w:rsid w:val="00E11A79"/>
    <w:rsid w:val="00E12105"/>
    <w:rsid w:val="00E1522E"/>
    <w:rsid w:val="00E17535"/>
    <w:rsid w:val="00E225D8"/>
    <w:rsid w:val="00E321FD"/>
    <w:rsid w:val="00E32681"/>
    <w:rsid w:val="00E32998"/>
    <w:rsid w:val="00E330F1"/>
    <w:rsid w:val="00E35427"/>
    <w:rsid w:val="00E3625E"/>
    <w:rsid w:val="00E47722"/>
    <w:rsid w:val="00E50DD2"/>
    <w:rsid w:val="00E55E74"/>
    <w:rsid w:val="00E63356"/>
    <w:rsid w:val="00E65FA5"/>
    <w:rsid w:val="00E70E9C"/>
    <w:rsid w:val="00E7451B"/>
    <w:rsid w:val="00E81241"/>
    <w:rsid w:val="00E83789"/>
    <w:rsid w:val="00E83BA3"/>
    <w:rsid w:val="00E845E8"/>
    <w:rsid w:val="00E90D3D"/>
    <w:rsid w:val="00E92E79"/>
    <w:rsid w:val="00E93C94"/>
    <w:rsid w:val="00E955EC"/>
    <w:rsid w:val="00EA1320"/>
    <w:rsid w:val="00EA1BCD"/>
    <w:rsid w:val="00EA617B"/>
    <w:rsid w:val="00EA6AF7"/>
    <w:rsid w:val="00EA737A"/>
    <w:rsid w:val="00EB1504"/>
    <w:rsid w:val="00EB3652"/>
    <w:rsid w:val="00EC1522"/>
    <w:rsid w:val="00ED0707"/>
    <w:rsid w:val="00ED0AFA"/>
    <w:rsid w:val="00ED1A38"/>
    <w:rsid w:val="00ED376D"/>
    <w:rsid w:val="00ED41BD"/>
    <w:rsid w:val="00ED4FEE"/>
    <w:rsid w:val="00ED7209"/>
    <w:rsid w:val="00EE11A4"/>
    <w:rsid w:val="00EF245D"/>
    <w:rsid w:val="00EF4DC6"/>
    <w:rsid w:val="00EF688A"/>
    <w:rsid w:val="00F0657B"/>
    <w:rsid w:val="00F13740"/>
    <w:rsid w:val="00F16A90"/>
    <w:rsid w:val="00F17BE1"/>
    <w:rsid w:val="00F21246"/>
    <w:rsid w:val="00F2157E"/>
    <w:rsid w:val="00F24403"/>
    <w:rsid w:val="00F267E2"/>
    <w:rsid w:val="00F30AAD"/>
    <w:rsid w:val="00F31C84"/>
    <w:rsid w:val="00F339D4"/>
    <w:rsid w:val="00F34D2A"/>
    <w:rsid w:val="00F35EE5"/>
    <w:rsid w:val="00F36879"/>
    <w:rsid w:val="00F5120B"/>
    <w:rsid w:val="00F52588"/>
    <w:rsid w:val="00F527B5"/>
    <w:rsid w:val="00F55B5A"/>
    <w:rsid w:val="00F564E3"/>
    <w:rsid w:val="00F5710F"/>
    <w:rsid w:val="00F64486"/>
    <w:rsid w:val="00F70E62"/>
    <w:rsid w:val="00F812AE"/>
    <w:rsid w:val="00F82074"/>
    <w:rsid w:val="00F8293B"/>
    <w:rsid w:val="00F8448C"/>
    <w:rsid w:val="00F859F5"/>
    <w:rsid w:val="00F934DF"/>
    <w:rsid w:val="00F935DE"/>
    <w:rsid w:val="00F942CF"/>
    <w:rsid w:val="00F95EA3"/>
    <w:rsid w:val="00FA2029"/>
    <w:rsid w:val="00FA46F0"/>
    <w:rsid w:val="00FB0E97"/>
    <w:rsid w:val="00FB7D0F"/>
    <w:rsid w:val="00FC21F3"/>
    <w:rsid w:val="00FC4E32"/>
    <w:rsid w:val="00FC4F0A"/>
    <w:rsid w:val="00FD117A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305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05997"/>
    <w:rPr>
      <w:rFonts w:cs="Calibri"/>
      <w:sz w:val="22"/>
      <w:szCs w:val="22"/>
      <w:lang w:eastAsia="en-US"/>
    </w:rPr>
  </w:style>
  <w:style w:type="paragraph" w:styleId="ac">
    <w:name w:val="No Spacing"/>
    <w:uiPriority w:val="99"/>
    <w:qFormat/>
    <w:rsid w:val="00A61569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A61569"/>
    <w:rPr>
      <w:color w:val="0000FF"/>
      <w:u w:val="single"/>
    </w:rPr>
  </w:style>
  <w:style w:type="character" w:styleId="ae">
    <w:name w:val="Strong"/>
    <w:basedOn w:val="a0"/>
    <w:uiPriority w:val="22"/>
    <w:qFormat/>
    <w:locked/>
    <w:rsid w:val="00A61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63124162232475BDBCC56823A108D354E4A6B63AE076FFBA76E87BB466B335CD182F7729BE6835BE070A34F67BC9668A3D4F87CAF71307Y7h3G" TargetMode="External"/><Relationship Id="rId5" Type="http://schemas.openxmlformats.org/officeDocument/2006/relationships/hyperlink" Target="http://base.garant.ru/12180849/f7ee959fd36b5699076b35abf4f52c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14570</TotalTime>
  <Pages>4</Pages>
  <Words>1415</Words>
  <Characters>10764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223</cp:revision>
  <cp:lastPrinted>2019-07-03T06:13:00Z</cp:lastPrinted>
  <dcterms:created xsi:type="dcterms:W3CDTF">2013-03-06T03:10:00Z</dcterms:created>
  <dcterms:modified xsi:type="dcterms:W3CDTF">2020-11-05T02:17:00Z</dcterms:modified>
</cp:coreProperties>
</file>