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97585C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5C" w:rsidRPr="0097585C" w:rsidRDefault="0097585C" w:rsidP="0097585C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97585C">
        <w:rPr>
          <w:rFonts w:ascii="Times New Roman" w:hAnsi="Times New Roman" w:cs="Times New Roman"/>
          <w:b/>
          <w:sz w:val="36"/>
        </w:rPr>
        <w:t xml:space="preserve">          </w:t>
      </w: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97585C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7585C">
        <w:rPr>
          <w:rFonts w:ascii="Times New Roman" w:hAnsi="Times New Roman" w:cs="Times New Roman"/>
          <w:b/>
          <w:sz w:val="28"/>
        </w:rPr>
        <w:t>Красноярского края</w:t>
      </w: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7585C" w:rsidRPr="0097585C" w:rsidRDefault="0097585C" w:rsidP="0097585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97585C">
        <w:rPr>
          <w:rFonts w:ascii="Times New Roman" w:hAnsi="Times New Roman" w:cs="Times New Roman"/>
          <w:b/>
          <w:sz w:val="48"/>
        </w:rPr>
        <w:t>ПОСТАНОВЛЕНИЕ</w:t>
      </w:r>
    </w:p>
    <w:p w:rsidR="0097585C" w:rsidRPr="0097585C" w:rsidRDefault="0097585C" w:rsidP="0097585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7585C" w:rsidRPr="0097585C" w:rsidRDefault="0097585C" w:rsidP="0097585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97585C" w:rsidRPr="0097585C" w:rsidRDefault="0097585C" w:rsidP="0097585C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97585C">
        <w:rPr>
          <w:rFonts w:ascii="Times New Roman" w:hAnsi="Times New Roman" w:cs="Times New Roman"/>
          <w:b/>
          <w:sz w:val="32"/>
        </w:rPr>
        <w:t xml:space="preserve">«  </w:t>
      </w:r>
      <w:r w:rsidR="00F821A2">
        <w:rPr>
          <w:rFonts w:ascii="Times New Roman" w:hAnsi="Times New Roman" w:cs="Times New Roman"/>
          <w:b/>
          <w:sz w:val="32"/>
        </w:rPr>
        <w:t xml:space="preserve">  »__</w:t>
      </w:r>
      <w:r w:rsidRPr="0097585C">
        <w:rPr>
          <w:rFonts w:ascii="Times New Roman" w:hAnsi="Times New Roman" w:cs="Times New Roman"/>
          <w:b/>
          <w:sz w:val="32"/>
        </w:rPr>
        <w:t>_</w:t>
      </w:r>
      <w:r w:rsidR="00F821A2">
        <w:rPr>
          <w:rFonts w:ascii="Times New Roman" w:hAnsi="Times New Roman" w:cs="Times New Roman"/>
          <w:b/>
          <w:sz w:val="32"/>
        </w:rPr>
        <w:t>___</w:t>
      </w:r>
      <w:r w:rsidR="00D039DC">
        <w:rPr>
          <w:rFonts w:ascii="Times New Roman" w:hAnsi="Times New Roman" w:cs="Times New Roman"/>
          <w:b/>
          <w:sz w:val="32"/>
        </w:rPr>
        <w:t>202</w:t>
      </w:r>
      <w:r w:rsidR="001D2520">
        <w:rPr>
          <w:rFonts w:ascii="Times New Roman" w:hAnsi="Times New Roman" w:cs="Times New Roman"/>
          <w:b/>
          <w:sz w:val="32"/>
        </w:rPr>
        <w:t>5</w:t>
      </w:r>
      <w:r w:rsidRPr="0097585C">
        <w:rPr>
          <w:rFonts w:ascii="Times New Roman" w:hAnsi="Times New Roman" w:cs="Times New Roman"/>
          <w:b/>
          <w:sz w:val="32"/>
        </w:rPr>
        <w:t xml:space="preserve">  г.     </w:t>
      </w:r>
      <w:r w:rsidR="00F821A2">
        <w:rPr>
          <w:rFonts w:ascii="Times New Roman" w:hAnsi="Times New Roman" w:cs="Times New Roman"/>
          <w:b/>
          <w:sz w:val="32"/>
        </w:rPr>
        <w:t xml:space="preserve"> </w:t>
      </w:r>
      <w:r w:rsidRPr="0097585C">
        <w:rPr>
          <w:rFonts w:ascii="Times New Roman" w:hAnsi="Times New Roman" w:cs="Times New Roman"/>
          <w:b/>
          <w:sz w:val="32"/>
        </w:rPr>
        <w:t xml:space="preserve">г. Боготол                             </w:t>
      </w:r>
      <w:proofErr w:type="gramStart"/>
      <w:r w:rsidRPr="0097585C">
        <w:rPr>
          <w:rFonts w:ascii="Times New Roman" w:hAnsi="Times New Roman" w:cs="Times New Roman"/>
          <w:b/>
          <w:sz w:val="32"/>
        </w:rPr>
        <w:t>№</w:t>
      </w:r>
      <w:r w:rsidR="00D039DC">
        <w:rPr>
          <w:rFonts w:ascii="Times New Roman" w:hAnsi="Times New Roman" w:cs="Times New Roman"/>
          <w:b/>
          <w:sz w:val="32"/>
        </w:rPr>
        <w:t xml:space="preserve">  </w:t>
      </w:r>
      <w:r w:rsidR="00F821A2">
        <w:rPr>
          <w:rFonts w:ascii="Times New Roman" w:hAnsi="Times New Roman" w:cs="Times New Roman"/>
          <w:b/>
          <w:sz w:val="32"/>
        </w:rPr>
        <w:t>-</w:t>
      </w:r>
      <w:proofErr w:type="gramEnd"/>
      <w:r w:rsidR="00F821A2">
        <w:rPr>
          <w:rFonts w:ascii="Times New Roman" w:hAnsi="Times New Roman" w:cs="Times New Roman"/>
          <w:b/>
          <w:sz w:val="32"/>
        </w:rPr>
        <w:t>п</w:t>
      </w:r>
    </w:p>
    <w:p w:rsidR="0097585C" w:rsidRDefault="0097585C" w:rsidP="0097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85C" w:rsidRDefault="0097585C" w:rsidP="0097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D16" w:rsidRPr="000422A5" w:rsidRDefault="007D05C6" w:rsidP="0097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Методических рекомендаций по взаимодействию с инвесторами, реализующими и (или) планирующими реализацию инвестиционных проектов на территории города </w:t>
      </w:r>
      <w:r w:rsidRPr="000422A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Боготола, сопровождению инвестиционных проектов по принципу «одного окна»</w:t>
      </w:r>
    </w:p>
    <w:p w:rsidR="0097585C" w:rsidRPr="000422A5" w:rsidRDefault="0097585C" w:rsidP="00975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85C" w:rsidRPr="000422A5" w:rsidRDefault="0097585C" w:rsidP="00975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85C" w:rsidRPr="00674B3C" w:rsidRDefault="007D05C6" w:rsidP="001D252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22A5">
        <w:rPr>
          <w:rFonts w:ascii="Times New Roman" w:hAnsi="Times New Roman" w:cs="Times New Roman"/>
          <w:sz w:val="28"/>
          <w:szCs w:val="28"/>
          <w:lang w:eastAsia="ru-RU"/>
        </w:rPr>
        <w:t>В целях стимулирования и совершенствования инвестиционной</w:t>
      </w:r>
      <w:r w:rsidRPr="000D71D3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</w:t>
      </w:r>
      <w:r w:rsidR="00493F29" w:rsidRPr="000D71D3">
        <w:rPr>
          <w:rFonts w:ascii="Times New Roman" w:hAnsi="Times New Roman" w:cs="Times New Roman"/>
          <w:sz w:val="28"/>
          <w:szCs w:val="28"/>
          <w:lang w:eastAsia="ru-RU"/>
        </w:rPr>
        <w:t xml:space="preserve">ости на территории </w:t>
      </w:r>
      <w:r w:rsidR="00493F29" w:rsidRPr="00674B3C"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  <w:r w:rsidRPr="00674B3C">
        <w:rPr>
          <w:rFonts w:ascii="Times New Roman" w:hAnsi="Times New Roman" w:cs="Times New Roman"/>
          <w:sz w:val="28"/>
          <w:szCs w:val="28"/>
          <w:lang w:eastAsia="ru-RU"/>
        </w:rPr>
        <w:t>, создания условий для улучшения инвестиционного климата, снижения административных барьеров и проведения последовательной и скоординированной инвестиционной политики, упорядочения рассмотрения инвестиционных проектов, руководствуясь</w:t>
      </w:r>
      <w:r w:rsidR="00232E41" w:rsidRPr="00674B3C">
        <w:rPr>
          <w:rFonts w:ascii="Times New Roman" w:hAnsi="Times New Roman" w:cs="Times New Roman"/>
          <w:sz w:val="28"/>
          <w:szCs w:val="28"/>
          <w:lang w:eastAsia="ru-RU"/>
        </w:rPr>
        <w:t xml:space="preserve"> ст. 4</w:t>
      </w:r>
      <w:r w:rsidRPr="00674B3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32E41" w:rsidRPr="00674B3C">
        <w:rPr>
          <w:rFonts w:ascii="Times New Roman" w:hAnsi="Times New Roman" w:cs="Times New Roman"/>
          <w:sz w:val="28"/>
          <w:szCs w:val="28"/>
          <w:lang w:eastAsia="ru-RU"/>
        </w:rPr>
        <w:t>, ст. 71, ст. 72 Устава городского округа город Боготол Красноярского края</w:t>
      </w:r>
      <w:r w:rsidR="000A7D16" w:rsidRPr="00674B3C">
        <w:rPr>
          <w:rFonts w:ascii="Times New Roman" w:hAnsi="Times New Roman" w:cs="Times New Roman"/>
          <w:sz w:val="28"/>
          <w:szCs w:val="28"/>
          <w:lang w:eastAsia="ru-RU"/>
        </w:rPr>
        <w:t>, ПОСТАНОВЛЯЮ:</w:t>
      </w:r>
    </w:p>
    <w:p w:rsidR="004F3102" w:rsidRPr="00674B3C" w:rsidRDefault="007D05C6" w:rsidP="001D2520">
      <w:pPr>
        <w:pStyle w:val="a7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B3C">
        <w:rPr>
          <w:rFonts w:ascii="Times New Roman" w:hAnsi="Times New Roman" w:cs="Times New Roman"/>
          <w:sz w:val="28"/>
          <w:szCs w:val="28"/>
          <w:lang w:eastAsia="ru-RU"/>
        </w:rPr>
        <w:t>Утвердить Методические рекомендации по взаимодействию с инвесторами, реализующими и (или) планирующими реализацию инвестиционных проектов на территории города Боготола, сопровождению инвестиционных проектов по принципу «одного окна», согласно приложению</w:t>
      </w:r>
      <w:r w:rsidR="001E4FEB" w:rsidRPr="00674B3C">
        <w:rPr>
          <w:rFonts w:ascii="Times New Roman" w:hAnsi="Times New Roman" w:cs="Times New Roman"/>
          <w:sz w:val="28"/>
          <w:szCs w:val="28"/>
        </w:rPr>
        <w:t>.</w:t>
      </w:r>
    </w:p>
    <w:p w:rsidR="004F3102" w:rsidRPr="001D2520" w:rsidRDefault="000A7D16" w:rsidP="001D2520">
      <w:pPr>
        <w:pStyle w:val="a7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B3C">
        <w:rPr>
          <w:rFonts w:ascii="Times New Roman" w:hAnsi="Times New Roman" w:cs="Times New Roman"/>
          <w:sz w:val="28"/>
          <w:szCs w:val="28"/>
          <w:lang w:eastAsia="ru-RU"/>
        </w:rPr>
        <w:t xml:space="preserve">Разместить настоящее постановление на официальном сайте </w:t>
      </w:r>
      <w:r w:rsidR="000520FE" w:rsidRPr="00674B3C">
        <w:rPr>
          <w:rFonts w:ascii="Times New Roman" w:hAnsi="Times New Roman" w:cs="Times New Roman"/>
          <w:sz w:val="28"/>
          <w:szCs w:val="28"/>
          <w:lang w:eastAsia="ru-RU"/>
        </w:rPr>
        <w:t>городского округа город</w:t>
      </w:r>
      <w:r w:rsidRPr="00674B3C">
        <w:rPr>
          <w:rFonts w:ascii="Times New Roman" w:hAnsi="Times New Roman" w:cs="Times New Roman"/>
          <w:sz w:val="28"/>
          <w:szCs w:val="28"/>
          <w:lang w:eastAsia="ru-RU"/>
        </w:rPr>
        <w:t xml:space="preserve"> Боготол </w:t>
      </w:r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</w:rPr>
        <w:t>://</w:t>
      </w:r>
      <w:proofErr w:type="spellStart"/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bogotolcity</w:t>
      </w:r>
      <w:proofErr w:type="spellEnd"/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gosuslugi</w:t>
      </w:r>
      <w:proofErr w:type="spellEnd"/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272E55" w:rsidRPr="00674B3C">
        <w:rPr>
          <w:rStyle w:val="a6"/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674B3C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сети Интернет и опубликовать в официальном печатном издании газете «Земля </w:t>
      </w:r>
      <w:proofErr w:type="spellStart"/>
      <w:r w:rsidRPr="001D2520">
        <w:rPr>
          <w:rFonts w:ascii="Times New Roman" w:hAnsi="Times New Roman" w:cs="Times New Roman"/>
          <w:sz w:val="28"/>
          <w:szCs w:val="28"/>
          <w:lang w:eastAsia="ru-RU"/>
        </w:rPr>
        <w:t>боготольская</w:t>
      </w:r>
      <w:proofErr w:type="spellEnd"/>
      <w:r w:rsidRPr="001D252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D05C6" w:rsidRPr="001D2520" w:rsidRDefault="000A7D16" w:rsidP="001D2520">
      <w:pPr>
        <w:pStyle w:val="a7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520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0A7D16" w:rsidRPr="001D2520" w:rsidRDefault="000A7D16" w:rsidP="001D2520">
      <w:pPr>
        <w:pStyle w:val="a7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</w:t>
      </w:r>
      <w:r w:rsidR="000520FE" w:rsidRPr="001D2520">
        <w:rPr>
          <w:rFonts w:ascii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опубликования, и распространяет свое действие на правоотношения, возникшие с 01.01.202</w:t>
      </w:r>
      <w:r w:rsidR="00493F29" w:rsidRPr="001D252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B0985" w:rsidRPr="001D252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D2520" w:rsidRDefault="001D2520" w:rsidP="001D252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4AB9" w:rsidRPr="001D2520" w:rsidRDefault="007D05C6" w:rsidP="001D252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252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Исполняющий полномочия</w:t>
      </w:r>
    </w:p>
    <w:p w:rsidR="000A7D16" w:rsidRPr="0097585C" w:rsidRDefault="000A7D16" w:rsidP="001D2520">
      <w:pPr>
        <w:pStyle w:val="a7"/>
        <w:jc w:val="both"/>
        <w:rPr>
          <w:lang w:eastAsia="ru-RU"/>
        </w:rPr>
      </w:pPr>
      <w:r w:rsidRPr="001D2520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 w:rsidR="007D05C6" w:rsidRPr="001D2520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Боготола                             </w:t>
      </w:r>
      <w:r w:rsidR="008A62B3"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596EEA"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9E5164"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D05C6"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E5164" w:rsidRPr="001D252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D05C6" w:rsidRPr="001D2520">
        <w:rPr>
          <w:rFonts w:ascii="Times New Roman" w:hAnsi="Times New Roman" w:cs="Times New Roman"/>
          <w:sz w:val="28"/>
          <w:szCs w:val="28"/>
          <w:lang w:eastAsia="ru-RU"/>
        </w:rPr>
        <w:t>А.А. Шитиков</w:t>
      </w:r>
    </w:p>
    <w:p w:rsidR="000A7D16" w:rsidRPr="0097585C" w:rsidRDefault="000A7D16" w:rsidP="00975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3E9" w:rsidRPr="0097585C" w:rsidRDefault="00BA03E9" w:rsidP="0097585C">
      <w:pPr>
        <w:pStyle w:val="ConsPlusTitlePage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BA03E9" w:rsidRPr="0097585C" w:rsidRDefault="00BA03E9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E54885" w:rsidRPr="0097585C" w:rsidRDefault="00E54885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E54885" w:rsidRPr="0097585C" w:rsidRDefault="00E54885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1D2520" w:rsidRPr="0097585C" w:rsidRDefault="001D2520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</w:rPr>
      </w:pPr>
    </w:p>
    <w:p w:rsidR="00376EFE" w:rsidRPr="0097585C" w:rsidRDefault="00376EFE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1E4FEB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00821" w:rsidRDefault="00A00821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E4FEB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Мовшенкова</w:t>
      </w:r>
      <w:proofErr w:type="spellEnd"/>
      <w:r>
        <w:rPr>
          <w:rFonts w:ascii="Times New Roman" w:hAnsi="Times New Roman" w:cs="Times New Roman"/>
          <w:sz w:val="20"/>
        </w:rPr>
        <w:t xml:space="preserve"> Юлия Валерьевна</w:t>
      </w:r>
    </w:p>
    <w:p w:rsidR="001E4FEB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6-34-49</w:t>
      </w:r>
    </w:p>
    <w:p w:rsidR="000A7D16" w:rsidRDefault="000A7D1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 w:rsidRPr="0097585C">
        <w:rPr>
          <w:rFonts w:ascii="Times New Roman" w:hAnsi="Times New Roman" w:cs="Times New Roman"/>
          <w:sz w:val="20"/>
        </w:rPr>
        <w:t>Бухарова</w:t>
      </w:r>
      <w:proofErr w:type="spellEnd"/>
      <w:r w:rsidRPr="0097585C">
        <w:rPr>
          <w:rFonts w:ascii="Times New Roman" w:hAnsi="Times New Roman" w:cs="Times New Roman"/>
          <w:sz w:val="20"/>
        </w:rPr>
        <w:t xml:space="preserve"> Елена Николаевна</w:t>
      </w:r>
    </w:p>
    <w:p w:rsidR="007D05C6" w:rsidRPr="0097585C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Гамбулатова</w:t>
      </w:r>
      <w:proofErr w:type="spellEnd"/>
      <w:r>
        <w:rPr>
          <w:rFonts w:ascii="Times New Roman" w:hAnsi="Times New Roman" w:cs="Times New Roman"/>
          <w:sz w:val="20"/>
        </w:rPr>
        <w:t xml:space="preserve"> Елена Владимировна</w:t>
      </w:r>
    </w:p>
    <w:p w:rsidR="000A7D16" w:rsidRPr="0097585C" w:rsidRDefault="000A7D1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7585C">
        <w:rPr>
          <w:rFonts w:ascii="Times New Roman" w:hAnsi="Times New Roman" w:cs="Times New Roman"/>
          <w:sz w:val="20"/>
        </w:rPr>
        <w:t>6-34-28</w:t>
      </w:r>
    </w:p>
    <w:p w:rsidR="00376EFE" w:rsidRDefault="00376EFE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B48CF" w:rsidRDefault="00BB48CF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B48CF" w:rsidRDefault="00BB48CF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BB48CF" w:rsidRDefault="00BB48CF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D05C6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D05C6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D05C6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D05C6" w:rsidRDefault="007D05C6" w:rsidP="0097585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C0CDA" w:rsidRPr="0097585C" w:rsidRDefault="00CC0CDA" w:rsidP="0097585C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 w:rsidRPr="0097585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F17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CDA" w:rsidRPr="0097585C" w:rsidRDefault="00CC0CDA" w:rsidP="0097585C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97585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C0CDA" w:rsidRPr="0097585C" w:rsidRDefault="00CC0CDA" w:rsidP="0097585C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97585C"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CC0CDA" w:rsidRPr="0097585C" w:rsidRDefault="00CC0CDA" w:rsidP="0097585C">
      <w:pPr>
        <w:pStyle w:val="ConsPlusNormal"/>
        <w:ind w:firstLine="4820"/>
        <w:rPr>
          <w:rFonts w:ascii="Times New Roman" w:hAnsi="Times New Roman" w:cs="Times New Roman"/>
          <w:sz w:val="28"/>
          <w:szCs w:val="28"/>
          <w:u w:val="single"/>
        </w:rPr>
      </w:pPr>
      <w:r w:rsidRPr="0097585C">
        <w:rPr>
          <w:rFonts w:ascii="Times New Roman" w:hAnsi="Times New Roman" w:cs="Times New Roman"/>
          <w:sz w:val="28"/>
          <w:szCs w:val="28"/>
        </w:rPr>
        <w:t>от «</w:t>
      </w:r>
      <w:r w:rsidR="0097585C" w:rsidRPr="0097585C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F821A2">
        <w:rPr>
          <w:rFonts w:ascii="Times New Roman" w:hAnsi="Times New Roman" w:cs="Times New Roman"/>
          <w:sz w:val="28"/>
          <w:szCs w:val="28"/>
        </w:rPr>
        <w:t>_»</w:t>
      </w:r>
      <w:r w:rsidR="0097585C" w:rsidRPr="0097585C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97585C" w:rsidRPr="0097585C">
        <w:rPr>
          <w:rFonts w:ascii="Times New Roman" w:hAnsi="Times New Roman" w:cs="Times New Roman"/>
          <w:sz w:val="28"/>
          <w:szCs w:val="28"/>
        </w:rPr>
        <w:t>_</w:t>
      </w:r>
      <w:r w:rsidR="00F821A2">
        <w:rPr>
          <w:rFonts w:ascii="Times New Roman" w:hAnsi="Times New Roman" w:cs="Times New Roman"/>
          <w:sz w:val="28"/>
          <w:szCs w:val="28"/>
        </w:rPr>
        <w:t>__</w:t>
      </w:r>
      <w:r w:rsidR="0097585C" w:rsidRPr="0097585C">
        <w:rPr>
          <w:rFonts w:ascii="Times New Roman" w:hAnsi="Times New Roman" w:cs="Times New Roman"/>
          <w:sz w:val="28"/>
          <w:szCs w:val="28"/>
        </w:rPr>
        <w:t>202</w:t>
      </w:r>
      <w:r w:rsidR="001D2520">
        <w:rPr>
          <w:rFonts w:ascii="Times New Roman" w:hAnsi="Times New Roman" w:cs="Times New Roman"/>
          <w:sz w:val="28"/>
          <w:szCs w:val="28"/>
        </w:rPr>
        <w:t>5</w:t>
      </w:r>
      <w:r w:rsidR="0097585C" w:rsidRPr="0097585C">
        <w:rPr>
          <w:rFonts w:ascii="Times New Roman" w:hAnsi="Times New Roman" w:cs="Times New Roman"/>
          <w:sz w:val="28"/>
          <w:szCs w:val="28"/>
        </w:rPr>
        <w:t xml:space="preserve"> г. № </w:t>
      </w:r>
      <w:r w:rsidR="00F821A2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97585C" w:rsidRPr="0097585C" w:rsidRDefault="0097585C" w:rsidP="009758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0CDA" w:rsidRPr="0097585C" w:rsidRDefault="007D05C6" w:rsidP="009758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05C6">
        <w:rPr>
          <w:rFonts w:ascii="Times New Roman" w:hAnsi="Times New Roman" w:cs="Times New Roman"/>
          <w:b w:val="0"/>
          <w:sz w:val="28"/>
          <w:szCs w:val="28"/>
        </w:rPr>
        <w:t>Методически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D05C6">
        <w:rPr>
          <w:rFonts w:ascii="Times New Roman" w:hAnsi="Times New Roman" w:cs="Times New Roman"/>
          <w:b w:val="0"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7D05C6">
        <w:rPr>
          <w:rFonts w:ascii="Times New Roman" w:hAnsi="Times New Roman" w:cs="Times New Roman"/>
          <w:b w:val="0"/>
          <w:sz w:val="28"/>
          <w:szCs w:val="28"/>
        </w:rPr>
        <w:t xml:space="preserve"> по взаимодействию с инвесторами, реализующими и (или) планирующими реализацию инвестиционных проектов на территории города Боготола, сопровождению инвестиционных проектов по принципу «одного окна»</w:t>
      </w:r>
    </w:p>
    <w:p w:rsidR="0097585C" w:rsidRPr="007D05C6" w:rsidRDefault="0097585C" w:rsidP="007D05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взаимодействию с инвесторами, реализующими и (или) планирующими реализацию инвестиционных проектов на территории города </w:t>
      </w:r>
      <w:r>
        <w:rPr>
          <w:rFonts w:ascii="Times New Roman" w:hAnsi="Times New Roman" w:cs="Times New Roman"/>
          <w:sz w:val="28"/>
          <w:szCs w:val="28"/>
        </w:rPr>
        <w:t>Боготол</w:t>
      </w:r>
      <w:r w:rsidRPr="007D05C6">
        <w:rPr>
          <w:rFonts w:ascii="Times New Roman" w:hAnsi="Times New Roman" w:cs="Times New Roman"/>
          <w:sz w:val="28"/>
          <w:szCs w:val="28"/>
        </w:rPr>
        <w:t xml:space="preserve">а, сопровождению инвестиционных проектов </w:t>
      </w:r>
      <w:bookmarkStart w:id="0" w:name="_Hlk152926365"/>
      <w:r w:rsidRPr="007D05C6">
        <w:rPr>
          <w:rFonts w:ascii="Times New Roman" w:hAnsi="Times New Roman" w:cs="Times New Roman"/>
          <w:sz w:val="28"/>
          <w:szCs w:val="28"/>
        </w:rPr>
        <w:t xml:space="preserve">по принципу «одного окна» </w:t>
      </w:r>
      <w:bookmarkEnd w:id="0"/>
      <w:r w:rsidRPr="007D05C6">
        <w:rPr>
          <w:rFonts w:ascii="Times New Roman" w:hAnsi="Times New Roman" w:cs="Times New Roman"/>
          <w:sz w:val="28"/>
          <w:szCs w:val="28"/>
        </w:rPr>
        <w:t xml:space="preserve">(далее - Методические рекомендации) разработаны в целях создания благоприятных условий для привлечения инвестиций в экономику </w:t>
      </w:r>
      <w:r w:rsidR="009E02F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74B3C">
        <w:rPr>
          <w:rFonts w:ascii="Times New Roman" w:hAnsi="Times New Roman" w:cs="Times New Roman"/>
          <w:sz w:val="28"/>
          <w:szCs w:val="28"/>
        </w:rPr>
        <w:t xml:space="preserve"> </w:t>
      </w:r>
      <w:r w:rsidRPr="007D05C6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Боготол</w:t>
      </w:r>
      <w:r w:rsidRPr="007D05C6">
        <w:rPr>
          <w:rFonts w:ascii="Times New Roman" w:hAnsi="Times New Roman" w:cs="Times New Roman"/>
          <w:sz w:val="28"/>
          <w:szCs w:val="28"/>
        </w:rPr>
        <w:t xml:space="preserve"> Красноярского края, снижения административных барьеров, сокращения сроков проведения подготовительных, согласительных и разрешительных процедур при подготовке и реализации инвестиционных прое</w:t>
      </w:r>
      <w:r>
        <w:rPr>
          <w:rFonts w:ascii="Times New Roman" w:hAnsi="Times New Roman" w:cs="Times New Roman"/>
          <w:sz w:val="28"/>
          <w:szCs w:val="28"/>
        </w:rPr>
        <w:t>ктов на территории города 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и проведения последовательной и скоординированной инвестиционной политики путем сопровождения инвестиционных проектов инвесторам, реализующим и (или) планирующим реализацию инвестиционного проекта на территории города </w:t>
      </w:r>
      <w:r>
        <w:rPr>
          <w:rFonts w:ascii="Times New Roman" w:hAnsi="Times New Roman" w:cs="Times New Roman"/>
          <w:sz w:val="28"/>
          <w:szCs w:val="28"/>
        </w:rPr>
        <w:t>Боготола</w:t>
      </w:r>
      <w:r w:rsidRPr="007D05C6">
        <w:rPr>
          <w:rFonts w:ascii="Times New Roman" w:hAnsi="Times New Roman" w:cs="Times New Roman"/>
          <w:sz w:val="28"/>
          <w:szCs w:val="28"/>
        </w:rPr>
        <w:t>.</w:t>
      </w:r>
    </w:p>
    <w:p w:rsidR="007D05C6" w:rsidRP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52921821"/>
      <w:r w:rsidRPr="007D05C6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bookmarkEnd w:id="1"/>
      <w:r w:rsidRPr="007D05C6">
        <w:rPr>
          <w:rFonts w:ascii="Times New Roman" w:hAnsi="Times New Roman" w:cs="Times New Roman"/>
          <w:sz w:val="28"/>
          <w:szCs w:val="28"/>
        </w:rPr>
        <w:t>определяют порядок взаимодействия с инвесторами и сопровождения всех инвестиционных проектов по принципу «одного окна».</w:t>
      </w:r>
    </w:p>
    <w:p w:rsidR="007D05C6" w:rsidRPr="007D05C6" w:rsidRDefault="007D05C6" w:rsidP="007D05C6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right="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используются следующие основные понятия: </w:t>
      </w:r>
    </w:p>
    <w:p w:rsidR="007D05C6" w:rsidRPr="007D05C6" w:rsidRDefault="007D05C6" w:rsidP="007D0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инвестиционный проект – комплексный план мероприятий субъекта малого или среднего предпринимательства, включающий проектирование, строительство, приобретение технологий и оборудования, подготовку кадров, направленных на создание нового или модернизацию действующего производства товаров (работ, услуг), содержащий комплекс технико-экономических расчетов, а также описание практических действий и мероприятий по вложению инвестиций в целях получения прибыли и (или) достижения иного полезного эффекта;</w:t>
      </w:r>
    </w:p>
    <w:p w:rsidR="007D05C6" w:rsidRPr="005F2A93" w:rsidRDefault="007D05C6" w:rsidP="007D05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инвестор </w:t>
      </w:r>
      <w:r w:rsidRPr="007D05C6">
        <w:rPr>
          <w:rFonts w:ascii="Times New Roman" w:hAnsi="Times New Roman" w:cs="Times New Roman"/>
          <w:spacing w:val="-4"/>
          <w:sz w:val="28"/>
          <w:szCs w:val="28"/>
        </w:rPr>
        <w:t xml:space="preserve">– субъект малого и (или) среднего предпринимательства, осуществляющий </w:t>
      </w:r>
      <w:r w:rsidRPr="007D05C6">
        <w:rPr>
          <w:rFonts w:ascii="Times New Roman" w:hAnsi="Times New Roman" w:cs="Times New Roman"/>
          <w:spacing w:val="-6"/>
          <w:sz w:val="28"/>
          <w:szCs w:val="28"/>
        </w:rPr>
        <w:t xml:space="preserve">вложение собственных, </w:t>
      </w:r>
      <w:r w:rsidRPr="005F2A93">
        <w:rPr>
          <w:rFonts w:ascii="Times New Roman" w:hAnsi="Times New Roman" w:cs="Times New Roman"/>
          <w:spacing w:val="-6"/>
          <w:sz w:val="28"/>
          <w:szCs w:val="28"/>
        </w:rPr>
        <w:t xml:space="preserve">заёмных или привлечённых средств в соответствии с </w:t>
      </w:r>
      <w:r w:rsidRPr="005F2A93">
        <w:rPr>
          <w:rFonts w:ascii="Times New Roman" w:hAnsi="Times New Roman" w:cs="Times New Roman"/>
          <w:spacing w:val="-2"/>
          <w:sz w:val="28"/>
          <w:szCs w:val="28"/>
        </w:rPr>
        <w:t xml:space="preserve">законодательством Российской Федерации, Красноярского края </w:t>
      </w:r>
      <w:r w:rsidRPr="005F2A93">
        <w:rPr>
          <w:rFonts w:ascii="Times New Roman" w:hAnsi="Times New Roman" w:cs="Times New Roman"/>
          <w:spacing w:val="-6"/>
          <w:sz w:val="28"/>
          <w:szCs w:val="28"/>
        </w:rPr>
        <w:t xml:space="preserve">и нормативными документами </w:t>
      </w:r>
      <w:r w:rsidR="005F2A93" w:rsidRPr="005F2A93">
        <w:rPr>
          <w:rFonts w:ascii="Times New Roman" w:hAnsi="Times New Roman" w:cs="Times New Roman"/>
          <w:spacing w:val="-6"/>
          <w:sz w:val="28"/>
          <w:szCs w:val="28"/>
        </w:rPr>
        <w:t>администрации города</w:t>
      </w:r>
      <w:r w:rsidR="00765C5A" w:rsidRPr="005F2A9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56350" w:rsidRPr="005F2A93">
        <w:rPr>
          <w:rFonts w:ascii="Times New Roman" w:hAnsi="Times New Roman" w:cs="Times New Roman"/>
          <w:spacing w:val="-6"/>
          <w:sz w:val="28"/>
          <w:szCs w:val="28"/>
        </w:rPr>
        <w:t>Боготол</w:t>
      </w:r>
      <w:r w:rsidR="005F2A93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5F2A93">
        <w:rPr>
          <w:rFonts w:ascii="Times New Roman" w:hAnsi="Times New Roman" w:cs="Times New Roman"/>
          <w:spacing w:val="-2"/>
          <w:sz w:val="28"/>
          <w:szCs w:val="28"/>
        </w:rPr>
        <w:t xml:space="preserve">, и </w:t>
      </w:r>
      <w:r w:rsidRPr="005F2A93">
        <w:rPr>
          <w:rFonts w:ascii="Times New Roman" w:hAnsi="Times New Roman" w:cs="Times New Roman"/>
          <w:spacing w:val="-7"/>
          <w:sz w:val="28"/>
          <w:szCs w:val="28"/>
        </w:rPr>
        <w:t>обеспечивающий целевое использование вышеуказанных средств;</w:t>
      </w:r>
      <w:r w:rsidRPr="005F2A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C6" w:rsidRPr="007D05C6" w:rsidRDefault="007D05C6" w:rsidP="007D0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93">
        <w:rPr>
          <w:rFonts w:ascii="Times New Roman" w:hAnsi="Times New Roman" w:cs="Times New Roman"/>
          <w:sz w:val="28"/>
          <w:szCs w:val="28"/>
        </w:rPr>
        <w:t>сопровождение инвестиционного проекта - мероприя</w:t>
      </w:r>
      <w:r w:rsidRPr="007D05C6">
        <w:rPr>
          <w:rFonts w:ascii="Times New Roman" w:hAnsi="Times New Roman" w:cs="Times New Roman"/>
          <w:sz w:val="28"/>
          <w:szCs w:val="28"/>
        </w:rPr>
        <w:t xml:space="preserve">тия, по </w:t>
      </w:r>
      <w:bookmarkStart w:id="2" w:name="_Hlk153270931"/>
      <w:r w:rsidRPr="007D05C6">
        <w:rPr>
          <w:rFonts w:ascii="Times New Roman" w:hAnsi="Times New Roman" w:cs="Times New Roman"/>
          <w:sz w:val="28"/>
          <w:szCs w:val="28"/>
        </w:rPr>
        <w:t xml:space="preserve">информационно-консультационному и организационному </w:t>
      </w:r>
      <w:bookmarkEnd w:id="2"/>
      <w:r w:rsidRPr="007D05C6">
        <w:rPr>
          <w:rFonts w:ascii="Times New Roman" w:hAnsi="Times New Roman" w:cs="Times New Roman"/>
          <w:sz w:val="28"/>
          <w:szCs w:val="28"/>
        </w:rPr>
        <w:t>содействию инвестору.</w:t>
      </w:r>
    </w:p>
    <w:p w:rsidR="007D05C6" w:rsidRP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по взаимодействию с инвесторами, сопровождению инвестиционных проектов является инвестиционный уполномоченный на территории г</w:t>
      </w:r>
      <w:r w:rsidR="00765C5A">
        <w:rPr>
          <w:rFonts w:ascii="Times New Roman" w:hAnsi="Times New Roman" w:cs="Times New Roman"/>
          <w:sz w:val="28"/>
          <w:szCs w:val="28"/>
        </w:rPr>
        <w:t>орода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="00056350">
        <w:rPr>
          <w:rFonts w:ascii="Times New Roman" w:hAnsi="Times New Roman" w:cs="Times New Roman"/>
          <w:sz w:val="28"/>
          <w:szCs w:val="28"/>
        </w:rPr>
        <w:t>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, назначенный распоряжением администрации города </w:t>
      </w:r>
      <w:r w:rsidR="00056350">
        <w:rPr>
          <w:rFonts w:ascii="Times New Roman" w:hAnsi="Times New Roman" w:cs="Times New Roman"/>
          <w:sz w:val="28"/>
          <w:szCs w:val="28"/>
        </w:rPr>
        <w:t>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="00056350">
        <w:rPr>
          <w:rFonts w:ascii="Times New Roman" w:hAnsi="Times New Roman" w:cs="Times New Roman"/>
          <w:sz w:val="28"/>
          <w:szCs w:val="28"/>
        </w:rPr>
        <w:t>от 06</w:t>
      </w:r>
      <w:r w:rsidRPr="007D05C6">
        <w:rPr>
          <w:rFonts w:ascii="Times New Roman" w:hAnsi="Times New Roman" w:cs="Times New Roman"/>
          <w:sz w:val="28"/>
          <w:szCs w:val="28"/>
        </w:rPr>
        <w:t>.0</w:t>
      </w:r>
      <w:r w:rsidR="00056350">
        <w:rPr>
          <w:rFonts w:ascii="Times New Roman" w:hAnsi="Times New Roman" w:cs="Times New Roman"/>
          <w:sz w:val="28"/>
          <w:szCs w:val="28"/>
        </w:rPr>
        <w:t>8</w:t>
      </w:r>
      <w:r w:rsidRPr="007D05C6">
        <w:rPr>
          <w:rFonts w:ascii="Times New Roman" w:hAnsi="Times New Roman" w:cs="Times New Roman"/>
          <w:sz w:val="28"/>
          <w:szCs w:val="28"/>
        </w:rPr>
        <w:t>.20</w:t>
      </w:r>
      <w:r w:rsidR="00056350">
        <w:rPr>
          <w:rFonts w:ascii="Times New Roman" w:hAnsi="Times New Roman" w:cs="Times New Roman"/>
          <w:sz w:val="28"/>
          <w:szCs w:val="28"/>
        </w:rPr>
        <w:t>19</w:t>
      </w:r>
      <w:r w:rsidRPr="007D05C6">
        <w:rPr>
          <w:rFonts w:ascii="Times New Roman" w:hAnsi="Times New Roman" w:cs="Times New Roman"/>
          <w:sz w:val="28"/>
          <w:szCs w:val="28"/>
        </w:rPr>
        <w:t xml:space="preserve"> № </w:t>
      </w:r>
      <w:r w:rsidR="00056350">
        <w:rPr>
          <w:rFonts w:ascii="Times New Roman" w:hAnsi="Times New Roman" w:cs="Times New Roman"/>
          <w:sz w:val="28"/>
          <w:szCs w:val="28"/>
        </w:rPr>
        <w:t>470рк</w:t>
      </w:r>
      <w:r w:rsidR="000D71D3">
        <w:rPr>
          <w:rFonts w:ascii="Times New Roman" w:hAnsi="Times New Roman" w:cs="Times New Roman"/>
          <w:sz w:val="28"/>
          <w:szCs w:val="28"/>
        </w:rPr>
        <w:t xml:space="preserve"> в соответствии с З</w:t>
      </w:r>
      <w:r w:rsidRPr="007D05C6">
        <w:rPr>
          <w:rFonts w:ascii="Times New Roman" w:hAnsi="Times New Roman" w:cs="Times New Roman"/>
          <w:sz w:val="28"/>
          <w:szCs w:val="28"/>
        </w:rPr>
        <w:t>аконом Красноярского края от 11.07.2019 № 7-2919 «Об инвестиционной политике в Красноярском крае» (далее - Ответственный исполнитель).</w:t>
      </w:r>
    </w:p>
    <w:p w:rsidR="007D05C6" w:rsidRP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Основанием для начала взаимодействия с инвесторами по каждому инвестиционному проекту является его письменное обр</w:t>
      </w:r>
      <w:r w:rsidR="00781C16">
        <w:rPr>
          <w:rFonts w:ascii="Times New Roman" w:hAnsi="Times New Roman" w:cs="Times New Roman"/>
          <w:sz w:val="28"/>
          <w:szCs w:val="28"/>
        </w:rPr>
        <w:t xml:space="preserve">ащение в адрес администрации города </w:t>
      </w:r>
      <w:r w:rsidR="00056350">
        <w:rPr>
          <w:rFonts w:ascii="Times New Roman" w:hAnsi="Times New Roman" w:cs="Times New Roman"/>
          <w:sz w:val="28"/>
          <w:szCs w:val="28"/>
        </w:rPr>
        <w:t>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="00056350">
        <w:rPr>
          <w:rFonts w:ascii="Times New Roman" w:hAnsi="Times New Roman" w:cs="Times New Roman"/>
          <w:sz w:val="28"/>
          <w:szCs w:val="28"/>
        </w:rPr>
        <w:t>(662</w:t>
      </w:r>
      <w:r w:rsidRPr="007D05C6">
        <w:rPr>
          <w:rFonts w:ascii="Times New Roman" w:hAnsi="Times New Roman" w:cs="Times New Roman"/>
          <w:sz w:val="28"/>
          <w:szCs w:val="28"/>
        </w:rPr>
        <w:t>0</w:t>
      </w:r>
      <w:r w:rsidR="00056350">
        <w:rPr>
          <w:rFonts w:ascii="Times New Roman" w:hAnsi="Times New Roman" w:cs="Times New Roman"/>
          <w:sz w:val="28"/>
          <w:szCs w:val="28"/>
        </w:rPr>
        <w:t>60</w:t>
      </w:r>
      <w:r w:rsidRPr="007D05C6">
        <w:rPr>
          <w:rFonts w:ascii="Times New Roman" w:hAnsi="Times New Roman" w:cs="Times New Roman"/>
          <w:sz w:val="28"/>
          <w:szCs w:val="28"/>
        </w:rPr>
        <w:t xml:space="preserve">, г. </w:t>
      </w:r>
      <w:r w:rsidR="00056350">
        <w:rPr>
          <w:rFonts w:ascii="Times New Roman" w:hAnsi="Times New Roman" w:cs="Times New Roman"/>
          <w:sz w:val="28"/>
          <w:szCs w:val="28"/>
        </w:rPr>
        <w:t>Боготол</w:t>
      </w:r>
      <w:r w:rsidRPr="007D05C6">
        <w:rPr>
          <w:rFonts w:ascii="Times New Roman" w:hAnsi="Times New Roman" w:cs="Times New Roman"/>
          <w:sz w:val="28"/>
          <w:szCs w:val="28"/>
        </w:rPr>
        <w:t xml:space="preserve">, ул. </w:t>
      </w:r>
      <w:r w:rsidR="00056350">
        <w:rPr>
          <w:rFonts w:ascii="Times New Roman" w:hAnsi="Times New Roman" w:cs="Times New Roman"/>
          <w:sz w:val="28"/>
          <w:szCs w:val="28"/>
        </w:rPr>
        <w:t xml:space="preserve">Шикунова </w:t>
      </w:r>
      <w:r w:rsidRPr="007D05C6">
        <w:rPr>
          <w:rFonts w:ascii="Times New Roman" w:hAnsi="Times New Roman" w:cs="Times New Roman"/>
          <w:sz w:val="28"/>
          <w:szCs w:val="28"/>
        </w:rPr>
        <w:t>1), или обращение в электронной форме (</w:t>
      </w:r>
      <w:hyperlink r:id="rId6" w:history="1">
        <w:r w:rsidR="00056350" w:rsidRPr="00371BA8">
          <w:rPr>
            <w:rStyle w:val="a6"/>
            <w:rFonts w:ascii="Times New Roman" w:hAnsi="Times New Roman"/>
            <w:sz w:val="28"/>
            <w:szCs w:val="28"/>
            <w:lang w:val="en-US"/>
          </w:rPr>
          <w:t>glava</w:t>
        </w:r>
        <w:r w:rsidR="00056350" w:rsidRPr="00371BA8">
          <w:rPr>
            <w:rStyle w:val="a6"/>
            <w:rFonts w:ascii="Times New Roman" w:hAnsi="Times New Roman"/>
            <w:sz w:val="28"/>
            <w:szCs w:val="28"/>
          </w:rPr>
          <w:t>@</w:t>
        </w:r>
        <w:r w:rsidR="00056350" w:rsidRPr="00371BA8">
          <w:rPr>
            <w:rStyle w:val="a6"/>
            <w:rFonts w:ascii="Times New Roman" w:hAnsi="Times New Roman"/>
            <w:sz w:val="28"/>
            <w:szCs w:val="28"/>
            <w:lang w:val="en-US"/>
          </w:rPr>
          <w:t>bogotolcity</w:t>
        </w:r>
        <w:r w:rsidR="00056350" w:rsidRPr="00371BA8">
          <w:rPr>
            <w:rStyle w:val="a6"/>
            <w:rFonts w:ascii="Times New Roman" w:hAnsi="Times New Roman"/>
            <w:sz w:val="28"/>
            <w:szCs w:val="28"/>
          </w:rPr>
          <w:t>.</w:t>
        </w:r>
        <w:r w:rsidR="00056350" w:rsidRPr="00371BA8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D05C6">
        <w:rPr>
          <w:rFonts w:ascii="Times New Roman" w:hAnsi="Times New Roman" w:cs="Times New Roman"/>
          <w:sz w:val="28"/>
          <w:szCs w:val="28"/>
        </w:rPr>
        <w:t>), по форме согласно приложению к Методическим рекомендациям.</w:t>
      </w:r>
    </w:p>
    <w:p w:rsidR="007D05C6" w:rsidRPr="007D05C6" w:rsidRDefault="007D05C6" w:rsidP="007D05C6">
      <w:pPr>
        <w:pStyle w:val="a5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Инвестор одновременно с обращением представляет информацию, содержащую основные данные об инвестиционном проекте, которые представляются в форме паспорта инвестиционного проекта, бизнес-плана инвестиционного проекта, презентации инвестиционного проекта или в свободной форме.</w:t>
      </w:r>
    </w:p>
    <w:p w:rsidR="007D05C6" w:rsidRPr="007D05C6" w:rsidRDefault="007D05C6" w:rsidP="007D05C6">
      <w:pPr>
        <w:pStyle w:val="a5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несет инвестор инвестиционного проекта.</w:t>
      </w:r>
    </w:p>
    <w:p w:rsidR="007D05C6" w:rsidRP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Обращение, поступившее от инвестора</w:t>
      </w:r>
      <w:r w:rsidR="00781C16">
        <w:rPr>
          <w:rFonts w:ascii="Times New Roman" w:hAnsi="Times New Roman" w:cs="Times New Roman"/>
          <w:sz w:val="28"/>
          <w:szCs w:val="28"/>
        </w:rPr>
        <w:t xml:space="preserve"> в адрес администрации города</w:t>
      </w:r>
      <w:r w:rsidR="00056350">
        <w:rPr>
          <w:rFonts w:ascii="Times New Roman" w:hAnsi="Times New Roman" w:cs="Times New Roman"/>
          <w:sz w:val="28"/>
          <w:szCs w:val="28"/>
        </w:rPr>
        <w:t xml:space="preserve"> Боготола</w:t>
      </w:r>
      <w:r w:rsidRPr="007D05C6">
        <w:rPr>
          <w:rFonts w:ascii="Times New Roman" w:hAnsi="Times New Roman" w:cs="Times New Roman"/>
          <w:sz w:val="28"/>
          <w:szCs w:val="28"/>
        </w:rPr>
        <w:t>, направляется Ответственному исполнителю, который далее направляет данное обращение в функциональны</w:t>
      </w:r>
      <w:r w:rsidR="00781C16">
        <w:rPr>
          <w:rFonts w:ascii="Times New Roman" w:hAnsi="Times New Roman" w:cs="Times New Roman"/>
          <w:sz w:val="28"/>
          <w:szCs w:val="28"/>
        </w:rPr>
        <w:t>е подразделения администрации города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="00056350">
        <w:rPr>
          <w:rFonts w:ascii="Times New Roman" w:hAnsi="Times New Roman" w:cs="Times New Roman"/>
          <w:sz w:val="28"/>
          <w:szCs w:val="28"/>
        </w:rPr>
        <w:t>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в соответствии с их полномочиями, для получения информации, необходимой для реализации инвестиционного проекта. </w:t>
      </w:r>
    </w:p>
    <w:p w:rsidR="007D05C6" w:rsidRPr="00EE3BDC" w:rsidRDefault="007D05C6" w:rsidP="00EE3BD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BDC">
        <w:rPr>
          <w:rFonts w:ascii="Times New Roman" w:hAnsi="Times New Roman" w:cs="Times New Roman"/>
          <w:sz w:val="28"/>
          <w:szCs w:val="28"/>
        </w:rPr>
        <w:t>Сопровождение инвестиционных проектов может осуществляться в форме оказания информационно-консультационной и организационной помощи инвестору, направленной на достижение следующих целей:</w:t>
      </w:r>
    </w:p>
    <w:p w:rsidR="007D05C6" w:rsidRPr="007D05C6" w:rsidRDefault="007D05C6" w:rsidP="007D05C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проведение согласовательных процедур в ходе реализации инвестиционного проекта в минимальные сроки, установленные законодательством;</w:t>
      </w:r>
    </w:p>
    <w:p w:rsidR="007D05C6" w:rsidRPr="007D05C6" w:rsidRDefault="007D05C6" w:rsidP="007D05C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своевременное получение инвестором необходимых согласований и разрешений, требуемых для реализации инвестиционного проекта;</w:t>
      </w:r>
    </w:p>
    <w:p w:rsidR="007D05C6" w:rsidRPr="007D05C6" w:rsidRDefault="007D05C6" w:rsidP="007D05C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оперативная организация переговоров, встреч, совещаний, консультаций, направленных на ре</w:t>
      </w:r>
      <w:bookmarkStart w:id="3" w:name="_GoBack"/>
      <w:bookmarkEnd w:id="3"/>
      <w:r w:rsidRPr="007D05C6">
        <w:rPr>
          <w:rFonts w:ascii="Times New Roman" w:hAnsi="Times New Roman" w:cs="Times New Roman"/>
          <w:sz w:val="28"/>
          <w:szCs w:val="28"/>
        </w:rPr>
        <w:t>шение вопросов, возникающих в процессе реализации инвестиционного проекта;</w:t>
      </w:r>
    </w:p>
    <w:p w:rsidR="007D05C6" w:rsidRPr="007D05C6" w:rsidRDefault="007D05C6" w:rsidP="007D05C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подготовка соглашений о сотрудничеств</w:t>
      </w:r>
      <w:r w:rsidR="00056350">
        <w:rPr>
          <w:rFonts w:ascii="Times New Roman" w:hAnsi="Times New Roman" w:cs="Times New Roman"/>
          <w:sz w:val="28"/>
          <w:szCs w:val="28"/>
        </w:rPr>
        <w:t>е между администрацией г</w:t>
      </w:r>
      <w:r w:rsidR="00781C16">
        <w:rPr>
          <w:rFonts w:ascii="Times New Roman" w:hAnsi="Times New Roman" w:cs="Times New Roman"/>
          <w:sz w:val="28"/>
          <w:szCs w:val="28"/>
        </w:rPr>
        <w:t>орода</w:t>
      </w:r>
      <w:r w:rsidR="00056350">
        <w:rPr>
          <w:rFonts w:ascii="Times New Roman" w:hAnsi="Times New Roman" w:cs="Times New Roman"/>
          <w:sz w:val="28"/>
          <w:szCs w:val="28"/>
        </w:rPr>
        <w:t xml:space="preserve"> 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и инвесторами, реализующими инвестиционные проекты на территории города </w:t>
      </w:r>
      <w:r w:rsidR="00056350">
        <w:rPr>
          <w:rFonts w:ascii="Times New Roman" w:hAnsi="Times New Roman" w:cs="Times New Roman"/>
          <w:sz w:val="28"/>
          <w:szCs w:val="28"/>
        </w:rPr>
        <w:t>Боготол</w:t>
      </w:r>
      <w:r w:rsidRPr="007D05C6">
        <w:rPr>
          <w:rFonts w:ascii="Times New Roman" w:hAnsi="Times New Roman" w:cs="Times New Roman"/>
          <w:sz w:val="28"/>
          <w:szCs w:val="28"/>
        </w:rPr>
        <w:t>а;</w:t>
      </w:r>
    </w:p>
    <w:p w:rsidR="007D05C6" w:rsidRPr="007D05C6" w:rsidRDefault="007D05C6" w:rsidP="007D05C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своевременное рассмотрение инвестиционных проектов, планируемых к реализации и (или) реализу</w:t>
      </w:r>
      <w:r w:rsidR="00056350">
        <w:rPr>
          <w:rFonts w:ascii="Times New Roman" w:hAnsi="Times New Roman" w:cs="Times New Roman"/>
          <w:sz w:val="28"/>
          <w:szCs w:val="28"/>
        </w:rPr>
        <w:t>емых на территории города 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, на заседании </w:t>
      </w:r>
      <w:r w:rsidR="00405DAE" w:rsidRPr="00405DAE">
        <w:rPr>
          <w:rFonts w:ascii="Times New Roman" w:hAnsi="Times New Roman" w:cs="Times New Roman"/>
          <w:sz w:val="28"/>
          <w:szCs w:val="28"/>
        </w:rPr>
        <w:t>Совета по содействию реализации инвестиционных проектов на территории муниципального образования город Боготол при Главе города Боготола</w:t>
      </w:r>
      <w:r w:rsidRPr="007D05C6">
        <w:rPr>
          <w:rFonts w:ascii="Times New Roman" w:hAnsi="Times New Roman" w:cs="Times New Roman"/>
          <w:sz w:val="28"/>
          <w:szCs w:val="28"/>
        </w:rPr>
        <w:t>;</w:t>
      </w:r>
    </w:p>
    <w:p w:rsidR="007D05C6" w:rsidRPr="007D05C6" w:rsidRDefault="007D05C6" w:rsidP="004651F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информации об инвестиционных проектах, реализуемых и (или) планируемых к реализации на территории города </w:t>
      </w:r>
      <w:r w:rsidR="00056350">
        <w:rPr>
          <w:rFonts w:ascii="Times New Roman" w:hAnsi="Times New Roman" w:cs="Times New Roman"/>
          <w:sz w:val="28"/>
          <w:szCs w:val="28"/>
        </w:rPr>
        <w:t>Боготола,</w:t>
      </w:r>
      <w:r w:rsidRPr="007D05C6">
        <w:rPr>
          <w:rFonts w:ascii="Times New Roman" w:hAnsi="Times New Roman" w:cs="Times New Roman"/>
          <w:sz w:val="28"/>
          <w:szCs w:val="28"/>
        </w:rPr>
        <w:t xml:space="preserve"> и о предлагаемых инвестиционных площадках на официальном сайте </w:t>
      </w:r>
      <w:r w:rsidR="0005635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81C16">
        <w:rPr>
          <w:rFonts w:ascii="Times New Roman" w:hAnsi="Times New Roman" w:cs="Times New Roman"/>
          <w:sz w:val="28"/>
          <w:szCs w:val="28"/>
        </w:rPr>
        <w:t xml:space="preserve"> город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="00056350">
        <w:rPr>
          <w:rFonts w:ascii="Times New Roman" w:hAnsi="Times New Roman" w:cs="Times New Roman"/>
          <w:sz w:val="28"/>
          <w:szCs w:val="28"/>
        </w:rPr>
        <w:t xml:space="preserve">Боготол </w:t>
      </w:r>
      <w:r w:rsidR="00781C16">
        <w:rPr>
          <w:rFonts w:ascii="Times New Roman" w:hAnsi="Times New Roman" w:cs="Times New Roman"/>
          <w:sz w:val="28"/>
          <w:szCs w:val="28"/>
        </w:rPr>
        <w:t xml:space="preserve">в разделе «Инвестиционная деятельность». </w:t>
      </w:r>
    </w:p>
    <w:p w:rsidR="007D05C6" w:rsidRP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Ответственный исполнитель в течение тридцати календарных дней после получения обращения, информирует инвестора о конкретных действиях, необходимых для дальнейшей реализации инвестиционного проекта, в том числе о необходимости подготовки дополнительных документов и порядке их представления, предоставляет инвестору необходимую информацию (консультацию) о порядке и условиях реализации тех или иных процедур.</w:t>
      </w:r>
    </w:p>
    <w:p w:rsidR="007D05C6" w:rsidRPr="007D05C6" w:rsidRDefault="007D05C6" w:rsidP="00875F9D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>При осуществлении сопровождения инвестиционных проектов Ответственный исполнитель взаимодействует с министерством экономики и регионального развития Красноярского края, агентством развития малого и среднего предпринимательства Красноярского края</w:t>
      </w:r>
      <w:r w:rsidR="00875F9D">
        <w:rPr>
          <w:rFonts w:ascii="Times New Roman" w:hAnsi="Times New Roman" w:cs="Times New Roman"/>
          <w:sz w:val="28"/>
          <w:szCs w:val="28"/>
        </w:rPr>
        <w:t xml:space="preserve">, </w:t>
      </w:r>
      <w:r w:rsidR="00875F9D" w:rsidRPr="00875F9D">
        <w:rPr>
          <w:rFonts w:ascii="Times New Roman" w:hAnsi="Times New Roman" w:cs="Times New Roman"/>
          <w:sz w:val="28"/>
          <w:szCs w:val="28"/>
        </w:rPr>
        <w:t>АНО «Корпорация развития Енисейской Сибири»</w:t>
      </w:r>
      <w:r w:rsidR="00875F9D">
        <w:rPr>
          <w:rFonts w:ascii="Times New Roman" w:hAnsi="Times New Roman" w:cs="Times New Roman"/>
          <w:sz w:val="28"/>
          <w:szCs w:val="28"/>
        </w:rPr>
        <w:t xml:space="preserve"> </w:t>
      </w:r>
      <w:r w:rsidRPr="007D05C6">
        <w:rPr>
          <w:rFonts w:ascii="Times New Roman" w:hAnsi="Times New Roman" w:cs="Times New Roman"/>
          <w:sz w:val="28"/>
          <w:szCs w:val="28"/>
        </w:rPr>
        <w:t xml:space="preserve">и иными организациями. </w:t>
      </w:r>
    </w:p>
    <w:p w:rsidR="007D05C6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 xml:space="preserve">Сопровождение инвестиционного проекта осуществляется на протяжении всего срока его реализации (до начала осуществления коммерческой деятельности в рамках инвестиционного проекта).   </w:t>
      </w:r>
    </w:p>
    <w:p w:rsidR="007D05C6" w:rsidRPr="004803BB" w:rsidRDefault="007D05C6" w:rsidP="007D05C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C6">
        <w:rPr>
          <w:rFonts w:ascii="Times New Roman" w:hAnsi="Times New Roman" w:cs="Times New Roman"/>
          <w:sz w:val="28"/>
          <w:szCs w:val="28"/>
        </w:rPr>
        <w:t xml:space="preserve">Отдел экономического развития и </w:t>
      </w:r>
      <w:r w:rsidR="00457CA9">
        <w:rPr>
          <w:rFonts w:ascii="Times New Roman" w:hAnsi="Times New Roman" w:cs="Times New Roman"/>
          <w:sz w:val="28"/>
          <w:szCs w:val="28"/>
        </w:rPr>
        <w:t>планирования</w:t>
      </w:r>
      <w:r w:rsidRPr="007D05C6">
        <w:rPr>
          <w:rFonts w:ascii="Times New Roman" w:hAnsi="Times New Roman" w:cs="Times New Roman"/>
          <w:sz w:val="28"/>
          <w:szCs w:val="28"/>
        </w:rPr>
        <w:t xml:space="preserve"> администрации г</w:t>
      </w:r>
      <w:r w:rsidR="004803BB">
        <w:rPr>
          <w:rFonts w:ascii="Times New Roman" w:hAnsi="Times New Roman" w:cs="Times New Roman"/>
          <w:sz w:val="28"/>
          <w:szCs w:val="28"/>
        </w:rPr>
        <w:t>орода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="00457CA9">
        <w:rPr>
          <w:rFonts w:ascii="Times New Roman" w:hAnsi="Times New Roman" w:cs="Times New Roman"/>
          <w:sz w:val="28"/>
          <w:szCs w:val="28"/>
        </w:rPr>
        <w:t>Боготола</w:t>
      </w:r>
      <w:r w:rsidRPr="007D05C6">
        <w:rPr>
          <w:rFonts w:ascii="Times New Roman" w:hAnsi="Times New Roman" w:cs="Times New Roman"/>
          <w:sz w:val="28"/>
          <w:szCs w:val="28"/>
        </w:rPr>
        <w:t xml:space="preserve"> </w:t>
      </w:r>
      <w:r w:rsidRPr="004803BB">
        <w:rPr>
          <w:rFonts w:ascii="Times New Roman" w:hAnsi="Times New Roman" w:cs="Times New Roman"/>
          <w:sz w:val="28"/>
          <w:szCs w:val="28"/>
        </w:rPr>
        <w:t>осуществляет ведение реестра инвестиционных проектов, п</w:t>
      </w:r>
      <w:r w:rsidR="004803BB">
        <w:rPr>
          <w:rFonts w:ascii="Times New Roman" w:hAnsi="Times New Roman" w:cs="Times New Roman"/>
          <w:sz w:val="28"/>
          <w:szCs w:val="28"/>
        </w:rPr>
        <w:t>редставляемых в администрацию города</w:t>
      </w:r>
      <w:r w:rsidRPr="004803BB">
        <w:rPr>
          <w:rFonts w:ascii="Times New Roman" w:hAnsi="Times New Roman" w:cs="Times New Roman"/>
          <w:sz w:val="28"/>
          <w:szCs w:val="28"/>
        </w:rPr>
        <w:t xml:space="preserve"> </w:t>
      </w:r>
      <w:r w:rsidR="00457CA9" w:rsidRPr="004803BB">
        <w:rPr>
          <w:rFonts w:ascii="Times New Roman" w:hAnsi="Times New Roman" w:cs="Times New Roman"/>
          <w:sz w:val="28"/>
          <w:szCs w:val="28"/>
        </w:rPr>
        <w:t>Боготола</w:t>
      </w:r>
      <w:r w:rsidRPr="004803BB">
        <w:rPr>
          <w:rFonts w:ascii="Times New Roman" w:hAnsi="Times New Roman" w:cs="Times New Roman"/>
          <w:sz w:val="28"/>
          <w:szCs w:val="28"/>
        </w:rPr>
        <w:t>, и обеспечивает деятельность Ответственного исполнителя.</w:t>
      </w:r>
    </w:p>
    <w:p w:rsidR="007D05C6" w:rsidRPr="007D05C6" w:rsidRDefault="007D05C6" w:rsidP="007D0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509" w:rsidRDefault="00775509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509" w:rsidRPr="007D05C6" w:rsidRDefault="00775509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95" w:rsidRPr="007D05C6" w:rsidRDefault="00990495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2FD" w:rsidRPr="007D05C6" w:rsidRDefault="009E02FD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7D0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5C6" w:rsidRPr="007D05C6" w:rsidRDefault="007D05C6" w:rsidP="00457C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457CA9" w:rsidRDefault="007D05C6" w:rsidP="00457C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к Методическим рекомендациям по взаимодействию с инвесторами,</w:t>
      </w:r>
    </w:p>
    <w:p w:rsidR="007D05C6" w:rsidRPr="007D05C6" w:rsidRDefault="007D05C6" w:rsidP="00457C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реализующими и (или) планирующими реализацию </w:t>
      </w:r>
    </w:p>
    <w:p w:rsidR="007D05C6" w:rsidRPr="007D05C6" w:rsidRDefault="007D05C6" w:rsidP="00457C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инвестиционных проектов на территории города 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Боготола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D05C6" w:rsidRPr="007D05C6" w:rsidRDefault="007D05C6" w:rsidP="00457C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сопровождению инвестиционных проектов</w:t>
      </w:r>
    </w:p>
    <w:p w:rsidR="007D05C6" w:rsidRPr="007D05C6" w:rsidRDefault="007D05C6" w:rsidP="00457CA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принципу «одного окна»</w:t>
      </w:r>
    </w:p>
    <w:p w:rsidR="007D05C6" w:rsidRPr="007D05C6" w:rsidRDefault="007D05C6" w:rsidP="007D05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7D05C6" w:rsidP="007D05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7D05C6" w:rsidP="00457C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обращения</w:t>
      </w:r>
    </w:p>
    <w:p w:rsidR="007D05C6" w:rsidRPr="007D05C6" w:rsidRDefault="007D05C6" w:rsidP="00457C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(оформляется на фирменном бланке инвестора (при наличии))</w:t>
      </w:r>
    </w:p>
    <w:p w:rsidR="007D05C6" w:rsidRPr="007D05C6" w:rsidRDefault="007D05C6" w:rsidP="007D05C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457CA9" w:rsidP="00154586">
      <w:pPr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</w:t>
      </w:r>
      <w:r w:rsidR="00154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Боготола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05C6" w:rsidRPr="007D05C6" w:rsidRDefault="00457CA9" w:rsidP="00457CA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154586">
        <w:rPr>
          <w:rFonts w:ascii="Times New Roman" w:eastAsia="Times New Roman" w:hAnsi="Times New Roman" w:cs="Times New Roman"/>
          <w:sz w:val="28"/>
          <w:szCs w:val="28"/>
          <w:lang w:eastAsia="ru-RU"/>
        </w:rPr>
        <w:t>66206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0, Красноярский край,</w:t>
      </w:r>
    </w:p>
    <w:p w:rsidR="007D05C6" w:rsidRPr="007D05C6" w:rsidRDefault="007D05C6" w:rsidP="00457CA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Боготол, ул. Шикунова, 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7D05C6" w:rsidRPr="00457CA9" w:rsidRDefault="007D05C6" w:rsidP="00457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7CA9">
        <w:rPr>
          <w:rFonts w:ascii="Times New Roman" w:eastAsia="Times New Roman" w:hAnsi="Times New Roman" w:cs="Times New Roman"/>
          <w:lang w:eastAsia="ru-RU"/>
        </w:rPr>
        <w:t>(полное наименование инвестора)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просит оказать содействие в реализации на территории города 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Боготола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инвестиционного проекта 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7D05C6" w:rsidRPr="00457CA9" w:rsidRDefault="007D05C6" w:rsidP="00457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7CA9">
        <w:rPr>
          <w:rFonts w:ascii="Times New Roman" w:eastAsia="Times New Roman" w:hAnsi="Times New Roman" w:cs="Times New Roman"/>
          <w:lang w:eastAsia="ru-RU"/>
        </w:rPr>
        <w:t>(название инвестиционного проекта)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Основная информация об инвесторе: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инвестора: 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7D05C6" w:rsidRPr="00457CA9" w:rsidRDefault="007D05C6" w:rsidP="00457CA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lang w:eastAsia="ru-RU"/>
        </w:rPr>
      </w:pPr>
      <w:r w:rsidRPr="00457CA9">
        <w:rPr>
          <w:rFonts w:ascii="Times New Roman" w:eastAsia="Times New Roman" w:hAnsi="Times New Roman" w:cs="Times New Roman"/>
          <w:lang w:eastAsia="ru-RU"/>
        </w:rPr>
        <w:t>(полное наименование инвестора)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вид деятельности инвестора: 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инвестора: 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457CA9" w:rsidRDefault="00457CA9" w:rsidP="00457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57CA9" w:rsidRDefault="00457CA9" w:rsidP="00457C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</w:t>
      </w:r>
    </w:p>
    <w:p w:rsidR="00457CA9" w:rsidRPr="00457CA9" w:rsidRDefault="00457CA9" w:rsidP="00457C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7D05C6" w:rsidRPr="00457CA9" w:rsidRDefault="007D05C6" w:rsidP="00457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7CA9">
        <w:rPr>
          <w:rFonts w:ascii="Times New Roman" w:eastAsia="Times New Roman" w:hAnsi="Times New Roman" w:cs="Times New Roman"/>
          <w:sz w:val="18"/>
          <w:szCs w:val="18"/>
          <w:lang w:eastAsia="ru-RU"/>
        </w:rPr>
        <w:t>(юридический и фактический адрес, ИНН, ОГРН, КПП, телефон / факс, адрес электронной почты)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должность руководителя: 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457CA9" w:rsidRDefault="007D05C6" w:rsidP="006864FD">
      <w:pPr>
        <w:pStyle w:val="a5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информация о реализуемом и (или) планируемом к реализации инвестиционном проекте: </w:t>
      </w:r>
    </w:p>
    <w:p w:rsidR="007D05C6" w:rsidRDefault="007D05C6" w:rsidP="007D05C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инвестиционного проекта: _______________________</w:t>
      </w:r>
    </w:p>
    <w:p w:rsidR="00457CA9" w:rsidRPr="007D05C6" w:rsidRDefault="00457CA9" w:rsidP="007D05C6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отрасль, в которой реализуется инвестиционный проект: 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краткая характеристика инвестиционного проекта (содержание, планируемые результаты) 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образование, на территории которого планируется реализация инвестиционного проекта: 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начала реализации инвестиционного проекта: 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окончания реализации инвестиционного проекта: 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инвестиционного проекта: 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инвестиций по инвестиционному проекту (млн. рублей): 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новых рабочих мест: 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в специальной профессиональной подготовке специалистов под потребности инвестиционного проекта 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7D05C6" w:rsidRPr="00154586" w:rsidRDefault="007D05C6" w:rsidP="00154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5458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профессии - количество работников)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(</w:t>
      </w:r>
      <w:r w:rsidR="00154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</w:t>
      </w:r>
      <w:r w:rsidR="00154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льном участке, энергоресурсах, 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инфраструктуре и т.д.</w:t>
      </w:r>
      <w:r w:rsidR="00154586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</w:t>
      </w:r>
      <w:r w:rsidR="00457C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457CA9" w:rsidP="007D0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Контактные данные лица инвестора, ответственного за взаимодействие с администрацией </w:t>
      </w:r>
      <w:r w:rsidR="006864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Боготол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Красноярского края при рассмотрении и сопровождении инвестиционного проекта:</w:t>
      </w:r>
      <w:r w:rsidR="006864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________________________________________________________________________________________________________________________________________</w:t>
      </w:r>
      <w:r w:rsidR="006864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7D05C6" w:rsidRPr="006864FD" w:rsidRDefault="007D05C6" w:rsidP="007D0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864FD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контактный телефон / факс, адрес электронной почты, адрес местонахождения)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Инвестор (заявитель) подтверждает: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информация, содержащаяся в обращении и прилагаемых к ней документах, является достоверной;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инвестор (заявитель) не находится в стадии реорганизации, ликвидации или банкротс</w:t>
      </w:r>
      <w:r w:rsidR="0015458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тва, а также не ограничен иным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 в соответствии с действующим законодательством.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Инвестор (заявитель) не возражает против доступа к указанной в обращении информации всех лиц, участвующих в экспертизе и оценке 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обращения и приложенных к нему документов, в том числе инвестиционного проекта.</w:t>
      </w:r>
    </w:p>
    <w:p w:rsidR="007D05C6" w:rsidRPr="007D05C6" w:rsidRDefault="007D05C6" w:rsidP="007D0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Перечень прилагаемых к обращению документов с указанием количества страниц: ___________________</w:t>
      </w:r>
      <w:r w:rsidR="006864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7D05C6" w:rsidRPr="00154586" w:rsidRDefault="00154586" w:rsidP="001545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</w:pPr>
      <w:r w:rsidRPr="00154586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(</w:t>
      </w:r>
      <w:r w:rsidR="007D05C6" w:rsidRPr="00154586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Приложение инвестиционног</w:t>
      </w:r>
      <w:r w:rsidRPr="00154586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ru-RU"/>
        </w:rPr>
        <w:t>о проекта является обязательным)</w:t>
      </w: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5C6" w:rsidRPr="007D05C6" w:rsidRDefault="007D05C6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руководителя</w:t>
      </w:r>
    </w:p>
    <w:p w:rsidR="007D05C6" w:rsidRPr="007D05C6" w:rsidRDefault="006864FD" w:rsidP="007D0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инвестора (заявителя)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7D05C6"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                          __________</w:t>
      </w:r>
    </w:p>
    <w:p w:rsidR="007D05C6" w:rsidRPr="006864FD" w:rsidRDefault="007D05C6" w:rsidP="007D05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686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64FD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6864FD">
        <w:rPr>
          <w:rFonts w:ascii="Times New Roman" w:eastAsia="Times New Roman" w:hAnsi="Times New Roman" w:cs="Times New Roman"/>
          <w:lang w:eastAsia="ru-RU"/>
        </w:rPr>
        <w:t xml:space="preserve">подпись)   </w:t>
      </w:r>
      <w:proofErr w:type="gramEnd"/>
      <w:r w:rsidRPr="006864FD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="006864FD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6864FD">
        <w:rPr>
          <w:rFonts w:ascii="Times New Roman" w:eastAsia="Times New Roman" w:hAnsi="Times New Roman" w:cs="Times New Roman"/>
          <w:lang w:eastAsia="ru-RU"/>
        </w:rPr>
        <w:t xml:space="preserve">      (ФИО)     </w:t>
      </w:r>
    </w:p>
    <w:p w:rsidR="006864FD" w:rsidRDefault="007D05C6" w:rsidP="0068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____________</w:t>
      </w:r>
    </w:p>
    <w:p w:rsidR="007D05C6" w:rsidRPr="006864FD" w:rsidRDefault="006864FD" w:rsidP="00686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864FD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864F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D05C6" w:rsidRPr="006864FD">
        <w:rPr>
          <w:rFonts w:ascii="Times New Roman" w:eastAsia="Times New Roman" w:hAnsi="Times New Roman" w:cs="Times New Roman"/>
          <w:lang w:eastAsia="ru-RU"/>
        </w:rPr>
        <w:t xml:space="preserve">(дата)                                                                </w:t>
      </w:r>
    </w:p>
    <w:p w:rsidR="003F1789" w:rsidRPr="007D05C6" w:rsidRDefault="003F1789" w:rsidP="007D05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F1789" w:rsidRPr="007D05C6" w:rsidSect="0097585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67454"/>
    <w:multiLevelType w:val="hybridMultilevel"/>
    <w:tmpl w:val="4D227320"/>
    <w:lvl w:ilvl="0" w:tplc="14D46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491961"/>
    <w:multiLevelType w:val="hybridMultilevel"/>
    <w:tmpl w:val="42CE3034"/>
    <w:lvl w:ilvl="0" w:tplc="84682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A278F"/>
    <w:multiLevelType w:val="hybridMultilevel"/>
    <w:tmpl w:val="4D1A4A18"/>
    <w:lvl w:ilvl="0" w:tplc="9140A89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2745FC"/>
    <w:multiLevelType w:val="hybridMultilevel"/>
    <w:tmpl w:val="F7A63FA2"/>
    <w:lvl w:ilvl="0" w:tplc="C5E8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6310D5"/>
    <w:multiLevelType w:val="hybridMultilevel"/>
    <w:tmpl w:val="2AC05DDE"/>
    <w:lvl w:ilvl="0" w:tplc="BC825B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CA12AC"/>
    <w:multiLevelType w:val="hybridMultilevel"/>
    <w:tmpl w:val="EDB84D26"/>
    <w:lvl w:ilvl="0" w:tplc="F8F46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520320B"/>
    <w:multiLevelType w:val="multilevel"/>
    <w:tmpl w:val="B6820D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E9"/>
    <w:rsid w:val="0001748D"/>
    <w:rsid w:val="000422A5"/>
    <w:rsid w:val="000520FE"/>
    <w:rsid w:val="00055EE2"/>
    <w:rsid w:val="00056350"/>
    <w:rsid w:val="000A7D16"/>
    <w:rsid w:val="000C02F3"/>
    <w:rsid w:val="000D71D3"/>
    <w:rsid w:val="000E548E"/>
    <w:rsid w:val="00154586"/>
    <w:rsid w:val="0016194B"/>
    <w:rsid w:val="001722AF"/>
    <w:rsid w:val="00197E70"/>
    <w:rsid w:val="001B7E75"/>
    <w:rsid w:val="001C6814"/>
    <w:rsid w:val="001D2520"/>
    <w:rsid w:val="001E20BA"/>
    <w:rsid w:val="001E4FEB"/>
    <w:rsid w:val="00207488"/>
    <w:rsid w:val="00232E41"/>
    <w:rsid w:val="00234A22"/>
    <w:rsid w:val="00272E55"/>
    <w:rsid w:val="00276527"/>
    <w:rsid w:val="00276DCA"/>
    <w:rsid w:val="002830D4"/>
    <w:rsid w:val="002A6555"/>
    <w:rsid w:val="002B1A1B"/>
    <w:rsid w:val="002E52B7"/>
    <w:rsid w:val="00300D79"/>
    <w:rsid w:val="003069A5"/>
    <w:rsid w:val="0032436B"/>
    <w:rsid w:val="00325C9A"/>
    <w:rsid w:val="00347CDC"/>
    <w:rsid w:val="0037533D"/>
    <w:rsid w:val="00376EFE"/>
    <w:rsid w:val="00385E86"/>
    <w:rsid w:val="003A48C3"/>
    <w:rsid w:val="003C3163"/>
    <w:rsid w:val="003E702A"/>
    <w:rsid w:val="003F1789"/>
    <w:rsid w:val="003F797E"/>
    <w:rsid w:val="00405DAE"/>
    <w:rsid w:val="00431B68"/>
    <w:rsid w:val="00451A16"/>
    <w:rsid w:val="00457CA9"/>
    <w:rsid w:val="004651FD"/>
    <w:rsid w:val="0047402D"/>
    <w:rsid w:val="004803BB"/>
    <w:rsid w:val="00493F29"/>
    <w:rsid w:val="00497F97"/>
    <w:rsid w:val="004A68D3"/>
    <w:rsid w:val="004F3102"/>
    <w:rsid w:val="00511535"/>
    <w:rsid w:val="0052664B"/>
    <w:rsid w:val="00535B30"/>
    <w:rsid w:val="005410D0"/>
    <w:rsid w:val="005918F2"/>
    <w:rsid w:val="005939EA"/>
    <w:rsid w:val="00596EEA"/>
    <w:rsid w:val="005A0D4A"/>
    <w:rsid w:val="005A29C2"/>
    <w:rsid w:val="005D495C"/>
    <w:rsid w:val="005E0E52"/>
    <w:rsid w:val="005E31E0"/>
    <w:rsid w:val="005E5606"/>
    <w:rsid w:val="005F2A93"/>
    <w:rsid w:val="00616FCF"/>
    <w:rsid w:val="0066734F"/>
    <w:rsid w:val="00674B3C"/>
    <w:rsid w:val="006864FD"/>
    <w:rsid w:val="006B0985"/>
    <w:rsid w:val="006E3B75"/>
    <w:rsid w:val="006F5F81"/>
    <w:rsid w:val="00701E70"/>
    <w:rsid w:val="00711525"/>
    <w:rsid w:val="00715340"/>
    <w:rsid w:val="00726F50"/>
    <w:rsid w:val="00765C5A"/>
    <w:rsid w:val="00775509"/>
    <w:rsid w:val="00781C16"/>
    <w:rsid w:val="007B1EED"/>
    <w:rsid w:val="007D05C6"/>
    <w:rsid w:val="00825430"/>
    <w:rsid w:val="0082792F"/>
    <w:rsid w:val="008279D9"/>
    <w:rsid w:val="0085280D"/>
    <w:rsid w:val="00875F9D"/>
    <w:rsid w:val="00880D53"/>
    <w:rsid w:val="00883E1C"/>
    <w:rsid w:val="008A62B3"/>
    <w:rsid w:val="008A733C"/>
    <w:rsid w:val="008E4415"/>
    <w:rsid w:val="008F4AB9"/>
    <w:rsid w:val="00945DFC"/>
    <w:rsid w:val="0097585C"/>
    <w:rsid w:val="009804EB"/>
    <w:rsid w:val="00990495"/>
    <w:rsid w:val="009A70D0"/>
    <w:rsid w:val="009A73F3"/>
    <w:rsid w:val="009B45ED"/>
    <w:rsid w:val="009D4FE0"/>
    <w:rsid w:val="009E02FD"/>
    <w:rsid w:val="009E5164"/>
    <w:rsid w:val="009E6363"/>
    <w:rsid w:val="00A00821"/>
    <w:rsid w:val="00A0472D"/>
    <w:rsid w:val="00A207CF"/>
    <w:rsid w:val="00A247A6"/>
    <w:rsid w:val="00A77AD9"/>
    <w:rsid w:val="00AA69C7"/>
    <w:rsid w:val="00AB1CC4"/>
    <w:rsid w:val="00AD2D24"/>
    <w:rsid w:val="00B2021F"/>
    <w:rsid w:val="00B375B5"/>
    <w:rsid w:val="00B40529"/>
    <w:rsid w:val="00B45AB8"/>
    <w:rsid w:val="00B5027C"/>
    <w:rsid w:val="00B5450A"/>
    <w:rsid w:val="00B75C47"/>
    <w:rsid w:val="00BA03E9"/>
    <w:rsid w:val="00BA65C3"/>
    <w:rsid w:val="00BA7F74"/>
    <w:rsid w:val="00BB48CF"/>
    <w:rsid w:val="00C04E74"/>
    <w:rsid w:val="00C2233F"/>
    <w:rsid w:val="00C77DD1"/>
    <w:rsid w:val="00C856E8"/>
    <w:rsid w:val="00CB7AA1"/>
    <w:rsid w:val="00CC0CDA"/>
    <w:rsid w:val="00CC7022"/>
    <w:rsid w:val="00CD506E"/>
    <w:rsid w:val="00D039DC"/>
    <w:rsid w:val="00D27D51"/>
    <w:rsid w:val="00D311C9"/>
    <w:rsid w:val="00D33DFB"/>
    <w:rsid w:val="00D5256C"/>
    <w:rsid w:val="00D669F9"/>
    <w:rsid w:val="00DA4351"/>
    <w:rsid w:val="00DE4BA3"/>
    <w:rsid w:val="00E13B25"/>
    <w:rsid w:val="00E17C08"/>
    <w:rsid w:val="00E30A14"/>
    <w:rsid w:val="00E54885"/>
    <w:rsid w:val="00E75A0D"/>
    <w:rsid w:val="00E7657E"/>
    <w:rsid w:val="00EC60ED"/>
    <w:rsid w:val="00EC6EB1"/>
    <w:rsid w:val="00EE3BDC"/>
    <w:rsid w:val="00F121D7"/>
    <w:rsid w:val="00F466F1"/>
    <w:rsid w:val="00F769D9"/>
    <w:rsid w:val="00F821A2"/>
    <w:rsid w:val="00FA27F7"/>
    <w:rsid w:val="00FC035C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31D26-E86F-4FB0-A27B-97E17B6D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03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5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375B5"/>
    <w:pPr>
      <w:ind w:left="720"/>
      <w:contextualSpacing/>
    </w:pPr>
  </w:style>
  <w:style w:type="character" w:styleId="a6">
    <w:name w:val="Hyperlink"/>
    <w:rsid w:val="00272E55"/>
    <w:rPr>
      <w:rFonts w:cs="Times New Roman"/>
      <w:color w:val="000080"/>
      <w:u w:val="single"/>
    </w:rPr>
  </w:style>
  <w:style w:type="paragraph" w:styleId="a7">
    <w:name w:val="No Spacing"/>
    <w:uiPriority w:val="1"/>
    <w:qFormat/>
    <w:rsid w:val="001D25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ava@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Buharova EN</dc:creator>
  <cp:keywords/>
  <dc:description/>
  <cp:lastModifiedBy>Gambulatova EV</cp:lastModifiedBy>
  <cp:revision>60</cp:revision>
  <cp:lastPrinted>2025-01-23T03:07:00Z</cp:lastPrinted>
  <dcterms:created xsi:type="dcterms:W3CDTF">2023-03-30T02:33:00Z</dcterms:created>
  <dcterms:modified xsi:type="dcterms:W3CDTF">2025-01-27T03:12:00Z</dcterms:modified>
</cp:coreProperties>
</file>