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EE" w:rsidRPr="00DC45EE" w:rsidRDefault="00DC45EE" w:rsidP="00DC45E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5EE">
        <w:rPr>
          <w:rFonts w:ascii="Times New Roman" w:hAnsi="Times New Roman" w:cs="Times New Roman"/>
          <w:sz w:val="24"/>
          <w:szCs w:val="24"/>
        </w:rPr>
        <w:t>Приложение № 4</w:t>
      </w:r>
      <w:r w:rsidRPr="00DC45EE">
        <w:rPr>
          <w:rFonts w:ascii="Times New Roman" w:hAnsi="Times New Roman" w:cs="Times New Roman"/>
          <w:sz w:val="24"/>
          <w:szCs w:val="24"/>
        </w:rPr>
        <w:tab/>
      </w:r>
    </w:p>
    <w:p w:rsidR="00F133C4" w:rsidRDefault="00DC45EE" w:rsidP="00DC45E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5EE">
        <w:rPr>
          <w:rFonts w:ascii="Times New Roman" w:hAnsi="Times New Roman" w:cs="Times New Roman"/>
          <w:sz w:val="24"/>
          <w:szCs w:val="24"/>
        </w:rPr>
        <w:t xml:space="preserve">к решению Боготольского </w:t>
      </w:r>
    </w:p>
    <w:p w:rsidR="00DC45EE" w:rsidRDefault="00DC45EE" w:rsidP="00F133C4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5EE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F133C4" w:rsidRPr="00F133C4" w:rsidRDefault="00F133C4" w:rsidP="00DC45E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31.05.2018 № 12-146</w:t>
      </w:r>
    </w:p>
    <w:p w:rsidR="00DC45EE" w:rsidRPr="00F133C4" w:rsidRDefault="00DC45EE" w:rsidP="00DC45E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5EE" w:rsidRPr="00DC45EE" w:rsidRDefault="00DC45EE" w:rsidP="00DC45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5EE">
        <w:rPr>
          <w:rFonts w:ascii="Times New Roman" w:hAnsi="Times New Roman" w:cs="Times New Roman"/>
          <w:sz w:val="24"/>
          <w:szCs w:val="24"/>
        </w:rPr>
        <w:t>Доходы городского бюджета за 2017 год</w:t>
      </w:r>
    </w:p>
    <w:p w:rsidR="00BE5090" w:rsidRDefault="00DC45EE" w:rsidP="00DC45E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C45EE">
        <w:rPr>
          <w:rFonts w:ascii="Times New Roman" w:hAnsi="Times New Roman" w:cs="Times New Roman"/>
          <w:sz w:val="24"/>
          <w:szCs w:val="24"/>
        </w:rPr>
        <w:t xml:space="preserve"> (тыс</w:t>
      </w:r>
      <w:proofErr w:type="gramStart"/>
      <w:r w:rsidRPr="00DC45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45EE">
        <w:rPr>
          <w:rFonts w:ascii="Times New Roman" w:hAnsi="Times New Roman" w:cs="Times New Roman"/>
          <w:sz w:val="24"/>
          <w:szCs w:val="24"/>
        </w:rPr>
        <w:t>ублей)</w:t>
      </w:r>
      <w:r w:rsidRPr="00DC45EE">
        <w:rPr>
          <w:rFonts w:ascii="Times New Roman" w:hAnsi="Times New Roman" w:cs="Times New Roman"/>
          <w:sz w:val="24"/>
          <w:szCs w:val="24"/>
        </w:rPr>
        <w:tab/>
      </w:r>
    </w:p>
    <w:p w:rsidR="00DC45EE" w:rsidRDefault="00DC45EE" w:rsidP="00DC45E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11108" w:type="dxa"/>
        <w:tblInd w:w="-318" w:type="dxa"/>
        <w:tblLayout w:type="fixed"/>
        <w:tblLook w:val="04A0"/>
      </w:tblPr>
      <w:tblGrid>
        <w:gridCol w:w="568"/>
        <w:gridCol w:w="544"/>
        <w:gridCol w:w="412"/>
        <w:gridCol w:w="432"/>
        <w:gridCol w:w="453"/>
        <w:gridCol w:w="615"/>
        <w:gridCol w:w="483"/>
        <w:gridCol w:w="645"/>
        <w:gridCol w:w="636"/>
        <w:gridCol w:w="2347"/>
        <w:gridCol w:w="1065"/>
        <w:gridCol w:w="1083"/>
        <w:gridCol w:w="1032"/>
        <w:gridCol w:w="793"/>
      </w:tblGrid>
      <w:tr w:rsidR="00DC45EE" w:rsidRPr="00DC45EE" w:rsidTr="00DC45EE">
        <w:tc>
          <w:tcPr>
            <w:tcW w:w="568" w:type="dxa"/>
            <w:vMerge w:val="restart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220" w:type="dxa"/>
            <w:gridSpan w:val="8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47" w:type="dxa"/>
            <w:vMerge w:val="restart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65" w:type="dxa"/>
            <w:vMerge w:val="restart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по доходам на 2017 год, утвержденный Решением от 22.12.2016 № 6-58</w:t>
            </w:r>
          </w:p>
        </w:tc>
        <w:tc>
          <w:tcPr>
            <w:tcW w:w="1083" w:type="dxa"/>
            <w:vMerge w:val="restart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по доходам на 2017 год, утвержденный Решением от 22.12.2016 № 6-58 (в редакции от 26.12.2017 г. № 10-117)</w:t>
            </w:r>
          </w:p>
        </w:tc>
        <w:tc>
          <w:tcPr>
            <w:tcW w:w="1032" w:type="dxa"/>
            <w:vMerge w:val="restart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Фактическое поступление</w:t>
            </w:r>
          </w:p>
        </w:tc>
        <w:tc>
          <w:tcPr>
            <w:tcW w:w="793" w:type="dxa"/>
            <w:vMerge w:val="restart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  <w:proofErr w:type="gramStart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C45EE" w:rsidRPr="00DC45EE" w:rsidTr="00DC45EE">
        <w:trPr>
          <w:trHeight w:val="230"/>
        </w:trPr>
        <w:tc>
          <w:tcPr>
            <w:tcW w:w="568" w:type="dxa"/>
            <w:vMerge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12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32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3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615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83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45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36" w:type="dxa"/>
            <w:textDirection w:val="btLr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47" w:type="dxa"/>
            <w:vMerge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vMerge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143 922,3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147 025,2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144 501,9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102 018,7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101 360,8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98 383,6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организаций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101 768,7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101 150,8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98 133,4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101 158,7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100 463,8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97 431,2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лиц, полученных от осуществления деятельности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физическими лицами, зарегистрированными в качестве индивидуальных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предприниимателей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, нотариусов, занимающихся частной практикой адвокатов, учредивших адвокатские кабинеты, и других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анимающихся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329,8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олученных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364,1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1 060,2</w:t>
            </w:r>
          </w:p>
        </w:tc>
        <w:tc>
          <w:tcPr>
            <w:tcW w:w="10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1 060,2</w:t>
            </w:r>
          </w:p>
        </w:tc>
        <w:tc>
          <w:tcPr>
            <w:tcW w:w="10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89,4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0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0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389,6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4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5,8</w:t>
            </w:r>
          </w:p>
        </w:tc>
        <w:tc>
          <w:tcPr>
            <w:tcW w:w="10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0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4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10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10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630,1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-90,5</w:t>
            </w:r>
          </w:p>
        </w:tc>
        <w:tc>
          <w:tcPr>
            <w:tcW w:w="10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-90,5</w:t>
            </w:r>
          </w:p>
        </w:tc>
        <w:tc>
          <w:tcPr>
            <w:tcW w:w="10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-75,4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12 320,0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12 094,5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11 776,0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11 776,0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209,9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5 255,6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Налог на имущество </w:t>
            </w: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2 300,0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2 769,9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зимаемый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2 769,9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2 485,7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1 520,9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101,4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2 705,0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2 617,8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2 612,8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14 214,2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17 125,7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16 340,3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</w:t>
            </w: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13 932,0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16 732,0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15 812,6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4 500,0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7 300,0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7 373,6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9 432,0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9 432,0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8 439,0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89,5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озданных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городскими округами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2 559,2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1 437,2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1 423,0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2 559,2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1 437,2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1 423,0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выбросы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загрязняющих веществ в атмосферный воздух стационарными объектами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Плата  за  размещение отходов  производства и потребления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2 309,2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1 409,2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1 394,8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526,2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оступающие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 возмещения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расходов,понесенных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эксплуатацией имущества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526,2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1 442,0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1 412,3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 (за исключением имущества муниципальных бюджетных и автономных учреждений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870,3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</w:t>
            </w:r>
            <w:proofErr w:type="gramStart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,с</w:t>
            </w:r>
            <w:proofErr w:type="gramEnd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анкции,возмещение</w:t>
            </w:r>
            <w:proofErr w:type="spellEnd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ущерба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1 103,0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1 153,9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104,6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НЕНАЛОГОВЫЕ </w:t>
            </w: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2 721,3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4 346,4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405 139,7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474 857,5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461 963,8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404 784,7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478 622,1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465 728,3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58 581,7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60 166,7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60 166,7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42 271,5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42 271,5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42 271,5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и плановый период 2018-2019 годов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37 571,6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37 571,6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37 571,6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4 699,9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4 699,9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4 699,9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16 310,2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17 895,2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17 895,2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поддержку мер по обеспечению сбалансированности бюджетов муниципальных образований края  на 2017 год и плановый период 2018-2019 годов 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16 310,2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17 895,2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17 895,2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18 938,2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90 980,8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89 448,8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предоставление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1 682,7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1 682,7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7 580,2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7 580,2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отрасли культуры за счет средств федерального бюджета в рамках подпрограммы «Обеспечение реализации государственной программы и прочие мероприятия» государственной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– городских округов на реализацию мероприятий 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2 888,1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2 888,1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– городских округов на реализацию мероприятий 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4 156,0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4 156,0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муниципальных домов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417,4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417,4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18 938,2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81 156,8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79 624,8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 </w:t>
            </w:r>
            <w:proofErr w:type="gramEnd"/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2 532,0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2 532,0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выплаты, установленные в целях повышения оплаты труда молодым специалистам, персональные выплаты, устанавливаемые с учетом опыта работы при наличии учетной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1 074,3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1 074,3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повышение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основного персонала библиотек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и музеев Красноярского края по министерству культуры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исполнительной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методистов муниципальных методических кабинетов (центров) сферы "Образование",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3 107,7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3 107,7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7397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2 314,5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2 314,5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2 314,4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7398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7418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7437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3 935,6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3 935,6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7454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7481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реализацию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7488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8 808,1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8 808,1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7 765,0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7 742,2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16 310,1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27 255,1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27 255,1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7563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947,7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947,7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7571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7 200,0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7 200,0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7607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7840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7 186,3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5 677,2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327 260,6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323 880,3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312 518,5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граждан»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25 225,6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31 496,1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31 496,1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граждан»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7513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граждан») в рамках подпрограммы «Повышение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8 095,4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8 095,4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7 958,5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по отлову и содержанию безнадзорных животных в рамках подпрограммы «Развитие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694,8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выделения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детей» государственной программы Красноярского края «Развитие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90 921,1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96 383,8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95 719,8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6 500,2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6 500,2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6 485,6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93 851,9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64 021,1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56 356,3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40 385,6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42 519,1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42 519,1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присмотр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и уход за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2 591,8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2 591,8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1 868,1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72,1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19 422,8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30 565,8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28 429,0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</w:t>
            </w: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19 020,7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20 397,6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20 397,6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  <w:proofErr w:type="gramEnd"/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17 732,5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17 808,8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17 808,8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3 594,3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3 594,3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909,1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909,1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367,9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367,9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Перечисления для осуществления возврат</w:t>
            </w:r>
            <w:proofErr w:type="gramStart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-4 673,6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-4 673,6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568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44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1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7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  <w:proofErr w:type="gram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убвенций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трансфертов,имеющих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целевое </w:t>
            </w:r>
            <w:proofErr w:type="spellStart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назначение,прошлых</w:t>
            </w:r>
            <w:proofErr w:type="spellEnd"/>
            <w:r w:rsidRPr="00DC45EE">
              <w:rPr>
                <w:rFonts w:ascii="Times New Roman" w:hAnsi="Times New Roman" w:cs="Times New Roman"/>
                <w:sz w:val="20"/>
                <w:szCs w:val="20"/>
              </w:rPr>
              <w:t xml:space="preserve"> лет из бюджетов городских округов </w:t>
            </w:r>
          </w:p>
        </w:tc>
        <w:tc>
          <w:tcPr>
            <w:tcW w:w="1065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-4 673,6</w:t>
            </w:r>
          </w:p>
        </w:tc>
        <w:tc>
          <w:tcPr>
            <w:tcW w:w="1032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sz w:val="20"/>
                <w:szCs w:val="20"/>
              </w:rPr>
              <w:t>-4 673,6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C45EE" w:rsidRPr="00DC45EE" w:rsidTr="00DC45EE">
        <w:tc>
          <w:tcPr>
            <w:tcW w:w="7135" w:type="dxa"/>
            <w:gridSpan w:val="10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065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549 062,0</w:t>
            </w:r>
          </w:p>
        </w:tc>
        <w:tc>
          <w:tcPr>
            <w:tcW w:w="1083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621 882,8</w:t>
            </w:r>
          </w:p>
        </w:tc>
        <w:tc>
          <w:tcPr>
            <w:tcW w:w="1032" w:type="dxa"/>
            <w:noWrap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606 465,7</w:t>
            </w:r>
          </w:p>
        </w:tc>
        <w:tc>
          <w:tcPr>
            <w:tcW w:w="793" w:type="dxa"/>
            <w:hideMark/>
          </w:tcPr>
          <w:p w:rsidR="00DC45EE" w:rsidRPr="00DC45EE" w:rsidRDefault="00DC45EE" w:rsidP="00DC45E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</w:t>
            </w:r>
          </w:p>
        </w:tc>
      </w:tr>
    </w:tbl>
    <w:p w:rsidR="00DC45EE" w:rsidRPr="00DC45EE" w:rsidRDefault="00DC45EE" w:rsidP="00DC45E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45EE" w:rsidRPr="00DC45EE" w:rsidSect="00DC45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5EE"/>
    <w:rsid w:val="00637F15"/>
    <w:rsid w:val="00845A1D"/>
    <w:rsid w:val="00B250D4"/>
    <w:rsid w:val="00C57FFA"/>
    <w:rsid w:val="00DC45EE"/>
    <w:rsid w:val="00F1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EE"/>
    <w:rPr>
      <w:color w:val="800080"/>
      <w:u w:val="single"/>
    </w:rPr>
  </w:style>
  <w:style w:type="paragraph" w:customStyle="1" w:styleId="font5">
    <w:name w:val="font5"/>
    <w:basedOn w:val="a"/>
    <w:rsid w:val="00D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4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C45EE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C45EE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45EE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DC45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DC45E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C45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C4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C45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C4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DC4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DC4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0">
    <w:name w:val="xl160"/>
    <w:basedOn w:val="a"/>
    <w:rsid w:val="00DC4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1">
    <w:name w:val="xl161"/>
    <w:basedOn w:val="a"/>
    <w:rsid w:val="00DC4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DC4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DC4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C4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DC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C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5259</Words>
  <Characters>29977</Characters>
  <Application>Microsoft Office Word</Application>
  <DocSecurity>0</DocSecurity>
  <Lines>249</Lines>
  <Paragraphs>70</Paragraphs>
  <ScaleCrop>false</ScaleCrop>
  <Company/>
  <LinksUpToDate>false</LinksUpToDate>
  <CharactersWithSpaces>35166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2018-03-30T01:24:00Z</dcterms:created>
  <dcterms:modified xsi:type="dcterms:W3CDTF">2018-06-01T04:05:00Z</dcterms:modified>
</cp:coreProperties>
</file>