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E4" w:rsidRPr="00A511E4" w:rsidRDefault="00A511E4" w:rsidP="00A511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6</w:t>
      </w:r>
    </w:p>
    <w:p w:rsidR="00A511E4" w:rsidRDefault="00A511E4" w:rsidP="00A511E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решению Боготольского</w:t>
      </w:r>
    </w:p>
    <w:p w:rsidR="00CA5501" w:rsidRDefault="00A511E4" w:rsidP="00A511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11E4">
        <w:rPr>
          <w:rFonts w:ascii="Times New Roman" w:hAnsi="Times New Roman" w:cs="Times New Roman"/>
        </w:rPr>
        <w:t>городского Совет</w:t>
      </w:r>
      <w:r>
        <w:rPr>
          <w:rFonts w:ascii="Times New Roman" w:hAnsi="Times New Roman" w:cs="Times New Roman"/>
        </w:rPr>
        <w:t>а депутатов</w:t>
      </w:r>
    </w:p>
    <w:p w:rsidR="00CA5501" w:rsidRDefault="00CA5501" w:rsidP="00CA55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08.09.2020 № В-287 </w:t>
      </w:r>
    </w:p>
    <w:p w:rsidR="00A511E4" w:rsidRPr="00A511E4" w:rsidRDefault="00A511E4" w:rsidP="00CA5501">
      <w:pPr>
        <w:spacing w:after="0" w:line="240" w:lineRule="auto"/>
        <w:rPr>
          <w:rFonts w:ascii="Times New Roman" w:hAnsi="Times New Roman" w:cs="Times New Roman"/>
        </w:rPr>
      </w:pP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</w:p>
    <w:p w:rsidR="00A511E4" w:rsidRPr="00A511E4" w:rsidRDefault="00A511E4" w:rsidP="00A511E4">
      <w:pPr>
        <w:spacing w:after="0" w:line="240" w:lineRule="auto"/>
        <w:rPr>
          <w:rFonts w:ascii="Times New Roman" w:hAnsi="Times New Roman" w:cs="Times New Roman"/>
        </w:rPr>
      </w:pP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  <w:r w:rsidRPr="00A511E4">
        <w:rPr>
          <w:rFonts w:ascii="Times New Roman" w:hAnsi="Times New Roman" w:cs="Times New Roman"/>
        </w:rPr>
        <w:tab/>
      </w:r>
    </w:p>
    <w:p w:rsidR="00A511E4" w:rsidRPr="00A511E4" w:rsidRDefault="00A511E4" w:rsidP="00A511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1E4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бюджета города Боготола на 2019 год и плановый  период 2020-2021 годов</w:t>
      </w:r>
    </w:p>
    <w:p w:rsidR="00A511E4" w:rsidRPr="00CA5501" w:rsidRDefault="00A511E4" w:rsidP="00A511E4">
      <w:pPr>
        <w:spacing w:after="0" w:line="240" w:lineRule="auto"/>
        <w:rPr>
          <w:rFonts w:ascii="Times New Roman" w:hAnsi="Times New Roman" w:cs="Times New Roman"/>
        </w:rPr>
      </w:pPr>
    </w:p>
    <w:p w:rsidR="00BE5090" w:rsidRDefault="00A511E4" w:rsidP="00A511E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A511E4">
        <w:rPr>
          <w:rFonts w:ascii="Times New Roman" w:hAnsi="Times New Roman" w:cs="Times New Roman"/>
        </w:rPr>
        <w:t>(тыс. рублей)</w:t>
      </w:r>
    </w:p>
    <w:p w:rsidR="00A511E4" w:rsidRDefault="00A511E4" w:rsidP="00A511E4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Look w:val="04A0"/>
      </w:tblPr>
      <w:tblGrid>
        <w:gridCol w:w="667"/>
        <w:gridCol w:w="3147"/>
        <w:gridCol w:w="1632"/>
        <w:gridCol w:w="868"/>
        <w:gridCol w:w="904"/>
        <w:gridCol w:w="1257"/>
        <w:gridCol w:w="1257"/>
        <w:gridCol w:w="1257"/>
      </w:tblGrid>
      <w:tr w:rsidR="00A511E4" w:rsidRPr="00A511E4" w:rsidTr="00A511E4">
        <w:trPr>
          <w:trHeight w:val="1260"/>
        </w:trPr>
        <w:tc>
          <w:tcPr>
            <w:tcW w:w="840" w:type="dxa"/>
            <w:textDirection w:val="btLr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66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Сумма на          2020 год</w:t>
            </w:r>
          </w:p>
        </w:tc>
        <w:tc>
          <w:tcPr>
            <w:tcW w:w="166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Сумма на          2021 год</w:t>
            </w:r>
          </w:p>
        </w:tc>
        <w:tc>
          <w:tcPr>
            <w:tcW w:w="166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Сумма на          2022 год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389 100,6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370 450,2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372 507,4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360 870,2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344 645,9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346 985,8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3 599,7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3 599,7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3 599,7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3 599,7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1 778,8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1 778,8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16 498,8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55 097,6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49 221,6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48 452,1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44 508,0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44 508,0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44 508,0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44 508,0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44 508,0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43 900,3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39 422,8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39 373,0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7 685,7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7 685,7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7 685,7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7 685,7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7 685,7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7 647,9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7 483,0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37,6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131,3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1 626,2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1 427,3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1 427,3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1 427,3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619,9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1 364,2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1 364,2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1 364,2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1 364,2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8 443,0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4 009,5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4 009,5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4 009,5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173,9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173,9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края,общедоступного и бесплатного дошкольного образования в муниципальных общеобразовательных организациях, находщящихся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29 230,6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29 230,6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29 230,6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29 230,6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29 230,6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27 319,4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28 874,6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26 963,4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26 963,4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356,0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края,обеспечение дополнительного образования детей в муниципальных общеобразовательных организациях,находящихся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21 902,3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21 043,5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21 281,2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21 281,2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621,1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0110074420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6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оствшимися ьез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460,8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1 227,8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1 877,8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1 380,0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106 770,4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106 770,4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106 770,4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106 770,4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106 046,7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102 735,9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102 012,2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102 012,2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98 291,0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99 545,0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99 545,0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2 467,3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2 467,3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4 034,5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8 750,0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7 288,1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8 351,3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51 784,1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51 784,1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51 784,1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51 784,1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51 784,1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51 664,3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51 560,5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51 236,3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51 236,3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428,0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3 157,0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2 767,6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181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1 706,8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1 706,8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1 706,8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1 706,8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1 516,6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1 307,2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1 307,2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1 387,9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1 241,6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67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6 448,0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развитие инфраструктуры общеобразовательных учреждений,в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Cофинансирование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1 915,7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011Е151690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2 056,4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362,5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339,8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lastRenderedPageBreak/>
              <w:t>253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6,7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64,9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104,3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A511E4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A511E4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A511E4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12,9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111,6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27 867,9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25 464,6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25 181,8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7 191,6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7 027,5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6 744,7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6 179,7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6 179,7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6 179,7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6 179,7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6 151,2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4 736,8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4 718,2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4 718,2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1 430,5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1 424,9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16 797,0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15 634,8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15 634,8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16 068,9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16 068,9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16 068,9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16 068,9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15 216,9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12 314,0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11 659,6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11 659,6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3 718,8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3 521,2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22,6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2 569,1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2 704,8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2 704,8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1 929,4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1 929,4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1 929,4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1 929,4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2 053,0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1 396,6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1 500,8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1 500,8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453,2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73 207,8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61 062,9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57 917,9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27 671,9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18 128,2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17 983,2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14 829,7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14 829,7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14 829,7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14 829,7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14 829,7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14 679,7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13 352,0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Публичный показ музейных предметов, музейных коллекций,Формирование,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4 847,5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4 473,3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70,3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0310078400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4,2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03100S8400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"Цифровая культура"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031A354530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19 954,2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22 534,2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19 534,2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A511E4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18 470,0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19 508,2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A511E4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A511E4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733,9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.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608,6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444,5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24,9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5,3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24 792,2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19 666,5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19 666,5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18 849,0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18 676,2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680,4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204,9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"Культурная среда"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034A155191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16 872,9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14 176,0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13 878,0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4 219,7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3 038,7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3 038,7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3 216,3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2 730,0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208,7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0410074180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12 363,2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10 955,3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10 707,3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11 887,7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10 353,1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11 887,7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10 353,1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11 887,7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10 353,1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11 887,7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10 353,1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11 887,7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10 601,1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10 353,1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11 500,7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10 336,1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10 196,1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5 654,1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5 454,1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5 594,8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5 394,8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275,7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4 545,3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4 297,9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4 257,6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231,9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344,7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59,3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39,3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98 791,9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87 063,8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87 133,8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130,0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2 890,0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0610075720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81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cубсидии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70,0</w:t>
            </w:r>
          </w:p>
        </w:tc>
      </w:tr>
      <w:tr w:rsidR="00A511E4" w:rsidRPr="00A511E4" w:rsidTr="00A511E4">
        <w:trPr>
          <w:trHeight w:val="598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1 625,8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1 047,8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912,9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14,8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0620063040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14 876,5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13 207,8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13 207,8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8 254,0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1 000,0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1 140,9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1 354,2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1 773,7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917,7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498,2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382,6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419,6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0640063620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1 167,1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785,9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1 018,0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20 654,6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19 167,8</w:t>
            </w:r>
          </w:p>
        </w:tc>
      </w:tr>
      <w:tr w:rsidR="00A511E4" w:rsidRPr="00A511E4" w:rsidTr="00A511E4">
        <w:trPr>
          <w:trHeight w:val="567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17 043,5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17 028,0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17 028,0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16 603,3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16 159,7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16 159,7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16 603,3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16 159,7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16 159,7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11 496,7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8 830,0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8 830,0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8 830,0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2 666,7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5 105,8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4 663,0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4 664,8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4 663,0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4 663,0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3 580,8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3 580,8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3 580,8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1 081,4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1 081,4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1 081,4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867,3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867,3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258,7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319,1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256,1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13,7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1 859,5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1 859,5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1 859,5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1 807,1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1 791,0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1 375,6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415,4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52 325,0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52 551,1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52 551,1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633,6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51 917,5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37 470,4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29 341,5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29 884,5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21 823,7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21 129,3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21 622,3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132,8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45,0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11 487,1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0710075090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8 476,9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1 244,5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1 295,7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10 449,7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5 571,8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5 771,8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5 197,0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2 640,4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2 490,4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186,5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354,8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386,4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691,5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1 047,1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98,6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72,0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"Безопасность дорожного движения"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330,6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2 658,7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569,9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569,9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134,8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49,8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0810075980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08100S5980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435,1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105 864,2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148 234,6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14 906,0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76 383,5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132 807,4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700,0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75 803,5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132 407,4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19 454,4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131 779,2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19 454,4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131 779,2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19 454,4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131 779,2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19 454,4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131 779,2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15 577,8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90 186,0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3 752,7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41 293,2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56 349,1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56 349,1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56 349,1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56 349,1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39 087,1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16 685,9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628,2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3 025,0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1 495,0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2 365,9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2 665,6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10 840,4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1 953,5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737,7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504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1110075790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35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697,7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397,7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8 606,4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7 511,3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8 606,4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7 661,3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7 511,3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491,3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5 969,4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5 819,4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5 669,4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5 527,5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5 527,5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5 527,5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5 527,5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5 499,5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4 211,6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1 271,9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163,9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163,9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163,9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1 897,1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1 841,9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1 729,6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1 729,6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1 729,6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1 729,6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1 684,4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1 319,5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1 284,8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1 284,8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388,0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1 870,3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1 870,3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2 017,3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1 855,3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1 855,3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535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1 772,6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1 605,6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1 605,6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1 749,0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1 595,5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1 342,7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1 224,8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1 224,8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369,9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369,9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10,1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20,0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139,2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106,9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32,3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37,9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4,6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Подпрограмма"Противодействие экстремизму,и профилактика терроризма на территории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9 057,0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9 425,6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9 766,8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9 057,0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9 425,6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Изготовление Заключения (обоснования) по последовательности благоустройства общественных пространств в г.Боготоле в рамках отдельных мероприятиймуниципальной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1580066960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Средства на реализацию мероприятий в рамках федерального проекта "Формирование комфортной городской среды" в рамках отдельных мероприятий муниципальной программы города Боготола «Формирование современной городской среды города Боготола»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9 227,7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9 227,7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9 227,7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9 227,7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9 227,7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9 060,4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9 042,0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9 410,6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44 374,2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37 688,5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37 644,5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6 253,4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3 795,8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3 745,8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1 279,3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982,5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296,7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296,7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3 750,1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1 673,3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1 623,3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1 395,2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1 395,2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1 395,2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1 395,2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1 358,6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1 013,9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1 013,9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38,5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306,2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2 354,9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2 354,9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2 354,9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264,7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2 354,9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264,7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2 354,9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314,7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264,7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843,3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647,7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195,6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представительного органа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282,3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216,8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6110010360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38 120,9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33 892,7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33 898,7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26 483,4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28 318,9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28 275,6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19 376,9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19 376,9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19 376,9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19 376,9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19 165,7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14 797,5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14 688,3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14 688,3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41,6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4 468,8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4 435,9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4 435,9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6 661,2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8 990,2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8 946,8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6 661,2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8 990,2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8 946,8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6 661,2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8 990,2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8 946,8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6 338,2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8 950,2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8 906,8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6 338,2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8 950,2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8 906,8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82,0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81,2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3 067,2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1 535,1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1 179,0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1 179,0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1 179,0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356,1</w:t>
            </w:r>
          </w:p>
        </w:tc>
      </w:tr>
      <w:tr w:rsidR="00A511E4" w:rsidRPr="00A511E4" w:rsidTr="00A511E4">
        <w:trPr>
          <w:trHeight w:val="157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1 061,0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6120000280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713,0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500,3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61,6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2 098,0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179,1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26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1 918,9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1 473,8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6120010360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445,1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72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6120010490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125,4</w:t>
            </w:r>
          </w:p>
        </w:tc>
      </w:tr>
      <w:tr w:rsidR="00A511E4" w:rsidRPr="00A511E4" w:rsidTr="00A511E4">
        <w:trPr>
          <w:trHeight w:val="252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6120054690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182,0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139,8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42,2</w:t>
            </w:r>
          </w:p>
        </w:tc>
      </w:tr>
      <w:tr w:rsidR="00A511E4" w:rsidRPr="00A511E4" w:rsidTr="00A511E4">
        <w:trPr>
          <w:trHeight w:val="409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441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54,5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52,1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2,4</w:t>
            </w:r>
          </w:p>
        </w:tc>
      </w:tr>
      <w:tr w:rsidR="00A511E4" w:rsidRPr="00A511E4" w:rsidTr="00A511E4">
        <w:trPr>
          <w:trHeight w:val="283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616,2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661,8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608,0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651,8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465,6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500,6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151,2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10,0</w:t>
            </w:r>
          </w:p>
        </w:tc>
      </w:tr>
      <w:tr w:rsidR="00A511E4" w:rsidRPr="00A511E4" w:rsidTr="00A511E4">
        <w:trPr>
          <w:trHeight w:val="378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663,8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709,1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606,1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651,4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465,5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500,3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151,1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57,7</w:t>
            </w:r>
          </w:p>
        </w:tc>
      </w:tr>
      <w:tr w:rsidR="00A511E4" w:rsidRPr="00A511E4" w:rsidTr="00A511E4">
        <w:trPr>
          <w:trHeight w:val="220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189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6120077450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332,8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46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Органов местного самоуправления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94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630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612W058530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227,0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0,0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42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218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7 647,3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15 597,3</w:t>
            </w:r>
          </w:p>
        </w:tc>
      </w:tr>
      <w:tr w:rsidR="00A511E4" w:rsidRPr="00A511E4" w:rsidTr="00A511E4">
        <w:trPr>
          <w:trHeight w:val="315"/>
        </w:trPr>
        <w:tc>
          <w:tcPr>
            <w:tcW w:w="84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428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18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A511E4" w:rsidRPr="00A511E4" w:rsidRDefault="00A511E4" w:rsidP="00A511E4">
            <w:pPr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796 275,0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781 265,1</w:t>
            </w:r>
          </w:p>
        </w:tc>
        <w:tc>
          <w:tcPr>
            <w:tcW w:w="1660" w:type="dxa"/>
            <w:hideMark/>
          </w:tcPr>
          <w:p w:rsidR="00A511E4" w:rsidRPr="00A511E4" w:rsidRDefault="00A511E4" w:rsidP="00270028">
            <w:pPr>
              <w:jc w:val="right"/>
              <w:rPr>
                <w:rFonts w:ascii="Times New Roman" w:hAnsi="Times New Roman" w:cs="Times New Roman"/>
              </w:rPr>
            </w:pPr>
            <w:r w:rsidRPr="00A511E4">
              <w:rPr>
                <w:rFonts w:ascii="Times New Roman" w:hAnsi="Times New Roman" w:cs="Times New Roman"/>
              </w:rPr>
              <w:t>655 038,3</w:t>
            </w:r>
          </w:p>
        </w:tc>
      </w:tr>
    </w:tbl>
    <w:p w:rsidR="00A511E4" w:rsidRPr="00A511E4" w:rsidRDefault="00A511E4" w:rsidP="00A511E4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511E4" w:rsidRPr="00A511E4" w:rsidSect="00A511E4">
      <w:pgSz w:w="11909" w:h="16838" w:code="9"/>
      <w:pgMar w:top="567" w:right="569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11E4"/>
    <w:rsid w:val="000478CA"/>
    <w:rsid w:val="00270028"/>
    <w:rsid w:val="00311380"/>
    <w:rsid w:val="00445C0C"/>
    <w:rsid w:val="00484C06"/>
    <w:rsid w:val="005769BD"/>
    <w:rsid w:val="00637F15"/>
    <w:rsid w:val="00655E1B"/>
    <w:rsid w:val="0067575C"/>
    <w:rsid w:val="00845A1D"/>
    <w:rsid w:val="00A415F9"/>
    <w:rsid w:val="00A511E4"/>
    <w:rsid w:val="00CA5501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1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11E4"/>
    <w:rPr>
      <w:color w:val="800080"/>
      <w:u w:val="single"/>
    </w:rPr>
  </w:style>
  <w:style w:type="paragraph" w:customStyle="1" w:styleId="xl65">
    <w:name w:val="xl65"/>
    <w:basedOn w:val="a"/>
    <w:rsid w:val="00A5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51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1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511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511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1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31192</Words>
  <Characters>177800</Characters>
  <Application>Microsoft Office Word</Application>
  <DocSecurity>0</DocSecurity>
  <Lines>1481</Lines>
  <Paragraphs>417</Paragraphs>
  <ScaleCrop>false</ScaleCrop>
  <Company/>
  <LinksUpToDate>false</LinksUpToDate>
  <CharactersWithSpaces>208575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2020-09-08T04:16:00Z</dcterms:created>
  <dcterms:modified xsi:type="dcterms:W3CDTF">2020-09-08T10:20:00Z</dcterms:modified>
</cp:coreProperties>
</file>