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CB" w:rsidRPr="00D714CB" w:rsidRDefault="00D714CB" w:rsidP="00D714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sz w:val="20"/>
          <w:szCs w:val="20"/>
        </w:rPr>
        <w:t>Приложение № 6</w:t>
      </w:r>
      <w:r w:rsidRPr="00D714CB">
        <w:rPr>
          <w:rFonts w:ascii="Times New Roman" w:hAnsi="Times New Roman" w:cs="Times New Roman"/>
          <w:sz w:val="20"/>
          <w:szCs w:val="20"/>
        </w:rPr>
        <w:tab/>
      </w:r>
    </w:p>
    <w:p w:rsidR="00D714CB" w:rsidRPr="00D714CB" w:rsidRDefault="00D714CB" w:rsidP="00D714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sz w:val="20"/>
          <w:szCs w:val="20"/>
        </w:rPr>
        <w:t>к решению Боготольского</w:t>
      </w:r>
      <w:r w:rsidRPr="00D714CB">
        <w:rPr>
          <w:rFonts w:ascii="Times New Roman" w:hAnsi="Times New Roman" w:cs="Times New Roman"/>
          <w:sz w:val="20"/>
          <w:szCs w:val="20"/>
        </w:rPr>
        <w:tab/>
      </w:r>
    </w:p>
    <w:p w:rsidR="00D714CB" w:rsidRPr="00D714CB" w:rsidRDefault="00D714CB" w:rsidP="00D714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sz w:val="20"/>
          <w:szCs w:val="20"/>
        </w:rPr>
        <w:t xml:space="preserve">городского Совета депутатов                     </w:t>
      </w:r>
      <w:r w:rsidRPr="00D714CB">
        <w:rPr>
          <w:rFonts w:ascii="Times New Roman" w:hAnsi="Times New Roman" w:cs="Times New Roman"/>
          <w:sz w:val="20"/>
          <w:szCs w:val="20"/>
        </w:rPr>
        <w:tab/>
      </w:r>
    </w:p>
    <w:p w:rsidR="00D714CB" w:rsidRPr="00D714CB" w:rsidRDefault="008F4079" w:rsidP="00D714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10.11.2020 </w:t>
      </w:r>
      <w:r w:rsidR="00D714CB" w:rsidRPr="00D714CB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1-5</w:t>
      </w:r>
      <w:r w:rsidR="00D714CB" w:rsidRPr="00D714CB">
        <w:rPr>
          <w:rFonts w:ascii="Times New Roman" w:hAnsi="Times New Roman" w:cs="Times New Roman"/>
          <w:sz w:val="20"/>
          <w:szCs w:val="20"/>
        </w:rPr>
        <w:t xml:space="preserve"> </w:t>
      </w:r>
      <w:r w:rsidR="00D714CB" w:rsidRPr="00D714CB">
        <w:rPr>
          <w:rFonts w:ascii="Times New Roman" w:hAnsi="Times New Roman" w:cs="Times New Roman"/>
          <w:sz w:val="20"/>
          <w:szCs w:val="20"/>
        </w:rPr>
        <w:tab/>
      </w:r>
    </w:p>
    <w:p w:rsidR="00D714CB" w:rsidRPr="00D714CB" w:rsidRDefault="00D714CB" w:rsidP="00D714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</w:p>
    <w:p w:rsidR="00D714CB" w:rsidRPr="00D714CB" w:rsidRDefault="00D714CB" w:rsidP="00D714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целевым статьям (муниципальным программам города Боготола и </w:t>
      </w:r>
      <w:proofErr w:type="spellStart"/>
      <w:r w:rsidRPr="00D714CB">
        <w:rPr>
          <w:rFonts w:ascii="Times New Roman" w:hAnsi="Times New Roman" w:cs="Times New Roman"/>
          <w:sz w:val="20"/>
          <w:szCs w:val="20"/>
        </w:rPr>
        <w:t>непрограммным</w:t>
      </w:r>
      <w:proofErr w:type="spellEnd"/>
      <w:r w:rsidRPr="00D714CB">
        <w:rPr>
          <w:rFonts w:ascii="Times New Roman" w:hAnsi="Times New Roman" w:cs="Times New Roman"/>
          <w:sz w:val="20"/>
          <w:szCs w:val="20"/>
        </w:rPr>
        <w:t xml:space="preserve"> направлениям деятельности), группам и подгруппам видов расходов, разделам, подразделам </w:t>
      </w:r>
      <w:proofErr w:type="gramStart"/>
      <w:r w:rsidRPr="00D714CB">
        <w:rPr>
          <w:rFonts w:ascii="Times New Roman" w:hAnsi="Times New Roman" w:cs="Times New Roman"/>
          <w:sz w:val="20"/>
          <w:szCs w:val="20"/>
        </w:rPr>
        <w:t>классификации расходов бюджета города Боготола</w:t>
      </w:r>
      <w:proofErr w:type="gramEnd"/>
      <w:r w:rsidRPr="00D714CB">
        <w:rPr>
          <w:rFonts w:ascii="Times New Roman" w:hAnsi="Times New Roman" w:cs="Times New Roman"/>
          <w:sz w:val="20"/>
          <w:szCs w:val="20"/>
        </w:rPr>
        <w:t xml:space="preserve"> на 2020 год и плановый  период 2021-2022 годов</w:t>
      </w:r>
    </w:p>
    <w:p w:rsidR="00D714CB" w:rsidRPr="00D714CB" w:rsidRDefault="00D714CB" w:rsidP="00D714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</w:p>
    <w:p w:rsidR="00BE5090" w:rsidRDefault="00D714CB" w:rsidP="00D714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ab/>
        <w:t>(тыс. рублей)</w:t>
      </w:r>
    </w:p>
    <w:p w:rsidR="00D714CB" w:rsidRDefault="00D714CB" w:rsidP="00D714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16"/>
        <w:gridCol w:w="4242"/>
        <w:gridCol w:w="1313"/>
        <w:gridCol w:w="741"/>
        <w:gridCol w:w="851"/>
        <w:gridCol w:w="992"/>
        <w:gridCol w:w="992"/>
        <w:gridCol w:w="1100"/>
      </w:tblGrid>
      <w:tr w:rsidR="00D714CB" w:rsidRPr="00D714CB" w:rsidTr="0095736A">
        <w:tc>
          <w:tcPr>
            <w:tcW w:w="616" w:type="dxa"/>
            <w:textDirection w:val="btLr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Сумма на          2020 год</w:t>
            </w:r>
          </w:p>
        </w:tc>
        <w:tc>
          <w:tcPr>
            <w:tcW w:w="99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Сумма на          2021 год</w:t>
            </w:r>
          </w:p>
        </w:tc>
        <w:tc>
          <w:tcPr>
            <w:tcW w:w="1100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Сумма на          2022 год</w:t>
            </w:r>
          </w:p>
        </w:tc>
      </w:tr>
      <w:tr w:rsidR="00D714CB" w:rsidRPr="00D714CB" w:rsidTr="0095736A">
        <w:tc>
          <w:tcPr>
            <w:tcW w:w="616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2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384 941,8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370 942,5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372 999,7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356 132,9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345 138,2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347 478,1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4 297,6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4 297,6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4 297,6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4 297,6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2 083,5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2 083,5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0110060010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52 758,2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42 682,2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2 196,3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7 223,7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3 656,0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3 356,0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3 356,0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3 356,0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2 106,1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«Развитие дошкольного,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бщего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8 443,0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бщедоступного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дошкольного образования в муниципальных общеобразовательных организациях,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находщящихся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0110074080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28 975,9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26 963,4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26 963,4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21 193,6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21 281,2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21 281,2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исполнение государственных полномочий по осуществлению присмотра и ухода за детьми-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инвалидами, детьми-сиротами и детьми,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оствшимися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ьез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1 227,8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1 191,0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1 191,0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1 191,0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1 191,0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1 191,0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106 770,4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106 770,4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106 770,4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106 770,4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106 046,7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102 735,9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98 242,3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99 545,0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99 545,0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4 493,6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2 467,3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2 467,3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8 750,0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8 750,0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7 288,1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7 288,1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7 288,1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7 288,1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7 288,1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в муниципальных общеобразовательных организациях, находящихся на территории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0110075880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53 173,7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51 236,3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51 236,3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2 767,6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2 767,6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1 307,2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1 307,2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"Цифровая образовательная среда"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011E400000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011E400000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011E400000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011E400000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011E400000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приоритетных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направлений муниципальной системы образования города Боготола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столов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частие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Боготола» муниципальной программы « 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0120060310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руководящих кадров,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методистов.Оплата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0120060340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ВОШ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СЛ,Президентских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состязаний в рамках подпрограммы «Обеспечение приоритетных направлений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28 446,3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25 464,6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25 181,8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957,3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Управления образования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7 189,4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7 027,5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6 744,7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6 177,0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6 177,0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6 177,0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6 177,0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4 733,6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4 718,2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4 718,2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1 431,5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1 424,9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1 424,9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17 221,4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15 634,8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15 634,8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16 392,3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16 392,3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16 392,3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16 392,3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12 586,2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11 659,6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11 659,6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3 801,0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3 521,2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3 521,2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муниципальной программы в области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2 583,7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2 704,8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2 704,8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1 944,0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1 944,0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1 944,0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1 944,0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1 407,8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82 137,0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61 062,9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57 917,9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33 283,2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18 128,2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17 983,2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15 035,2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показ музейных предметов, музейных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коллекций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4 847,5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реализацию мероприятий в рамках федерального проекта "Культурная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среда"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031A154540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"Цифровая культура" в рамках подпрограммы «Культурное наследие»»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031A354530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22 962,1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22 534,2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19 534,2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18 470,0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03200L4670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470,6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25 077,7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19 666,5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19 666,5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0340010480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18 832,5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общегородских праздников, </w:t>
            </w: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0340061530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"Культурная среда"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034A100000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034A155191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17 913,3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14 176,0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13 878,0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4 706,9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3 038,7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3 038,7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3 554,1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12 916,4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10 955,3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10 707,3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подготовка по олимпийским 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неолимпийским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11 806,6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10 336,1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10 196,1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6 051,2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5 654,1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5 454,1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5 973,1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5 594,8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5 394,8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Финансовая (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4 731,8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247,4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93 850,7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87 063,8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87 133,8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8 480,7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жилищного фонда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1 625,8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1 047,8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1 047,8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15 098,2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13 207,8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13 207,8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1 767,5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382,6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1 269,4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1 269,4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1 269,4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1 269,4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1 269,4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благоустройству территории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энергетическо</w:t>
            </w:r>
            <w:proofErr w:type="spell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18 729,3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19 167,8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19 167,8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939,9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хозяйства;повышение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15 291,5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17 028,0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17 028,0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14 601,5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16 159,7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16 159,7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14 601,5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16 159,7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16 159,7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7 245,0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8 830,0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8 830,0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2 233,4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5 122,4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4 690,3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3 606,5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3 580,8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3 580,8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1 081,1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1 081,4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1 081,4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867,3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867,3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867,3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867,3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544,5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"Специализированная служба по  вопросам похоронного дела" г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1 807,1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1 807,1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1 807,1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1 807,1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1 464,2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1 807,1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1 807,1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1 429,6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1 429,6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1 146,3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1 375,6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1 375,6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415,4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49 098,8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52 551,1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52 551,1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37 824,6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29 341,5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29 884,5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21 823,7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21 129,3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21 622,3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10 818,1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общественного транспорта в целях недопущения распространения новой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инфекции, вызванной 2019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 в рамках подпрограммы «Пассажирские перевозки» муниципальной программы города Боготола «Развитие транспортной системы».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5 182,7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2 640,4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2 490,4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реализацию мероприятий в рамках федерального проекта "Безопасность дорожного движения" в рамках подпрограммы «Безопасность дорожного </w:t>
            </w:r>
            <w:proofErr w:type="spellStart"/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движения-законопослушный</w:t>
            </w:r>
            <w:proofErr w:type="spellEnd"/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2 763,7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569,9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569,9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безхозяйных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103 956,1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148 234,6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14 906,0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76 259,5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132 807,4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"Обеспечение устойчивого сокращения непригодного для проживания жилищного фонда" в рамках подпрограммы «Переселение граждан из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75 679,5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132 407,4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19 330,4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131 779,2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19 330,4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131 779,2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19 330,4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131 779,2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19 330,4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131 779,2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15 577,8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90 186,0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3 752,7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41 293,2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56 349,1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56 349,1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56 349,1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56 349,1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39 087,1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16 685,9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3 163,9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1 130,9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жилыми помещениями детей-сирот 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лиц из их числа"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2 067,5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737,7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1 787,2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8 669,9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7 661,3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8 669,9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7 661,3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7 511,3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491,3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5 969,4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5 819,4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5 669,4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5 525,5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4 211,6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4 211,6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1 897,1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1 718,0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1 319,5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1 284,8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1 284,8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2 104,1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1 870,3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1 870,3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"З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2 089,1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1 855,3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1 855,3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1 833,1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1 605,6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1 605,6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1 789,7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1 789,7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1 789,7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1 789,7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1 224,8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1 224,8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409,8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ротиводействие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экстремизму,и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терроризма на территории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акций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бщественных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мероприятий,направленных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на профилактику терроризма и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экстремизма,распространение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9 766,8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9 348,5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9 425,6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9 766,8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9 348,5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9 425,6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Изготовление Заключения (обоснования) по последовательности благоустройства общественных пространств в г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оготоле в рамках отдельных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мероприятиймуниципальной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города Боготола "Формирование современной городской среды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Изготовление вывесок, баннеров на благоустраиваемых объектах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норм и правил выполнения работ по благоустройству территории и иных работ на объекте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"Формирование комфортной городской среды" в рамках отдельных мероприятий муниципальной программы города Боготола «Формирование современной городской среды города Боготола»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158F200000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9 227,7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9 333,5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158F200000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9 227,7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9 333,5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158F200000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9 227,7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9 333,5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158F200000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9 227,7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9 333,5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158F200000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9 227,7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9 333,5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9 060,4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9 042,0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44 967,2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37 688,5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37 644,5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6 284,1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3 795,8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3 745,8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982,5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3 750,1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1 673,3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1 623,3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1 366,0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1 366,0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1 366,0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1 366,0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1 013,9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1 013,9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2 384,2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2 384,2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2 384,2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2 384,2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2 384,2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647,7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195,6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282,3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38 683,2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33 892,7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33 898,7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26 897,5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28 318,9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28 275,6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19 534,6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19 534,6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19 534,6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19 534,6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14 925,0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14 688,3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14 688,3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4 499,1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4 435,9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4 435,9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6 917,6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8 990,2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8 946,8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6 917,6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8 990,2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8 946,8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6 917,6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8 990,2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8 946,8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6 700,5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8 950,2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8 906,8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6 700,5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8 950,2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8 906,8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муниципального имущества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выборов депутатов муниципального образования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1 179,0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1 179,0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1 179,0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356,1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пенсии за выслугу лет лицам, замещавшим должности муниципальной службы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полномочий,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672,6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2 098,0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2 098,0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2 098,0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2 098,0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1 918,9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445,1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функционирования местной администрации муниципального образования город Боготол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)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1699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621,1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500,6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500,6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668,8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709,1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709,1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611,1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469,3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151,1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1739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</w:t>
            </w:r>
            <w:proofErr w:type="spellStart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714C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1747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1749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4CB" w:rsidRPr="00D714CB" w:rsidTr="0095736A">
        <w:tc>
          <w:tcPr>
            <w:tcW w:w="616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4242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13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7 647,3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15 597,3</w:t>
            </w:r>
          </w:p>
        </w:tc>
      </w:tr>
      <w:tr w:rsidR="00D714CB" w:rsidRPr="00D714CB" w:rsidTr="0095736A">
        <w:tc>
          <w:tcPr>
            <w:tcW w:w="616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1751</w:t>
            </w:r>
          </w:p>
        </w:tc>
        <w:tc>
          <w:tcPr>
            <w:tcW w:w="4242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13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714CB" w:rsidRPr="00D714CB" w:rsidRDefault="00D714CB" w:rsidP="00D7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797 013,9</w:t>
            </w:r>
          </w:p>
        </w:tc>
        <w:tc>
          <w:tcPr>
            <w:tcW w:w="992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782 048,9</w:t>
            </w:r>
          </w:p>
        </w:tc>
        <w:tc>
          <w:tcPr>
            <w:tcW w:w="1100" w:type="dxa"/>
            <w:hideMark/>
          </w:tcPr>
          <w:p w:rsidR="00D714CB" w:rsidRPr="00D714CB" w:rsidRDefault="00D714CB" w:rsidP="0095736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B">
              <w:rPr>
                <w:rFonts w:ascii="Times New Roman" w:hAnsi="Times New Roman" w:cs="Times New Roman"/>
                <w:sz w:val="20"/>
                <w:szCs w:val="20"/>
              </w:rPr>
              <w:t>655 530,5</w:t>
            </w:r>
          </w:p>
        </w:tc>
      </w:tr>
    </w:tbl>
    <w:p w:rsidR="00D714CB" w:rsidRPr="00D714CB" w:rsidRDefault="00D714CB" w:rsidP="00D714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714CB" w:rsidRPr="00D714CB" w:rsidSect="00D714CB">
      <w:pgSz w:w="11909" w:h="16838" w:code="9"/>
      <w:pgMar w:top="567" w:right="569" w:bottom="426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14CB"/>
    <w:rsid w:val="000A6AE7"/>
    <w:rsid w:val="00181EE2"/>
    <w:rsid w:val="00311380"/>
    <w:rsid w:val="00445C0C"/>
    <w:rsid w:val="00637F15"/>
    <w:rsid w:val="00655E1B"/>
    <w:rsid w:val="0067575C"/>
    <w:rsid w:val="00845A1D"/>
    <w:rsid w:val="008F4079"/>
    <w:rsid w:val="0095736A"/>
    <w:rsid w:val="00A415F9"/>
    <w:rsid w:val="00B43FE4"/>
    <w:rsid w:val="00D714CB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4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14CB"/>
    <w:rPr>
      <w:color w:val="800080"/>
      <w:u w:val="single"/>
    </w:rPr>
  </w:style>
  <w:style w:type="paragraph" w:customStyle="1" w:styleId="xl65">
    <w:name w:val="xl65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71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71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71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71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34070</Words>
  <Characters>194201</Characters>
  <Application>Microsoft Office Word</Application>
  <DocSecurity>0</DocSecurity>
  <Lines>1618</Lines>
  <Paragraphs>455</Paragraphs>
  <ScaleCrop>false</ScaleCrop>
  <Company/>
  <LinksUpToDate>false</LinksUpToDate>
  <CharactersWithSpaces>227816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2020-11-06T08:39:00Z</dcterms:created>
  <dcterms:modified xsi:type="dcterms:W3CDTF">2020-11-10T06:42:00Z</dcterms:modified>
</cp:coreProperties>
</file>