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85" w:rsidRPr="008F6557" w:rsidRDefault="00877485" w:rsidP="00FB54E9">
      <w:pPr>
        <w:jc w:val="center"/>
        <w:rPr>
          <w:sz w:val="16"/>
        </w:rPr>
      </w:pPr>
      <w:r w:rsidRPr="007F62D0">
        <w:rPr>
          <w:noProof/>
          <w:sz w:val="16"/>
          <w:lang w:eastAsia="ru-RU" w:bidi="ar-SA"/>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877485" w:rsidRDefault="00877485" w:rsidP="00FB54E9">
      <w:pPr>
        <w:rPr>
          <w:b/>
          <w:sz w:val="36"/>
        </w:rPr>
      </w:pPr>
      <w:r w:rsidRPr="00216FC2">
        <w:rPr>
          <w:b/>
          <w:sz w:val="36"/>
        </w:rPr>
        <w:t xml:space="preserve">          </w:t>
      </w:r>
    </w:p>
    <w:p w:rsidR="00877485" w:rsidRDefault="00877485" w:rsidP="00FB54E9">
      <w:pPr>
        <w:jc w:val="center"/>
        <w:rPr>
          <w:b/>
          <w:sz w:val="36"/>
        </w:rPr>
      </w:pPr>
      <w:r>
        <w:rPr>
          <w:b/>
          <w:sz w:val="36"/>
        </w:rPr>
        <w:t>АДМИНИСТРАЦИЯ ГОРОДА БОГОТОЛА</w:t>
      </w:r>
    </w:p>
    <w:p w:rsidR="00877485" w:rsidRDefault="00877485" w:rsidP="00FB54E9">
      <w:pPr>
        <w:jc w:val="center"/>
        <w:rPr>
          <w:b/>
          <w:sz w:val="28"/>
        </w:rPr>
      </w:pPr>
      <w:r>
        <w:rPr>
          <w:b/>
          <w:sz w:val="28"/>
        </w:rPr>
        <w:t>Красноярского края</w:t>
      </w:r>
    </w:p>
    <w:p w:rsidR="00877485" w:rsidRDefault="00877485" w:rsidP="00FB54E9">
      <w:pPr>
        <w:jc w:val="center"/>
        <w:rPr>
          <w:b/>
          <w:sz w:val="28"/>
        </w:rPr>
      </w:pPr>
    </w:p>
    <w:p w:rsidR="00877485" w:rsidRDefault="00877485" w:rsidP="00FB54E9">
      <w:pPr>
        <w:jc w:val="center"/>
        <w:rPr>
          <w:b/>
          <w:sz w:val="28"/>
        </w:rPr>
      </w:pPr>
    </w:p>
    <w:p w:rsidR="00877485" w:rsidRDefault="00877485" w:rsidP="00FB54E9">
      <w:pPr>
        <w:jc w:val="center"/>
        <w:rPr>
          <w:b/>
          <w:sz w:val="48"/>
        </w:rPr>
      </w:pPr>
      <w:r>
        <w:rPr>
          <w:b/>
          <w:sz w:val="48"/>
        </w:rPr>
        <w:t>ПОСТАНОВЛЕНИЕ</w:t>
      </w:r>
    </w:p>
    <w:p w:rsidR="00877485" w:rsidRDefault="00877485" w:rsidP="00FB54E9">
      <w:pPr>
        <w:jc w:val="both"/>
        <w:rPr>
          <w:b/>
          <w:sz w:val="32"/>
        </w:rPr>
      </w:pPr>
    </w:p>
    <w:p w:rsidR="00877485" w:rsidRDefault="00877485" w:rsidP="00FB54E9">
      <w:pPr>
        <w:jc w:val="both"/>
        <w:rPr>
          <w:b/>
          <w:sz w:val="32"/>
        </w:rPr>
      </w:pPr>
    </w:p>
    <w:p w:rsidR="00877485" w:rsidRDefault="00877485" w:rsidP="00FB54E9">
      <w:pPr>
        <w:rPr>
          <w:b/>
          <w:sz w:val="32"/>
        </w:rPr>
      </w:pPr>
      <w:r w:rsidRPr="00216FC2">
        <w:rPr>
          <w:b/>
          <w:sz w:val="32"/>
        </w:rPr>
        <w:t xml:space="preserve">« </w:t>
      </w:r>
      <w:r w:rsidR="005F78FD">
        <w:rPr>
          <w:b/>
          <w:sz w:val="32"/>
        </w:rPr>
        <w:t>10</w:t>
      </w:r>
      <w:r w:rsidRPr="00216FC2">
        <w:rPr>
          <w:b/>
          <w:sz w:val="32"/>
        </w:rPr>
        <w:t xml:space="preserve"> » </w:t>
      </w:r>
      <w:r>
        <w:rPr>
          <w:b/>
          <w:sz w:val="32"/>
        </w:rPr>
        <w:t>___</w:t>
      </w:r>
      <w:r w:rsidR="005F78FD" w:rsidRPr="005F78FD">
        <w:rPr>
          <w:b/>
          <w:sz w:val="32"/>
          <w:u w:val="single"/>
        </w:rPr>
        <w:t>01</w:t>
      </w:r>
      <w:r>
        <w:rPr>
          <w:b/>
          <w:sz w:val="32"/>
        </w:rPr>
        <w:t>___202</w:t>
      </w:r>
      <w:r w:rsidR="00517A8F">
        <w:rPr>
          <w:b/>
          <w:sz w:val="32"/>
        </w:rPr>
        <w:t>5</w:t>
      </w:r>
      <w:r w:rsidRPr="00216FC2">
        <w:rPr>
          <w:b/>
          <w:sz w:val="32"/>
        </w:rPr>
        <w:t xml:space="preserve">   </w:t>
      </w:r>
      <w:r>
        <w:rPr>
          <w:b/>
          <w:sz w:val="32"/>
        </w:rPr>
        <w:t xml:space="preserve">г.   </w:t>
      </w:r>
      <w:r w:rsidR="005F78FD">
        <w:rPr>
          <w:b/>
          <w:sz w:val="32"/>
        </w:rPr>
        <w:t xml:space="preserve">     </w:t>
      </w:r>
      <w:r>
        <w:rPr>
          <w:b/>
          <w:sz w:val="32"/>
        </w:rPr>
        <w:t xml:space="preserve"> г. Боготол                             №</w:t>
      </w:r>
      <w:r w:rsidR="005F78FD">
        <w:rPr>
          <w:b/>
          <w:sz w:val="32"/>
        </w:rPr>
        <w:t xml:space="preserve"> 0003-п</w:t>
      </w:r>
    </w:p>
    <w:p w:rsidR="00877485" w:rsidRDefault="00877485" w:rsidP="00FB54E9">
      <w:pPr>
        <w:ind w:right="-143"/>
        <w:jc w:val="both"/>
        <w:rPr>
          <w:sz w:val="28"/>
          <w:szCs w:val="28"/>
        </w:rPr>
      </w:pPr>
    </w:p>
    <w:p w:rsidR="00877485" w:rsidRDefault="00877485" w:rsidP="00FB54E9">
      <w:pPr>
        <w:ind w:right="-143"/>
        <w:jc w:val="both"/>
        <w:rPr>
          <w:sz w:val="28"/>
          <w:szCs w:val="28"/>
        </w:rPr>
      </w:pPr>
    </w:p>
    <w:p w:rsidR="00877485" w:rsidRDefault="00877485" w:rsidP="00FB54E9">
      <w:pPr>
        <w:ind w:right="-143"/>
        <w:jc w:val="both"/>
        <w:rPr>
          <w:sz w:val="28"/>
          <w:szCs w:val="28"/>
        </w:rPr>
      </w:pPr>
      <w:r>
        <w:rPr>
          <w:sz w:val="28"/>
          <w:szCs w:val="28"/>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877485" w:rsidRDefault="00877485" w:rsidP="00FB54E9">
      <w:pPr>
        <w:jc w:val="both"/>
        <w:rPr>
          <w:sz w:val="28"/>
          <w:szCs w:val="28"/>
        </w:rPr>
      </w:pPr>
    </w:p>
    <w:p w:rsidR="00877485" w:rsidRDefault="00877485" w:rsidP="00FB54E9">
      <w:pPr>
        <w:jc w:val="both"/>
        <w:rPr>
          <w:sz w:val="28"/>
          <w:szCs w:val="28"/>
        </w:rPr>
      </w:pPr>
    </w:p>
    <w:p w:rsidR="00877485" w:rsidRDefault="00877485" w:rsidP="00FB54E9">
      <w:pPr>
        <w:ind w:firstLine="709"/>
        <w:jc w:val="both"/>
        <w:rPr>
          <w:color w:val="000000"/>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color w:val="000000"/>
          <w:sz w:val="28"/>
          <w:szCs w:val="28"/>
        </w:rPr>
        <w:t xml:space="preserve">, </w:t>
      </w:r>
      <w:r>
        <w:rPr>
          <w:sz w:val="28"/>
          <w:szCs w:val="28"/>
        </w:rPr>
        <w:t xml:space="preserve">руководствуясь ст. 43, ст. 71, ст. 72, ст. 73 </w:t>
      </w:r>
      <w:r>
        <w:rPr>
          <w:color w:val="000000"/>
          <w:sz w:val="28"/>
          <w:szCs w:val="28"/>
        </w:rPr>
        <w:t>Устава городского округа город Боготол Красноярского края, ПОСТАНОВЛЯЮ:</w:t>
      </w:r>
    </w:p>
    <w:p w:rsidR="00877485" w:rsidRDefault="00877485" w:rsidP="00FB54E9">
      <w:pPr>
        <w:ind w:firstLine="709"/>
        <w:jc w:val="both"/>
        <w:rPr>
          <w:sz w:val="28"/>
          <w:szCs w:val="28"/>
        </w:rPr>
      </w:pPr>
      <w:r>
        <w:rPr>
          <w:sz w:val="28"/>
          <w:szCs w:val="28"/>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877485" w:rsidRDefault="00877485" w:rsidP="00FB54E9">
      <w:pPr>
        <w:ind w:firstLine="709"/>
        <w:jc w:val="both"/>
        <w:rPr>
          <w:sz w:val="28"/>
          <w:szCs w:val="28"/>
        </w:rPr>
      </w:pPr>
      <w:r>
        <w:rPr>
          <w:sz w:val="28"/>
          <w:szCs w:val="28"/>
        </w:rPr>
        <w:t>2. Признать утратившими силу следующие постановления администрации города Боготола:</w:t>
      </w:r>
    </w:p>
    <w:p w:rsidR="00877485" w:rsidRDefault="00877485" w:rsidP="00FB54E9">
      <w:pPr>
        <w:ind w:firstLine="709"/>
        <w:jc w:val="both"/>
        <w:rPr>
          <w:sz w:val="28"/>
          <w:szCs w:val="28"/>
        </w:rPr>
      </w:pPr>
      <w:r>
        <w:rPr>
          <w:sz w:val="28"/>
          <w:szCs w:val="28"/>
        </w:rPr>
        <w:t>- от 29.12.2022 № 1614-п «О внесении изменений в постановление администрации города Боготола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xml:space="preserve">- от 20.12.2022 № 1574-п «О внесении изменений в постановление администрации города Боготола от 10.06.2016 № 0548-п «Об утверждении </w:t>
      </w:r>
      <w:r>
        <w:rPr>
          <w:sz w:val="28"/>
          <w:szCs w:val="28"/>
        </w:rPr>
        <w:lastRenderedPageBreak/>
        <w:t>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от 14.06.2022 № 0682-п «О внесении изменений в постановление администрации города Боготола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color w:val="000000" w:themeColor="text1"/>
          <w:sz w:val="28"/>
          <w:szCs w:val="28"/>
        </w:rPr>
        <w:t xml:space="preserve">- </w:t>
      </w:r>
      <w:r>
        <w:rPr>
          <w:sz w:val="28"/>
          <w:szCs w:val="28"/>
        </w:rPr>
        <w:t>от 13.06.2017 № 0732-п «О внесении изменений в постановление администрации города Боготола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от 20.11.2017 № 1476-п «О внесении изменений в постановление администрации города Боготола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от 03.08.2018 № 0971-п «О внесении изменений в постановление администрации города Боготола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от 10.04.2020 № 0354-п «О внесении изменений в постановление администрации города Боготола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от 29.05.2020 № 0574-п «О внесении изменений в постановление администрации города Боготола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от 12.01.2022 № 0002-п «О внесении изменений в постановление администрации города Боготола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от 10.06.2016 № 0548-п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77485" w:rsidRDefault="00877485" w:rsidP="00FB54E9">
      <w:pPr>
        <w:ind w:firstLine="709"/>
        <w:jc w:val="both"/>
        <w:rPr>
          <w:sz w:val="28"/>
          <w:szCs w:val="28"/>
        </w:rPr>
      </w:pPr>
      <w:r>
        <w:rPr>
          <w:sz w:val="28"/>
          <w:szCs w:val="28"/>
        </w:rPr>
        <w:t xml:space="preserve">3. Разместить настоящее постановление на официальном сайте администрации города Боготола </w:t>
      </w:r>
      <w:r>
        <w:rPr>
          <w:color w:val="52A90D"/>
          <w:sz w:val="28"/>
          <w:szCs w:val="28"/>
          <w:bdr w:val="single" w:sz="2" w:space="1" w:color="000000" w:frame="1"/>
          <w:shd w:val="clear" w:color="auto" w:fill="FFFFFF"/>
          <w:lang w:val="en-US"/>
        </w:rPr>
        <w:t>https</w:t>
      </w:r>
      <w:r>
        <w:rPr>
          <w:color w:val="52A90D"/>
          <w:sz w:val="28"/>
          <w:szCs w:val="28"/>
          <w:bdr w:val="single" w:sz="2" w:space="1" w:color="000000" w:frame="1"/>
          <w:shd w:val="clear" w:color="auto" w:fill="FFFFFF"/>
        </w:rPr>
        <w:t>://</w:t>
      </w:r>
      <w:proofErr w:type="spellStart"/>
      <w:r>
        <w:rPr>
          <w:color w:val="52A90D"/>
          <w:sz w:val="28"/>
          <w:szCs w:val="28"/>
          <w:bdr w:val="single" w:sz="2" w:space="1" w:color="000000" w:frame="1"/>
          <w:shd w:val="clear" w:color="auto" w:fill="FFFFFF"/>
          <w:lang w:val="en-US"/>
        </w:rPr>
        <w:t>bogotolcity</w:t>
      </w:r>
      <w:proofErr w:type="spellEnd"/>
      <w:r>
        <w:rPr>
          <w:color w:val="52A90D"/>
          <w:sz w:val="28"/>
          <w:szCs w:val="28"/>
          <w:bdr w:val="single" w:sz="2" w:space="1" w:color="000000" w:frame="1"/>
          <w:shd w:val="clear" w:color="auto" w:fill="FFFFFF"/>
        </w:rPr>
        <w:t>.</w:t>
      </w:r>
      <w:proofErr w:type="spellStart"/>
      <w:r>
        <w:rPr>
          <w:color w:val="52A90D"/>
          <w:sz w:val="28"/>
          <w:szCs w:val="28"/>
          <w:bdr w:val="single" w:sz="2" w:space="1" w:color="000000" w:frame="1"/>
          <w:shd w:val="clear" w:color="auto" w:fill="FFFFFF"/>
          <w:lang w:val="en-US"/>
        </w:rPr>
        <w:t>gosuslugi</w:t>
      </w:r>
      <w:proofErr w:type="spellEnd"/>
      <w:r>
        <w:rPr>
          <w:color w:val="52A90D"/>
          <w:sz w:val="28"/>
          <w:szCs w:val="28"/>
          <w:bdr w:val="single" w:sz="2" w:space="1" w:color="000000" w:frame="1"/>
          <w:shd w:val="clear" w:color="auto" w:fill="FFFFFF"/>
        </w:rPr>
        <w:t>.</w:t>
      </w:r>
      <w:proofErr w:type="spellStart"/>
      <w:r>
        <w:rPr>
          <w:color w:val="52A90D"/>
          <w:sz w:val="28"/>
          <w:szCs w:val="28"/>
          <w:bdr w:val="single" w:sz="2" w:space="1" w:color="000000" w:frame="1"/>
          <w:shd w:val="clear" w:color="auto" w:fill="FFFFFF"/>
          <w:lang w:val="en-US"/>
        </w:rPr>
        <w:t>ru</w:t>
      </w:r>
      <w:proofErr w:type="spellEnd"/>
      <w:r w:rsidRPr="00877485">
        <w:rPr>
          <w:color w:val="52A90D"/>
          <w:sz w:val="28"/>
          <w:szCs w:val="28"/>
          <w:bdr w:val="single" w:sz="2" w:space="1" w:color="000000" w:frame="1"/>
          <w:shd w:val="clear" w:color="auto" w:fill="FFFFFF"/>
        </w:rPr>
        <w:t xml:space="preserve"> </w:t>
      </w:r>
      <w:r>
        <w:rPr>
          <w:sz w:val="28"/>
          <w:szCs w:val="28"/>
        </w:rPr>
        <w:t xml:space="preserve">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877485" w:rsidRDefault="00877485" w:rsidP="00FB54E9">
      <w:pPr>
        <w:ind w:firstLine="709"/>
        <w:jc w:val="both"/>
        <w:rPr>
          <w:sz w:val="28"/>
          <w:szCs w:val="28"/>
        </w:rPr>
      </w:pPr>
      <w:r>
        <w:rPr>
          <w:sz w:val="28"/>
          <w:szCs w:val="28"/>
        </w:rPr>
        <w:lastRenderedPageBreak/>
        <w:t>4.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877485" w:rsidRDefault="00877485" w:rsidP="00FB54E9">
      <w:pPr>
        <w:ind w:firstLine="709"/>
        <w:jc w:val="both"/>
      </w:pPr>
      <w:r>
        <w:rPr>
          <w:sz w:val="28"/>
          <w:szCs w:val="28"/>
        </w:rPr>
        <w:t>5. Постановление вступает в силу в день, следующий за днем его официального опубликования.</w:t>
      </w:r>
    </w:p>
    <w:p w:rsidR="00877485" w:rsidRDefault="00877485" w:rsidP="00FB54E9">
      <w:pPr>
        <w:pStyle w:val="ConsPlusNormal"/>
        <w:jc w:val="both"/>
        <w:rPr>
          <w:rFonts w:cs="Times New Roman"/>
        </w:rPr>
      </w:pPr>
    </w:p>
    <w:p w:rsidR="00877485" w:rsidRDefault="00877485" w:rsidP="00FB54E9">
      <w:pPr>
        <w:pStyle w:val="ConsPlusNormal"/>
        <w:jc w:val="both"/>
        <w:rPr>
          <w:rFonts w:cs="Times New Roman"/>
        </w:rPr>
      </w:pPr>
    </w:p>
    <w:p w:rsidR="00877485" w:rsidRDefault="00877485" w:rsidP="00FB54E9">
      <w:pPr>
        <w:pStyle w:val="ConsPlusNormal"/>
        <w:jc w:val="both"/>
        <w:rPr>
          <w:rFonts w:cs="Times New Roman"/>
          <w:szCs w:val="24"/>
        </w:rPr>
      </w:pPr>
      <w:r>
        <w:rPr>
          <w:rFonts w:cs="Times New Roman"/>
        </w:rPr>
        <w:t>Исполняющий полномочия</w:t>
      </w:r>
    </w:p>
    <w:p w:rsidR="00877485" w:rsidRDefault="00877485" w:rsidP="00FB54E9">
      <w:pPr>
        <w:jc w:val="both"/>
      </w:pPr>
      <w:r>
        <w:rPr>
          <w:sz w:val="28"/>
          <w:szCs w:val="28"/>
        </w:rPr>
        <w:t>Главы города Боготола                                                                   А.А. Шитиков</w:t>
      </w: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ind w:right="-143"/>
        <w:jc w:val="both"/>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Default="00877485" w:rsidP="00FB54E9">
      <w:pPr>
        <w:rPr>
          <w:color w:val="000000"/>
          <w:sz w:val="20"/>
          <w:szCs w:val="20"/>
        </w:rPr>
      </w:pPr>
    </w:p>
    <w:p w:rsidR="00877485" w:rsidRPr="00877485" w:rsidRDefault="00877485" w:rsidP="00FB54E9">
      <w:pPr>
        <w:rPr>
          <w:sz w:val="20"/>
          <w:szCs w:val="20"/>
        </w:rPr>
      </w:pPr>
      <w:proofErr w:type="spellStart"/>
      <w:r w:rsidRPr="00877485">
        <w:rPr>
          <w:color w:val="000000"/>
          <w:sz w:val="20"/>
          <w:szCs w:val="20"/>
        </w:rPr>
        <w:t>Климец</w:t>
      </w:r>
      <w:proofErr w:type="spellEnd"/>
      <w:r w:rsidRPr="00877485">
        <w:rPr>
          <w:color w:val="000000"/>
          <w:sz w:val="20"/>
          <w:szCs w:val="20"/>
        </w:rPr>
        <w:t xml:space="preserve"> Татьяна Александровна</w:t>
      </w:r>
    </w:p>
    <w:p w:rsidR="00877485" w:rsidRPr="00877485" w:rsidRDefault="00877485" w:rsidP="00FB54E9">
      <w:pPr>
        <w:rPr>
          <w:sz w:val="20"/>
          <w:szCs w:val="20"/>
        </w:rPr>
      </w:pPr>
      <w:r w:rsidRPr="00877485">
        <w:rPr>
          <w:color w:val="000000"/>
          <w:sz w:val="20"/>
          <w:szCs w:val="20"/>
        </w:rPr>
        <w:t>6-34-02</w:t>
      </w:r>
    </w:p>
    <w:p w:rsidR="00877485" w:rsidRPr="00877485" w:rsidRDefault="00877485" w:rsidP="00FB54E9">
      <w:pPr>
        <w:rPr>
          <w:sz w:val="20"/>
          <w:szCs w:val="20"/>
        </w:rPr>
      </w:pPr>
      <w:r w:rsidRPr="00877485">
        <w:rPr>
          <w:color w:val="000000"/>
          <w:sz w:val="20"/>
          <w:szCs w:val="20"/>
        </w:rPr>
        <w:t>4 экз.</w:t>
      </w:r>
    </w:p>
    <w:p w:rsidR="00877485" w:rsidRPr="00FB54E9" w:rsidRDefault="00877485" w:rsidP="00FB54E9">
      <w:pPr>
        <w:ind w:firstLine="4962"/>
        <w:rPr>
          <w:rFonts w:cs="Times New Roman"/>
          <w:color w:val="000000" w:themeColor="text1"/>
          <w:sz w:val="28"/>
          <w:szCs w:val="28"/>
        </w:rPr>
      </w:pPr>
      <w:r w:rsidRPr="00FB54E9">
        <w:rPr>
          <w:rFonts w:eastAsia="Times New Roman" w:cs="Times New Roman"/>
          <w:color w:val="000000" w:themeColor="text1"/>
          <w:sz w:val="28"/>
          <w:szCs w:val="28"/>
        </w:rPr>
        <w:lastRenderedPageBreak/>
        <w:t>Приложение</w:t>
      </w:r>
    </w:p>
    <w:p w:rsidR="00877485" w:rsidRPr="00FB54E9" w:rsidRDefault="00877485" w:rsidP="00FB54E9">
      <w:pPr>
        <w:ind w:firstLine="4962"/>
        <w:rPr>
          <w:rFonts w:cs="Times New Roman"/>
          <w:color w:val="000000" w:themeColor="text1"/>
          <w:sz w:val="28"/>
          <w:szCs w:val="28"/>
        </w:rPr>
      </w:pPr>
      <w:r w:rsidRPr="00FB54E9">
        <w:rPr>
          <w:rFonts w:eastAsia="Times New Roman" w:cs="Times New Roman"/>
          <w:color w:val="000000" w:themeColor="text1"/>
          <w:sz w:val="28"/>
          <w:szCs w:val="28"/>
        </w:rPr>
        <w:t>к постановлению администрации</w:t>
      </w:r>
    </w:p>
    <w:p w:rsidR="00877485" w:rsidRPr="00FB54E9" w:rsidRDefault="00877485" w:rsidP="00FB54E9">
      <w:pPr>
        <w:ind w:firstLine="4962"/>
        <w:rPr>
          <w:rFonts w:cs="Times New Roman"/>
          <w:color w:val="000000" w:themeColor="text1"/>
          <w:sz w:val="28"/>
          <w:szCs w:val="28"/>
        </w:rPr>
      </w:pPr>
      <w:r w:rsidRPr="00FB54E9">
        <w:rPr>
          <w:rFonts w:eastAsia="Times New Roman" w:cs="Times New Roman"/>
          <w:color w:val="000000" w:themeColor="text1"/>
          <w:sz w:val="28"/>
          <w:szCs w:val="28"/>
        </w:rPr>
        <w:t>города Боготола</w:t>
      </w:r>
    </w:p>
    <w:p w:rsidR="00877485" w:rsidRPr="00FB54E9" w:rsidRDefault="00877485" w:rsidP="00FB54E9">
      <w:pPr>
        <w:ind w:right="-143"/>
        <w:jc w:val="both"/>
        <w:rPr>
          <w:rFonts w:eastAsia="Times New Roman" w:cs="Times New Roman"/>
          <w:color w:val="000000" w:themeColor="text1"/>
          <w:sz w:val="28"/>
          <w:szCs w:val="28"/>
        </w:rPr>
      </w:pPr>
      <w:r w:rsidRPr="00FB54E9">
        <w:rPr>
          <w:rFonts w:eastAsia="Times New Roman" w:cs="Times New Roman"/>
          <w:color w:val="000000" w:themeColor="text1"/>
          <w:sz w:val="28"/>
          <w:szCs w:val="28"/>
        </w:rPr>
        <w:t xml:space="preserve">                                                                                     от «_</w:t>
      </w:r>
      <w:r w:rsidR="005F78FD" w:rsidRPr="005F78FD">
        <w:rPr>
          <w:rFonts w:eastAsia="Times New Roman" w:cs="Times New Roman"/>
          <w:color w:val="000000" w:themeColor="text1"/>
          <w:sz w:val="28"/>
          <w:szCs w:val="28"/>
          <w:u w:val="single"/>
        </w:rPr>
        <w:t>10</w:t>
      </w:r>
      <w:r w:rsidRPr="00FB54E9">
        <w:rPr>
          <w:rFonts w:eastAsia="Times New Roman" w:cs="Times New Roman"/>
          <w:color w:val="000000" w:themeColor="text1"/>
          <w:sz w:val="28"/>
          <w:szCs w:val="28"/>
        </w:rPr>
        <w:t>_» __</w:t>
      </w:r>
      <w:r w:rsidR="005F78FD" w:rsidRPr="005F78FD">
        <w:rPr>
          <w:rFonts w:eastAsia="Times New Roman" w:cs="Times New Roman"/>
          <w:color w:val="000000" w:themeColor="text1"/>
          <w:sz w:val="28"/>
          <w:szCs w:val="28"/>
          <w:u w:val="single"/>
        </w:rPr>
        <w:t>01</w:t>
      </w:r>
      <w:r w:rsidRPr="00FB54E9">
        <w:rPr>
          <w:rFonts w:eastAsia="Times New Roman" w:cs="Times New Roman"/>
          <w:color w:val="000000" w:themeColor="text1"/>
          <w:sz w:val="28"/>
          <w:szCs w:val="28"/>
        </w:rPr>
        <w:t>__ 202</w:t>
      </w:r>
      <w:r w:rsidR="00517A8F">
        <w:rPr>
          <w:rFonts w:eastAsia="Times New Roman" w:cs="Times New Roman"/>
          <w:color w:val="000000" w:themeColor="text1"/>
          <w:sz w:val="28"/>
          <w:szCs w:val="28"/>
        </w:rPr>
        <w:t>5</w:t>
      </w:r>
      <w:r w:rsidRPr="00FB54E9">
        <w:rPr>
          <w:rFonts w:eastAsia="Times New Roman" w:cs="Times New Roman"/>
          <w:color w:val="000000" w:themeColor="text1"/>
          <w:sz w:val="28"/>
          <w:szCs w:val="28"/>
        </w:rPr>
        <w:t xml:space="preserve"> г. № </w:t>
      </w:r>
      <w:bookmarkStart w:id="0" w:name="_GoBack"/>
      <w:r w:rsidR="005F78FD" w:rsidRPr="005F78FD">
        <w:rPr>
          <w:rFonts w:eastAsia="Times New Roman" w:cs="Times New Roman"/>
          <w:color w:val="000000" w:themeColor="text1"/>
          <w:sz w:val="28"/>
          <w:szCs w:val="28"/>
          <w:u w:val="single"/>
        </w:rPr>
        <w:t>0003-п</w:t>
      </w:r>
      <w:r w:rsidRPr="005F78FD">
        <w:rPr>
          <w:rFonts w:eastAsia="Times New Roman" w:cs="Times New Roman"/>
          <w:color w:val="000000" w:themeColor="text1"/>
          <w:sz w:val="28"/>
          <w:szCs w:val="28"/>
          <w:u w:val="single"/>
        </w:rPr>
        <w:t xml:space="preserve">  </w:t>
      </w:r>
      <w:r w:rsidRPr="00FB54E9">
        <w:rPr>
          <w:rFonts w:eastAsia="Times New Roman" w:cs="Times New Roman"/>
          <w:color w:val="000000" w:themeColor="text1"/>
          <w:sz w:val="28"/>
          <w:szCs w:val="28"/>
        </w:rPr>
        <w:t xml:space="preserve"> </w:t>
      </w:r>
      <w:bookmarkEnd w:id="0"/>
      <w:r w:rsidRPr="00FB54E9">
        <w:rPr>
          <w:rFonts w:eastAsia="Times New Roman" w:cs="Times New Roman"/>
          <w:color w:val="000000" w:themeColor="text1"/>
          <w:sz w:val="28"/>
          <w:szCs w:val="28"/>
        </w:rPr>
        <w:t>                                                                           </w:t>
      </w:r>
    </w:p>
    <w:p w:rsidR="00877485" w:rsidRPr="00FB54E9" w:rsidRDefault="00877485" w:rsidP="00FB54E9">
      <w:pPr>
        <w:ind w:right="-143"/>
        <w:jc w:val="center"/>
        <w:rPr>
          <w:rFonts w:cs="Times New Roman"/>
          <w:color w:val="000000" w:themeColor="text1"/>
          <w:sz w:val="28"/>
          <w:szCs w:val="28"/>
        </w:rPr>
      </w:pPr>
      <w:r w:rsidRPr="00FB54E9">
        <w:rPr>
          <w:rFonts w:cs="Times New Roman"/>
          <w:color w:val="000000" w:themeColor="text1"/>
          <w:sz w:val="28"/>
          <w:szCs w:val="28"/>
        </w:rPr>
        <w:t>АДМИНИСТРАТИВНЫЙ РЕГЛАМЕНТ</w:t>
      </w: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t xml:space="preserve">предоставления муниципальной услуги </w:t>
      </w: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t>«Утверждение схемы расположения земельного участка или земельных участков на кадастровом плане территории»</w:t>
      </w:r>
    </w:p>
    <w:p w:rsidR="00877485" w:rsidRPr="00FB54E9" w:rsidRDefault="00877485" w:rsidP="00FB54E9">
      <w:pPr>
        <w:jc w:val="center"/>
        <w:rPr>
          <w:rFonts w:cs="Times New Roman"/>
          <w:color w:val="000000" w:themeColor="text1"/>
          <w:sz w:val="28"/>
          <w:szCs w:val="28"/>
        </w:r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t>Раздел I. ОБЩИЕ ПОЛОЖЕНИЯ</w:t>
      </w:r>
    </w:p>
    <w:p w:rsidR="00877485" w:rsidRPr="00FB54E9" w:rsidRDefault="00877485" w:rsidP="00FB54E9">
      <w:pPr>
        <w:jc w:val="center"/>
        <w:rPr>
          <w:rFonts w:cs="Times New Roman"/>
          <w:color w:val="000000" w:themeColor="text1"/>
          <w:sz w:val="28"/>
          <w:szCs w:val="28"/>
        </w:rPr>
      </w:pPr>
    </w:p>
    <w:p w:rsidR="00877485" w:rsidRPr="00FB54E9" w:rsidRDefault="00877485" w:rsidP="00FB54E9">
      <w:pPr>
        <w:suppressAutoHyphens w:val="0"/>
        <w:rPr>
          <w:rFonts w:cs="Times New Roman"/>
          <w:color w:val="000000" w:themeColor="text1"/>
          <w:kern w:val="0"/>
          <w:sz w:val="28"/>
          <w:szCs w:val="28"/>
        </w:rPr>
        <w:sectPr w:rsidR="00877485" w:rsidRPr="00FB54E9">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Предмет регулирования Административного регламента</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на территории муниципального образования город Боготол.</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77485" w:rsidRPr="00FB54E9" w:rsidRDefault="00877485" w:rsidP="00FB54E9">
      <w:pPr>
        <w:jc w:val="center"/>
        <w:rPr>
          <w:rFonts w:cs="Times New Roman"/>
          <w:color w:val="000000" w:themeColor="text1"/>
          <w:sz w:val="28"/>
          <w:szCs w:val="28"/>
        </w:r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t>Круг заявителей</w:t>
      </w:r>
    </w:p>
    <w:p w:rsidR="00877485" w:rsidRPr="00FB54E9" w:rsidRDefault="00877485" w:rsidP="00FB54E9">
      <w:pPr>
        <w:ind w:firstLine="540"/>
        <w:jc w:val="center"/>
        <w:rPr>
          <w:rFonts w:cs="Times New Roman"/>
          <w:color w:val="000000" w:themeColor="text1"/>
          <w:sz w:val="28"/>
          <w:szCs w:val="28"/>
        </w:rPr>
      </w:pPr>
      <w:r w:rsidRPr="00FB54E9">
        <w:rPr>
          <w:rFonts w:cs="Times New Roman"/>
          <w:color w:val="000000" w:themeColor="text1"/>
          <w:sz w:val="28"/>
          <w:szCs w:val="28"/>
        </w:rPr>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1.2. Заявителями на получение муниципальной услуги являются: физические лица, индивидуальные предприниматели, юридические лица, являющиеся пользователями земельных участков, находящихся в муниципальной собственности, и государственная собственность на которые не разграничена (далее - Заявитель).</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1.3. Интересы Заявителей, указанных в </w:t>
      </w:r>
      <w:hyperlink r:id="rId5" w:anchor="Par59" w:tooltip="1.2. Заявителями на получение муниципальной услуги являются: физические лица, индивидуальные предприниматели, юридические лица, являющиеся пользователями земельных участков, находящихся в муниципальной собственности, и государственная собственность на кот" w:history="1">
        <w:r w:rsidRPr="00FB54E9">
          <w:rPr>
            <w:rStyle w:val="af2"/>
            <w:rFonts w:cs="Times New Roman"/>
            <w:color w:val="000000" w:themeColor="text1"/>
            <w:u w:val="none"/>
          </w:rPr>
          <w:t>пункте 1.2</w:t>
        </w:r>
      </w:hyperlink>
      <w:r w:rsidRPr="00FB54E9">
        <w:rPr>
          <w:rFonts w:cs="Times New Roman"/>
          <w:color w:val="000000" w:themeColor="text1"/>
        </w:rPr>
        <w:t xml:space="preserve"> Административного регламента, могут представлять лица, обладающие соответствующими полномочиями (далее - представитель).</w:t>
      </w: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Требования к порядку информирования о предоставлении</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муниципальной услуги</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1.4. Информирование о порядке предоставления муниципальной услуги осуществляется: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 непосредственно при личном приеме заявителя в Администрации города Боготола или многофункциональном центре предоставления государственных и муниципальных услуг (далее - многофункциональный центр);</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 по телефону Администрации города или многофункциональном центре;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 письменно, в том числе посредством электронной почты, факсимильной связи;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4) посредством размещения в открытой и доступной форме информации: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на официальном сайте городского округа город Боготол Красноярского края в информационно-телекоммуникационной сети Интернет </w:t>
      </w:r>
      <w:r w:rsidRPr="00FB54E9">
        <w:rPr>
          <w:rFonts w:cs="Times New Roman"/>
          <w:color w:val="000000" w:themeColor="text1"/>
          <w:bdr w:val="single" w:sz="2" w:space="1" w:color="000000" w:frame="1"/>
          <w:shd w:val="clear" w:color="auto" w:fill="FFFFFF"/>
          <w:lang w:val="en-US"/>
        </w:rPr>
        <w:t>https</w:t>
      </w:r>
      <w:r w:rsidRPr="00FB54E9">
        <w:rPr>
          <w:rFonts w:cs="Times New Roman"/>
          <w:color w:val="000000" w:themeColor="text1"/>
          <w:bdr w:val="single" w:sz="2" w:space="1" w:color="000000" w:frame="1"/>
          <w:shd w:val="clear" w:color="auto" w:fill="FFFFFF"/>
        </w:rPr>
        <w:t>://</w:t>
      </w:r>
      <w:proofErr w:type="spellStart"/>
      <w:r w:rsidRPr="00FB54E9">
        <w:rPr>
          <w:rFonts w:cs="Times New Roman"/>
          <w:color w:val="000000" w:themeColor="text1"/>
          <w:bdr w:val="single" w:sz="2" w:space="1" w:color="000000" w:frame="1"/>
          <w:shd w:val="clear" w:color="auto" w:fill="FFFFFF"/>
          <w:lang w:val="en-US"/>
        </w:rPr>
        <w:t>bogotolcity</w:t>
      </w:r>
      <w:proofErr w:type="spellEnd"/>
      <w:r w:rsidRPr="00FB54E9">
        <w:rPr>
          <w:rFonts w:cs="Times New Roman"/>
          <w:color w:val="000000" w:themeColor="text1"/>
          <w:bdr w:val="single" w:sz="2" w:space="1" w:color="000000" w:frame="1"/>
          <w:shd w:val="clear" w:color="auto" w:fill="FFFFFF"/>
        </w:rPr>
        <w:t>.</w:t>
      </w:r>
      <w:proofErr w:type="spellStart"/>
      <w:r w:rsidRPr="00FB54E9">
        <w:rPr>
          <w:rFonts w:cs="Times New Roman"/>
          <w:color w:val="000000" w:themeColor="text1"/>
          <w:bdr w:val="single" w:sz="2" w:space="1" w:color="000000" w:frame="1"/>
          <w:shd w:val="clear" w:color="auto" w:fill="FFFFFF"/>
          <w:lang w:val="en-US"/>
        </w:rPr>
        <w:t>gosuslugi</w:t>
      </w:r>
      <w:proofErr w:type="spellEnd"/>
      <w:r w:rsidRPr="00FB54E9">
        <w:rPr>
          <w:rFonts w:cs="Times New Roman"/>
          <w:color w:val="000000" w:themeColor="text1"/>
          <w:bdr w:val="single" w:sz="2" w:space="1" w:color="000000" w:frame="1"/>
          <w:shd w:val="clear" w:color="auto" w:fill="FFFFFF"/>
        </w:rPr>
        <w:t>.</w:t>
      </w:r>
      <w:proofErr w:type="spellStart"/>
      <w:r w:rsidRPr="00FB54E9">
        <w:rPr>
          <w:rFonts w:cs="Times New Roman"/>
          <w:color w:val="000000" w:themeColor="text1"/>
          <w:bdr w:val="single" w:sz="2" w:space="1" w:color="000000" w:frame="1"/>
          <w:shd w:val="clear" w:color="auto" w:fill="FFFFFF"/>
          <w:lang w:val="en-US"/>
        </w:rPr>
        <w:t>ru</w:t>
      </w:r>
      <w:proofErr w:type="spellEnd"/>
      <w:r w:rsidRPr="00FB54E9">
        <w:rPr>
          <w:rFonts w:cs="Times New Roman"/>
          <w:color w:val="000000" w:themeColor="text1"/>
        </w:rPr>
        <w:t>;</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 посредством размещения информации на информационных стендах администрации города или многофункционального центра.</w:t>
      </w:r>
    </w:p>
    <w:p w:rsidR="00877485" w:rsidRPr="00FB54E9" w:rsidRDefault="00877485" w:rsidP="00FB54E9">
      <w:pPr>
        <w:pStyle w:val="ConsPlusNormal"/>
        <w:ind w:firstLine="709"/>
        <w:jc w:val="both"/>
        <w:rPr>
          <w:rFonts w:cs="Times New Roman"/>
          <w:color w:val="000000" w:themeColor="text1"/>
        </w:rPr>
      </w:pPr>
      <w:bookmarkStart w:id="1" w:name="Par67"/>
      <w:bookmarkEnd w:id="1"/>
      <w:r w:rsidRPr="00FB54E9">
        <w:rPr>
          <w:rFonts w:cs="Times New Roman"/>
          <w:color w:val="000000" w:themeColor="text1"/>
        </w:rPr>
        <w:t>1.5. Информирование осуществляется по вопросам, касающимся: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способов подачи заявления о предоставлении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адресов Администрации города и многофункциональных центров, обращение в которые необходимо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справочной информации о работе администрации города (структурных подразделений, отделов администрации города);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документов, необходимых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порядка и сроков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Получение информации по вопросам предоставления муниципальной услуги осуществляется бесплатно.</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1.6. При устном обращении Заявителя (лично или по телефону) должностное лицо Администрации города,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изложить обращение в письменной форме;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назначить другое время для консультаций.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Должностное лицо Администрации города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Продолжительность информирования по телефону не должна превышать 10 минут.</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Информирование осуществляется в соответствии с графиком приема граждан.</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1.7. По письменному обращению должностное лицо Администрации города,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6" w:anchor="Par67" w:tgtFrame="1.5. Информирование осуществляется по вопросам, касающимся:" w:history="1">
        <w:r w:rsidRPr="00FB54E9">
          <w:rPr>
            <w:rStyle w:val="af2"/>
            <w:rFonts w:cs="Times New Roman"/>
            <w:color w:val="000000" w:themeColor="text1"/>
            <w:u w:val="none"/>
          </w:rPr>
          <w:t xml:space="preserve">пункте </w:t>
        </w:r>
      </w:hyperlink>
      <w:r w:rsidRPr="00FB54E9">
        <w:rPr>
          <w:rFonts w:cs="Times New Roman"/>
          <w:color w:val="000000" w:themeColor="text1"/>
        </w:rPr>
        <w:t xml:space="preserve">1.4 настоящего Административного регламента в порядке, установленном Федеральным </w:t>
      </w:r>
      <w:hyperlink r:id="rId7" w:history="1">
        <w:r w:rsidRPr="00FB54E9">
          <w:rPr>
            <w:rStyle w:val="af2"/>
            <w:rFonts w:cs="Times New Roman"/>
            <w:color w:val="000000" w:themeColor="text1"/>
            <w:u w:val="none"/>
          </w:rPr>
          <w:t>законом</w:t>
        </w:r>
      </w:hyperlink>
      <w:r w:rsidRPr="00FB54E9">
        <w:rPr>
          <w:rFonts w:cs="Times New Roman"/>
          <w:color w:val="000000" w:themeColor="text1"/>
        </w:rPr>
        <w:t xml:space="preserve"> от 2 мая 2006 г. N 59-ФЗ "О порядке рассмотрения обращений граждан Российской Федерации" (далее - Федеральный закон N 59-ФЗ).</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1.8. На Едином портале размещаются сведения, предусмотренные </w:t>
      </w:r>
      <w:hyperlink r:id="rId8" w:history="1">
        <w:r w:rsidRPr="00FB54E9">
          <w:rPr>
            <w:rStyle w:val="af2"/>
            <w:rFonts w:cs="Times New Roman"/>
            <w:color w:val="000000" w:themeColor="text1"/>
            <w:u w:val="none"/>
          </w:rPr>
          <w:t>Положением</w:t>
        </w:r>
      </w:hyperlink>
      <w:r w:rsidRPr="00FB54E9">
        <w:rPr>
          <w:rFonts w:cs="Times New Roman"/>
          <w:color w:val="000000" w:themeColor="text1"/>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Доступ к информации о сроках и порядке предоставления муниципальной услуги осуществляется без выполнения заявителем каких-</w:t>
      </w:r>
      <w:r w:rsidRPr="00FB54E9">
        <w:rPr>
          <w:rFonts w:cs="Times New Roman"/>
          <w:color w:val="000000" w:themeColor="text1"/>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1.9. На официальном сайте городского округа город Боготол Красноярского края в информационно-телекоммуникационной сети Интернет, на стендах в местах предоставления муниципальной услуги и в многофункциональном центре размещается следующая справочная информация: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о месте нахождения и графике работы Администрации города и его структурных подразделений, отдела, ответственных за предоставление муниципальной услуги, а также многофункциональных центров;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справочные телефоны структурных подразделений Администрации города, ответственных за предоставление муниципальной услуги, в том числе номер телефона-автоинформатора (при наличии);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адрес официального сайта, а также электронной почты и (или) формы обратной связи Администрации города в сети Интернет.</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с учетом требований к информированию, установленных Административным регламентом.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города при обращении заявителя лично, по телефону посредством электронной почты.</w:t>
      </w: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Раздел II. СТАНДАРТ ПРЕДОСТАВЛЕНИЯ МУНИЦИПАЛЬНОЙ УСЛУГИ</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Наименование муниципальной услуги</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09"/>
        <w:jc w:val="both"/>
        <w:rPr>
          <w:rFonts w:cs="Times New Roman"/>
          <w:color w:val="000000" w:themeColor="text1"/>
          <w:sz w:val="28"/>
          <w:szCs w:val="28"/>
        </w:rPr>
      </w:pPr>
      <w:r w:rsidRPr="00FB54E9">
        <w:rPr>
          <w:rFonts w:cs="Times New Roman"/>
          <w:color w:val="000000" w:themeColor="text1"/>
          <w:sz w:val="28"/>
          <w:szCs w:val="28"/>
        </w:rPr>
        <w:lastRenderedPageBreak/>
        <w:t xml:space="preserve">2.1. Муниципальная услуга "Утверждение схемы расположения земельного участка или земельных участков на кадастровом плане территории".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Наименование органа местного самоуправления (организации),</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предоставляющего муниципальную услугу</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2.2. Муниципальная услуга предоставляется отделом архитектуры, градостроительства, имущественных и земельных отношений администрации города Боготола (далее - Уполномоченный орган).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2.3. При предоставлении муниципальной услуги Уполномоченный орган взаимодействует с:</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lastRenderedPageBreak/>
        <w:t>Описание результата предоставления 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bookmarkStart w:id="2" w:name="Par124"/>
      <w:bookmarkEnd w:id="2"/>
      <w:r w:rsidRPr="00FB54E9">
        <w:rPr>
          <w:rFonts w:cs="Times New Roman"/>
          <w:color w:val="000000" w:themeColor="text1"/>
        </w:rPr>
        <w:t>2.5. Результатом предоставления муниципальной услуги является: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2.5.1. </w:t>
      </w:r>
      <w:hyperlink r:id="rId9" w:anchor="Par580" w:tooltip="ПРИМЕРНАЯ ФОРМА РЕШЕНИЯ" w:history="1">
        <w:r w:rsidRPr="00FB54E9">
          <w:rPr>
            <w:rStyle w:val="af2"/>
            <w:rFonts w:cs="Times New Roman"/>
            <w:color w:val="000000" w:themeColor="text1"/>
            <w:u w:val="none"/>
          </w:rPr>
          <w:t>решение</w:t>
        </w:r>
      </w:hyperlink>
      <w:r w:rsidRPr="00FB54E9">
        <w:rPr>
          <w:rFonts w:cs="Times New Roman"/>
          <w:color w:val="000000" w:themeColor="text1"/>
        </w:rPr>
        <w:t xml:space="preserve"> об утверждении схемы расположения земельного участка по форме согласно приложению N 1 к Административному регламенту;</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2.5.2. </w:t>
      </w:r>
      <w:hyperlink r:id="rId10" w:anchor="Par633" w:tooltip="ПРИМЕРНАЯ ФОРМА РЕШЕНИЯ" w:history="1">
        <w:r w:rsidRPr="00FB54E9">
          <w:rPr>
            <w:rStyle w:val="af2"/>
            <w:rFonts w:cs="Times New Roman"/>
            <w:color w:val="000000" w:themeColor="text1"/>
            <w:u w:val="none"/>
          </w:rPr>
          <w:t>решение</w:t>
        </w:r>
      </w:hyperlink>
      <w:r w:rsidRPr="00FB54E9">
        <w:rPr>
          <w:rFonts w:cs="Times New Roman"/>
          <w:color w:val="000000" w:themeColor="text1"/>
        </w:rPr>
        <w:t xml:space="preserve"> об отказе в утверждении схемы расположения земельного участка по форме согласно приложению N 2 к настоящему Административному регламенту.</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Срок предоставления муниципальной услуги, в том числе</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с учетом необходимости обращения в организации, участвующие</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в предоставлении муниципальной услуги, срок приостановления</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предоставления муниципальной услуги, срок выдачи</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(направления) документов, являющихся результатом</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предоставления 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bookmarkStart w:id="3" w:name="Par135"/>
      <w:bookmarkEnd w:id="3"/>
      <w:r w:rsidRPr="00FB54E9">
        <w:rPr>
          <w:rFonts w:cs="Times New Roman"/>
          <w:color w:val="000000" w:themeColor="text1"/>
        </w:rPr>
        <w:t>2.6. Срок предоставления муниципальной услуги не может превышать 10 рабочих дней с даты регистрации в Уполномоченном органе заявления и документов необходимых для проведения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Решение о приостановлении предоставления муниципальной услуги принимается в пределах срока, установленного в </w:t>
      </w:r>
      <w:hyperlink r:id="rId11" w:anchor="Par135" w:tooltip="2.6. Срок предоставления муниципальной услуги не может превышать 10 рабочих дней с даты регистрации в Уполномоченном органе заявления и документов необходимых для проведения муниципальной услуги." w:history="1">
        <w:r w:rsidRPr="00FB54E9">
          <w:rPr>
            <w:rStyle w:val="af2"/>
            <w:rFonts w:cs="Times New Roman"/>
            <w:color w:val="000000" w:themeColor="text1"/>
            <w:u w:val="none"/>
          </w:rPr>
          <w:t>пункте 2.6</w:t>
        </w:r>
      </w:hyperlink>
      <w:r w:rsidRPr="00FB54E9">
        <w:rPr>
          <w:rFonts w:cs="Times New Roman"/>
          <w:color w:val="000000" w:themeColor="text1"/>
        </w:rPr>
        <w:t xml:space="preserve"> Административного регламента. При этом течение указанного срока </w:t>
      </w:r>
      <w:r w:rsidRPr="00FB54E9">
        <w:rPr>
          <w:rFonts w:cs="Times New Roman"/>
          <w:color w:val="000000" w:themeColor="text1"/>
        </w:rPr>
        <w:lastRenderedPageBreak/>
        <w:t>прерывается. Решение о приостановлении предоставления муниципальной услуги принимается не более чем на 8 календарных дней.</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Нормативные правовые акты, регулирующие предоставление</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bookmarkStart w:id="4" w:name="Par141"/>
      <w:bookmarkEnd w:id="4"/>
      <w:r w:rsidRPr="00FB54E9">
        <w:rPr>
          <w:rFonts w:cs="Times New Roman"/>
          <w:color w:val="000000" w:themeColor="text1"/>
        </w:rPr>
        <w:t>2.7. Перечень нормативных правовых актов, регулирующих предоставление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Земельный </w:t>
      </w:r>
      <w:hyperlink r:id="rId12"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кодекс</w:t>
        </w:r>
      </w:hyperlink>
      <w:r w:rsidRPr="00FB54E9">
        <w:rPr>
          <w:rFonts w:cs="Times New Roman"/>
          <w:color w:val="000000" w:themeColor="text1"/>
        </w:rPr>
        <w:t xml:space="preserve"> Российской Федерации от 25.10.2001 N 136-ФЗ;</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Градостроительный </w:t>
      </w:r>
      <w:hyperlink r:id="rId13" w:tooltip="&quot;Градостроительный кодекс Российской Федерации&quot; от 29.12.2004 N 190-ФЗ (ред. от 08.08.2024) (с изм. и доп., вступ. в силу с 01.09.2024){КонсультантПлюс}" w:history="1">
        <w:r w:rsidRPr="00FB54E9">
          <w:rPr>
            <w:rStyle w:val="af2"/>
            <w:rFonts w:cs="Times New Roman"/>
            <w:color w:val="000000" w:themeColor="text1"/>
            <w:u w:val="none"/>
          </w:rPr>
          <w:t>кодекс</w:t>
        </w:r>
      </w:hyperlink>
      <w:r w:rsidRPr="00FB54E9">
        <w:rPr>
          <w:rFonts w:cs="Times New Roman"/>
          <w:color w:val="000000" w:themeColor="text1"/>
        </w:rPr>
        <w:t xml:space="preserve"> Российской Федерации от 29.12.2004 N 190-ФЗ;</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Федеральный </w:t>
      </w:r>
      <w:hyperlink r:id="rId14"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54E9">
          <w:rPr>
            <w:rStyle w:val="af2"/>
            <w:rFonts w:cs="Times New Roman"/>
            <w:color w:val="000000" w:themeColor="text1"/>
            <w:u w:val="none"/>
          </w:rPr>
          <w:t>закон</w:t>
        </w:r>
      </w:hyperlink>
      <w:r w:rsidRPr="00FB54E9">
        <w:rPr>
          <w:rFonts w:cs="Times New Roman"/>
          <w:color w:val="000000" w:themeColor="text1"/>
        </w:rPr>
        <w:t xml:space="preserve"> от 27.07.2010 N 210-ФЗ "Об организации предоставления государственных и муниципальных услуг" (далее - Федеральный закон N 210-ФЗ);</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Федеральный </w:t>
      </w:r>
      <w:hyperlink r:id="rId15" w:tooltip="Федеральный закон от 24.07.2007 N 221-ФЗ (ред. от 29.10.2024) &quot;О кадастровой деятельности&quot;{КонсультантПлюс}" w:history="1">
        <w:r w:rsidRPr="00FB54E9">
          <w:rPr>
            <w:rStyle w:val="af2"/>
            <w:rFonts w:cs="Times New Roman"/>
            <w:color w:val="000000" w:themeColor="text1"/>
            <w:u w:val="none"/>
          </w:rPr>
          <w:t>закон</w:t>
        </w:r>
      </w:hyperlink>
      <w:r w:rsidRPr="00FB54E9">
        <w:rPr>
          <w:rFonts w:cs="Times New Roman"/>
          <w:color w:val="000000" w:themeColor="text1"/>
        </w:rPr>
        <w:t xml:space="preserve"> от 24.07.2007 N 221-ФЗ "О кадастровой деятельности";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Федеральный </w:t>
      </w:r>
      <w:hyperlink r:id="rId1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FB54E9">
          <w:rPr>
            <w:rStyle w:val="af2"/>
            <w:rFonts w:cs="Times New Roman"/>
            <w:color w:val="000000" w:themeColor="text1"/>
            <w:u w:val="none"/>
          </w:rPr>
          <w:t>закон</w:t>
        </w:r>
      </w:hyperlink>
      <w:r w:rsidRPr="00FB54E9">
        <w:rPr>
          <w:rFonts w:cs="Times New Roman"/>
          <w:color w:val="000000" w:themeColor="text1"/>
        </w:rPr>
        <w:t xml:space="preserve"> от 06.10.2003 N 131-ФЗ "Об общих принципах организации местного самоуправления в РФ";</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Федеральный </w:t>
      </w:r>
      <w:hyperlink r:id="rId17" w:tooltip="Федеральный закон от 06.04.2011 N 63-ФЗ (ред. от 04.08.2023) &quot;Об электронной подписи&quot; (с изм. и доп., вступ. в силу с 05.08.2024){КонсультантПлюс}" w:history="1">
        <w:r w:rsidRPr="00FB54E9">
          <w:rPr>
            <w:rStyle w:val="af2"/>
            <w:rFonts w:cs="Times New Roman"/>
            <w:color w:val="000000" w:themeColor="text1"/>
            <w:u w:val="none"/>
          </w:rPr>
          <w:t>закон</w:t>
        </w:r>
      </w:hyperlink>
      <w:r w:rsidRPr="00FB54E9">
        <w:rPr>
          <w:rFonts w:cs="Times New Roman"/>
          <w:color w:val="000000" w:themeColor="text1"/>
        </w:rPr>
        <w:t xml:space="preserve"> от 06.04.2011 N 63-ФЗ N Об электронной подписи" (далее - Федеральный закон N 63-ФЗ);</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w:t>
      </w:r>
      <w:hyperlink r:id="rId18"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 w:history="1">
        <w:r w:rsidRPr="00FB54E9">
          <w:rPr>
            <w:rStyle w:val="af2"/>
            <w:rFonts w:cs="Times New Roman"/>
            <w:color w:val="000000" w:themeColor="text1"/>
            <w:u w:val="none"/>
          </w:rPr>
          <w:t>Приказ</w:t>
        </w:r>
      </w:hyperlink>
      <w:r w:rsidRPr="00FB54E9">
        <w:rPr>
          <w:rFonts w:cs="Times New Roman"/>
          <w:color w:val="000000" w:themeColor="text1"/>
        </w:rPr>
        <w:t xml:space="preserve"> </w:t>
      </w:r>
      <w:proofErr w:type="spellStart"/>
      <w:r w:rsidRPr="00FB54E9">
        <w:rPr>
          <w:rFonts w:cs="Times New Roman"/>
          <w:color w:val="000000" w:themeColor="text1"/>
        </w:rPr>
        <w:t>Росреестра</w:t>
      </w:r>
      <w:proofErr w:type="spellEnd"/>
      <w:r w:rsidRPr="00FB54E9">
        <w:rPr>
          <w:rFonts w:cs="Times New Roman"/>
          <w:color w:val="000000" w:themeColor="text1"/>
        </w:rPr>
        <w:t xml:space="preserve"> от 19.04.2022 N П/0148 N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FB54E9">
        <w:rPr>
          <w:rFonts w:cs="Times New Roman"/>
          <w:color w:val="000000" w:themeColor="text1"/>
        </w:rPr>
        <w:t>Росреестра</w:t>
      </w:r>
      <w:proofErr w:type="spellEnd"/>
      <w:r w:rsidRPr="00FB54E9">
        <w:rPr>
          <w:rFonts w:cs="Times New Roman"/>
          <w:color w:val="000000" w:themeColor="text1"/>
        </w:rPr>
        <w:t xml:space="preserve"> N П/0148);</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w:t>
      </w:r>
      <w:hyperlink r:id="rId19" w:tooltip="Решение Норильского городского Совета депутатов Красноярского края от 10.11.2009 N 22-533 (ред. от 22.10.2024) &quot;Об утверждении Правил землепользования и застройки муниципального образования город Норильск&quot;{КонсультантПлюс}" w:history="1">
        <w:r w:rsidRPr="00FB54E9">
          <w:rPr>
            <w:rStyle w:val="af2"/>
            <w:rFonts w:cs="Times New Roman"/>
            <w:color w:val="000000" w:themeColor="text1"/>
            <w:u w:val="none"/>
          </w:rPr>
          <w:t>Решение</w:t>
        </w:r>
      </w:hyperlink>
      <w:r w:rsidRPr="00FB54E9">
        <w:rPr>
          <w:rFonts w:cs="Times New Roman"/>
          <w:color w:val="000000" w:themeColor="text1"/>
        </w:rPr>
        <w:t xml:space="preserve"> </w:t>
      </w:r>
      <w:proofErr w:type="spellStart"/>
      <w:r w:rsidRPr="00FB54E9">
        <w:rPr>
          <w:rFonts w:cs="Times New Roman"/>
          <w:color w:val="000000" w:themeColor="text1"/>
        </w:rPr>
        <w:t>Боготольского</w:t>
      </w:r>
      <w:proofErr w:type="spellEnd"/>
      <w:r w:rsidRPr="00FB54E9">
        <w:rPr>
          <w:rFonts w:cs="Times New Roman"/>
          <w:color w:val="000000" w:themeColor="text1"/>
        </w:rPr>
        <w:t xml:space="preserve"> городского Совета депутатов от 24.01.2023 N 10-171 " О внесении изменений в решение </w:t>
      </w:r>
      <w:proofErr w:type="spellStart"/>
      <w:r w:rsidRPr="00FB54E9">
        <w:rPr>
          <w:rFonts w:cs="Times New Roman"/>
          <w:color w:val="000000" w:themeColor="text1"/>
        </w:rPr>
        <w:t>Боготольского</w:t>
      </w:r>
      <w:proofErr w:type="spellEnd"/>
      <w:r w:rsidRPr="00FB54E9">
        <w:rPr>
          <w:rFonts w:cs="Times New Roman"/>
          <w:color w:val="000000" w:themeColor="text1"/>
        </w:rPr>
        <w:t xml:space="preserve"> городского Совета депутатов «Об утверждении Правил землепользования и застройки муниципального образования город Боготол»";</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w:t>
      </w:r>
      <w:hyperlink r:id="rId20" w:tooltip="Решение Норильского городского Совета депутатов Красноярского края от 10.11.2009 N 22-533 (ред. от 22.10.2024) &quot;Об утверждении Правил землепользования и застройки муниципального образования город Норильск&quot;{КонсультантПлюс}" w:history="1">
        <w:r w:rsidRPr="00FB54E9">
          <w:rPr>
            <w:rStyle w:val="af2"/>
            <w:rFonts w:cs="Times New Roman"/>
            <w:color w:val="000000" w:themeColor="text1"/>
            <w:u w:val="none"/>
          </w:rPr>
          <w:t>Решение</w:t>
        </w:r>
      </w:hyperlink>
      <w:r w:rsidRPr="00FB54E9">
        <w:rPr>
          <w:rFonts w:cs="Times New Roman"/>
          <w:color w:val="000000" w:themeColor="text1"/>
        </w:rPr>
        <w:t xml:space="preserve"> </w:t>
      </w:r>
      <w:proofErr w:type="spellStart"/>
      <w:r w:rsidRPr="00FB54E9">
        <w:rPr>
          <w:rFonts w:cs="Times New Roman"/>
          <w:color w:val="000000" w:themeColor="text1"/>
        </w:rPr>
        <w:t>Боготольского</w:t>
      </w:r>
      <w:proofErr w:type="spellEnd"/>
      <w:r w:rsidRPr="00FB54E9">
        <w:rPr>
          <w:rFonts w:cs="Times New Roman"/>
          <w:color w:val="000000" w:themeColor="text1"/>
        </w:rPr>
        <w:t xml:space="preserve"> городского Совета депутатов от 20.12.2011 № 8-153 «Об утверждении Правил землепользования и застройки муниципального образования город Боготол»"</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Исчерпывающий перечень документов и сведений, необходимых</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в соответствии с нормативными правовыми актами</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для предоставления муниципальной услуги и услуг, которые</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являются необходимыми и обязательными для предоставления</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муниципальной услуги, подлежащих представлению Заявителем,</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способы их получения Заявителем, в том числе в электронной</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форме, порядок их представления</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2.8. Для получения муниципальной услуги заявитель представляет следующие документы: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2.8.1. </w:t>
      </w:r>
      <w:hyperlink r:id="rId21" w:anchor="Par674" w:tooltip="ФОРМА ЗАЯВЛЕНИЯ" w:history="1">
        <w:r w:rsidRPr="00FB54E9">
          <w:rPr>
            <w:rStyle w:val="af2"/>
            <w:rFonts w:cs="Times New Roman"/>
            <w:color w:val="000000" w:themeColor="text1"/>
            <w:u w:val="none"/>
          </w:rPr>
          <w:t>Заявление</w:t>
        </w:r>
      </w:hyperlink>
      <w:r w:rsidRPr="00FB54E9">
        <w:rPr>
          <w:rFonts w:cs="Times New Roman"/>
          <w:color w:val="000000" w:themeColor="text1"/>
        </w:rPr>
        <w:t xml:space="preserve"> о предоставлении муниципальной услуги по форме согласно приложению N 3 к Административному регламенту.</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2.8.2. Заявление о предоставлении муниципальной услуги может быть подано:</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на бумажном носителе;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в форме электронного документа, подписанного электронной подписью в соответствии с требованиями Федерального </w:t>
      </w:r>
      <w:hyperlink r:id="rId22" w:tooltip="Федеральный закон от 06.04.2011 N 63-ФЗ (ред. от 04.08.2023) &quot;Об электронной подписи&quot; (с изм. и доп., вступ. в силу с 05.08.2024){КонсультантПлюс}" w:history="1">
        <w:r w:rsidRPr="00FB54E9">
          <w:rPr>
            <w:rStyle w:val="af2"/>
            <w:rFonts w:cs="Times New Roman"/>
            <w:color w:val="000000" w:themeColor="text1"/>
            <w:u w:val="none"/>
          </w:rPr>
          <w:t>закона</w:t>
        </w:r>
      </w:hyperlink>
      <w:r w:rsidRPr="00FB54E9">
        <w:rPr>
          <w:rFonts w:cs="Times New Roman"/>
          <w:color w:val="000000" w:themeColor="text1"/>
        </w:rPr>
        <w:t xml:space="preserve"> N 63-ФЗ.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и должно быть подписано Заявителем или представителем Заявителя.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заявлении также указывается один из следующих способов направления результата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в форме электронного документа в личном кабинете на ЕПГУ;</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на бумажном носителе в виде распечатанного экземпляра электронного документа в Уполномоченном органе, многофункциональном центре;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в форме электронного документа на электронную почту, указанную в заявлении.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2.8.3. К заявлению прилагаются: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 Документ, удостоверяющий личность Заявителя, представителя Заявителя.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 Доверенность (в случае, если заявление подается представителем Заявителя).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 Схема расположения земельного участка или земельных участков на кадастровом плане территории.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4) Учредительные документы юридического лица и документ, удостоверяющий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5) Согласие в письменной форме землепользователей, землевладельцев, арендаторов (в случае подготовки и утверждения схемы расположения земельного участка в случае образования земельных участков при разделе, объединении, перераспределении или выделе из земельных участков), залогодержателей исходных земельных участков, если права на исходный земельный участок ограничены. Такое согласие не требуется в случаях, предусмотренных законодательством Российской Федерации.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образование земельных участков в связи с их изъятием для государственных или муниципальных нужд;</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образование земельных участков, на которых расположены самовольные постройки в соответствии с </w:t>
      </w:r>
      <w:hyperlink r:id="rId23"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пунктом 5 статьи 46</w:t>
        </w:r>
      </w:hyperlink>
      <w:r w:rsidRPr="00FB54E9">
        <w:rPr>
          <w:rFonts w:cs="Times New Roman"/>
          <w:color w:val="000000" w:themeColor="text1"/>
        </w:rPr>
        <w:t xml:space="preserve">, </w:t>
      </w:r>
      <w:hyperlink r:id="rId24"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пунктом 6.2 статьи 54</w:t>
        </w:r>
      </w:hyperlink>
      <w:r w:rsidRPr="00FB54E9">
        <w:rPr>
          <w:rFonts w:cs="Times New Roman"/>
          <w:color w:val="000000" w:themeColor="text1"/>
        </w:rPr>
        <w:t xml:space="preserve">, </w:t>
      </w:r>
      <w:hyperlink r:id="rId25"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пунктом 2 статьи 54.1</w:t>
        </w:r>
      </w:hyperlink>
      <w:r w:rsidRPr="00FB54E9">
        <w:rPr>
          <w:rFonts w:cs="Times New Roman"/>
          <w:color w:val="000000" w:themeColor="text1"/>
        </w:rPr>
        <w:t xml:space="preserve"> Земельного кодекса Российской Федерации;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 образование земельного участка в связи с разделом земельного участка для целей, предусмотренных </w:t>
      </w:r>
      <w:hyperlink r:id="rId26"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 w:history="1">
        <w:r w:rsidRPr="00FB54E9">
          <w:rPr>
            <w:rStyle w:val="af2"/>
            <w:rFonts w:cs="Times New Roman"/>
            <w:color w:val="000000" w:themeColor="text1"/>
            <w:u w:val="none"/>
          </w:rPr>
          <w:t>статьей 13</w:t>
        </w:r>
      </w:hyperlink>
      <w:r w:rsidRPr="00FB54E9">
        <w:rPr>
          <w:rFonts w:cs="Times New Roman"/>
          <w:color w:val="000000" w:themeColor="text1"/>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6) Правоустанавливающие и (или) право удостоверяющие документы на исходный земельный участок, если права на него не зарегистрированы в Едином государственном реестре недвижимости (в случае раздела земельного участка, предоставленного на праве постоянного (бессрочного) пользования, аренды или безвозмездного пользования).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2.8.4. Заявление и прилагаемые документы могут быть представлены (направлены) Заявителем, представителем Заявителя одним из следующих способов: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лично или посредством почтового отправления в Уполномоченный орган;</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через многофункциональный центр;</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 через ЕПГУ.</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2.8.5. Заявителем по собственной инициативе могут быть предоставлены документы, указанные в </w:t>
      </w:r>
      <w:hyperlink r:id="rId27" w:anchor="Par200" w:tooltip="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 w:history="1">
        <w:r w:rsidRPr="00FB54E9">
          <w:rPr>
            <w:rStyle w:val="af2"/>
            <w:rFonts w:cs="Times New Roman"/>
            <w:color w:val="000000" w:themeColor="text1"/>
            <w:u w:val="none"/>
          </w:rPr>
          <w:t>пункте 2.9</w:t>
        </w:r>
      </w:hyperlink>
      <w:r w:rsidRPr="00FB54E9">
        <w:rPr>
          <w:rFonts w:cs="Times New Roman"/>
          <w:color w:val="000000" w:themeColor="text1"/>
        </w:rPr>
        <w:t xml:space="preserve"> настоящего Административного регламента 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Исчерпывающий перечень документов и сведений, необходимых</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в соответствии с нормативными правовыми актами</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для предоставления муниципальной услуги, которые находятся</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в распоряжении государственных органов, органов местного</w:t>
      </w:r>
    </w:p>
    <w:p w:rsidR="00877485" w:rsidRPr="00FB54E9" w:rsidRDefault="00877485" w:rsidP="00FB54E9">
      <w:pPr>
        <w:pStyle w:val="ConsPlusTitle"/>
        <w:jc w:val="center"/>
        <w:rPr>
          <w:rFonts w:cs="Times New Roman"/>
          <w:color w:val="000000" w:themeColor="text1"/>
          <w:sz w:val="28"/>
          <w:szCs w:val="28"/>
        </w:rPr>
      </w:pPr>
      <w:r w:rsidRPr="00FB54E9">
        <w:rPr>
          <w:rFonts w:cs="Times New Roman"/>
          <w:b w:val="0"/>
          <w:color w:val="000000" w:themeColor="text1"/>
          <w:sz w:val="28"/>
          <w:szCs w:val="28"/>
        </w:rPr>
        <w:t>самоуправления и иных органов, участвующих в предоставлении</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государственных или муниципальных услуг</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bookmarkStart w:id="5" w:name="Par224"/>
      <w:bookmarkEnd w:id="5"/>
      <w:r w:rsidRPr="00FB54E9">
        <w:rPr>
          <w:rFonts w:cs="Times New Roman"/>
          <w:color w:val="000000" w:themeColor="text1"/>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2.9.1. Выписка из Единого государственного реестра юридических лиц (в случае подачи заявления юридическим лицом).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2.9.2. Выписка из Единого государственного реестра индивидуальных предпринимателей (в случае подачи заявления индивидуальным предпринимателем).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2.9.3. Выписка из Единого государственного реестра недвижимости в отношении земельных участков.</w:t>
      </w:r>
    </w:p>
    <w:p w:rsidR="00877485" w:rsidRPr="00FB54E9" w:rsidRDefault="00877485" w:rsidP="00FB54E9">
      <w:pPr>
        <w:pStyle w:val="ConsPlusNormal"/>
        <w:ind w:firstLine="709"/>
        <w:jc w:val="both"/>
        <w:rPr>
          <w:rFonts w:cs="Times New Roman"/>
          <w:color w:val="000000" w:themeColor="text1"/>
        </w:rPr>
      </w:pPr>
      <w:bookmarkStart w:id="6" w:name="Par204"/>
      <w:bookmarkEnd w:id="6"/>
      <w:r w:rsidRPr="00FB54E9">
        <w:rPr>
          <w:rFonts w:cs="Times New Roman"/>
          <w:color w:val="000000" w:themeColor="text1"/>
        </w:rPr>
        <w:t>2.10. При предоставлении муниципальной услуги запрещается требовать от заявителя: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 Представления документов и информации, которые в соответствии с нормативными правовыми актами Российской Федерации, Красноярского края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54E9">
          <w:rPr>
            <w:rStyle w:val="af2"/>
            <w:rFonts w:cs="Times New Roman"/>
            <w:color w:val="000000" w:themeColor="text1"/>
            <w:u w:val="none"/>
          </w:rPr>
          <w:t>части 6 статьи 7</w:t>
        </w:r>
      </w:hyperlink>
      <w:r w:rsidRPr="00FB54E9">
        <w:rPr>
          <w:rFonts w:cs="Times New Roman"/>
          <w:color w:val="000000" w:themeColor="text1"/>
        </w:rPr>
        <w:t xml:space="preserve"> Федерального закона N 210-ФЗ.</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FB54E9">
        <w:rPr>
          <w:rFonts w:cs="Times New Roman"/>
          <w:color w:val="000000" w:themeColor="text1"/>
        </w:rPr>
        <w:lastRenderedPageBreak/>
        <w:t>услуги, либо в предоставлении муниципальной услуги, за исключением следующих случаев: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9"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54E9">
          <w:rPr>
            <w:rStyle w:val="af2"/>
            <w:rFonts w:cs="Times New Roman"/>
            <w:color w:val="000000" w:themeColor="text1"/>
            <w:u w:val="none"/>
          </w:rPr>
          <w:t>частью 1.1 статьи 16</w:t>
        </w:r>
      </w:hyperlink>
      <w:r w:rsidRPr="00FB54E9">
        <w:rPr>
          <w:rFonts w:cs="Times New Roman"/>
          <w:color w:val="000000" w:themeColor="text1"/>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54E9">
          <w:rPr>
            <w:rStyle w:val="af2"/>
            <w:rFonts w:cs="Times New Roman"/>
            <w:color w:val="000000" w:themeColor="text1"/>
            <w:u w:val="none"/>
          </w:rPr>
          <w:t>частью 1.1 статьи 16</w:t>
        </w:r>
      </w:hyperlink>
      <w:r w:rsidRPr="00FB54E9">
        <w:rPr>
          <w:rFonts w:cs="Times New Roman"/>
          <w:color w:val="000000" w:themeColor="text1"/>
        </w:rPr>
        <w:t xml:space="preserve"> Федерального закона N 210-ФЗ, уведомляется Заявитель, а также приносятся извинения за доставленные неудобства.</w:t>
      </w:r>
    </w:p>
    <w:p w:rsidR="00FB54E9" w:rsidRDefault="00FB54E9" w:rsidP="00FB54E9">
      <w:pPr>
        <w:pStyle w:val="ConsPlusTitle"/>
        <w:jc w:val="center"/>
        <w:outlineLvl w:val="2"/>
        <w:rPr>
          <w:rFonts w:cs="Times New Roman"/>
          <w:color w:val="000000" w:themeColor="text1"/>
          <w:sz w:val="28"/>
          <w:szCs w:val="28"/>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Исчерпывающий перечень оснований для отказа в приеме</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документов, необходимых для предоставления</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bookmarkStart w:id="7" w:name="Par217"/>
      <w:bookmarkEnd w:id="7"/>
      <w:r w:rsidRPr="00FB54E9">
        <w:rPr>
          <w:rFonts w:cs="Times New Roman"/>
          <w:color w:val="000000" w:themeColor="text1"/>
        </w:rPr>
        <w:t>2.11. Основаниями для отказа в приеме к рассмотрению документов, необходимых для предоставления муниципальной услуги, является: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2.11.1. Неполное, некорректное заполнение полей в форме заявления, в том числе в интерактивной форме заявления на ЕПГУ.</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2.11.2.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2.11.3. Представление неполного комплекта документов, указанных в </w:t>
      </w:r>
      <w:hyperlink r:id="rId31" w:anchor="Par161" w:tooltip="2.8. Для получения муниципальной услуги заявитель представляет следующие документы:" w:history="1">
        <w:r w:rsidRPr="00FB54E9">
          <w:rPr>
            <w:rStyle w:val="af2"/>
            <w:rFonts w:cs="Times New Roman"/>
            <w:color w:val="000000" w:themeColor="text1"/>
            <w:u w:val="none"/>
          </w:rPr>
          <w:t>пункте 2.8</w:t>
        </w:r>
      </w:hyperlink>
      <w:r w:rsidRPr="00FB54E9">
        <w:rPr>
          <w:rFonts w:cs="Times New Roman"/>
          <w:color w:val="000000" w:themeColor="text1"/>
        </w:rPr>
        <w:t xml:space="preserve"> Административного регламента, за исключением документов, предусмотренных </w:t>
      </w:r>
      <w:hyperlink r:id="rId32" w:anchor="Par200" w:tooltip="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 w:history="1">
        <w:r w:rsidRPr="00FB54E9">
          <w:rPr>
            <w:rStyle w:val="af2"/>
            <w:rFonts w:cs="Times New Roman"/>
            <w:color w:val="000000" w:themeColor="text1"/>
            <w:u w:val="none"/>
          </w:rPr>
          <w:t>пунктом 2.9</w:t>
        </w:r>
      </w:hyperlink>
      <w:r w:rsidRPr="00FB54E9">
        <w:rPr>
          <w:rFonts w:cs="Times New Roman"/>
          <w:color w:val="000000" w:themeColor="text1"/>
        </w:rPr>
        <w:t xml:space="preserve"> Административного регламента.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2.11.5.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2.11.6.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2.11.7. Наличие противоречивых сведений в заявлении и приложенных к нему документах.</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2.11.8. Заявление подано в орган местного самоуправления, в полномочия которых не входит предоставление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2.12. Решение об отказе в приеме заявление и документов, необходимых для предоставления муниципальной услуги, оформляется по </w:t>
      </w:r>
      <w:hyperlink r:id="rId33" w:anchor="Par1006" w:tooltip="ПРИМЕРНАЯ ФОРМА УВЕДОМЛЕНИЯ" w:history="1">
        <w:r w:rsidRPr="00FB54E9">
          <w:rPr>
            <w:rStyle w:val="af2"/>
            <w:rFonts w:cs="Times New Roman"/>
            <w:color w:val="000000" w:themeColor="text1"/>
            <w:u w:val="none"/>
          </w:rPr>
          <w:t>форме</w:t>
        </w:r>
      </w:hyperlink>
      <w:r w:rsidRPr="00FB54E9">
        <w:rPr>
          <w:rFonts w:cs="Times New Roman"/>
          <w:color w:val="000000" w:themeColor="text1"/>
        </w:rPr>
        <w:t>, приведенной в приложении N 5 к Административному регламенту.</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Решение об отказе в приеме заявления и документов направляется Заявителю способом, указанным в заявлении, либо, если способ получения муниципальной услуги в заявлении не указан, почтовым отправлением с уведомлением, не позднее первого рабочего дня, следующего за днем подачи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Исчерпывающий перечень оснований для приостановления</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или отказа в предоставлении 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bookmarkStart w:id="8" w:name="Par233"/>
      <w:bookmarkEnd w:id="8"/>
      <w:r w:rsidRPr="00FB54E9">
        <w:rPr>
          <w:rFonts w:cs="Times New Roman"/>
          <w:color w:val="000000" w:themeColor="text1"/>
        </w:rPr>
        <w:t>2.14. Приостановление предоставления муниципальной услуги осуществляется в случае, если на момент поступления в Уполномоченный орган заявления об утверждении схемы расположения земельного участка на рассмотрении в Администрации города Боготола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Заявителю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письмо за подписью начальника Уполномоченного органа о приостановлении рассмотрения поданного позднее заявления об утверждении схемы расположения земельного участка в срок не более 10 рабочих дней с даты поступления в Уполномоченный орган Заявления.</w:t>
      </w:r>
    </w:p>
    <w:p w:rsidR="00877485" w:rsidRPr="00FB54E9" w:rsidRDefault="00877485" w:rsidP="00FB54E9">
      <w:pPr>
        <w:pStyle w:val="ConsPlusNormal"/>
        <w:ind w:firstLine="709"/>
        <w:jc w:val="both"/>
        <w:rPr>
          <w:rFonts w:cs="Times New Roman"/>
          <w:color w:val="000000" w:themeColor="text1"/>
        </w:rPr>
      </w:pPr>
      <w:bookmarkStart w:id="9" w:name="Par234"/>
      <w:bookmarkEnd w:id="9"/>
      <w:r w:rsidRPr="00FB54E9">
        <w:rPr>
          <w:rFonts w:cs="Times New Roman"/>
          <w:color w:val="000000" w:themeColor="text1"/>
        </w:rPr>
        <w:t>2.15. Основания для отказа в предоставлении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2.15.1. В соответствии с </w:t>
      </w:r>
      <w:hyperlink r:id="rId34"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пунктом 12 статьи 11.10</w:t>
        </w:r>
      </w:hyperlink>
      <w:r w:rsidRPr="00FB54E9">
        <w:rPr>
          <w:rFonts w:cs="Times New Roman"/>
          <w:color w:val="000000" w:themeColor="text1"/>
        </w:rPr>
        <w:t xml:space="preserve"> Земельного кодекса Российской Федерации схема расположения земельного участка не соответствует форме, формату или требованиям к ее подготовке, которые установлены в </w:t>
      </w:r>
      <w:hyperlink r:id="rId35"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 w:history="1">
        <w:r w:rsidRPr="00FB54E9">
          <w:rPr>
            <w:rStyle w:val="af2"/>
            <w:rFonts w:cs="Times New Roman"/>
            <w:color w:val="000000" w:themeColor="text1"/>
            <w:u w:val="none"/>
          </w:rPr>
          <w:t>Приказом</w:t>
        </w:r>
      </w:hyperlink>
      <w:r w:rsidRPr="00FB54E9">
        <w:rPr>
          <w:rFonts w:cs="Times New Roman"/>
          <w:color w:val="000000" w:themeColor="text1"/>
        </w:rPr>
        <w:t xml:space="preserve"> </w:t>
      </w:r>
      <w:proofErr w:type="spellStart"/>
      <w:r w:rsidRPr="00FB54E9">
        <w:rPr>
          <w:rFonts w:cs="Times New Roman"/>
          <w:color w:val="000000" w:themeColor="text1"/>
        </w:rPr>
        <w:t>Росреестра</w:t>
      </w:r>
      <w:proofErr w:type="spellEnd"/>
      <w:r w:rsidRPr="00FB54E9">
        <w:rPr>
          <w:rFonts w:cs="Times New Roman"/>
          <w:color w:val="000000" w:themeColor="text1"/>
        </w:rPr>
        <w:t xml:space="preserve"> N П/0148.</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 xml:space="preserve">2.15.2. В соответствии с </w:t>
      </w:r>
      <w:hyperlink r:id="rId36"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подпунктом 2 пункта 16 статьи 11.10</w:t>
        </w:r>
      </w:hyperlink>
      <w:r w:rsidRPr="00FB54E9">
        <w:rPr>
          <w:rFonts w:cs="Times New Roman"/>
          <w:color w:val="000000" w:themeColor="text1"/>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2.15.3. В соответствии с </w:t>
      </w:r>
      <w:hyperlink r:id="rId37"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подпунктом 3 пункта 16 статьи 11.10</w:t>
        </w:r>
      </w:hyperlink>
      <w:r w:rsidRPr="00FB54E9">
        <w:rPr>
          <w:rFonts w:cs="Times New Roman"/>
          <w:color w:val="000000" w:themeColor="text1"/>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38"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статье 11.9</w:t>
        </w:r>
      </w:hyperlink>
      <w:r w:rsidRPr="00FB54E9">
        <w:rPr>
          <w:rFonts w:cs="Times New Roman"/>
          <w:color w:val="000000" w:themeColor="text1"/>
        </w:rPr>
        <w:t xml:space="preserve"> Земельного кодекса Российской Федерации.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2.15.4. В соответствии с </w:t>
      </w:r>
      <w:hyperlink r:id="rId39"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подпунктом 4 пункта 16 статьи 11.10</w:t>
        </w:r>
      </w:hyperlink>
      <w:r w:rsidRPr="00FB54E9">
        <w:rPr>
          <w:rFonts w:cs="Times New Roman"/>
          <w:color w:val="000000" w:themeColor="text1"/>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2.15.5. В соответствии с </w:t>
      </w:r>
      <w:hyperlink r:id="rId40"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подпунктом 5 пункта 16 статьи 11.10</w:t>
        </w:r>
      </w:hyperlink>
      <w:r w:rsidRPr="00FB54E9">
        <w:rPr>
          <w:rFonts w:cs="Times New Roman"/>
          <w:color w:val="000000" w:themeColor="text1"/>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2.15.6. В соответствии с </w:t>
      </w:r>
      <w:hyperlink r:id="rId41" w:tooltip="&quot;Земельный кодекс Российской Федерации&quot; от 25.10.2001 N 136-ФЗ (ред. от 08.08.2024) (с изм. и доп., вступ. в силу с 01.09.2024){КонсультантПлюс}" w:history="1">
        <w:r w:rsidRPr="00FB54E9">
          <w:rPr>
            <w:rStyle w:val="af2"/>
            <w:rFonts w:cs="Times New Roman"/>
            <w:color w:val="000000" w:themeColor="text1"/>
            <w:u w:val="none"/>
          </w:rPr>
          <w:t>подпунктом 6 пункта 16 статьи 11.10</w:t>
        </w:r>
      </w:hyperlink>
      <w:r w:rsidRPr="00FB54E9">
        <w:rPr>
          <w:rFonts w:cs="Times New Roman"/>
          <w:color w:val="000000" w:themeColor="text1"/>
        </w:rPr>
        <w:t xml:space="preserve">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77485" w:rsidRPr="00FB54E9" w:rsidRDefault="005F78FD" w:rsidP="00FB54E9">
      <w:pPr>
        <w:pStyle w:val="ConsPlusNormal"/>
        <w:ind w:firstLine="709"/>
        <w:jc w:val="both"/>
        <w:rPr>
          <w:rFonts w:cs="Times New Roman"/>
          <w:color w:val="000000" w:themeColor="text1"/>
        </w:rPr>
      </w:pPr>
      <w:hyperlink r:id="rId42" w:tooltip="Постановление Администрации г. Норильска Красноярского края от 10.11.2023 N 531 &quot;О внесении изменений в Постановление Администрации города Норильска от 07.12.2015 N 608&quot;{КонсультантПлюс}" w:history="1">
        <w:r w:rsidR="00877485" w:rsidRPr="00FB54E9">
          <w:rPr>
            <w:rStyle w:val="af2"/>
            <w:rFonts w:cs="Times New Roman"/>
            <w:color w:val="000000" w:themeColor="text1"/>
            <w:u w:val="none"/>
          </w:rPr>
          <w:t>2.15.7</w:t>
        </w:r>
      </w:hyperlink>
      <w:r w:rsidR="00877485" w:rsidRPr="00FB54E9">
        <w:rPr>
          <w:rFonts w:cs="Times New Roman"/>
          <w:color w:val="000000" w:themeColor="text1"/>
        </w:rPr>
        <w:t xml:space="preserve">. Отсутствует согласие лиц, указанных в </w:t>
      </w:r>
      <w:hyperlink r:id="rId43" w:tooltip="&quot;Земельный кодекс Российской Федерации&quot; от 25.10.2001 N 136-ФЗ (ред. от 08.08.2024) (с изм. и доп., вступ. в силу с 01.09.2024){КонсультантПлюс}" w:history="1">
        <w:r w:rsidR="00877485" w:rsidRPr="00FB54E9">
          <w:rPr>
            <w:rStyle w:val="af2"/>
            <w:rFonts w:cs="Times New Roman"/>
            <w:color w:val="000000" w:themeColor="text1"/>
            <w:u w:val="none"/>
          </w:rPr>
          <w:t>пункте 4 статьи 11.2</w:t>
        </w:r>
      </w:hyperlink>
      <w:r w:rsidR="00877485" w:rsidRPr="00FB54E9">
        <w:rPr>
          <w:rFonts w:cs="Times New Roman"/>
          <w:color w:val="000000" w:themeColor="text1"/>
        </w:rPr>
        <w:t xml:space="preserve"> Земельного кодекса Российской Федерации.</w:t>
      </w:r>
    </w:p>
    <w:p w:rsidR="00877485" w:rsidRPr="00FB54E9" w:rsidRDefault="005F78FD" w:rsidP="00FB54E9">
      <w:pPr>
        <w:pStyle w:val="ConsPlusNormal"/>
        <w:ind w:firstLine="709"/>
        <w:jc w:val="both"/>
        <w:rPr>
          <w:rFonts w:cs="Times New Roman"/>
          <w:color w:val="000000" w:themeColor="text1"/>
        </w:rPr>
      </w:pPr>
      <w:hyperlink r:id="rId44" w:tooltip="Постановление Администрации г. Норильска Красноярского края от 10.11.2023 N 531 &quot;О внесении изменений в Постановление Администрации города Норильска от 07.12.2015 N 608&quot;{КонсультантПлюс}" w:history="1">
        <w:r w:rsidR="00877485" w:rsidRPr="00FB54E9">
          <w:rPr>
            <w:rStyle w:val="af2"/>
            <w:rFonts w:cs="Times New Roman"/>
            <w:color w:val="000000" w:themeColor="text1"/>
            <w:u w:val="none"/>
          </w:rPr>
          <w:t>2.15.8</w:t>
        </w:r>
      </w:hyperlink>
      <w:r w:rsidR="00877485" w:rsidRPr="00FB54E9">
        <w:rPr>
          <w:rFonts w:cs="Times New Roman"/>
          <w:color w:val="000000" w:themeColor="text1"/>
        </w:rPr>
        <w:t>.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77485" w:rsidRPr="00FB54E9" w:rsidRDefault="005F78FD" w:rsidP="00FB54E9">
      <w:pPr>
        <w:pStyle w:val="ConsPlusNormal"/>
        <w:ind w:firstLine="709"/>
        <w:jc w:val="both"/>
        <w:rPr>
          <w:rFonts w:cs="Times New Roman"/>
          <w:color w:val="000000" w:themeColor="text1"/>
        </w:rPr>
      </w:pPr>
      <w:hyperlink r:id="rId45" w:tooltip="Постановление Администрации г. Норильска Красноярского края от 10.11.2023 N 531 &quot;О внесении изменений в Постановление Администрации города Норильска от 07.12.2015 N 608&quot;{КонсультантПлюс}" w:history="1">
        <w:r w:rsidR="00877485" w:rsidRPr="00FB54E9">
          <w:rPr>
            <w:rStyle w:val="af2"/>
            <w:rFonts w:cs="Times New Roman"/>
            <w:color w:val="000000" w:themeColor="text1"/>
            <w:u w:val="none"/>
          </w:rPr>
          <w:t>2.15.9</w:t>
        </w:r>
      </w:hyperlink>
      <w:r w:rsidR="00877485" w:rsidRPr="00FB54E9">
        <w:rPr>
          <w:rFonts w:cs="Times New Roman"/>
          <w:color w:val="000000" w:themeColor="text1"/>
        </w:rPr>
        <w:t>. Несоответствие сведений, содержащихся в правоустанавливающих документах на объект недвижимого имущества или в выписке из Единого государственного реестра недвижимости в части разрешенного вида использования и/или адреса объекта недвижимого имущества.</w:t>
      </w:r>
    </w:p>
    <w:p w:rsidR="00877485" w:rsidRPr="00FB54E9" w:rsidRDefault="005F78FD" w:rsidP="00FB54E9">
      <w:pPr>
        <w:pStyle w:val="ConsPlusNormal"/>
        <w:ind w:firstLine="709"/>
        <w:jc w:val="both"/>
        <w:rPr>
          <w:rFonts w:cs="Times New Roman"/>
          <w:color w:val="000000" w:themeColor="text1"/>
        </w:rPr>
      </w:pPr>
      <w:hyperlink r:id="rId46" w:tooltip="Постановление Администрации г. Норильска Красноярского края от 10.11.2023 N 531 &quot;О внесении изменений в Постановление Администрации города Норильска от 07.12.2015 N 608&quot;{КонсультантПлюс}" w:history="1">
        <w:r w:rsidR="00877485" w:rsidRPr="00FB54E9">
          <w:rPr>
            <w:rStyle w:val="af2"/>
            <w:rFonts w:cs="Times New Roman"/>
            <w:color w:val="000000" w:themeColor="text1"/>
            <w:u w:val="none"/>
          </w:rPr>
          <w:t>2.15.10</w:t>
        </w:r>
      </w:hyperlink>
      <w:r w:rsidR="00877485" w:rsidRPr="00FB54E9">
        <w:rPr>
          <w:rFonts w:cs="Times New Roman"/>
          <w:color w:val="000000" w:themeColor="text1"/>
        </w:rPr>
        <w:t xml:space="preserve">. Разработка схемы в отношении земель или земельных участков, указанных в </w:t>
      </w:r>
      <w:hyperlink r:id="rId47" w:tooltip="&quot;Земельный кодекс Российской Федерации&quot; от 25.10.2001 N 136-ФЗ (ред. от 08.08.2024) (с изм. и доп., вступ. в силу с 01.09.2024){КонсультантПлюс}" w:history="1">
        <w:r w:rsidR="00877485" w:rsidRPr="00FB54E9">
          <w:rPr>
            <w:rStyle w:val="af2"/>
            <w:rFonts w:cs="Times New Roman"/>
            <w:color w:val="000000" w:themeColor="text1"/>
            <w:u w:val="none"/>
          </w:rPr>
          <w:t>пункте 3 статьи 11.3</w:t>
        </w:r>
      </w:hyperlink>
      <w:r w:rsidR="00877485" w:rsidRPr="00FB54E9">
        <w:rPr>
          <w:rFonts w:cs="Times New Roman"/>
          <w:color w:val="000000" w:themeColor="text1"/>
        </w:rPr>
        <w:t xml:space="preserve"> Земельного кодекса Российской Федерации.</w:t>
      </w:r>
    </w:p>
    <w:p w:rsidR="00877485" w:rsidRPr="00FB54E9" w:rsidRDefault="00877485" w:rsidP="00FB54E9">
      <w:pPr>
        <w:pStyle w:val="ConsPlusNormal"/>
        <w:jc w:val="both"/>
        <w:rPr>
          <w:rFonts w:cs="Times New Roman"/>
          <w:color w:val="000000" w:themeColor="text1"/>
        </w:rPr>
      </w:pPr>
    </w:p>
    <w:p w:rsidR="00FB54E9" w:rsidRDefault="00FB54E9" w:rsidP="00FB54E9">
      <w:pPr>
        <w:pStyle w:val="ConsPlusTitle"/>
        <w:jc w:val="center"/>
        <w:outlineLvl w:val="2"/>
        <w:rPr>
          <w:rFonts w:cs="Times New Roman"/>
          <w:b w:val="0"/>
          <w:color w:val="000000" w:themeColor="text1"/>
          <w:sz w:val="28"/>
          <w:szCs w:val="28"/>
        </w:rPr>
      </w:pPr>
    </w:p>
    <w:p w:rsidR="00FB54E9" w:rsidRDefault="00FB54E9" w:rsidP="00FB54E9">
      <w:pPr>
        <w:pStyle w:val="ConsPlusTitle"/>
        <w:jc w:val="center"/>
        <w:outlineLvl w:val="2"/>
        <w:rPr>
          <w:rFonts w:cs="Times New Roman"/>
          <w:b w:val="0"/>
          <w:color w:val="000000" w:themeColor="text1"/>
          <w:sz w:val="28"/>
          <w:szCs w:val="28"/>
        </w:rPr>
      </w:pPr>
    </w:p>
    <w:p w:rsidR="00FB54E9" w:rsidRDefault="00FB54E9" w:rsidP="00FB54E9">
      <w:pPr>
        <w:pStyle w:val="ConsPlusTitle"/>
        <w:jc w:val="center"/>
        <w:outlineLvl w:val="2"/>
        <w:rPr>
          <w:rFonts w:cs="Times New Roman"/>
          <w:b w:val="0"/>
          <w:color w:val="000000" w:themeColor="text1"/>
          <w:sz w:val="28"/>
          <w:szCs w:val="28"/>
        </w:rPr>
      </w:pPr>
    </w:p>
    <w:p w:rsidR="00FB54E9" w:rsidRDefault="00FB54E9" w:rsidP="00FB54E9">
      <w:pPr>
        <w:pStyle w:val="ConsPlusTitle"/>
        <w:jc w:val="center"/>
        <w:outlineLvl w:val="2"/>
        <w:rPr>
          <w:rFonts w:cs="Times New Roman"/>
          <w:b w:val="0"/>
          <w:color w:val="000000" w:themeColor="text1"/>
          <w:sz w:val="28"/>
          <w:szCs w:val="28"/>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lastRenderedPageBreak/>
        <w:t>Перечень услуг, которые являются необходимыми</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и обязательными для предоставления муниципальной услуги,</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в том числе сведения о документе (документах), выдаваемом</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(выдаваемых) организациями, участвующими в предоставлении</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20"/>
        <w:jc w:val="both"/>
        <w:rPr>
          <w:rFonts w:cs="Times New Roman"/>
          <w:color w:val="000000" w:themeColor="text1"/>
        </w:rPr>
      </w:pPr>
      <w:r w:rsidRPr="00FB54E9">
        <w:rPr>
          <w:rFonts w:cs="Times New Roman"/>
          <w:color w:val="000000" w:themeColor="text1"/>
        </w:rPr>
        <w:t>2.16. Услуги, необходимые и обязательные для предоставления муниципальной услуги отсутствуют.</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Порядок, размер и основания взимания государственной</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пошлины или иной оплаты, взимаемой за предоставление</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20"/>
        <w:jc w:val="both"/>
        <w:rPr>
          <w:rFonts w:cs="Times New Roman"/>
          <w:color w:val="000000" w:themeColor="text1"/>
        </w:rPr>
      </w:pPr>
      <w:r w:rsidRPr="00FB54E9">
        <w:rPr>
          <w:rFonts w:cs="Times New Roman"/>
          <w:color w:val="000000" w:themeColor="text1"/>
        </w:rPr>
        <w:t>2.17. Предоставление муниципальной услуги осуществляется бесплатно.</w:t>
      </w:r>
    </w:p>
    <w:p w:rsidR="00FB54E9" w:rsidRDefault="00FB54E9" w:rsidP="00FB54E9">
      <w:pPr>
        <w:pStyle w:val="ConsPlusTitle"/>
        <w:jc w:val="center"/>
        <w:outlineLvl w:val="2"/>
        <w:rPr>
          <w:rFonts w:cs="Times New Roman"/>
          <w:color w:val="000000" w:themeColor="text1"/>
          <w:sz w:val="28"/>
          <w:szCs w:val="28"/>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Порядок, размер и основания взимания платы за предоставление</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услуг, которые являются необходимыми и обязательными</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для предоставления муниципальной услуги, включая информацию</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о методике расчета размера такой платы</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20"/>
        <w:jc w:val="both"/>
        <w:rPr>
          <w:rFonts w:cs="Times New Roman"/>
          <w:color w:val="000000" w:themeColor="text1"/>
        </w:rPr>
      </w:pPr>
      <w:r w:rsidRPr="00FB54E9">
        <w:rPr>
          <w:rFonts w:cs="Times New Roman"/>
          <w:color w:val="000000" w:themeColor="text1"/>
        </w:rPr>
        <w:t>2.18. За предоставление услуг, необходимых и обязательных для предоставления муниципальной услуги не предусмотрена плата.</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Максимальный срок ожидания в очереди при подаче запроса</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о предоставлении муниципальной услуги и при получении</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результата предоставления муниципальной услуги</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20"/>
        <w:jc w:val="both"/>
        <w:rPr>
          <w:rFonts w:cs="Times New Roman"/>
          <w:color w:val="000000" w:themeColor="text1"/>
        </w:rPr>
      </w:pPr>
      <w:r w:rsidRPr="00FB54E9">
        <w:rPr>
          <w:rFonts w:cs="Times New Roman"/>
          <w:color w:val="000000" w:themeColor="text1"/>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Срок и порядок регистрации запроса заявителя</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о предоставлении муниципальной услуги, в том числе</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в электронной форме</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2.21.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w:t>
      </w:r>
      <w:r w:rsidRPr="00FB54E9">
        <w:rPr>
          <w:rFonts w:cs="Times New Roman"/>
          <w:color w:val="000000" w:themeColor="text1"/>
        </w:rPr>
        <w:lastRenderedPageBreak/>
        <w:t>регистрационным номером, подтверждающим, что заявление отправлено и датой подачи электронного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2.22. При направлении заявления посредством ЕПГУ Заявитель в день подачи заявления получает в личном кабинете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77485" w:rsidRPr="00FB54E9" w:rsidRDefault="00877485" w:rsidP="00FB54E9">
      <w:pPr>
        <w:jc w:val="center"/>
        <w:rPr>
          <w:rFonts w:cs="Times New Roman"/>
          <w:color w:val="000000" w:themeColor="text1"/>
          <w:sz w:val="28"/>
          <w:szCs w:val="28"/>
        </w:r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t>Требования к помещениям, в которых предоставляется</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муниципальная услуга</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2.23.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наименование;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местонахождение и юридический адрес;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режим работы;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график приема;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номера телефонов для справок.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Помещения, в которых предоставляется услуга, должны соответствовать санитарно-эпидемиологическим правилам и нормативам.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Помещения, в которых предоставляется услуга, оснащаются: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противопожарной системой и средствами пожаротушения;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системой оповещения о возникновении чрезвычайной ситуации;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средствами оказания первой медицинской помощи;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туалетными комнатами для посетителей.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Места приема Заявителей оборудуются информационными табличками (вывесками) с указанием: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номера кабинета и наименования отдела;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фамилии, имени и отчества (последнее - при наличии), должности ответственного лица за прием документов;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графика приема Заявителей.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При предоставлении услуги инвалидам обеспечиваются: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возможность беспрепятственного доступа к объекту (зданию, помещению), в котором предоставляется услуга;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сопровождение инвалидов, имеющих стойкие расстройства функции зрения и самостоятельного передвижения;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допуск </w:t>
      </w:r>
      <w:proofErr w:type="spellStart"/>
      <w:r w:rsidRPr="00FB54E9">
        <w:rPr>
          <w:rFonts w:cs="Times New Roman"/>
          <w:color w:val="000000" w:themeColor="text1"/>
          <w:sz w:val="28"/>
          <w:szCs w:val="28"/>
        </w:rPr>
        <w:t>сурдопереводчика</w:t>
      </w:r>
      <w:proofErr w:type="spellEnd"/>
      <w:r w:rsidRPr="00FB54E9">
        <w:rPr>
          <w:rFonts w:cs="Times New Roman"/>
          <w:color w:val="000000" w:themeColor="text1"/>
          <w:sz w:val="28"/>
          <w:szCs w:val="28"/>
        </w:rPr>
        <w:t xml:space="preserve"> и </w:t>
      </w:r>
      <w:proofErr w:type="spellStart"/>
      <w:r w:rsidRPr="00FB54E9">
        <w:rPr>
          <w:rFonts w:cs="Times New Roman"/>
          <w:color w:val="000000" w:themeColor="text1"/>
          <w:sz w:val="28"/>
          <w:szCs w:val="28"/>
        </w:rPr>
        <w:t>тифлосурдопереводчика</w:t>
      </w:r>
      <w:proofErr w:type="spellEnd"/>
      <w:r w:rsidRPr="00FB54E9">
        <w:rPr>
          <w:rFonts w:cs="Times New Roman"/>
          <w:color w:val="000000" w:themeColor="text1"/>
          <w:sz w:val="28"/>
          <w:szCs w:val="28"/>
        </w:rPr>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Показатели доступности и качества муниципальной услуги</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2.24. Основными показателями доступности предоставления услуги являются: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возможность получения Заявителем уведомлений о предоставлении услуги с помощью Единого портала, регионального портала;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2.25. Основными показателями качества предоставления услуги являются: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минимально возможное количество взаимодействий Заявителя с должностными лицами, участвующими в предоставлении услуги;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отсутствие нарушений установленных сроков в процессе предоставления услуги;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ind w:firstLine="720"/>
        <w:jc w:val="both"/>
        <w:rPr>
          <w:rFonts w:cs="Times New Roman"/>
          <w:color w:val="000000" w:themeColor="text1"/>
          <w:sz w:val="28"/>
          <w:szCs w:val="28"/>
        </w:rPr>
      </w:pPr>
      <w:r w:rsidRPr="00FB54E9">
        <w:rPr>
          <w:rFonts w:cs="Times New Roman"/>
          <w:color w:val="000000" w:themeColor="text1"/>
          <w:sz w:val="28"/>
          <w:szCs w:val="28"/>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FB54E9" w:rsidRDefault="00FB54E9" w:rsidP="00FB54E9">
      <w:pPr>
        <w:jc w:val="center"/>
        <w:rPr>
          <w:rFonts w:cs="Times New Roman"/>
          <w:color w:val="000000" w:themeColor="text1"/>
          <w:sz w:val="28"/>
          <w:szCs w:val="28"/>
        </w:rPr>
      </w:pPr>
    </w:p>
    <w:p w:rsidR="00FB54E9" w:rsidRDefault="00FB54E9" w:rsidP="00FB54E9">
      <w:pPr>
        <w:jc w:val="center"/>
        <w:rPr>
          <w:rFonts w:cs="Times New Roman"/>
          <w:color w:val="000000" w:themeColor="text1"/>
          <w:sz w:val="28"/>
          <w:szCs w:val="28"/>
        </w:rPr>
      </w:pPr>
    </w:p>
    <w:p w:rsidR="00FB54E9" w:rsidRDefault="00FB54E9" w:rsidP="00FB54E9">
      <w:pPr>
        <w:jc w:val="center"/>
        <w:rPr>
          <w:rFonts w:cs="Times New Roman"/>
          <w:color w:val="000000" w:themeColor="text1"/>
          <w:sz w:val="28"/>
          <w:szCs w:val="28"/>
        </w:rPr>
      </w:pPr>
    </w:p>
    <w:p w:rsidR="00877485" w:rsidRPr="00FB54E9" w:rsidRDefault="00877485" w:rsidP="00FB54E9">
      <w:pPr>
        <w:jc w:val="center"/>
        <w:rPr>
          <w:rFonts w:cs="Times New Roman"/>
          <w:color w:val="000000" w:themeColor="text1"/>
          <w:sz w:val="28"/>
          <w:szCs w:val="28"/>
        </w:rPr>
      </w:pPr>
      <w:r w:rsidRPr="00FB54E9">
        <w:rPr>
          <w:rFonts w:cs="Times New Roman"/>
          <w:color w:val="000000" w:themeColor="text1"/>
          <w:sz w:val="28"/>
          <w:szCs w:val="28"/>
        </w:rPr>
        <w:lastRenderedPageBreak/>
        <w:t>Раздел III.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В ЭЛЕКТРОННОЙ ФОРМЕ</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lastRenderedPageBreak/>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3.1. Предоставление муниципальной услуги включает в себя следующие административные процедуры: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проверка документов и регистрация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рассмотрение документов и сведений;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принятие решения о предоставлении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выдача результата на бумажном носителе (опционально).</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Описание административных процедур представлено в </w:t>
      </w:r>
      <w:hyperlink r:id="rId48" w:anchor="Par895" w:tooltip="СОСТАВ," w:history="1">
        <w:r w:rsidRPr="00FB54E9">
          <w:rPr>
            <w:rStyle w:val="af2"/>
            <w:rFonts w:cs="Times New Roman"/>
            <w:color w:val="000000" w:themeColor="text1"/>
            <w:u w:val="none"/>
          </w:rPr>
          <w:t>приложении N 4</w:t>
        </w:r>
      </w:hyperlink>
      <w:r w:rsidRPr="00FB54E9">
        <w:rPr>
          <w:rFonts w:cs="Times New Roman"/>
          <w:color w:val="000000" w:themeColor="text1"/>
        </w:rPr>
        <w:t xml:space="preserve"> к Административному регламенту.</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Перечень административных процедур (действий)</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при предоставлении муниципальной услуги в электронной форме</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3.2. При предоставлении муниципальной услуги в электронной форме Заявителю обеспечиваются: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получение информации о порядке и сроках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формирование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прием и регистрация Уполномоченным органом заявления и иных документов, необходимых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получение результата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получение сведений о ходе рассмотрения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осуществление оценки качества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Порядок осуществления административных процедур (действий) в</w:t>
      </w:r>
    </w:p>
    <w:p w:rsidR="00877485" w:rsidRPr="00FB54E9" w:rsidRDefault="00877485" w:rsidP="00FB54E9">
      <w:pPr>
        <w:pStyle w:val="ConsPlusTitle"/>
        <w:jc w:val="center"/>
        <w:rPr>
          <w:rFonts w:cs="Times New Roman"/>
          <w:color w:val="000000" w:themeColor="text1"/>
          <w:sz w:val="28"/>
          <w:szCs w:val="28"/>
        </w:rPr>
      </w:pPr>
      <w:r w:rsidRPr="00FB54E9">
        <w:rPr>
          <w:rFonts w:cs="Times New Roman"/>
          <w:b w:val="0"/>
          <w:color w:val="000000" w:themeColor="text1"/>
          <w:sz w:val="28"/>
          <w:szCs w:val="28"/>
        </w:rPr>
        <w:t>электронной форме</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3.3. Формирование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При формировании заявления Заявителю обеспечивается: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а) возможность копирования и сохранения заявления и иных документов, необходимых для предоставления муниципальной услуги, указанных в </w:t>
      </w:r>
      <w:hyperlink r:id="rId49" w:anchor="Par161" w:tooltip="2.8. Для получения муниципальной услуги заявитель представляет следующие документы:" w:history="1">
        <w:r w:rsidRPr="00FB54E9">
          <w:rPr>
            <w:rStyle w:val="af2"/>
            <w:rFonts w:cs="Times New Roman"/>
            <w:color w:val="000000" w:themeColor="text1"/>
            <w:u w:val="none"/>
          </w:rPr>
          <w:t>пункте 2.8</w:t>
        </w:r>
      </w:hyperlink>
      <w:r w:rsidRPr="00FB54E9">
        <w:rPr>
          <w:rFonts w:cs="Times New Roman"/>
          <w:color w:val="000000" w:themeColor="text1"/>
        </w:rPr>
        <w:t xml:space="preserve"> Административного регламента;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б) возможность печати на бумажном носителе копии электронной формы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д) возможность вернуться на любой из этапов заполнения электронной формы заявления без потери ранее введенной информации;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77485" w:rsidRPr="00FB54E9" w:rsidRDefault="00877485" w:rsidP="00FB54E9">
      <w:pPr>
        <w:pStyle w:val="ConsPlusNormal"/>
        <w:ind w:firstLine="709"/>
        <w:jc w:val="both"/>
        <w:rPr>
          <w:rFonts w:cs="Times New Roman"/>
          <w:color w:val="000000" w:themeColor="text1"/>
        </w:rPr>
      </w:pPr>
      <w:bookmarkStart w:id="10" w:name="Par386"/>
      <w:bookmarkEnd w:id="10"/>
      <w:r w:rsidRPr="00FB54E9">
        <w:rPr>
          <w:rFonts w:cs="Times New Roman"/>
          <w:color w:val="000000" w:themeColor="text1"/>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Ответственное должностное лицо:</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проверяет наличие электронных заявлений, поступивших с ЕПГУ, с периодом не реже 2 раз в день;</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рассматривает поступившие заявления и приложенные образы документов (документы);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производит действия в соответствии с </w:t>
      </w:r>
      <w:hyperlink r:id="rId50" w:anchor="Par386"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FB54E9">
          <w:rPr>
            <w:rStyle w:val="af2"/>
            <w:rFonts w:cs="Times New Roman"/>
            <w:color w:val="000000" w:themeColor="text1"/>
            <w:u w:val="none"/>
          </w:rPr>
          <w:t>пунктом 3.4</w:t>
        </w:r>
      </w:hyperlink>
      <w:r w:rsidRPr="00FB54E9">
        <w:rPr>
          <w:rFonts w:cs="Times New Roman"/>
          <w:color w:val="000000" w:themeColor="text1"/>
        </w:rPr>
        <w:t xml:space="preserve"> Административного регламента.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3.6. Заявителю в качестве результата предоставления муниципальной услуги обеспечивается возможность получения документа, способом, указанным в заявлении или почтовым отправлением: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форме электронного документа, подписанного усиленной квалифицированной электронной подписью Главы города Боготола или иным уполномоченным лицом;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виде бумажного документа, подтверждающего содержание электронного документа.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При предоставлении муниципальной услуги в электронной форме Заявителю направляется: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3.8. Оценка качества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Оценка качества предоставления муниципальной услуги осуществляется в соответствии с </w:t>
      </w:r>
      <w:hyperlink r:id="rId51"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FB54E9">
          <w:rPr>
            <w:rStyle w:val="af2"/>
            <w:rFonts w:cs="Times New Roman"/>
            <w:color w:val="000000" w:themeColor="text1"/>
            <w:u w:val="none"/>
          </w:rPr>
          <w:t>Правилами</w:t>
        </w:r>
      </w:hyperlink>
      <w:r w:rsidRPr="00FB54E9">
        <w:rPr>
          <w:rFonts w:cs="Times New Roman"/>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FB54E9">
        <w:rPr>
          <w:rFonts w:cs="Times New Roman"/>
          <w:color w:val="000000" w:themeColor="text1"/>
        </w:rPr>
        <w:lastRenderedPageBreak/>
        <w:t>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2"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54E9">
          <w:rPr>
            <w:rStyle w:val="af2"/>
            <w:rFonts w:cs="Times New Roman"/>
            <w:color w:val="000000" w:themeColor="text1"/>
            <w:u w:val="none"/>
          </w:rPr>
          <w:t>статьей 11.2</w:t>
        </w:r>
      </w:hyperlink>
      <w:r w:rsidRPr="00FB54E9">
        <w:rPr>
          <w:rFonts w:cs="Times New Roman"/>
          <w:color w:val="000000" w:themeColor="text1"/>
        </w:rPr>
        <w:t xml:space="preserve"> Федерального закона N 210-ФЗ и в порядке, установленном </w:t>
      </w:r>
      <w:hyperlink r:id="rId5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FB54E9">
          <w:rPr>
            <w:rStyle w:val="af2"/>
            <w:rFonts w:cs="Times New Roman"/>
            <w:color w:val="000000" w:themeColor="text1"/>
            <w:u w:val="none"/>
          </w:rPr>
          <w:t>Постановлением</w:t>
        </w:r>
      </w:hyperlink>
      <w:r w:rsidRPr="00FB54E9">
        <w:rPr>
          <w:rFonts w:cs="Times New Roman"/>
          <w:color w:val="000000" w:themeColor="text1"/>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2"/>
        <w:rPr>
          <w:rFonts w:cs="Times New Roman"/>
          <w:b w:val="0"/>
          <w:color w:val="000000" w:themeColor="text1"/>
          <w:sz w:val="28"/>
          <w:szCs w:val="28"/>
        </w:rPr>
      </w:pPr>
      <w:r w:rsidRPr="00FB54E9">
        <w:rPr>
          <w:rFonts w:cs="Times New Roman"/>
          <w:b w:val="0"/>
          <w:color w:val="000000" w:themeColor="text1"/>
          <w:sz w:val="28"/>
          <w:szCs w:val="28"/>
        </w:rPr>
        <w:t>Порядок исправления допущенных опечаток и ошибок в выданных</w:t>
      </w:r>
    </w:p>
    <w:p w:rsidR="00877485" w:rsidRPr="00FB54E9" w:rsidRDefault="00877485" w:rsidP="00FB54E9">
      <w:pPr>
        <w:pStyle w:val="ConsPlusTitle"/>
        <w:jc w:val="center"/>
        <w:rPr>
          <w:rFonts w:cs="Times New Roman"/>
          <w:b w:val="0"/>
          <w:color w:val="000000" w:themeColor="text1"/>
          <w:sz w:val="28"/>
          <w:szCs w:val="28"/>
        </w:rPr>
      </w:pPr>
      <w:r w:rsidRPr="00FB54E9">
        <w:rPr>
          <w:rFonts w:cs="Times New Roman"/>
          <w:b w:val="0"/>
          <w:color w:val="000000" w:themeColor="text1"/>
          <w:sz w:val="28"/>
          <w:szCs w:val="28"/>
        </w:rPr>
        <w:t>в результате предоставления муниципальной услуги документах</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54" w:anchor="Par161" w:tooltip="2.8. Для получения муниципальной услуги заявитель представляет следующие документы:" w:history="1">
        <w:r w:rsidRPr="00FB54E9">
          <w:rPr>
            <w:rStyle w:val="af2"/>
            <w:rFonts w:cs="Times New Roman"/>
            <w:color w:val="000000" w:themeColor="text1"/>
            <w:u w:val="none"/>
          </w:rPr>
          <w:t>пункте 2.8</w:t>
        </w:r>
      </w:hyperlink>
      <w:r w:rsidRPr="00FB54E9">
        <w:rPr>
          <w:rFonts w:cs="Times New Roman"/>
          <w:color w:val="000000" w:themeColor="text1"/>
        </w:rPr>
        <w:t xml:space="preserve"> Административного регламента. Регистрация заявления Уполномоченным органом осуществляется в день его поступления.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3.11. Основания отказа в приеме заявления об исправлении опечаток и ошибок указаны в </w:t>
      </w:r>
      <w:hyperlink r:id="rId55" w:anchor="Par217" w:tooltip="2.11. Основаниями для отказа в приеме к рассмотрению документов, необходимых для предоставления муниципальной услуги, является:" w:history="1">
        <w:r w:rsidRPr="00FB54E9">
          <w:rPr>
            <w:rStyle w:val="af2"/>
            <w:rFonts w:cs="Times New Roman"/>
            <w:color w:val="000000" w:themeColor="text1"/>
            <w:u w:val="none"/>
          </w:rPr>
          <w:t>пункте 2.11</w:t>
        </w:r>
      </w:hyperlink>
      <w:r w:rsidRPr="00FB54E9">
        <w:rPr>
          <w:rFonts w:cs="Times New Roman"/>
          <w:color w:val="000000" w:themeColor="text1"/>
        </w:rPr>
        <w:t xml:space="preserve"> Административного регламента.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7485" w:rsidRPr="00FB54E9" w:rsidRDefault="00877485" w:rsidP="00FB54E9">
      <w:pPr>
        <w:pStyle w:val="ConsPlusNormal"/>
        <w:ind w:firstLine="709"/>
        <w:jc w:val="both"/>
        <w:rPr>
          <w:rFonts w:cs="Times New Roman"/>
          <w:color w:val="000000" w:themeColor="text1"/>
        </w:rPr>
      </w:pPr>
      <w:bookmarkStart w:id="11" w:name="Par411"/>
      <w:bookmarkEnd w:id="11"/>
      <w:r w:rsidRPr="00FB54E9">
        <w:rPr>
          <w:rFonts w:cs="Times New Roman"/>
          <w:color w:val="000000" w:themeColor="text1"/>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3.12.2. Уполномоченный орган при получении заявления, указанного в </w:t>
      </w:r>
      <w:hyperlink r:id="rId56" w:anchor="Par411"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history="1">
        <w:r w:rsidRPr="00FB54E9">
          <w:rPr>
            <w:rStyle w:val="af2"/>
            <w:rFonts w:cs="Times New Roman"/>
            <w:color w:val="000000" w:themeColor="text1"/>
            <w:u w:val="none"/>
          </w:rPr>
          <w:t>подпункте 3.12.1 пункта 3.12</w:t>
        </w:r>
      </w:hyperlink>
      <w:r w:rsidRPr="00FB54E9">
        <w:rPr>
          <w:rFonts w:cs="Times New Roman"/>
          <w:color w:val="000000" w:themeColor="text1"/>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3.12.4. Срок устранения опечаток и ошибок не должен превышать 3 (трех) рабочих дней с даты регистрации заявления, указанного в </w:t>
      </w:r>
      <w:hyperlink r:id="rId57" w:anchor="Par411"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history="1">
        <w:r w:rsidRPr="00FB54E9">
          <w:rPr>
            <w:rStyle w:val="af2"/>
            <w:rFonts w:cs="Times New Roman"/>
            <w:color w:val="000000" w:themeColor="text1"/>
            <w:u w:val="none"/>
          </w:rPr>
          <w:t>подпункте 3.12.1 пункта 3.12</w:t>
        </w:r>
      </w:hyperlink>
      <w:r w:rsidRPr="00FB54E9">
        <w:rPr>
          <w:rFonts w:cs="Times New Roman"/>
          <w:color w:val="000000" w:themeColor="text1"/>
        </w:rPr>
        <w:t xml:space="preserve"> настоящего подраздела.</w:t>
      </w:r>
    </w:p>
    <w:p w:rsidR="00877485" w:rsidRPr="00FB54E9" w:rsidRDefault="00877485" w:rsidP="00FB54E9">
      <w:pPr>
        <w:jc w:val="both"/>
        <w:rPr>
          <w:rFonts w:cs="Times New Roman"/>
          <w:color w:val="000000" w:themeColor="text1"/>
          <w:sz w:val="28"/>
          <w:szCs w:val="28"/>
        </w:rPr>
      </w:pPr>
      <w:r w:rsidRPr="00FB54E9">
        <w:rPr>
          <w:rFonts w:cs="Times New Roman"/>
          <w:color w:val="000000" w:themeColor="text1"/>
          <w:sz w:val="28"/>
          <w:szCs w:val="28"/>
        </w:rPr>
        <w:t xml:space="preserve">  </w:t>
      </w:r>
    </w:p>
    <w:p w:rsidR="00877485" w:rsidRPr="00FB54E9" w:rsidRDefault="00877485" w:rsidP="00FB54E9">
      <w:pPr>
        <w:suppressAutoHyphens w:val="0"/>
        <w:rPr>
          <w:rFonts w:cs="Times New Roman"/>
          <w:color w:val="000000" w:themeColor="text1"/>
          <w:kern w:val="0"/>
          <w:sz w:val="28"/>
          <w:szCs w:val="28"/>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Title"/>
        <w:jc w:val="center"/>
        <w:outlineLvl w:val="1"/>
        <w:rPr>
          <w:rFonts w:cs="Times New Roman"/>
          <w:b w:val="0"/>
          <w:color w:val="000000" w:themeColor="text1"/>
          <w:sz w:val="28"/>
          <w:szCs w:val="28"/>
        </w:rPr>
      </w:pPr>
      <w:r w:rsidRPr="00FB54E9">
        <w:rPr>
          <w:rFonts w:cs="Times New Roman"/>
          <w:b w:val="0"/>
          <w:color w:val="000000" w:themeColor="text1"/>
          <w:sz w:val="28"/>
          <w:szCs w:val="28"/>
        </w:rPr>
        <w:lastRenderedPageBreak/>
        <w:t>4. ФОРМЫ КОНТРОЛЯ ЗА ИСПОЛНЕНИЕМ</w:t>
      </w:r>
    </w:p>
    <w:p w:rsidR="00877485" w:rsidRPr="00FB54E9" w:rsidRDefault="00877485" w:rsidP="00FB54E9">
      <w:pPr>
        <w:pStyle w:val="ConsPlusTitle"/>
        <w:jc w:val="center"/>
        <w:rPr>
          <w:rFonts w:cs="Times New Roman"/>
          <w:color w:val="000000" w:themeColor="text1"/>
          <w:sz w:val="28"/>
          <w:szCs w:val="28"/>
        </w:rPr>
      </w:pPr>
      <w:r w:rsidRPr="00FB54E9">
        <w:rPr>
          <w:rFonts w:cs="Times New Roman"/>
          <w:b w:val="0"/>
          <w:color w:val="000000" w:themeColor="text1"/>
          <w:sz w:val="28"/>
          <w:szCs w:val="28"/>
        </w:rPr>
        <w:t>АДМИНИСТРАТИВНОГО РЕГЛАМЕНТА</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Проверки могут быть плановыми и внеплановыми.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 При проверке рассматриваются все вопросы, связанные с предоставлением </w:t>
      </w:r>
      <w:r w:rsidRPr="00FB54E9">
        <w:rPr>
          <w:rFonts w:cs="Times New Roman"/>
          <w:color w:val="000000" w:themeColor="text1"/>
        </w:rPr>
        <w:lastRenderedPageBreak/>
        <w:t>муниципальной услуги (комплексные проверки), или отдельные вопросы (тематические проверки).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77485" w:rsidRDefault="00877485" w:rsidP="00FB54E9">
      <w:pPr>
        <w:pStyle w:val="ConsPlusNormal"/>
        <w:jc w:val="both"/>
        <w:rPr>
          <w:rFonts w:cs="Times New Roman"/>
          <w:color w:val="000000" w:themeColor="text1"/>
        </w:rPr>
      </w:pPr>
    </w:p>
    <w:p w:rsidR="00FB54E9" w:rsidRPr="00FB54E9" w:rsidRDefault="00FB54E9" w:rsidP="00FB54E9">
      <w:pPr>
        <w:pStyle w:val="ConsPlusNormal"/>
        <w:jc w:val="both"/>
        <w:rPr>
          <w:rFonts w:cs="Times New Roman"/>
          <w:color w:val="000000" w:themeColor="text1"/>
        </w:rPr>
      </w:pPr>
    </w:p>
    <w:p w:rsidR="00FB54E9" w:rsidRDefault="00877485" w:rsidP="00FB54E9">
      <w:pPr>
        <w:pStyle w:val="ConsPlusTitle"/>
        <w:jc w:val="center"/>
        <w:outlineLvl w:val="1"/>
        <w:rPr>
          <w:rFonts w:cs="Times New Roman"/>
          <w:b w:val="0"/>
          <w:color w:val="000000" w:themeColor="text1"/>
          <w:sz w:val="28"/>
          <w:szCs w:val="28"/>
        </w:rPr>
      </w:pPr>
      <w:r w:rsidRPr="00FB54E9">
        <w:rPr>
          <w:rFonts w:cs="Times New Roman"/>
          <w:b w:val="0"/>
          <w:color w:val="000000" w:themeColor="text1"/>
          <w:sz w:val="28"/>
          <w:szCs w:val="28"/>
        </w:rPr>
        <w:lastRenderedPageBreak/>
        <w:t xml:space="preserve">5. ДОСУДЕБНЫЙ (ВНЕСУДЕБНЫЙ) ПОРЯДОК ОБЖАЛОВАНИЯ РЕШЕНИЙ И ДЕЙСТВИЙ (БЕЗДЕЙСТВИЯ) ОРГАНОВ, ПРЕДОСТАВЛЯЮЩИХ МУНИЦИПАЛЬНЫЕ УСЛУГИ, </w:t>
      </w:r>
    </w:p>
    <w:p w:rsidR="00877485" w:rsidRPr="00FB54E9" w:rsidRDefault="00877485" w:rsidP="00FB54E9">
      <w:pPr>
        <w:pStyle w:val="ConsPlusTitle"/>
        <w:jc w:val="center"/>
        <w:outlineLvl w:val="1"/>
        <w:rPr>
          <w:rFonts w:cs="Times New Roman"/>
          <w:b w:val="0"/>
          <w:color w:val="000000" w:themeColor="text1"/>
          <w:sz w:val="28"/>
          <w:szCs w:val="28"/>
        </w:rPr>
      </w:pPr>
      <w:r w:rsidRPr="00FB54E9">
        <w:rPr>
          <w:rFonts w:cs="Times New Roman"/>
          <w:b w:val="0"/>
          <w:color w:val="000000" w:themeColor="text1"/>
          <w:sz w:val="28"/>
          <w:szCs w:val="28"/>
        </w:rPr>
        <w:t>А ТАКЖЕ ИХ ДОЛЖНОСТНЫХ ЛИЦ</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bookmarkStart w:id="12" w:name="Par374"/>
      <w:bookmarkEnd w:id="12"/>
      <w:r w:rsidRPr="00FB54E9">
        <w:rPr>
          <w:rFonts w:cs="Times New Roman"/>
          <w:color w:val="000000" w:themeColor="text1"/>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5.1.1. Заявитель может обратиться с жалобой, в том числе в следующих случаях:</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 нарушение срока регистрации запроса заявителя о предоставлении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 нарушение срока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8) нарушение срока или порядка выдачи документов по результатам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Боготол, ЕПГУ, РПГУ, информационной системы досудебного обжалования, а также может быть принята при личном приеме заявителя.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5.1.3. Жалоба должна содержать следующую информацию:</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4) доводы, на основании которых заявитель не согласен с решением и действием (бездействием) органа, предоставляющего услугу, должностного </w:t>
      </w:r>
      <w:r w:rsidRPr="00FB54E9">
        <w:rPr>
          <w:rFonts w:cs="Times New Roman"/>
          <w:color w:val="000000" w:themeColor="text1"/>
        </w:rPr>
        <w:lastRenderedPageBreak/>
        <w:t xml:space="preserve">лица органа, предоставляющего услугу, многофункционального центра, работника многофункционального центра, организаций, предусмотренных </w:t>
      </w:r>
      <w:hyperlink r:id="rId58"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54E9">
          <w:rPr>
            <w:rStyle w:val="af2"/>
            <w:rFonts w:cs="Times New Roman"/>
            <w:color w:val="000000" w:themeColor="text1"/>
            <w:u w:val="none"/>
          </w:rPr>
          <w:t>частью 1.1 статьи 16</w:t>
        </w:r>
      </w:hyperlink>
      <w:r w:rsidRPr="00FB54E9">
        <w:rPr>
          <w:rFonts w:cs="Times New Roman"/>
          <w:color w:val="000000" w:themeColor="text1"/>
        </w:rPr>
        <w:t xml:space="preserve"> Федерального закона N 210-ФЗ, их работников.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5.1.4. Поступившая жалоба подлежит регистрации в срок не позднее трех дней с момента поступления.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Заместителю Главы города Боготола по оперативным вопросам и вопросам ЖКХ или Главе города Боготола,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5.1.6.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5.1.7. По результатам рассмотрения жалобы принимается одно из следующих решений:</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 в удовлетворении жалобы отказывается.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к начальнику уполномоченного органа - на решения и действия (бездействие) должностных лиц, муниципальных служащих, специалистов уполномоченного органа (кроме начальника управления);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 к заместителю Главы города Боготола по оперативным вопросам и вопросам ЖКХ - на решения и действия (бездействие) начальника уполномоченного органа;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к Главе города Боготола - на решения и действия (бездействие) заместителя Главы города Боготола по оперативным вопросам и вопросам ЖКХ;</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к руководителю многофункционального центра - на решения и действия (бездействие) работника многофункционального центра;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к учредителю многофункционального центра - на решение и действия (бездействие) многофункционального центра.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Жалобы на решения, действия (бездействия) должностных лиц рассматриваются в порядке и сроки, установленные Федеральным законом от 02.05.2006 N 59-ФЗ "О порядке рассмотрения обращений граждан Российской Федерации".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5.3. Способы информирования заявителей о порядке подачи и рассмотрения жалобы, в том числе с использованием ЕПГУ, РПГУ.</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5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FB54E9">
          <w:rPr>
            <w:rStyle w:val="af2"/>
            <w:rFonts w:cs="Times New Roman"/>
            <w:color w:val="000000" w:themeColor="text1"/>
            <w:u w:val="none"/>
          </w:rPr>
          <w:t>Положения</w:t>
        </w:r>
      </w:hyperlink>
      <w:r w:rsidRPr="00FB54E9">
        <w:rPr>
          <w:rFonts w:cs="Times New Roman"/>
          <w:color w:val="000000" w:themeColor="text1"/>
        </w:rPr>
        <w:t xml:space="preserve"> о федеральной государственной информационной системе, обеспечивающей процесс досудебного (внесудебного) обжалования </w:t>
      </w:r>
      <w:r w:rsidRPr="00FB54E9">
        <w:rPr>
          <w:rFonts w:cs="Times New Roman"/>
          <w:color w:val="000000" w:themeColor="text1"/>
        </w:rPr>
        <w:lastRenderedPageBreak/>
        <w:t>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60"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54E9">
          <w:rPr>
            <w:rStyle w:val="af2"/>
            <w:rFonts w:cs="Times New Roman"/>
            <w:color w:val="000000" w:themeColor="text1"/>
            <w:u w:val="none"/>
          </w:rPr>
          <w:t>законом</w:t>
        </w:r>
      </w:hyperlink>
      <w:r w:rsidRPr="00FB54E9">
        <w:rPr>
          <w:rFonts w:cs="Times New Roman"/>
          <w:color w:val="000000" w:themeColor="text1"/>
        </w:rPr>
        <w:t xml:space="preserve"> N 210-ФЗ, </w:t>
      </w:r>
      <w:hyperlink r:id="rId61"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Pr="00FB54E9">
          <w:rPr>
            <w:rStyle w:val="af2"/>
            <w:rFonts w:cs="Times New Roman"/>
            <w:color w:val="000000" w:themeColor="text1"/>
            <w:u w:val="none"/>
          </w:rPr>
          <w:t>Постановлением</w:t>
        </w:r>
      </w:hyperlink>
      <w:r w:rsidRPr="00FB54E9">
        <w:rPr>
          <w:rFonts w:cs="Times New Roman"/>
          <w:color w:val="000000" w:themeColor="text1"/>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2" w:tooltip="Федеральный закон от 27.07.2010 N 210-ФЗ (ред. от 08.07.2024) &quot;Об организации предоставления государственных и муниципальных услуг&quot;{КонсультантПлюс}" w:history="1">
        <w:r w:rsidRPr="00FB54E9">
          <w:rPr>
            <w:rStyle w:val="af2"/>
            <w:rFonts w:cs="Times New Roman"/>
            <w:color w:val="000000" w:themeColor="text1"/>
            <w:u w:val="none"/>
          </w:rPr>
          <w:t>частью 1.1 статьи 16</w:t>
        </w:r>
      </w:hyperlink>
      <w:r w:rsidRPr="00FB54E9">
        <w:rPr>
          <w:rFonts w:cs="Times New Roman"/>
          <w:color w:val="000000" w:themeColor="text1"/>
        </w:rPr>
        <w:t xml:space="preserve"> Федерального закона N 210-ФЗ, и их работников, а также функциональных центров предоставления государственных и муниципальных услуг и их работников".</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Title"/>
        <w:jc w:val="center"/>
        <w:outlineLvl w:val="1"/>
        <w:rPr>
          <w:rFonts w:cs="Times New Roman"/>
          <w:b w:val="0"/>
          <w:color w:val="000000" w:themeColor="text1"/>
          <w:sz w:val="28"/>
          <w:szCs w:val="28"/>
        </w:rPr>
      </w:pPr>
      <w:r w:rsidRPr="00FB54E9">
        <w:rPr>
          <w:rFonts w:cs="Times New Roman"/>
          <w:b w:val="0"/>
          <w:color w:val="000000" w:themeColor="text1"/>
          <w:sz w:val="28"/>
          <w:szCs w:val="28"/>
        </w:rPr>
        <w:t>6. ОСОБЕННОСТИ ВЫПОЛНЕНИЯ АДМИНИСТРАТИВНЫХ ПРОЦЕДУР</w:t>
      </w:r>
      <w:r w:rsidR="00FB54E9">
        <w:rPr>
          <w:rFonts w:cs="Times New Roman"/>
          <w:b w:val="0"/>
          <w:color w:val="000000" w:themeColor="text1"/>
          <w:sz w:val="28"/>
          <w:szCs w:val="28"/>
        </w:rPr>
        <w:t xml:space="preserve"> </w:t>
      </w:r>
      <w:r w:rsidRPr="00FB54E9">
        <w:rPr>
          <w:rFonts w:cs="Times New Roman"/>
          <w:b w:val="0"/>
          <w:color w:val="000000" w:themeColor="text1"/>
          <w:sz w:val="28"/>
          <w:szCs w:val="28"/>
        </w:rPr>
        <w:t>(ДЕЙСТВИЙ) В МФЦ</w:t>
      </w:r>
    </w:p>
    <w:p w:rsidR="00877485" w:rsidRPr="00FB54E9" w:rsidRDefault="00877485" w:rsidP="00FB54E9">
      <w:pPr>
        <w:pStyle w:val="ConsPlusNormal"/>
        <w:jc w:val="both"/>
        <w:rPr>
          <w:rFonts w:cs="Times New Roman"/>
          <w:color w:val="000000" w:themeColor="text1"/>
        </w:rPr>
      </w:pP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77485" w:rsidRPr="00FB54E9" w:rsidRDefault="00877485" w:rsidP="00FB54E9">
      <w:pPr>
        <w:pStyle w:val="ConsPlusNormal"/>
        <w:ind w:firstLine="709"/>
        <w:jc w:val="both"/>
        <w:rPr>
          <w:rFonts w:cs="Times New Roman"/>
          <w:color w:val="000000" w:themeColor="text1"/>
        </w:rPr>
      </w:pPr>
      <w:bookmarkStart w:id="13" w:name="Par427"/>
      <w:bookmarkEnd w:id="13"/>
      <w:r w:rsidRPr="00FB54E9">
        <w:rPr>
          <w:rFonts w:cs="Times New Roman"/>
          <w:color w:val="000000" w:themeColor="text1"/>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lastRenderedPageBreak/>
        <w:t>6.4. Прием заявлений о предоставлении муниципальной услуги и иных документов, необходимых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При личном обращении заявителя в МФЦ сотрудник, ответственный за прием документов:</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проверяет представленное заявление и документы на предмет:</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1) текст в заявлении поддается прочтению;</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2) в заявлении указаны фамилия, имя, отчество (последнее - при наличии) физического лица либо наименование юридического лица;</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3) заявление подписано уполномоченным лицом;</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4) приложены документы, необходимые для предоставления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5) соответствие данных документа, удостоверяющего личность, данным, указанным в заявлении и необходимых документах;</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заполняет сведения о заявителе и представленных документах в автоматизированной информационной системе (АИС МФЦ);</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выдает расписку в получении документов на предоставление услуги, сформированную в АИС МФЦ;</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уведомляет заявителя о том, что невостребованные документы хранятся в МФЦ в течение 30 дней, после чего передаются в уполномоченный орган.</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w:t>
      </w:r>
      <w:r w:rsidRPr="00FB54E9">
        <w:rPr>
          <w:rFonts w:cs="Times New Roman"/>
          <w:color w:val="000000" w:themeColor="text1"/>
        </w:rPr>
        <w:lastRenderedPageBreak/>
        <w:t>информационных систем органов, предоставляющих муниципальные услуги.</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6.6.1. Ответственность за выдачу результата предоставления муниципальной услуги несет сотрудник МФЦ, уполномоченный руководителем МФЦ.</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Невостребованные документы хранятся в МФЦ в течение 30 дней, после чего передаются в уполномоченный орган.</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77485" w:rsidRPr="00FB54E9" w:rsidRDefault="00877485" w:rsidP="00FB54E9">
      <w:pPr>
        <w:pStyle w:val="ConsPlusNormal"/>
        <w:ind w:firstLine="709"/>
        <w:jc w:val="both"/>
        <w:rPr>
          <w:rFonts w:cs="Times New Roman"/>
          <w:color w:val="000000" w:themeColor="text1"/>
        </w:rPr>
      </w:pPr>
      <w:r w:rsidRPr="00FB54E9">
        <w:rPr>
          <w:rFonts w:cs="Times New Roman"/>
          <w:color w:val="000000" w:themeColor="text1"/>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63" w:anchor="Par374"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B54E9">
          <w:rPr>
            <w:rStyle w:val="af2"/>
            <w:rFonts w:cs="Times New Roman"/>
            <w:color w:val="000000" w:themeColor="text1"/>
            <w:u w:val="none"/>
          </w:rPr>
          <w:t>пунктом 5.1</w:t>
        </w:r>
      </w:hyperlink>
      <w:r w:rsidRPr="00FB54E9">
        <w:rPr>
          <w:rFonts w:cs="Times New Roman"/>
          <w:color w:val="000000" w:themeColor="text1"/>
        </w:rPr>
        <w:t xml:space="preserve"> настоящего Административного регламента.</w:t>
      </w:r>
    </w:p>
    <w:p w:rsidR="00877485" w:rsidRPr="00FB54E9" w:rsidRDefault="00877485" w:rsidP="00FB54E9">
      <w:pPr>
        <w:jc w:val="both"/>
        <w:rPr>
          <w:color w:val="000000" w:themeColor="text1"/>
          <w:sz w:val="28"/>
          <w:szCs w:val="28"/>
        </w:rPr>
      </w:pPr>
      <w:r w:rsidRPr="00FB54E9">
        <w:rPr>
          <w:color w:val="000000" w:themeColor="text1"/>
        </w:rPr>
        <w:t xml:space="preserve">  </w:t>
      </w:r>
    </w:p>
    <w:p w:rsidR="00877485" w:rsidRPr="00FB54E9" w:rsidRDefault="00877485" w:rsidP="00FB54E9">
      <w:pPr>
        <w:suppressAutoHyphens w:val="0"/>
        <w:rPr>
          <w:color w:val="000000" w:themeColor="text1"/>
          <w:kern w:val="0"/>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color w:val="000000" w:themeColor="text1"/>
          <w:sz w:val="28"/>
          <w:szCs w:val="28"/>
        </w:rPr>
      </w:pPr>
      <w:r w:rsidRPr="00FB54E9">
        <w:rPr>
          <w:color w:val="000000" w:themeColor="text1"/>
        </w:rPr>
        <w:lastRenderedPageBreak/>
        <w:t xml:space="preserve">    </w:t>
      </w:r>
    </w:p>
    <w:p w:rsidR="00877485" w:rsidRPr="00FB54E9" w:rsidRDefault="00877485" w:rsidP="00FB54E9">
      <w:pPr>
        <w:suppressAutoHyphens w:val="0"/>
        <w:rPr>
          <w:color w:val="000000" w:themeColor="text1"/>
          <w:kern w:val="0"/>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rPr>
          <w:color w:val="000000" w:themeColor="text1"/>
          <w:kern w:val="0"/>
        </w:rPr>
      </w:pPr>
    </w:p>
    <w:p w:rsidR="00877485" w:rsidRPr="00FB54E9" w:rsidRDefault="00877485" w:rsidP="00FB54E9">
      <w:pPr>
        <w:ind w:firstLine="5529"/>
        <w:rPr>
          <w:color w:val="000000" w:themeColor="text1"/>
        </w:rPr>
      </w:pPr>
      <w:r w:rsidRPr="00FB54E9">
        <w:rPr>
          <w:color w:val="000000" w:themeColor="text1"/>
        </w:rPr>
        <w:lastRenderedPageBreak/>
        <w:t>Приложение № 1</w:t>
      </w:r>
    </w:p>
    <w:p w:rsidR="00877485" w:rsidRPr="00FB54E9" w:rsidRDefault="00877485" w:rsidP="00FB54E9">
      <w:pPr>
        <w:suppressAutoHyphens w:val="0"/>
        <w:ind w:firstLine="5529"/>
        <w:rPr>
          <w:color w:val="000000" w:themeColor="text1"/>
          <w:kern w:val="0"/>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Normal"/>
        <w:ind w:firstLine="5529"/>
        <w:rPr>
          <w:color w:val="000000" w:themeColor="text1"/>
          <w:sz w:val="24"/>
          <w:szCs w:val="24"/>
        </w:rPr>
      </w:pPr>
      <w:r w:rsidRPr="00FB54E9">
        <w:rPr>
          <w:color w:val="000000" w:themeColor="text1"/>
          <w:sz w:val="24"/>
          <w:szCs w:val="24"/>
        </w:rPr>
        <w:lastRenderedPageBreak/>
        <w:t>к Административному регламенту</w:t>
      </w:r>
    </w:p>
    <w:p w:rsidR="00877485" w:rsidRPr="00FB54E9" w:rsidRDefault="00877485" w:rsidP="00FB54E9">
      <w:pPr>
        <w:pStyle w:val="ConsPlusNormal"/>
        <w:ind w:firstLine="5529"/>
        <w:rPr>
          <w:color w:val="000000" w:themeColor="text1"/>
          <w:sz w:val="24"/>
          <w:szCs w:val="24"/>
        </w:rPr>
      </w:pPr>
      <w:r w:rsidRPr="00FB54E9">
        <w:rPr>
          <w:color w:val="000000" w:themeColor="text1"/>
          <w:sz w:val="24"/>
          <w:szCs w:val="24"/>
        </w:rPr>
        <w:t>предоставления муниципальной</w:t>
      </w:r>
    </w:p>
    <w:p w:rsidR="00877485" w:rsidRPr="00FB54E9" w:rsidRDefault="00877485" w:rsidP="00FB54E9">
      <w:pPr>
        <w:pStyle w:val="ConsPlusNormal"/>
        <w:ind w:firstLine="5529"/>
        <w:rPr>
          <w:color w:val="000000" w:themeColor="text1"/>
          <w:sz w:val="24"/>
          <w:szCs w:val="24"/>
        </w:rPr>
      </w:pPr>
      <w:r w:rsidRPr="00FB54E9">
        <w:rPr>
          <w:color w:val="000000" w:themeColor="text1"/>
          <w:sz w:val="24"/>
          <w:szCs w:val="24"/>
        </w:rPr>
        <w:t xml:space="preserve">услуги </w:t>
      </w:r>
      <w:r w:rsidR="00FB54E9">
        <w:rPr>
          <w:color w:val="000000" w:themeColor="text1"/>
          <w:sz w:val="24"/>
          <w:szCs w:val="24"/>
        </w:rPr>
        <w:t>«</w:t>
      </w:r>
      <w:r w:rsidRPr="00FB54E9">
        <w:rPr>
          <w:color w:val="000000" w:themeColor="text1"/>
          <w:sz w:val="24"/>
          <w:szCs w:val="24"/>
        </w:rPr>
        <w:t>Утверждение схемы</w:t>
      </w:r>
    </w:p>
    <w:p w:rsidR="00877485" w:rsidRPr="00FB54E9" w:rsidRDefault="00877485" w:rsidP="00FB54E9">
      <w:pPr>
        <w:pStyle w:val="ConsPlusNormal"/>
        <w:ind w:firstLine="5529"/>
        <w:rPr>
          <w:color w:val="000000" w:themeColor="text1"/>
          <w:sz w:val="24"/>
          <w:szCs w:val="24"/>
        </w:rPr>
      </w:pPr>
      <w:r w:rsidRPr="00FB54E9">
        <w:rPr>
          <w:color w:val="000000" w:themeColor="text1"/>
          <w:sz w:val="24"/>
          <w:szCs w:val="24"/>
        </w:rPr>
        <w:t>расположения земельного</w:t>
      </w:r>
    </w:p>
    <w:p w:rsidR="00877485" w:rsidRPr="00FB54E9" w:rsidRDefault="00877485" w:rsidP="00FB54E9">
      <w:pPr>
        <w:pStyle w:val="ConsPlusNormal"/>
        <w:ind w:firstLine="5529"/>
        <w:rPr>
          <w:color w:val="000000" w:themeColor="text1"/>
          <w:sz w:val="24"/>
          <w:szCs w:val="24"/>
        </w:rPr>
      </w:pPr>
      <w:r w:rsidRPr="00FB54E9">
        <w:rPr>
          <w:color w:val="000000" w:themeColor="text1"/>
          <w:sz w:val="24"/>
          <w:szCs w:val="24"/>
        </w:rPr>
        <w:t>участка или земельных</w:t>
      </w:r>
    </w:p>
    <w:p w:rsidR="00877485" w:rsidRPr="00FB54E9" w:rsidRDefault="00877485" w:rsidP="00FB54E9">
      <w:pPr>
        <w:pStyle w:val="ConsPlusNormal"/>
        <w:ind w:firstLine="5529"/>
        <w:rPr>
          <w:color w:val="000000" w:themeColor="text1"/>
        </w:rPr>
      </w:pPr>
      <w:r w:rsidRPr="00FB54E9">
        <w:rPr>
          <w:color w:val="000000" w:themeColor="text1"/>
          <w:sz w:val="24"/>
          <w:szCs w:val="24"/>
        </w:rPr>
        <w:t>участков на кадастровом</w:t>
      </w:r>
    </w:p>
    <w:p w:rsidR="00877485" w:rsidRPr="00FB54E9" w:rsidRDefault="00FB54E9" w:rsidP="00FB54E9">
      <w:pPr>
        <w:ind w:firstLine="5529"/>
        <w:rPr>
          <w:color w:val="000000" w:themeColor="text1"/>
        </w:rPr>
        <w:sectPr w:rsidR="00877485" w:rsidRPr="00FB54E9">
          <w:type w:val="continuous"/>
          <w:pgSz w:w="11906" w:h="16838"/>
          <w:pgMar w:top="1134" w:right="1134" w:bottom="1134" w:left="1701" w:header="0" w:footer="0" w:gutter="0"/>
          <w:cols w:space="720"/>
          <w:formProt w:val="0"/>
        </w:sectPr>
      </w:pPr>
      <w:r>
        <w:rPr>
          <w:color w:val="000000" w:themeColor="text1"/>
        </w:rPr>
        <w:t>плане территории»</w:t>
      </w:r>
    </w:p>
    <w:p w:rsidR="00877485" w:rsidRPr="00FB54E9" w:rsidRDefault="00877485" w:rsidP="00FB54E9">
      <w:pPr>
        <w:jc w:val="both"/>
        <w:rPr>
          <w:color w:val="000000" w:themeColor="text1"/>
          <w:sz w:val="28"/>
          <w:szCs w:val="28"/>
        </w:rPr>
      </w:pPr>
      <w:r w:rsidRPr="00FB54E9">
        <w:rPr>
          <w:color w:val="000000" w:themeColor="text1"/>
        </w:rPr>
        <w:lastRenderedPageBreak/>
        <w:t xml:space="preserve">  </w:t>
      </w:r>
    </w:p>
    <w:p w:rsidR="00877485" w:rsidRPr="00FB54E9" w:rsidRDefault="00877485" w:rsidP="00FB54E9">
      <w:pPr>
        <w:suppressAutoHyphens w:val="0"/>
        <w:rPr>
          <w:color w:val="000000" w:themeColor="text1"/>
          <w:kern w:val="0"/>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pStyle w:val="ConsPlusNormal"/>
        <w:jc w:val="center"/>
        <w:rPr>
          <w:color w:val="000000" w:themeColor="text1"/>
        </w:rPr>
      </w:pPr>
      <w:r w:rsidRPr="00FB54E9">
        <w:rPr>
          <w:color w:val="000000" w:themeColor="text1"/>
        </w:rPr>
        <w:lastRenderedPageBreak/>
        <w:t>ПРИМЕРНАЯ ФОРМА РЕШЕНИЯ</w:t>
      </w:r>
    </w:p>
    <w:p w:rsidR="00EB3496" w:rsidRDefault="00877485" w:rsidP="00FB54E9">
      <w:pPr>
        <w:pStyle w:val="ConsPlusNormal"/>
        <w:jc w:val="center"/>
        <w:rPr>
          <w:color w:val="000000" w:themeColor="text1"/>
        </w:rPr>
      </w:pPr>
      <w:r w:rsidRPr="00FB54E9">
        <w:rPr>
          <w:color w:val="000000" w:themeColor="text1"/>
        </w:rPr>
        <w:t xml:space="preserve">ОБ УТВЕРЖДЕНИИ СХЕМЫ РАСПОЛОЖЕНИЯ </w:t>
      </w:r>
    </w:p>
    <w:p w:rsidR="00877485" w:rsidRPr="00FB54E9" w:rsidRDefault="00877485" w:rsidP="00FB54E9">
      <w:pPr>
        <w:pStyle w:val="ConsPlusNormal"/>
        <w:jc w:val="center"/>
        <w:rPr>
          <w:color w:val="000000" w:themeColor="text1"/>
        </w:rPr>
      </w:pPr>
      <w:r w:rsidRPr="00FB54E9">
        <w:rPr>
          <w:color w:val="000000" w:themeColor="text1"/>
        </w:rPr>
        <w:t>ЗЕМЕЛЬНОГО УЧАСТКА</w:t>
      </w:r>
    </w:p>
    <w:p w:rsidR="00877485" w:rsidRPr="00FB54E9" w:rsidRDefault="00877485" w:rsidP="00FB54E9">
      <w:pPr>
        <w:pStyle w:val="ConsPlusNormal"/>
        <w:jc w:val="center"/>
        <w:rPr>
          <w:color w:val="000000" w:themeColor="text1"/>
        </w:rPr>
      </w:pPr>
      <w:r w:rsidRPr="00FB54E9">
        <w:rPr>
          <w:color w:val="000000" w:themeColor="text1"/>
        </w:rPr>
        <w:t>НА КАДАСТРОВОМ ПЛАНЕ ТЕРРИТОРИИ</w:t>
      </w:r>
    </w:p>
    <w:p w:rsidR="00877485" w:rsidRPr="00FB54E9" w:rsidRDefault="00877485" w:rsidP="00FB54E9">
      <w:pPr>
        <w:pStyle w:val="ConsPlusNormal"/>
        <w:jc w:val="both"/>
        <w:rPr>
          <w:rFonts w:cs="Times New Roman"/>
          <w:color w:val="000000" w:themeColor="text1"/>
        </w:rPr>
      </w:pPr>
    </w:p>
    <w:p w:rsidR="00877485" w:rsidRPr="00FB54E9" w:rsidRDefault="00877485" w:rsidP="00EB3496">
      <w:pPr>
        <w:pStyle w:val="ConsPlusNonformat"/>
        <w:jc w:val="center"/>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Об утверждении схемы расположения земельного участка</w:t>
      </w:r>
    </w:p>
    <w:p w:rsidR="00877485" w:rsidRPr="00FB54E9" w:rsidRDefault="00877485" w:rsidP="00FB54E9">
      <w:pPr>
        <w:pStyle w:val="ConsPlusNonformat"/>
        <w:jc w:val="both"/>
        <w:rPr>
          <w:rFonts w:ascii="Times New Roman" w:hAnsi="Times New Roman" w:cs="Times New Roman"/>
          <w:color w:val="000000" w:themeColor="text1"/>
          <w:sz w:val="28"/>
          <w:szCs w:val="28"/>
        </w:rPr>
      </w:pPr>
    </w:p>
    <w:p w:rsidR="00EB3496" w:rsidRDefault="00877485" w:rsidP="00EB3496">
      <w:pPr>
        <w:pStyle w:val="ConsPlusNonformat"/>
        <w:ind w:firstLine="709"/>
        <w:jc w:val="both"/>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Рассмотрев   заявление от ____</w:t>
      </w:r>
      <w:r w:rsidR="00EB3496">
        <w:rPr>
          <w:rFonts w:ascii="Times New Roman" w:hAnsi="Times New Roman" w:cs="Times New Roman"/>
          <w:color w:val="000000" w:themeColor="text1"/>
          <w:sz w:val="28"/>
          <w:szCs w:val="28"/>
        </w:rPr>
        <w:t>№</w:t>
      </w:r>
      <w:r w:rsidRPr="00FB54E9">
        <w:rPr>
          <w:rFonts w:ascii="Times New Roman" w:hAnsi="Times New Roman" w:cs="Times New Roman"/>
          <w:color w:val="000000" w:themeColor="text1"/>
          <w:sz w:val="28"/>
          <w:szCs w:val="28"/>
        </w:rPr>
        <w:t xml:space="preserve"> ____ (указываются   данные заявителя),</w:t>
      </w:r>
      <w:r w:rsidR="00EB3496">
        <w:rPr>
          <w:rFonts w:ascii="Times New Roman" w:hAnsi="Times New Roman" w:cs="Times New Roman"/>
          <w:color w:val="000000" w:themeColor="text1"/>
          <w:sz w:val="28"/>
          <w:szCs w:val="28"/>
        </w:rPr>
        <w:t xml:space="preserve"> </w:t>
      </w:r>
      <w:r w:rsidRPr="00FB54E9">
        <w:rPr>
          <w:rFonts w:ascii="Times New Roman" w:hAnsi="Times New Roman" w:cs="Times New Roman"/>
          <w:color w:val="000000" w:themeColor="text1"/>
          <w:sz w:val="28"/>
          <w:szCs w:val="28"/>
        </w:rPr>
        <w:t xml:space="preserve">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4" w:tooltip="&quot;Земельный кодекс Российской Федерации&quot; от 25.10.2001 N 136-ФЗ (ред. от 08.08.2024) (с изм. и доп., вступ. в силу с 01.09.2024){КонсультантПлюс}" w:history="1">
        <w:r w:rsidRPr="00FB54E9">
          <w:rPr>
            <w:rStyle w:val="af2"/>
            <w:rFonts w:ascii="Times New Roman" w:hAnsi="Times New Roman" w:cs="Times New Roman"/>
            <w:color w:val="000000" w:themeColor="text1"/>
            <w:sz w:val="28"/>
            <w:szCs w:val="28"/>
            <w:u w:val="none"/>
          </w:rPr>
          <w:t>ст.  11.2</w:t>
        </w:r>
      </w:hyperlink>
      <w:r w:rsidRPr="00FB54E9">
        <w:rPr>
          <w:rFonts w:ascii="Times New Roman" w:hAnsi="Times New Roman" w:cs="Times New Roman"/>
          <w:color w:val="000000" w:themeColor="text1"/>
          <w:sz w:val="28"/>
          <w:szCs w:val="28"/>
        </w:rPr>
        <w:t xml:space="preserve">,  </w:t>
      </w:r>
      <w:hyperlink r:id="rId65" w:tooltip="&quot;Земельный кодекс Российской Федерации&quot; от 25.10.2001 N 136-ФЗ (ред. от 08.08.2024) (с изм. и доп., вступ. в силу с 01.09.2024){КонсультантПлюс}" w:history="1">
        <w:r w:rsidRPr="00FB54E9">
          <w:rPr>
            <w:rStyle w:val="af2"/>
            <w:rFonts w:ascii="Times New Roman" w:hAnsi="Times New Roman" w:cs="Times New Roman"/>
            <w:color w:val="000000" w:themeColor="text1"/>
            <w:sz w:val="28"/>
            <w:szCs w:val="28"/>
            <w:u w:val="none"/>
          </w:rPr>
          <w:t>ст.  11.10</w:t>
        </w:r>
      </w:hyperlink>
      <w:r w:rsidRPr="00FB54E9">
        <w:rPr>
          <w:rFonts w:ascii="Times New Roman" w:hAnsi="Times New Roman" w:cs="Times New Roman"/>
          <w:color w:val="000000" w:themeColor="text1"/>
          <w:sz w:val="28"/>
          <w:szCs w:val="28"/>
        </w:rPr>
        <w:t xml:space="preserve">  Земельного  кодекса  Российской Федерации,</w:t>
      </w:r>
    </w:p>
    <w:p w:rsidR="00877485" w:rsidRPr="00FB54E9" w:rsidRDefault="00877485" w:rsidP="00EB3496">
      <w:pPr>
        <w:pStyle w:val="ConsPlusNonformat"/>
        <w:ind w:firstLine="709"/>
        <w:jc w:val="both"/>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1. Утвердить схему расположения земельного участка (земельных участков) на кадастровом плане территории, площадью __ в территориальной зоне ___/с видом    разрешенного   использования   __________________,   образованного (образованных) из категории земель _______________, расположенных по адресу _________,   образованных  из  земельного  участка  с  кадастровым  номером (земельных  участков  с  кадастровыми  номерами)  __________________  путем____________.</w:t>
      </w:r>
    </w:p>
    <w:p w:rsidR="00EB3496" w:rsidRDefault="00877485" w:rsidP="00EB3496">
      <w:pPr>
        <w:tabs>
          <w:tab w:val="left" w:pos="709"/>
          <w:tab w:val="left" w:pos="1134"/>
        </w:tabs>
        <w:ind w:right="-1" w:firstLine="709"/>
        <w:jc w:val="both"/>
        <w:rPr>
          <w:color w:val="000000" w:themeColor="text1"/>
          <w:sz w:val="28"/>
          <w:szCs w:val="28"/>
        </w:rPr>
      </w:pPr>
      <w:r w:rsidRPr="00FB54E9">
        <w:rPr>
          <w:color w:val="000000" w:themeColor="text1"/>
          <w:sz w:val="28"/>
          <w:szCs w:val="28"/>
        </w:rPr>
        <w:t>2. Отделу архитектуры, градостроительства, имущественных и земельных отношений администрации города Боготола направить настоящее постановление в Федеральную кадастровую палату Федеральной службы государственной регистрации, кадастра и картографии по Красноярскому краю.</w:t>
      </w:r>
    </w:p>
    <w:p w:rsidR="00EB3496" w:rsidRDefault="00877485" w:rsidP="00EB3496">
      <w:pPr>
        <w:tabs>
          <w:tab w:val="left" w:pos="709"/>
          <w:tab w:val="left" w:pos="1134"/>
        </w:tabs>
        <w:ind w:right="-1" w:firstLine="709"/>
        <w:jc w:val="both"/>
        <w:rPr>
          <w:color w:val="000000" w:themeColor="text1"/>
          <w:sz w:val="28"/>
          <w:szCs w:val="28"/>
        </w:rPr>
      </w:pPr>
      <w:r w:rsidRPr="00FB54E9">
        <w:rPr>
          <w:color w:val="000000" w:themeColor="text1"/>
          <w:sz w:val="28"/>
          <w:szCs w:val="28"/>
        </w:rPr>
        <w:t xml:space="preserve">3.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  </w:t>
      </w:r>
    </w:p>
    <w:p w:rsidR="00877485" w:rsidRPr="00FB54E9" w:rsidRDefault="00877485" w:rsidP="00EB3496">
      <w:pPr>
        <w:tabs>
          <w:tab w:val="left" w:pos="709"/>
          <w:tab w:val="left" w:pos="1134"/>
        </w:tabs>
        <w:ind w:right="-1" w:firstLine="709"/>
        <w:jc w:val="both"/>
        <w:rPr>
          <w:color w:val="000000" w:themeColor="text1"/>
          <w:sz w:val="28"/>
          <w:szCs w:val="28"/>
        </w:rPr>
      </w:pPr>
      <w:r w:rsidRPr="00FB54E9">
        <w:rPr>
          <w:color w:val="000000" w:themeColor="text1"/>
          <w:sz w:val="28"/>
          <w:szCs w:val="28"/>
        </w:rPr>
        <w:t xml:space="preserve">4. Постановление вступает в силу со дня его принятия. </w:t>
      </w:r>
    </w:p>
    <w:p w:rsidR="00EB3496" w:rsidRDefault="00EB3496" w:rsidP="00FB54E9">
      <w:pPr>
        <w:tabs>
          <w:tab w:val="left" w:pos="0"/>
          <w:tab w:val="left" w:pos="4245"/>
        </w:tabs>
        <w:ind w:right="-1"/>
        <w:jc w:val="both"/>
        <w:rPr>
          <w:color w:val="000000" w:themeColor="text1"/>
          <w:sz w:val="28"/>
          <w:szCs w:val="28"/>
        </w:rPr>
      </w:pPr>
    </w:p>
    <w:p w:rsidR="00EB3496" w:rsidRDefault="00EB3496" w:rsidP="00FB54E9">
      <w:pPr>
        <w:tabs>
          <w:tab w:val="left" w:pos="0"/>
          <w:tab w:val="left" w:pos="4245"/>
        </w:tabs>
        <w:ind w:right="-1"/>
        <w:jc w:val="both"/>
        <w:rPr>
          <w:color w:val="000000" w:themeColor="text1"/>
          <w:sz w:val="28"/>
          <w:szCs w:val="28"/>
        </w:rPr>
      </w:pPr>
    </w:p>
    <w:p w:rsidR="00877485" w:rsidRPr="00FB54E9" w:rsidRDefault="00877485" w:rsidP="00EB3496">
      <w:pPr>
        <w:tabs>
          <w:tab w:val="left" w:pos="0"/>
          <w:tab w:val="left" w:pos="4245"/>
        </w:tabs>
        <w:ind w:right="-1"/>
        <w:rPr>
          <w:color w:val="000000" w:themeColor="text1"/>
          <w:sz w:val="28"/>
          <w:szCs w:val="28"/>
        </w:rPr>
      </w:pPr>
      <w:r w:rsidRPr="00FB54E9">
        <w:rPr>
          <w:color w:val="000000" w:themeColor="text1"/>
          <w:sz w:val="28"/>
          <w:szCs w:val="28"/>
        </w:rPr>
        <w:t>Глава города Боготола                     _______________</w:t>
      </w:r>
      <w:r w:rsidR="00EB3496">
        <w:rPr>
          <w:color w:val="000000" w:themeColor="text1"/>
          <w:sz w:val="28"/>
          <w:szCs w:val="28"/>
        </w:rPr>
        <w:t xml:space="preserve">                       </w:t>
      </w:r>
      <w:proofErr w:type="gramStart"/>
      <w:r w:rsidR="00EB3496">
        <w:rPr>
          <w:color w:val="000000" w:themeColor="text1"/>
          <w:sz w:val="28"/>
          <w:szCs w:val="28"/>
        </w:rPr>
        <w:t xml:space="preserve">   </w:t>
      </w:r>
      <w:r w:rsidRPr="00FB54E9">
        <w:rPr>
          <w:color w:val="000000" w:themeColor="text1"/>
          <w:sz w:val="28"/>
          <w:szCs w:val="28"/>
        </w:rPr>
        <w:t>(</w:t>
      </w:r>
      <w:proofErr w:type="gramEnd"/>
      <w:r w:rsidRPr="00FB54E9">
        <w:rPr>
          <w:color w:val="000000" w:themeColor="text1"/>
          <w:sz w:val="28"/>
          <w:szCs w:val="28"/>
        </w:rPr>
        <w:t>ФИО)</w:t>
      </w: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both"/>
        <w:rPr>
          <w:color w:val="000000" w:themeColor="text1"/>
        </w:rPr>
      </w:pPr>
    </w:p>
    <w:p w:rsidR="00EB3496" w:rsidRDefault="00EB3496" w:rsidP="00FB54E9">
      <w:pPr>
        <w:pStyle w:val="ConsPlusNormal"/>
        <w:jc w:val="right"/>
        <w:outlineLvl w:val="1"/>
        <w:rPr>
          <w:color w:val="000000" w:themeColor="text1"/>
        </w:rPr>
      </w:pPr>
    </w:p>
    <w:p w:rsidR="00EB3496" w:rsidRDefault="00EB3496" w:rsidP="00FB54E9">
      <w:pPr>
        <w:pStyle w:val="ConsPlusNormal"/>
        <w:jc w:val="right"/>
        <w:outlineLvl w:val="1"/>
        <w:rPr>
          <w:color w:val="000000" w:themeColor="text1"/>
        </w:rPr>
      </w:pPr>
    </w:p>
    <w:p w:rsidR="00EB3496" w:rsidRPr="00FB54E9" w:rsidRDefault="00EB3496" w:rsidP="00EB3496">
      <w:pPr>
        <w:ind w:firstLine="5529"/>
        <w:rPr>
          <w:color w:val="000000" w:themeColor="text1"/>
        </w:rPr>
      </w:pPr>
      <w:r w:rsidRPr="00FB54E9">
        <w:rPr>
          <w:color w:val="000000" w:themeColor="text1"/>
        </w:rPr>
        <w:lastRenderedPageBreak/>
        <w:t xml:space="preserve">Приложение № </w:t>
      </w:r>
      <w:r>
        <w:rPr>
          <w:color w:val="000000" w:themeColor="text1"/>
        </w:rPr>
        <w:t>2</w:t>
      </w:r>
    </w:p>
    <w:p w:rsidR="00EB3496" w:rsidRPr="00FB54E9" w:rsidRDefault="00EB3496" w:rsidP="00EB3496">
      <w:pPr>
        <w:suppressAutoHyphens w:val="0"/>
        <w:ind w:firstLine="5529"/>
        <w:rPr>
          <w:color w:val="000000" w:themeColor="text1"/>
          <w:kern w:val="0"/>
        </w:rPr>
        <w:sectPr w:rsidR="00EB3496" w:rsidRPr="00FB54E9">
          <w:type w:val="continuous"/>
          <w:pgSz w:w="11906" w:h="16838"/>
          <w:pgMar w:top="1134" w:right="1134" w:bottom="1134" w:left="1701" w:header="0" w:footer="0" w:gutter="0"/>
          <w:cols w:space="720"/>
          <w:formProt w:val="0"/>
        </w:sectPr>
      </w:pP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lastRenderedPageBreak/>
        <w:t>к Административному регламенту</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предоставления муниципальной</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услуги "Утверждение схемы</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расположения земельного</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участка или земельных</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участков на кадастровом</w:t>
      </w:r>
    </w:p>
    <w:p w:rsidR="00877485"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lang w:val="ru-RU"/>
        </w:rPr>
        <w:t>плане территории</w:t>
      </w:r>
    </w:p>
    <w:p w:rsidR="00EB3496" w:rsidRDefault="00EB3496" w:rsidP="00FB54E9">
      <w:pPr>
        <w:pStyle w:val="ConsPlusNormal"/>
        <w:jc w:val="center"/>
        <w:rPr>
          <w:color w:val="000000" w:themeColor="text1"/>
        </w:rPr>
      </w:pPr>
      <w:bookmarkStart w:id="14" w:name="Par633"/>
      <w:bookmarkEnd w:id="14"/>
    </w:p>
    <w:p w:rsidR="00877485" w:rsidRPr="00FB54E9" w:rsidRDefault="00877485" w:rsidP="00FB54E9">
      <w:pPr>
        <w:pStyle w:val="ConsPlusNormal"/>
        <w:jc w:val="center"/>
        <w:rPr>
          <w:color w:val="000000" w:themeColor="text1"/>
        </w:rPr>
      </w:pPr>
      <w:r w:rsidRPr="00FB54E9">
        <w:rPr>
          <w:color w:val="000000" w:themeColor="text1"/>
        </w:rPr>
        <w:t>ПРИМЕРНАЯ ФОРМА РЕШЕНИЯ</w:t>
      </w:r>
    </w:p>
    <w:p w:rsidR="00EB3496" w:rsidRDefault="00877485" w:rsidP="00FB54E9">
      <w:pPr>
        <w:pStyle w:val="ConsPlusNormal"/>
        <w:jc w:val="center"/>
        <w:rPr>
          <w:color w:val="000000" w:themeColor="text1"/>
        </w:rPr>
      </w:pPr>
      <w:r w:rsidRPr="00FB54E9">
        <w:rPr>
          <w:color w:val="000000" w:themeColor="text1"/>
        </w:rPr>
        <w:t xml:space="preserve">ОБ УТВЕРЖДЕНИИ СХЕМЫ РАСПОЛОЖЕНИЯ </w:t>
      </w:r>
    </w:p>
    <w:p w:rsidR="00877485" w:rsidRPr="00FB54E9" w:rsidRDefault="00877485" w:rsidP="00FB54E9">
      <w:pPr>
        <w:pStyle w:val="ConsPlusNormal"/>
        <w:jc w:val="center"/>
        <w:rPr>
          <w:color w:val="000000" w:themeColor="text1"/>
        </w:rPr>
      </w:pPr>
      <w:r w:rsidRPr="00FB54E9">
        <w:rPr>
          <w:color w:val="000000" w:themeColor="text1"/>
        </w:rPr>
        <w:t>ЗЕМЕЛЬНОГО УЧАСТКА</w:t>
      </w:r>
    </w:p>
    <w:p w:rsidR="00877485" w:rsidRPr="00FB54E9" w:rsidRDefault="00877485" w:rsidP="00FB54E9">
      <w:pPr>
        <w:pStyle w:val="ConsPlusNormal"/>
        <w:jc w:val="center"/>
        <w:rPr>
          <w:color w:val="000000" w:themeColor="text1"/>
        </w:rPr>
      </w:pPr>
      <w:r w:rsidRPr="00FB54E9">
        <w:rPr>
          <w:color w:val="000000" w:themeColor="text1"/>
        </w:rPr>
        <w:t>НА КАДАСТРОВОМ ПЛАНЕ ТЕРРИТОРИИ</w:t>
      </w:r>
    </w:p>
    <w:p w:rsidR="00877485" w:rsidRPr="00FB54E9" w:rsidRDefault="00877485" w:rsidP="00FB54E9">
      <w:pPr>
        <w:pStyle w:val="ConsPlusNormal"/>
        <w:jc w:val="both"/>
        <w:rPr>
          <w:rFonts w:cs="Times New Roman"/>
          <w:color w:val="000000" w:themeColor="text1"/>
        </w:rPr>
      </w:pPr>
    </w:p>
    <w:p w:rsidR="00877485" w:rsidRPr="00FB54E9" w:rsidRDefault="00877485" w:rsidP="00EB3496">
      <w:pPr>
        <w:pStyle w:val="ConsPlusNonformat"/>
        <w:jc w:val="center"/>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Об отказе в утверждении схемы расположения земельного участка</w:t>
      </w:r>
    </w:p>
    <w:p w:rsidR="00EB3496" w:rsidRDefault="00EB3496" w:rsidP="00FB54E9">
      <w:pPr>
        <w:pStyle w:val="ConsPlusNonformat"/>
        <w:jc w:val="both"/>
        <w:rPr>
          <w:rFonts w:ascii="Times New Roman" w:hAnsi="Times New Roman" w:cs="Times New Roman"/>
          <w:color w:val="000000" w:themeColor="text1"/>
          <w:sz w:val="28"/>
          <w:szCs w:val="28"/>
        </w:rPr>
      </w:pPr>
    </w:p>
    <w:p w:rsidR="00EB3496" w:rsidRDefault="00877485" w:rsidP="00EB3496">
      <w:pPr>
        <w:pStyle w:val="ConsPlusNonformat"/>
        <w:ind w:firstLine="709"/>
        <w:jc w:val="both"/>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 xml:space="preserve">Рассмотрев заявление от _____ N ______ (указываются данные Заявителя) и приложенные к нему документы, учитывая, что ______________________________(кратко  приводятся  причины  отказа),  руководствуясь (указываются пункты, части,  статьи  Земельного  </w:t>
      </w:r>
      <w:hyperlink r:id="rId66" w:tooltip="&quot;Земельный кодекс Российской Федерации&quot; от 25.10.2001 N 136-ФЗ (ред. от 08.08.2024) (с изм. и доп., вступ. в силу с 01.09.2024){КонсультантПлюс}" w:history="1">
        <w:r w:rsidRPr="00FB54E9">
          <w:rPr>
            <w:rStyle w:val="af2"/>
            <w:rFonts w:ascii="Times New Roman" w:hAnsi="Times New Roman" w:cs="Times New Roman"/>
            <w:color w:val="000000" w:themeColor="text1"/>
            <w:sz w:val="28"/>
            <w:szCs w:val="28"/>
            <w:u w:val="none"/>
          </w:rPr>
          <w:t>кодекса</w:t>
        </w:r>
      </w:hyperlink>
      <w:r w:rsidRPr="00FB54E9">
        <w:rPr>
          <w:rFonts w:ascii="Times New Roman" w:hAnsi="Times New Roman" w:cs="Times New Roman"/>
          <w:color w:val="000000" w:themeColor="text1"/>
          <w:sz w:val="28"/>
          <w:szCs w:val="28"/>
        </w:rPr>
        <w:t xml:space="preserve">  Российской Федерации, иных нормативных актах, на основании которых принято решение об отказе):</w:t>
      </w:r>
    </w:p>
    <w:p w:rsidR="00877485" w:rsidRPr="00FB54E9" w:rsidRDefault="00877485" w:rsidP="00EB3496">
      <w:pPr>
        <w:pStyle w:val="ConsPlusNonformat"/>
        <w:ind w:firstLine="709"/>
        <w:jc w:val="both"/>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1.   Отказать в утверждении схемы расположения земельного участка</w:t>
      </w:r>
    </w:p>
    <w:p w:rsidR="00EB3496" w:rsidRDefault="00877485" w:rsidP="00FB54E9">
      <w:pPr>
        <w:pStyle w:val="ConsPlusNonformat"/>
        <w:jc w:val="both"/>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(земельных    участков) на кадастровом плане территории в целях</w:t>
      </w:r>
      <w:r w:rsidR="00EB3496">
        <w:rPr>
          <w:rFonts w:ascii="Times New Roman" w:hAnsi="Times New Roman" w:cs="Times New Roman"/>
          <w:color w:val="000000" w:themeColor="text1"/>
          <w:sz w:val="28"/>
          <w:szCs w:val="28"/>
        </w:rPr>
        <w:t xml:space="preserve"> </w:t>
      </w:r>
      <w:r w:rsidRPr="00FB54E9">
        <w:rPr>
          <w:rFonts w:ascii="Times New Roman" w:hAnsi="Times New Roman" w:cs="Times New Roman"/>
          <w:color w:val="000000" w:themeColor="text1"/>
          <w:sz w:val="28"/>
          <w:szCs w:val="28"/>
        </w:rPr>
        <w:t>_____________________</w:t>
      </w:r>
      <w:proofErr w:type="gramStart"/>
      <w:r w:rsidRPr="00FB54E9">
        <w:rPr>
          <w:rFonts w:ascii="Times New Roman" w:hAnsi="Times New Roman" w:cs="Times New Roman"/>
          <w:color w:val="000000" w:themeColor="text1"/>
          <w:sz w:val="28"/>
          <w:szCs w:val="28"/>
        </w:rPr>
        <w:t xml:space="preserve">   (</w:t>
      </w:r>
      <w:proofErr w:type="gramEnd"/>
      <w:r w:rsidRPr="00FB54E9">
        <w:rPr>
          <w:rFonts w:ascii="Times New Roman" w:hAnsi="Times New Roman" w:cs="Times New Roman"/>
          <w:color w:val="000000" w:themeColor="text1"/>
          <w:sz w:val="28"/>
          <w:szCs w:val="28"/>
        </w:rPr>
        <w:t>указывается   цель   образования,   функциональное назначение), расположенного по адресу: ___________________________________.</w:t>
      </w:r>
    </w:p>
    <w:p w:rsidR="00877485" w:rsidRPr="00FB54E9" w:rsidRDefault="00877485" w:rsidP="00EB3496">
      <w:pPr>
        <w:pStyle w:val="ConsPlusNonformat"/>
        <w:ind w:firstLine="709"/>
        <w:jc w:val="both"/>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2.  Отделу архитектуры, градостроительства, имущественных и земельных отношений администрации города Боготола    настоящее   распоряжение   направить   _____________</w:t>
      </w:r>
    </w:p>
    <w:p w:rsidR="00877485" w:rsidRPr="00FB54E9" w:rsidRDefault="00877485" w:rsidP="00FB54E9">
      <w:pPr>
        <w:pStyle w:val="ConsPlusNonformat"/>
        <w:jc w:val="both"/>
        <w:rPr>
          <w:rFonts w:ascii="Times New Roman" w:hAnsi="Times New Roman" w:cs="Times New Roman"/>
          <w:color w:val="000000" w:themeColor="text1"/>
          <w:sz w:val="28"/>
          <w:szCs w:val="28"/>
        </w:rPr>
      </w:pPr>
      <w:r w:rsidRPr="00FB54E9">
        <w:rPr>
          <w:rFonts w:ascii="Times New Roman" w:hAnsi="Times New Roman" w:cs="Times New Roman"/>
          <w:color w:val="000000" w:themeColor="text1"/>
          <w:sz w:val="28"/>
          <w:szCs w:val="28"/>
        </w:rPr>
        <w:t>(указываются данные Заявителя) в установленный срок.</w:t>
      </w:r>
    </w:p>
    <w:p w:rsidR="00877485" w:rsidRPr="00FB54E9" w:rsidRDefault="00877485" w:rsidP="00FB54E9">
      <w:pPr>
        <w:pStyle w:val="ConsPlusNonformat"/>
        <w:jc w:val="both"/>
        <w:rPr>
          <w:rFonts w:ascii="Times New Roman" w:hAnsi="Times New Roman" w:cs="Times New Roman"/>
          <w:color w:val="000000" w:themeColor="text1"/>
          <w:sz w:val="28"/>
          <w:szCs w:val="28"/>
        </w:rPr>
      </w:pPr>
    </w:p>
    <w:p w:rsidR="00877485" w:rsidRPr="00FB54E9" w:rsidRDefault="00877485" w:rsidP="00FB54E9">
      <w:pPr>
        <w:pStyle w:val="ConsPlusNonformat"/>
        <w:jc w:val="both"/>
        <w:rPr>
          <w:color w:val="000000" w:themeColor="text1"/>
        </w:rPr>
      </w:pPr>
      <w:r w:rsidRPr="00FB54E9">
        <w:rPr>
          <w:color w:val="000000" w:themeColor="text1"/>
        </w:rPr>
        <w:t>____________________________                 ______________________________</w:t>
      </w:r>
    </w:p>
    <w:p w:rsidR="00877485" w:rsidRPr="00FB54E9" w:rsidRDefault="00877485" w:rsidP="00FB54E9">
      <w:pPr>
        <w:tabs>
          <w:tab w:val="left" w:pos="0"/>
          <w:tab w:val="left" w:pos="4245"/>
        </w:tabs>
        <w:ind w:right="-1"/>
        <w:jc w:val="both"/>
        <w:rPr>
          <w:color w:val="000000" w:themeColor="text1"/>
          <w:sz w:val="28"/>
          <w:szCs w:val="28"/>
        </w:rPr>
      </w:pPr>
    </w:p>
    <w:p w:rsidR="00877485" w:rsidRPr="00FB54E9" w:rsidRDefault="00877485" w:rsidP="00FB54E9">
      <w:pPr>
        <w:tabs>
          <w:tab w:val="left" w:pos="0"/>
          <w:tab w:val="left" w:pos="4245"/>
        </w:tabs>
        <w:ind w:right="-1"/>
        <w:jc w:val="both"/>
        <w:rPr>
          <w:color w:val="000000" w:themeColor="text1"/>
          <w:sz w:val="28"/>
          <w:szCs w:val="28"/>
        </w:rPr>
      </w:pPr>
      <w:r w:rsidRPr="00FB54E9">
        <w:rPr>
          <w:color w:val="000000" w:themeColor="text1"/>
          <w:sz w:val="28"/>
          <w:szCs w:val="28"/>
        </w:rPr>
        <w:t>Глава города Боготола                                                               _______________(ФИО)</w:t>
      </w: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both"/>
        <w:rPr>
          <w:color w:val="000000" w:themeColor="text1"/>
        </w:rPr>
      </w:pPr>
    </w:p>
    <w:p w:rsidR="00EB3496" w:rsidRDefault="00EB3496" w:rsidP="00FB54E9">
      <w:pPr>
        <w:pStyle w:val="ConsPlusNormal"/>
        <w:jc w:val="right"/>
        <w:outlineLvl w:val="1"/>
        <w:rPr>
          <w:color w:val="000000" w:themeColor="text1"/>
        </w:rPr>
      </w:pPr>
    </w:p>
    <w:p w:rsidR="00EB3496" w:rsidRDefault="00EB3496" w:rsidP="00FB54E9">
      <w:pPr>
        <w:pStyle w:val="ConsPlusNormal"/>
        <w:jc w:val="right"/>
        <w:outlineLvl w:val="1"/>
        <w:rPr>
          <w:color w:val="000000" w:themeColor="text1"/>
        </w:rPr>
      </w:pPr>
    </w:p>
    <w:p w:rsidR="00EB3496" w:rsidRDefault="00EB3496" w:rsidP="00FB54E9">
      <w:pPr>
        <w:pStyle w:val="ConsPlusNormal"/>
        <w:jc w:val="right"/>
        <w:outlineLvl w:val="1"/>
        <w:rPr>
          <w:color w:val="000000" w:themeColor="text1"/>
        </w:rPr>
      </w:pPr>
    </w:p>
    <w:p w:rsidR="00EB3496" w:rsidRDefault="00EB3496" w:rsidP="00FB54E9">
      <w:pPr>
        <w:pStyle w:val="ConsPlusNormal"/>
        <w:jc w:val="right"/>
        <w:outlineLvl w:val="1"/>
        <w:rPr>
          <w:color w:val="000000" w:themeColor="text1"/>
        </w:rPr>
      </w:pPr>
    </w:p>
    <w:p w:rsidR="00EB3496" w:rsidRDefault="00EB3496" w:rsidP="00FB54E9">
      <w:pPr>
        <w:pStyle w:val="ConsPlusNormal"/>
        <w:jc w:val="right"/>
        <w:outlineLvl w:val="1"/>
        <w:rPr>
          <w:color w:val="000000" w:themeColor="text1"/>
        </w:rPr>
      </w:pPr>
    </w:p>
    <w:p w:rsidR="00EB3496" w:rsidRDefault="00EB3496" w:rsidP="00FB54E9">
      <w:pPr>
        <w:pStyle w:val="ConsPlusNormal"/>
        <w:jc w:val="right"/>
        <w:outlineLvl w:val="1"/>
        <w:rPr>
          <w:color w:val="000000" w:themeColor="text1"/>
        </w:rPr>
      </w:pPr>
    </w:p>
    <w:p w:rsidR="00EB3496" w:rsidRPr="00FB54E9" w:rsidRDefault="00EB3496" w:rsidP="00EB3496">
      <w:pPr>
        <w:ind w:firstLine="5529"/>
        <w:rPr>
          <w:color w:val="000000" w:themeColor="text1"/>
        </w:rPr>
      </w:pPr>
      <w:r w:rsidRPr="00FB54E9">
        <w:rPr>
          <w:color w:val="000000" w:themeColor="text1"/>
        </w:rPr>
        <w:lastRenderedPageBreak/>
        <w:t xml:space="preserve">Приложение № </w:t>
      </w:r>
      <w:r>
        <w:rPr>
          <w:color w:val="000000" w:themeColor="text1"/>
        </w:rPr>
        <w:t>3</w:t>
      </w:r>
    </w:p>
    <w:p w:rsidR="00EB3496" w:rsidRPr="00FB54E9" w:rsidRDefault="00EB3496" w:rsidP="00EB3496">
      <w:pPr>
        <w:suppressAutoHyphens w:val="0"/>
        <w:ind w:firstLine="5529"/>
        <w:rPr>
          <w:color w:val="000000" w:themeColor="text1"/>
          <w:kern w:val="0"/>
        </w:rPr>
        <w:sectPr w:rsidR="00EB3496" w:rsidRPr="00FB54E9">
          <w:type w:val="continuous"/>
          <w:pgSz w:w="11906" w:h="16838"/>
          <w:pgMar w:top="1134" w:right="1134" w:bottom="1134" w:left="1701" w:header="0" w:footer="0" w:gutter="0"/>
          <w:cols w:space="720"/>
          <w:formProt w:val="0"/>
        </w:sectPr>
      </w:pP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lastRenderedPageBreak/>
        <w:t>к Административному регламенту</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предоставления муниципальной</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услуги "Утверждение схемы</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расположения земельного</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участка или земельных</w:t>
      </w:r>
    </w:p>
    <w:p w:rsidR="00EB3496" w:rsidRPr="00EB3496" w:rsidRDefault="00EB3496" w:rsidP="00EB3496">
      <w:pPr>
        <w:pStyle w:val="c7c7edede0e0eaea"/>
        <w:spacing w:after="0" w:line="240" w:lineRule="auto"/>
        <w:ind w:firstLine="5529"/>
        <w:jc w:val="left"/>
        <w:rPr>
          <w:color w:val="000000" w:themeColor="text1"/>
          <w:sz w:val="24"/>
          <w:szCs w:val="24"/>
          <w:lang w:val="ru-RU"/>
        </w:rPr>
      </w:pPr>
      <w:r w:rsidRPr="00EB3496">
        <w:rPr>
          <w:color w:val="000000" w:themeColor="text1"/>
          <w:sz w:val="24"/>
          <w:szCs w:val="24"/>
          <w:lang w:val="ru-RU"/>
        </w:rPr>
        <w:t>участков на кадастровом</w:t>
      </w:r>
    </w:p>
    <w:p w:rsidR="00877485" w:rsidRPr="00EB3496" w:rsidRDefault="00EB3496" w:rsidP="00EB3496">
      <w:pPr>
        <w:pStyle w:val="c7c7edede0e0eaea"/>
        <w:spacing w:after="0" w:line="240" w:lineRule="auto"/>
        <w:ind w:firstLine="5529"/>
        <w:jc w:val="left"/>
        <w:rPr>
          <w:color w:val="000000" w:themeColor="text1"/>
          <w:lang w:val="ru-RU"/>
        </w:rPr>
      </w:pPr>
      <w:r w:rsidRPr="00EB3496">
        <w:rPr>
          <w:color w:val="000000" w:themeColor="text1"/>
          <w:lang w:val="ru-RU"/>
        </w:rPr>
        <w:t>плане территории</w:t>
      </w: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center"/>
        <w:rPr>
          <w:color w:val="000000" w:themeColor="text1"/>
        </w:rPr>
      </w:pPr>
      <w:bookmarkStart w:id="15" w:name="Par674"/>
      <w:bookmarkEnd w:id="15"/>
      <w:r w:rsidRPr="00FB54E9">
        <w:rPr>
          <w:color w:val="000000" w:themeColor="text1"/>
        </w:rPr>
        <w:t>ФОРМА ЗАЯВЛЕНИЯ</w:t>
      </w:r>
    </w:p>
    <w:p w:rsidR="00877485" w:rsidRPr="00FB54E9" w:rsidRDefault="00877485" w:rsidP="00FB54E9">
      <w:pPr>
        <w:pStyle w:val="ConsPlusNormal"/>
        <w:jc w:val="center"/>
        <w:rPr>
          <w:color w:val="000000" w:themeColor="text1"/>
        </w:rPr>
      </w:pPr>
      <w:r w:rsidRPr="00FB54E9">
        <w:rPr>
          <w:color w:val="000000" w:themeColor="text1"/>
        </w:rPr>
        <w:t>ОБ УТВЕРЖДЕНИИ СХЕМЫ РАСПОЛОЖЕНИЯ ЗЕМЕЛЬНОГО УЧАСТКА НА КАДАСТРОВОМ ПЛАНЕ ТЕРРИТОРИИ</w:t>
      </w: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center"/>
        <w:rPr>
          <w:color w:val="000000" w:themeColor="text1"/>
        </w:rPr>
      </w:pPr>
      <w:r w:rsidRPr="00FB54E9">
        <w:rPr>
          <w:color w:val="000000" w:themeColor="text1"/>
        </w:rPr>
        <w:t>Заявление</w:t>
      </w:r>
    </w:p>
    <w:p w:rsidR="00877485" w:rsidRPr="00FB54E9" w:rsidRDefault="00877485" w:rsidP="00FB54E9">
      <w:pPr>
        <w:pStyle w:val="ConsPlusNormal"/>
        <w:jc w:val="center"/>
        <w:rPr>
          <w:color w:val="000000" w:themeColor="text1"/>
        </w:rPr>
      </w:pPr>
      <w:r w:rsidRPr="00FB54E9">
        <w:rPr>
          <w:color w:val="000000" w:themeColor="text1"/>
        </w:rPr>
        <w:t>об утверждении схемы расположения земельного участка</w:t>
      </w:r>
    </w:p>
    <w:p w:rsidR="00877485" w:rsidRPr="00FB54E9" w:rsidRDefault="00877485" w:rsidP="00FB54E9">
      <w:pPr>
        <w:pStyle w:val="ConsPlusNormal"/>
        <w:jc w:val="center"/>
        <w:rPr>
          <w:color w:val="000000" w:themeColor="text1"/>
        </w:rPr>
      </w:pPr>
      <w:r w:rsidRPr="00FB54E9">
        <w:rPr>
          <w:color w:val="000000" w:themeColor="text1"/>
        </w:rPr>
        <w:t>на кадастровом плане территории</w:t>
      </w: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center"/>
        <w:rPr>
          <w:color w:val="000000" w:themeColor="text1"/>
        </w:rPr>
      </w:pPr>
      <w:r w:rsidRPr="00FB54E9">
        <w:rPr>
          <w:color w:val="000000" w:themeColor="text1"/>
        </w:rPr>
        <w:t>В Администрацию города Боготола</w:t>
      </w:r>
    </w:p>
    <w:p w:rsidR="00EB3496" w:rsidRDefault="00EB3496" w:rsidP="00EB3496">
      <w:pPr>
        <w:pStyle w:val="ConsPlusNormal"/>
        <w:jc w:val="both"/>
        <w:rPr>
          <w:color w:val="000000" w:themeColor="text1"/>
        </w:rPr>
      </w:pPr>
    </w:p>
    <w:p w:rsidR="00877485" w:rsidRPr="00FB54E9" w:rsidRDefault="00877485" w:rsidP="00EB3496">
      <w:pPr>
        <w:pStyle w:val="ConsPlusNormal"/>
        <w:ind w:firstLine="709"/>
        <w:jc w:val="both"/>
        <w:rPr>
          <w:color w:val="000000" w:themeColor="text1"/>
        </w:rPr>
      </w:pPr>
      <w:r w:rsidRPr="00FB54E9">
        <w:rPr>
          <w:color w:val="000000" w:themeColor="text1"/>
        </w:rPr>
        <w:t xml:space="preserve">В соответствии со </w:t>
      </w:r>
      <w:hyperlink r:id="rId67" w:tooltip="&quot;Земельный кодекс Российской Федерации&quot; от 25.10.2001 N 136-ФЗ (ред. от 08.08.2024) (с изм. и доп., вступ. в силу с 01.09.2024){КонсультантПлюс}" w:history="1">
        <w:r w:rsidRPr="00FB54E9">
          <w:rPr>
            <w:rStyle w:val="af2"/>
            <w:color w:val="000000" w:themeColor="text1"/>
            <w:u w:val="none"/>
          </w:rPr>
          <w:t>статьей 11.10</w:t>
        </w:r>
      </w:hyperlink>
      <w:r w:rsidRPr="00FB54E9">
        <w:rPr>
          <w:color w:val="000000" w:themeColor="text1"/>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center"/>
        <w:outlineLvl w:val="2"/>
        <w:rPr>
          <w:color w:val="000000" w:themeColor="text1"/>
        </w:rPr>
      </w:pPr>
      <w:r w:rsidRPr="00FB54E9">
        <w:rPr>
          <w:color w:val="000000" w:themeColor="text1"/>
        </w:rPr>
        <w:t>1. Сведения о заявителе (в случае, если заявитель</w:t>
      </w:r>
    </w:p>
    <w:p w:rsidR="00877485" w:rsidRPr="00FB54E9" w:rsidRDefault="00877485" w:rsidP="00FB54E9">
      <w:pPr>
        <w:pStyle w:val="ConsPlusNormal"/>
        <w:jc w:val="center"/>
        <w:rPr>
          <w:color w:val="000000" w:themeColor="text1"/>
        </w:rPr>
      </w:pPr>
      <w:r w:rsidRPr="00FB54E9">
        <w:rPr>
          <w:color w:val="000000" w:themeColor="text1"/>
        </w:rPr>
        <w:t>обращается через представителя)</w:t>
      </w:r>
    </w:p>
    <w:p w:rsidR="00877485" w:rsidRPr="00FB54E9" w:rsidRDefault="00877485" w:rsidP="00FB54E9">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422"/>
        <w:gridCol w:w="3798"/>
      </w:tblGrid>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Сведения о физическом лице, в случае если заявитель является физическое лицо:</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1.1.1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Фамилия, имя, отчество (при наличии)</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1.1.2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Реквизиты документа, удостоверяющего личность</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1.1.3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регистрации</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1.1.4</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проживания</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1.1.5</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Номер телефона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1.1.6</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электронной почты</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 xml:space="preserve">Сведения об индивидуальном предпринимателе, в случае если заявитель является </w:t>
            </w:r>
            <w:r w:rsidRPr="00FB54E9">
              <w:rPr>
                <w:color w:val="000000" w:themeColor="text1"/>
              </w:rPr>
              <w:lastRenderedPageBreak/>
              <w:t>индивидуальным предпринимателем:</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lastRenderedPageBreak/>
              <w:t>1.2.1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ФИО индивидуального предпринимателя</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Идентификационный номер налогоплательщика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Основной государственный регистрационный номер индивидуального предпринимателя</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1.2.4</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Номер телефона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1.2.5</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электронной почты</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Сведения о юридическом лице:</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Полное наименование юридического лица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Основной государственный регистрационный номер</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Идентификационный номер налогоплательщика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1.2.4</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Номер телефона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1.2.5</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электронной почты</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bl>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center"/>
        <w:outlineLvl w:val="2"/>
        <w:rPr>
          <w:color w:val="000000" w:themeColor="text1"/>
        </w:rPr>
      </w:pPr>
      <w:r w:rsidRPr="00FB54E9">
        <w:rPr>
          <w:color w:val="000000" w:themeColor="text1"/>
        </w:rPr>
        <w:t>2. Сведения о заявителе</w:t>
      </w:r>
    </w:p>
    <w:p w:rsidR="00877485" w:rsidRPr="00FB54E9" w:rsidRDefault="00877485" w:rsidP="00FB54E9">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422"/>
        <w:gridCol w:w="3798"/>
      </w:tblGrid>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Сведения о физическом лице, в случае если заявитель является физическое лицо:</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2.1.1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Фамилия, имя, отчество (при наличии)</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2.1.2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Реквизиты документа, удостоверяющего личность</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2.1.3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регистрации</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2.1.4</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проживания</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2.1.5</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Номер телефона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lastRenderedPageBreak/>
              <w:t>2.1.6</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электронной почты</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Сведения об индивидуальном предпринимателе, в случае если заявитель является индивидуальным предпринимателем:</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c>
          <w:tcPr>
            <w:tcW w:w="4422"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2.2.1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ФИО индивидуального предпринимателя</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2.2.2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Идентификационный номер налогоплательщика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2.2.3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Основной государственный регистрационный номер индивидуального предпринимателя</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2.2.4</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Номер телефона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2.2.5</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электронной почты</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Сведения о юридическом лице:</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2.3.1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Полное наименование юридического лица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2.3.2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Основной государственный регистрационный номер</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2.3.3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Идентификационный номер налогоплательщика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2.3.4</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Номер телефона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2.3.5</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Адрес электронной почты</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bl>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center"/>
        <w:outlineLvl w:val="2"/>
        <w:rPr>
          <w:color w:val="000000" w:themeColor="text1"/>
        </w:rPr>
      </w:pPr>
      <w:r w:rsidRPr="00FB54E9">
        <w:rPr>
          <w:color w:val="000000" w:themeColor="text1"/>
        </w:rPr>
        <w:t>3. Сведения по услуге</w:t>
      </w:r>
    </w:p>
    <w:p w:rsidR="00877485" w:rsidRPr="00FB54E9" w:rsidRDefault="00877485" w:rsidP="00FB54E9">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422"/>
        <w:gridCol w:w="3798"/>
      </w:tblGrid>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3.1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В результате чего образуется земельный участок?</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3.2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Права заявителя на земельный участок зарегистрированы в ЕГРН?</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lastRenderedPageBreak/>
              <w:t>3.3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Сколько землепользователей у исходного земельного участка?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3.4</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Исходный земельный участок находится в залоге?</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bl>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center"/>
        <w:outlineLvl w:val="2"/>
        <w:rPr>
          <w:color w:val="000000" w:themeColor="text1"/>
        </w:rPr>
      </w:pPr>
      <w:r w:rsidRPr="00FB54E9">
        <w:rPr>
          <w:color w:val="000000" w:themeColor="text1"/>
        </w:rPr>
        <w:t>4. Сведения о земельном участке (-ах)</w:t>
      </w:r>
    </w:p>
    <w:p w:rsidR="00877485" w:rsidRPr="00FB54E9" w:rsidRDefault="00877485" w:rsidP="00FB54E9">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422"/>
        <w:gridCol w:w="3798"/>
      </w:tblGrid>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4.1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Кадастровый номер земельного участка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4.2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Кадастровый номер земельного участка (возможность добавления сведений о земельных участках, при объединении)</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bl>
    <w:p w:rsidR="00877485" w:rsidRPr="00FB54E9" w:rsidRDefault="00877485" w:rsidP="00FB54E9">
      <w:pPr>
        <w:pStyle w:val="ConsPlusNormal"/>
        <w:jc w:val="both"/>
        <w:rPr>
          <w:color w:val="000000" w:themeColor="text1"/>
        </w:rPr>
      </w:pPr>
    </w:p>
    <w:p w:rsidR="00877485" w:rsidRPr="00FB54E9" w:rsidRDefault="00877485" w:rsidP="00FB54E9">
      <w:pPr>
        <w:pStyle w:val="ConsPlusNormal"/>
        <w:jc w:val="center"/>
        <w:outlineLvl w:val="2"/>
        <w:rPr>
          <w:color w:val="000000" w:themeColor="text1"/>
        </w:rPr>
      </w:pPr>
      <w:r w:rsidRPr="00FB54E9">
        <w:rPr>
          <w:color w:val="000000" w:themeColor="text1"/>
        </w:rPr>
        <w:t>5. Прикладываемые документы</w:t>
      </w:r>
    </w:p>
    <w:p w:rsidR="00877485" w:rsidRPr="00FB54E9" w:rsidRDefault="00877485" w:rsidP="00FB54E9">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422"/>
        <w:gridCol w:w="3798"/>
      </w:tblGrid>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jc w:val="center"/>
              <w:rPr>
                <w:color w:val="000000" w:themeColor="text1"/>
              </w:rPr>
            </w:pPr>
            <w:r w:rsidRPr="00FB54E9">
              <w:rPr>
                <w:color w:val="000000" w:themeColor="text1"/>
              </w:rPr>
              <w:t>N</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jc w:val="center"/>
              <w:rPr>
                <w:color w:val="000000" w:themeColor="text1"/>
              </w:rPr>
            </w:pPr>
            <w:r w:rsidRPr="00FB54E9">
              <w:rPr>
                <w:color w:val="000000" w:themeColor="text1"/>
              </w:rPr>
              <w:t>Наименование документа</w:t>
            </w:r>
          </w:p>
        </w:tc>
        <w:tc>
          <w:tcPr>
            <w:tcW w:w="3798"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jc w:val="center"/>
              <w:rPr>
                <w:color w:val="000000" w:themeColor="text1"/>
              </w:rPr>
            </w:pPr>
            <w:r w:rsidRPr="00FB54E9">
              <w:rPr>
                <w:color w:val="000000" w:themeColor="text1"/>
              </w:rPr>
              <w:t>Наименование прикладываемого документа</w:t>
            </w: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1</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Документ, удостоверяющий личность Заявителя</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2</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Документ, подтверждающий полномочия представителя</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3</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Схема расположения земельного участка или земельных участков на кадастровом плане территории</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4</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Учредительные документы юридического лица и документ, удостоверяющий права (полномочия) руководителя юридического лица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5</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 xml:space="preserve">Выписка из Единого государственного реестра индивидуальных предпринимателей (в случае, если Заявителем является индивидуальный предприниматель), выписка из Единого государственного реестра </w:t>
            </w:r>
            <w:r w:rsidRPr="00FB54E9">
              <w:rPr>
                <w:color w:val="000000" w:themeColor="text1"/>
              </w:rPr>
              <w:lastRenderedPageBreak/>
              <w:t>юридических лиц (в случае, если Заявителем является юридическое лицо)</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lastRenderedPageBreak/>
              <w:t>6</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Согласие землепользователей, землевладельцев, арендаторов, залогодержателей исходного земельного участка</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850"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7</w:t>
            </w:r>
          </w:p>
        </w:tc>
        <w:tc>
          <w:tcPr>
            <w:tcW w:w="4422"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Правоустанавливающие и (или) право удостоверяющие документы на исходный земельный участок, если права на него не зарегистрированы в Едином государственном реестре недвижимости</w:t>
            </w:r>
          </w:p>
        </w:tc>
        <w:tc>
          <w:tcPr>
            <w:tcW w:w="37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bl>
    <w:p w:rsidR="00877485" w:rsidRPr="00FB54E9" w:rsidRDefault="00877485" w:rsidP="00FB54E9">
      <w:pPr>
        <w:pStyle w:val="ConsPlusNormal"/>
        <w:jc w:val="both"/>
        <w:rPr>
          <w:color w:val="000000" w:themeColor="text1"/>
        </w:rPr>
      </w:pPr>
    </w:p>
    <w:p w:rsidR="00877485" w:rsidRPr="00FB54E9" w:rsidRDefault="00877485" w:rsidP="00FB54E9">
      <w:pPr>
        <w:pStyle w:val="ConsPlusNormal"/>
        <w:rPr>
          <w:color w:val="000000" w:themeColor="text1"/>
        </w:rPr>
      </w:pPr>
      <w:r w:rsidRPr="00FB54E9">
        <w:rPr>
          <w:color w:val="000000" w:themeColor="text1"/>
        </w:rPr>
        <w:t>Результат предоставления услуги прошу:</w:t>
      </w:r>
    </w:p>
    <w:p w:rsidR="00877485" w:rsidRPr="00FB54E9" w:rsidRDefault="00877485" w:rsidP="00FB54E9">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973"/>
        <w:gridCol w:w="2098"/>
      </w:tblGrid>
      <w:tr w:rsidR="00FB54E9" w:rsidRPr="00FB54E9" w:rsidTr="00877485">
        <w:tc>
          <w:tcPr>
            <w:tcW w:w="6973"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направить в форме электронного документа в Личный кабинет на ЕПГУ/РПГУ</w:t>
            </w:r>
          </w:p>
        </w:tc>
        <w:tc>
          <w:tcPr>
            <w:tcW w:w="20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6973"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выдать на бумажном носителе при личном обращении в уполномоченный орган местного самоуправления либо в МФЦ, расположенном по адресу:</w:t>
            </w:r>
          </w:p>
          <w:p w:rsidR="00877485" w:rsidRPr="00FB54E9" w:rsidRDefault="00877485" w:rsidP="00FB54E9">
            <w:pPr>
              <w:pStyle w:val="ConsPlusNormal"/>
              <w:rPr>
                <w:color w:val="000000" w:themeColor="text1"/>
              </w:rPr>
            </w:pPr>
            <w:r w:rsidRPr="00FB54E9">
              <w:rPr>
                <w:color w:val="000000" w:themeColor="text1"/>
              </w:rPr>
              <w:t>________________________________________________________</w:t>
            </w:r>
          </w:p>
        </w:tc>
        <w:tc>
          <w:tcPr>
            <w:tcW w:w="20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6973" w:type="dxa"/>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rPr>
                <w:color w:val="000000" w:themeColor="text1"/>
              </w:rPr>
            </w:pPr>
            <w:r w:rsidRPr="00FB54E9">
              <w:rPr>
                <w:color w:val="000000" w:themeColor="text1"/>
              </w:rPr>
              <w:t>направить на бумажном носителе на почтовый адрес:</w:t>
            </w:r>
          </w:p>
          <w:p w:rsidR="00877485" w:rsidRPr="00FB54E9" w:rsidRDefault="00877485" w:rsidP="00FB54E9">
            <w:pPr>
              <w:pStyle w:val="ConsPlusNormal"/>
              <w:rPr>
                <w:color w:val="000000" w:themeColor="text1"/>
              </w:rPr>
            </w:pPr>
            <w:r w:rsidRPr="00FB54E9">
              <w:rPr>
                <w:color w:val="000000" w:themeColor="text1"/>
              </w:rPr>
              <w:t>________________________________________________________</w:t>
            </w:r>
          </w:p>
        </w:tc>
        <w:tc>
          <w:tcPr>
            <w:tcW w:w="2098" w:type="dxa"/>
            <w:tcBorders>
              <w:top w:val="single" w:sz="4" w:space="0" w:color="auto"/>
              <w:left w:val="single" w:sz="4" w:space="0" w:color="auto"/>
              <w:bottom w:val="single" w:sz="4" w:space="0" w:color="auto"/>
              <w:right w:val="single" w:sz="4" w:space="0" w:color="auto"/>
            </w:tcBorders>
          </w:tcPr>
          <w:p w:rsidR="00877485" w:rsidRPr="00FB54E9" w:rsidRDefault="00877485" w:rsidP="00FB54E9">
            <w:pPr>
              <w:pStyle w:val="ConsPlusNormal"/>
              <w:rPr>
                <w:color w:val="000000" w:themeColor="text1"/>
              </w:rPr>
            </w:pPr>
          </w:p>
        </w:tc>
      </w:tr>
      <w:tr w:rsidR="00FB54E9" w:rsidRPr="00FB54E9" w:rsidTr="00877485">
        <w:tc>
          <w:tcPr>
            <w:tcW w:w="9071" w:type="dxa"/>
            <w:gridSpan w:val="2"/>
            <w:tcBorders>
              <w:top w:val="single" w:sz="4" w:space="0" w:color="auto"/>
              <w:left w:val="single" w:sz="4" w:space="0" w:color="auto"/>
              <w:bottom w:val="single" w:sz="4" w:space="0" w:color="auto"/>
              <w:right w:val="single" w:sz="4" w:space="0" w:color="auto"/>
            </w:tcBorders>
            <w:hideMark/>
          </w:tcPr>
          <w:p w:rsidR="00877485" w:rsidRPr="00FB54E9" w:rsidRDefault="00877485" w:rsidP="00FB54E9">
            <w:pPr>
              <w:pStyle w:val="ConsPlusNormal"/>
              <w:jc w:val="center"/>
              <w:rPr>
                <w:color w:val="000000" w:themeColor="text1"/>
              </w:rPr>
            </w:pPr>
            <w:r w:rsidRPr="00FB54E9">
              <w:rPr>
                <w:color w:val="000000" w:themeColor="text1"/>
              </w:rPr>
              <w:t>Указывается один из перечисленных способов</w:t>
            </w:r>
          </w:p>
        </w:tc>
      </w:tr>
    </w:tbl>
    <w:p w:rsidR="00877485" w:rsidRPr="00FB54E9" w:rsidRDefault="00877485" w:rsidP="00FB54E9">
      <w:pPr>
        <w:pStyle w:val="ConsPlusNormal"/>
        <w:jc w:val="both"/>
        <w:rPr>
          <w:color w:val="000000" w:themeColor="text1"/>
        </w:rPr>
      </w:pPr>
    </w:p>
    <w:p w:rsidR="00877485" w:rsidRPr="00FB54E9" w:rsidRDefault="00877485" w:rsidP="00FB54E9">
      <w:pPr>
        <w:pStyle w:val="ConsPlusNonformat"/>
        <w:jc w:val="both"/>
        <w:rPr>
          <w:color w:val="000000" w:themeColor="text1"/>
        </w:rPr>
      </w:pPr>
      <w:r w:rsidRPr="00FB54E9">
        <w:rPr>
          <w:color w:val="000000" w:themeColor="text1"/>
        </w:rPr>
        <w:t>_________________         _________________________________________________</w:t>
      </w:r>
    </w:p>
    <w:p w:rsidR="00877485" w:rsidRPr="00FB54E9" w:rsidRDefault="00877485" w:rsidP="00FB54E9">
      <w:pPr>
        <w:pStyle w:val="ConsPlusNonformat"/>
        <w:jc w:val="both"/>
        <w:rPr>
          <w:color w:val="000000" w:themeColor="text1"/>
        </w:rPr>
      </w:pPr>
      <w:r w:rsidRPr="00FB54E9">
        <w:rPr>
          <w:color w:val="000000" w:themeColor="text1"/>
        </w:rPr>
        <w:t xml:space="preserve">    (</w:t>
      </w:r>
      <w:proofErr w:type="gramStart"/>
      <w:r w:rsidRPr="00FB54E9">
        <w:rPr>
          <w:color w:val="000000" w:themeColor="text1"/>
        </w:rPr>
        <w:t xml:space="preserve">подпись)   </w:t>
      </w:r>
      <w:proofErr w:type="gramEnd"/>
      <w:r w:rsidRPr="00FB54E9">
        <w:rPr>
          <w:color w:val="000000" w:themeColor="text1"/>
        </w:rPr>
        <w:t xml:space="preserve">          (фамилия, имя, отчество (последнее - при наличии)</w:t>
      </w:r>
    </w:p>
    <w:p w:rsidR="00877485" w:rsidRPr="00FB54E9" w:rsidRDefault="00877485" w:rsidP="00FB54E9">
      <w:pPr>
        <w:pStyle w:val="ConsPlusNonformat"/>
        <w:jc w:val="both"/>
        <w:rPr>
          <w:color w:val="000000" w:themeColor="text1"/>
        </w:rPr>
      </w:pPr>
      <w:r w:rsidRPr="00FB54E9">
        <w:rPr>
          <w:color w:val="000000" w:themeColor="text1"/>
        </w:rPr>
        <w:t>"__" _________ 202__</w:t>
      </w:r>
    </w:p>
    <w:p w:rsidR="00877485" w:rsidRPr="00FB54E9" w:rsidRDefault="00877485" w:rsidP="00FB54E9">
      <w:pPr>
        <w:pStyle w:val="ConsPlusNormal"/>
        <w:jc w:val="both"/>
        <w:rPr>
          <w:color w:val="000000" w:themeColor="text1"/>
        </w:rPr>
      </w:pPr>
    </w:p>
    <w:p w:rsidR="00877485" w:rsidRPr="00FB54E9" w:rsidRDefault="00877485" w:rsidP="00FB54E9">
      <w:pPr>
        <w:jc w:val="right"/>
        <w:rPr>
          <w:color w:val="000000" w:themeColor="text1"/>
          <w:sz w:val="28"/>
          <w:szCs w:val="28"/>
        </w:rPr>
      </w:pPr>
    </w:p>
    <w:p w:rsidR="00877485" w:rsidRPr="00FB54E9" w:rsidRDefault="00877485" w:rsidP="00FB54E9">
      <w:pPr>
        <w:suppressAutoHyphens w:val="0"/>
        <w:rPr>
          <w:color w:val="000000" w:themeColor="text1"/>
          <w:kern w:val="0"/>
        </w:rPr>
        <w:sectPr w:rsidR="00877485" w:rsidRPr="00FB54E9">
          <w:type w:val="continuous"/>
          <w:pgSz w:w="11906" w:h="16838"/>
          <w:pgMar w:top="1134" w:right="1134" w:bottom="1134" w:left="1701" w:header="0" w:footer="0" w:gutter="0"/>
          <w:cols w:space="720"/>
          <w:formProt w:val="0"/>
        </w:sectPr>
      </w:pPr>
    </w:p>
    <w:p w:rsidR="00877485" w:rsidRPr="00FB54E9" w:rsidRDefault="00877485" w:rsidP="00FB54E9">
      <w:pPr>
        <w:jc w:val="both"/>
        <w:rPr>
          <w:color w:val="000000" w:themeColor="text1"/>
          <w:sz w:val="28"/>
          <w:szCs w:val="28"/>
        </w:rPr>
      </w:pPr>
      <w:r w:rsidRPr="00FB54E9">
        <w:rPr>
          <w:color w:val="000000" w:themeColor="text1"/>
        </w:rPr>
        <w:lastRenderedPageBreak/>
        <w:t xml:space="preserve">  </w:t>
      </w:r>
    </w:p>
    <w:p w:rsidR="00877485" w:rsidRPr="00FB54E9" w:rsidRDefault="00877485" w:rsidP="00FB54E9">
      <w:pPr>
        <w:suppressAutoHyphens w:val="0"/>
        <w:rPr>
          <w:color w:val="000000" w:themeColor="text1"/>
          <w:kern w:val="0"/>
        </w:rPr>
        <w:sectPr w:rsidR="00877485" w:rsidRPr="00FB54E9">
          <w:type w:val="continuous"/>
          <w:pgSz w:w="11906" w:h="16838"/>
          <w:pgMar w:top="1134" w:right="1134" w:bottom="1134" w:left="1701" w:header="0" w:footer="0" w:gutter="0"/>
          <w:cols w:space="720"/>
          <w:formProt w:val="0"/>
        </w:sectPr>
      </w:pPr>
    </w:p>
    <w:p w:rsidR="00877485" w:rsidRPr="00EB3496" w:rsidRDefault="00877485" w:rsidP="00EB3496">
      <w:pPr>
        <w:pStyle w:val="ConsPlusNormal"/>
        <w:ind w:firstLine="11340"/>
        <w:outlineLvl w:val="1"/>
        <w:rPr>
          <w:color w:val="000000" w:themeColor="text1"/>
          <w:sz w:val="24"/>
          <w:szCs w:val="24"/>
        </w:rPr>
      </w:pPr>
      <w:r w:rsidRPr="00EB3496">
        <w:rPr>
          <w:color w:val="000000" w:themeColor="text1"/>
          <w:sz w:val="24"/>
          <w:szCs w:val="24"/>
        </w:rPr>
        <w:lastRenderedPageBreak/>
        <w:t xml:space="preserve">Приложение </w:t>
      </w:r>
      <w:r w:rsidR="00EB3496">
        <w:rPr>
          <w:color w:val="000000" w:themeColor="text1"/>
          <w:sz w:val="24"/>
          <w:szCs w:val="24"/>
        </w:rPr>
        <w:t>№</w:t>
      </w:r>
      <w:r w:rsidRPr="00EB3496">
        <w:rPr>
          <w:color w:val="000000" w:themeColor="text1"/>
          <w:sz w:val="24"/>
          <w:szCs w:val="24"/>
        </w:rPr>
        <w:t xml:space="preserve"> 4</w:t>
      </w:r>
    </w:p>
    <w:p w:rsidR="00877485" w:rsidRPr="00EB3496" w:rsidRDefault="00877485" w:rsidP="00EB3496">
      <w:pPr>
        <w:pStyle w:val="ConsPlusNormal"/>
        <w:ind w:firstLine="11340"/>
        <w:rPr>
          <w:color w:val="000000" w:themeColor="text1"/>
          <w:sz w:val="24"/>
          <w:szCs w:val="24"/>
        </w:rPr>
      </w:pPr>
      <w:r w:rsidRPr="00EB3496">
        <w:rPr>
          <w:color w:val="000000" w:themeColor="text1"/>
          <w:sz w:val="24"/>
          <w:szCs w:val="24"/>
        </w:rPr>
        <w:t>к Административному регламенту</w:t>
      </w:r>
    </w:p>
    <w:p w:rsidR="00877485" w:rsidRPr="00EB3496" w:rsidRDefault="00877485" w:rsidP="00EB3496">
      <w:pPr>
        <w:pStyle w:val="ConsPlusNormal"/>
        <w:ind w:firstLine="11340"/>
        <w:rPr>
          <w:color w:val="000000" w:themeColor="text1"/>
          <w:sz w:val="24"/>
          <w:szCs w:val="24"/>
        </w:rPr>
      </w:pPr>
      <w:r w:rsidRPr="00EB3496">
        <w:rPr>
          <w:color w:val="000000" w:themeColor="text1"/>
          <w:sz w:val="24"/>
          <w:szCs w:val="24"/>
        </w:rPr>
        <w:t>предоставления муниципальной</w:t>
      </w:r>
    </w:p>
    <w:p w:rsidR="00877485" w:rsidRPr="00EB3496" w:rsidRDefault="00877485" w:rsidP="00EB3496">
      <w:pPr>
        <w:pStyle w:val="ConsPlusNormal"/>
        <w:ind w:firstLine="11340"/>
        <w:rPr>
          <w:color w:val="000000" w:themeColor="text1"/>
          <w:sz w:val="24"/>
          <w:szCs w:val="24"/>
        </w:rPr>
      </w:pPr>
      <w:r w:rsidRPr="00EB3496">
        <w:rPr>
          <w:color w:val="000000" w:themeColor="text1"/>
          <w:sz w:val="24"/>
          <w:szCs w:val="24"/>
        </w:rPr>
        <w:t xml:space="preserve">услуги </w:t>
      </w:r>
      <w:r w:rsidR="00EB3496">
        <w:rPr>
          <w:color w:val="000000" w:themeColor="text1"/>
          <w:sz w:val="24"/>
          <w:szCs w:val="24"/>
        </w:rPr>
        <w:t>«</w:t>
      </w:r>
      <w:r w:rsidRPr="00EB3496">
        <w:rPr>
          <w:color w:val="000000" w:themeColor="text1"/>
          <w:sz w:val="24"/>
          <w:szCs w:val="24"/>
        </w:rPr>
        <w:t>Утверждение схемы</w:t>
      </w:r>
    </w:p>
    <w:p w:rsidR="00877485" w:rsidRPr="00EB3496" w:rsidRDefault="00877485" w:rsidP="00EB3496">
      <w:pPr>
        <w:pStyle w:val="ConsPlusNormal"/>
        <w:ind w:firstLine="11340"/>
        <w:rPr>
          <w:color w:val="000000" w:themeColor="text1"/>
          <w:sz w:val="24"/>
          <w:szCs w:val="24"/>
        </w:rPr>
      </w:pPr>
      <w:r w:rsidRPr="00EB3496">
        <w:rPr>
          <w:color w:val="000000" w:themeColor="text1"/>
          <w:sz w:val="24"/>
          <w:szCs w:val="24"/>
        </w:rPr>
        <w:t>расположения земельного</w:t>
      </w:r>
    </w:p>
    <w:p w:rsidR="00877485" w:rsidRPr="00EB3496" w:rsidRDefault="00877485" w:rsidP="00EB3496">
      <w:pPr>
        <w:pStyle w:val="ConsPlusNormal"/>
        <w:ind w:firstLine="11340"/>
        <w:rPr>
          <w:color w:val="000000" w:themeColor="text1"/>
          <w:sz w:val="24"/>
          <w:szCs w:val="24"/>
        </w:rPr>
      </w:pPr>
      <w:r w:rsidRPr="00EB3496">
        <w:rPr>
          <w:color w:val="000000" w:themeColor="text1"/>
          <w:sz w:val="24"/>
          <w:szCs w:val="24"/>
        </w:rPr>
        <w:t>участка или земельных</w:t>
      </w:r>
    </w:p>
    <w:p w:rsidR="00877485" w:rsidRPr="00EB3496" w:rsidRDefault="00877485" w:rsidP="00EB3496">
      <w:pPr>
        <w:pStyle w:val="ConsPlusNormal"/>
        <w:ind w:firstLine="11340"/>
        <w:rPr>
          <w:color w:val="000000" w:themeColor="text1"/>
          <w:sz w:val="24"/>
          <w:szCs w:val="24"/>
        </w:rPr>
      </w:pPr>
      <w:r w:rsidRPr="00EB3496">
        <w:rPr>
          <w:color w:val="000000" w:themeColor="text1"/>
          <w:sz w:val="24"/>
          <w:szCs w:val="24"/>
        </w:rPr>
        <w:t>участков на кадастровом</w:t>
      </w:r>
    </w:p>
    <w:p w:rsidR="00877485" w:rsidRPr="00EB3496" w:rsidRDefault="00877485" w:rsidP="00EB3496">
      <w:pPr>
        <w:pStyle w:val="a7"/>
        <w:spacing w:after="0" w:line="240" w:lineRule="auto"/>
        <w:ind w:firstLine="11340"/>
        <w:rPr>
          <w:color w:val="000000" w:themeColor="text1"/>
        </w:rPr>
      </w:pPr>
      <w:r w:rsidRPr="00EB3496">
        <w:rPr>
          <w:color w:val="000000" w:themeColor="text1"/>
        </w:rPr>
        <w:t>плане территории</w:t>
      </w:r>
      <w:r w:rsidR="00EB3496">
        <w:rPr>
          <w:color w:val="000000" w:themeColor="text1"/>
        </w:rPr>
        <w:t>»</w:t>
      </w:r>
    </w:p>
    <w:p w:rsidR="00877485" w:rsidRPr="00EB3496" w:rsidRDefault="00877485" w:rsidP="00EB3496">
      <w:pPr>
        <w:pStyle w:val="a7"/>
        <w:spacing w:after="0" w:line="240" w:lineRule="auto"/>
        <w:ind w:firstLine="8364"/>
        <w:rPr>
          <w:color w:val="000000" w:themeColor="text1"/>
        </w:rPr>
      </w:pPr>
    </w:p>
    <w:p w:rsidR="00877485" w:rsidRPr="00FB54E9" w:rsidRDefault="00877485" w:rsidP="00FB54E9">
      <w:pPr>
        <w:suppressAutoHyphens w:val="0"/>
        <w:rPr>
          <w:color w:val="000000" w:themeColor="text1"/>
          <w:kern w:val="0"/>
        </w:rPr>
        <w:sectPr w:rsidR="00877485" w:rsidRPr="00FB54E9">
          <w:pgSz w:w="16838" w:h="11906" w:orient="landscape"/>
          <w:pgMar w:top="851" w:right="851" w:bottom="851" w:left="851" w:header="0" w:footer="0" w:gutter="0"/>
          <w:cols w:space="720"/>
          <w:formProt w:val="0"/>
        </w:sectPr>
      </w:pPr>
    </w:p>
    <w:p w:rsidR="00877485" w:rsidRPr="00FB54E9" w:rsidRDefault="00877485" w:rsidP="00FB54E9">
      <w:pPr>
        <w:pStyle w:val="a7"/>
        <w:spacing w:after="0" w:line="240" w:lineRule="auto"/>
        <w:jc w:val="center"/>
        <w:rPr>
          <w:color w:val="000000" w:themeColor="text1"/>
          <w:sz w:val="28"/>
          <w:szCs w:val="28"/>
        </w:rPr>
      </w:pPr>
      <w:r w:rsidRPr="00FB54E9">
        <w:rPr>
          <w:color w:val="000000" w:themeColor="text1"/>
          <w:sz w:val="28"/>
          <w:szCs w:val="28"/>
        </w:rPr>
        <w:lastRenderedPageBreak/>
        <w:t xml:space="preserve">СОСТАВ, ПОСЛЕДОВАТЕЛЬНОСТЬ И СРОКИ ВЫПОЛНЕНИЯ </w:t>
      </w:r>
    </w:p>
    <w:p w:rsidR="00877485" w:rsidRPr="00FB54E9" w:rsidRDefault="00877485" w:rsidP="00FB54E9">
      <w:pPr>
        <w:suppressAutoHyphens w:val="0"/>
        <w:rPr>
          <w:color w:val="000000" w:themeColor="text1"/>
          <w:kern w:val="0"/>
        </w:rPr>
        <w:sectPr w:rsidR="00877485" w:rsidRPr="00FB54E9">
          <w:type w:val="continuous"/>
          <w:pgSz w:w="16838" w:h="11906" w:orient="landscape"/>
          <w:pgMar w:top="851" w:right="851" w:bottom="851" w:left="851" w:header="0" w:footer="0" w:gutter="0"/>
          <w:cols w:space="720"/>
          <w:formProt w:val="0"/>
        </w:sectPr>
      </w:pPr>
    </w:p>
    <w:p w:rsidR="00877485" w:rsidRPr="00FB54E9" w:rsidRDefault="00877485" w:rsidP="00FB54E9">
      <w:pPr>
        <w:pStyle w:val="a7"/>
        <w:spacing w:after="0" w:line="240" w:lineRule="auto"/>
        <w:jc w:val="center"/>
        <w:rPr>
          <w:color w:val="000000" w:themeColor="text1"/>
          <w:sz w:val="28"/>
          <w:szCs w:val="28"/>
        </w:rPr>
      </w:pPr>
      <w:r w:rsidRPr="00FB54E9">
        <w:rPr>
          <w:color w:val="000000" w:themeColor="text1"/>
          <w:sz w:val="28"/>
          <w:szCs w:val="28"/>
        </w:rPr>
        <w:lastRenderedPageBreak/>
        <w:t xml:space="preserve">АДМИНИСТРАТИВНЫХ ПРОЦЕДУР (ДЕЙСТВИЙ) ПРИ ПРЕДОСТАВЛЕНИИ МУНИЦИПАЛЬНОЙ УСЛУГИ </w:t>
      </w:r>
    </w:p>
    <w:p w:rsidR="00877485" w:rsidRPr="00FB54E9" w:rsidRDefault="00877485" w:rsidP="00FB54E9">
      <w:pPr>
        <w:pStyle w:val="a7"/>
        <w:spacing w:after="0" w:line="240" w:lineRule="auto"/>
        <w:jc w:val="center"/>
        <w:rPr>
          <w:color w:val="000000" w:themeColor="text1"/>
          <w:sz w:val="28"/>
          <w:szCs w:val="28"/>
        </w:rPr>
      </w:pP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2272"/>
        <w:gridCol w:w="2543"/>
        <w:gridCol w:w="2200"/>
        <w:gridCol w:w="2076"/>
        <w:gridCol w:w="1984"/>
        <w:gridCol w:w="2224"/>
        <w:gridCol w:w="2277"/>
        <w:gridCol w:w="17"/>
      </w:tblGrid>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Основание для начала административной процедуры</w:t>
            </w:r>
          </w:p>
        </w:tc>
        <w:tc>
          <w:tcPr>
            <w:tcW w:w="2543"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Содержание административных действий</w:t>
            </w:r>
          </w:p>
        </w:tc>
        <w:tc>
          <w:tcPr>
            <w:tcW w:w="2200"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Срок выполнения административных действий</w:t>
            </w:r>
          </w:p>
        </w:tc>
        <w:tc>
          <w:tcPr>
            <w:tcW w:w="2076"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Место выполнения административного действия/используемая информационная система</w:t>
            </w:r>
          </w:p>
        </w:tc>
        <w:tc>
          <w:tcPr>
            <w:tcW w:w="2224"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Критерии принятия решения</w:t>
            </w:r>
          </w:p>
        </w:tc>
        <w:tc>
          <w:tcPr>
            <w:tcW w:w="2277"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Результат административного действия, способ фиксации</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1</w:t>
            </w:r>
          </w:p>
        </w:tc>
        <w:tc>
          <w:tcPr>
            <w:tcW w:w="2543"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2</w:t>
            </w:r>
          </w:p>
        </w:tc>
        <w:tc>
          <w:tcPr>
            <w:tcW w:w="2200"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3</w:t>
            </w:r>
          </w:p>
        </w:tc>
        <w:tc>
          <w:tcPr>
            <w:tcW w:w="2076"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5</w:t>
            </w:r>
          </w:p>
        </w:tc>
        <w:tc>
          <w:tcPr>
            <w:tcW w:w="2224"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6</w:t>
            </w:r>
          </w:p>
        </w:tc>
        <w:tc>
          <w:tcPr>
            <w:tcW w:w="2277" w:type="dxa"/>
            <w:tcBorders>
              <w:top w:val="single" w:sz="4" w:space="0" w:color="auto"/>
              <w:left w:val="single" w:sz="4" w:space="0" w:color="auto"/>
              <w:bottom w:val="single" w:sz="4" w:space="0" w:color="auto"/>
              <w:right w:val="single" w:sz="4" w:space="0" w:color="auto"/>
            </w:tcBorders>
            <w:vAlign w:val="center"/>
            <w:hideMark/>
          </w:tcPr>
          <w:p w:rsidR="00877485" w:rsidRPr="00EB3496" w:rsidRDefault="00877485" w:rsidP="00FB54E9">
            <w:pPr>
              <w:pStyle w:val="ConsPlusNormal"/>
              <w:jc w:val="center"/>
              <w:rPr>
                <w:color w:val="000000" w:themeColor="text1"/>
                <w:sz w:val="24"/>
                <w:szCs w:val="24"/>
              </w:rPr>
            </w:pPr>
            <w:r w:rsidRPr="00EB3496">
              <w:rPr>
                <w:color w:val="000000" w:themeColor="text1"/>
                <w:sz w:val="24"/>
                <w:szCs w:val="24"/>
              </w:rPr>
              <w:t>7</w:t>
            </w:r>
          </w:p>
        </w:tc>
      </w:tr>
      <w:tr w:rsidR="00FB54E9" w:rsidRPr="00EB3496" w:rsidTr="00EB3496">
        <w:tc>
          <w:tcPr>
            <w:tcW w:w="15593" w:type="dxa"/>
            <w:gridSpan w:val="8"/>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jc w:val="center"/>
              <w:outlineLvl w:val="2"/>
              <w:rPr>
                <w:color w:val="000000" w:themeColor="text1"/>
                <w:sz w:val="24"/>
                <w:szCs w:val="24"/>
              </w:rPr>
            </w:pPr>
            <w:r w:rsidRPr="00EB3496">
              <w:rPr>
                <w:color w:val="000000" w:themeColor="text1"/>
                <w:sz w:val="24"/>
                <w:szCs w:val="24"/>
              </w:rPr>
              <w:t>1. Проверка документов и регистрация заявления</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68" w:anchor="Par161" w:tooltip="2.8. Для получения муниципальной услуги заявитель представляет следующие документы:" w:history="1">
              <w:r w:rsidRPr="00EB3496">
                <w:rPr>
                  <w:rStyle w:val="af2"/>
                  <w:color w:val="000000" w:themeColor="text1"/>
                  <w:sz w:val="24"/>
                  <w:szCs w:val="24"/>
                  <w:u w:val="none"/>
                </w:rPr>
                <w:t>пунктом 2.8</w:t>
              </w:r>
            </w:hyperlink>
            <w:r w:rsidRPr="00EB3496">
              <w:rPr>
                <w:color w:val="000000" w:themeColor="text1"/>
                <w:sz w:val="24"/>
                <w:szCs w:val="24"/>
              </w:rPr>
              <w:t xml:space="preserve"> Административного регламента</w:t>
            </w:r>
          </w:p>
        </w:tc>
        <w:tc>
          <w:tcPr>
            <w:tcW w:w="2200"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До 1 рабочего дня</w:t>
            </w: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и </w:t>
            </w:r>
            <w:r w:rsidRPr="00EB3496">
              <w:rPr>
                <w:color w:val="000000" w:themeColor="text1"/>
                <w:sz w:val="24"/>
                <w:szCs w:val="24"/>
              </w:rPr>
              <w:lastRenderedPageBreak/>
              <w:t>передача ему документов</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Принятие решения об отказе в приеме документов, в случае выявления основания для отказа в приеме документов</w:t>
            </w:r>
          </w:p>
        </w:tc>
        <w:tc>
          <w:tcPr>
            <w:tcW w:w="2200"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22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Наличие оснований для отказа в приеме документов, предусмотренных </w:t>
            </w:r>
            <w:hyperlink r:id="rId69" w:anchor="Par217" w:tooltip="2.11. Основаниями для отказа в приеме к рассмотрению документов, необходимых для предоставления муниципальной услуги, является:" w:history="1">
              <w:r w:rsidRPr="00EB3496">
                <w:rPr>
                  <w:rStyle w:val="af2"/>
                  <w:color w:val="000000" w:themeColor="text1"/>
                  <w:sz w:val="24"/>
                  <w:szCs w:val="24"/>
                  <w:u w:val="none"/>
                </w:rPr>
                <w:t>пунктом 2.11</w:t>
              </w:r>
            </w:hyperlink>
            <w:r w:rsidRPr="00EB3496">
              <w:rPr>
                <w:color w:val="000000" w:themeColor="text1"/>
                <w:sz w:val="24"/>
                <w:szCs w:val="24"/>
              </w:rPr>
              <w:t xml:space="preserve"> Административного регламента</w:t>
            </w: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Направление Заявителю решения об отказе в приеме документов, необходимых для предоставления муниципальной услуги</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Регистрация заявления, в случае отсутствия оснований для отказа в приеме документов</w:t>
            </w:r>
          </w:p>
        </w:tc>
        <w:tc>
          <w:tcPr>
            <w:tcW w:w="2200"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Отсутствие оснований для отказа в приеме документов, предусмотренных </w:t>
            </w:r>
            <w:hyperlink r:id="rId70" w:anchor="Par217" w:tooltip="2.11. Основаниями для отказа в приеме к рассмотрению документов, необходимых для предоставления муниципальной услуги, является:" w:history="1">
              <w:r w:rsidRPr="00EB3496">
                <w:rPr>
                  <w:rStyle w:val="af2"/>
                  <w:color w:val="000000" w:themeColor="text1"/>
                  <w:sz w:val="24"/>
                  <w:szCs w:val="24"/>
                  <w:u w:val="none"/>
                </w:rPr>
                <w:t>пунктом 2.11</w:t>
              </w:r>
            </w:hyperlink>
            <w:r w:rsidRPr="00EB3496">
              <w:rPr>
                <w:color w:val="000000" w:themeColor="text1"/>
                <w:sz w:val="24"/>
                <w:szCs w:val="24"/>
              </w:rPr>
              <w:t xml:space="preserve"> Административного регламента</w:t>
            </w:r>
          </w:p>
        </w:tc>
        <w:tc>
          <w:tcPr>
            <w:tcW w:w="2277"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r>
      <w:tr w:rsidR="00FB54E9" w:rsidRPr="00EB3496" w:rsidTr="00EB3496">
        <w:tc>
          <w:tcPr>
            <w:tcW w:w="15593" w:type="dxa"/>
            <w:gridSpan w:val="8"/>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jc w:val="center"/>
              <w:outlineLvl w:val="2"/>
              <w:rPr>
                <w:color w:val="000000" w:themeColor="text1"/>
                <w:sz w:val="24"/>
                <w:szCs w:val="24"/>
              </w:rPr>
            </w:pPr>
            <w:r w:rsidRPr="00EB3496">
              <w:rPr>
                <w:color w:val="000000" w:themeColor="text1"/>
                <w:sz w:val="24"/>
                <w:szCs w:val="24"/>
              </w:rPr>
              <w:t>2. Получение сведений посредством СМЭВ</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Пакет зарегистрированных документов, поступивших специалисту, ответственному за предоставление муниципальной услуги</w:t>
            </w: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Направление межведомственных запросов в органы и организации</w:t>
            </w:r>
          </w:p>
        </w:tc>
        <w:tc>
          <w:tcPr>
            <w:tcW w:w="2200"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В день регистрации заявления и документов</w:t>
            </w: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Уполномоченный орган/ГИС/СМЭВ</w:t>
            </w:r>
          </w:p>
        </w:tc>
        <w:tc>
          <w:tcPr>
            <w:tcW w:w="222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Отсутствие документов, необходимых для предоставления муниципальной, находящихся в распоряжении органов и организаций</w:t>
            </w: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Направление межведомственного запроса в органы (организации), предоставляющие документы, предусмотренные </w:t>
            </w:r>
            <w:hyperlink r:id="rId71" w:anchor="Par200" w:tooltip="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 w:history="1">
              <w:r w:rsidRPr="00EB3496">
                <w:rPr>
                  <w:rStyle w:val="af2"/>
                  <w:color w:val="000000" w:themeColor="text1"/>
                  <w:sz w:val="24"/>
                  <w:szCs w:val="24"/>
                  <w:u w:val="none"/>
                </w:rPr>
                <w:t>пунктом 2.9</w:t>
              </w:r>
            </w:hyperlink>
            <w:r w:rsidRPr="00EB3496">
              <w:rPr>
                <w:color w:val="000000" w:themeColor="text1"/>
                <w:sz w:val="24"/>
                <w:szCs w:val="24"/>
              </w:rPr>
              <w:t xml:space="preserve"> Административного регламента, в том числе с использованием СМЭВ</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Получение ответов на межведомственные запросы, формирование полного комплекта документов</w:t>
            </w:r>
          </w:p>
        </w:tc>
        <w:tc>
          <w:tcPr>
            <w:tcW w:w="2200"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3 рабочих дня со дня направления межведомственного запроса в орган или организацию, представляющие документы, если иные сроки не предусмотрены законодательством Российской Федерации и Красноярского края</w:t>
            </w: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Уполномоченный орган/ГИС/СМЭВ</w:t>
            </w:r>
          </w:p>
        </w:tc>
        <w:tc>
          <w:tcPr>
            <w:tcW w:w="2224"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Получение документов, необходимых для предоставления муниципальной услуги</w:t>
            </w:r>
          </w:p>
        </w:tc>
      </w:tr>
      <w:tr w:rsidR="00FB54E9" w:rsidRPr="00EB3496" w:rsidTr="00EB3496">
        <w:tc>
          <w:tcPr>
            <w:tcW w:w="15593" w:type="dxa"/>
            <w:gridSpan w:val="8"/>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jc w:val="center"/>
              <w:outlineLvl w:val="2"/>
              <w:rPr>
                <w:color w:val="000000" w:themeColor="text1"/>
                <w:sz w:val="24"/>
                <w:szCs w:val="24"/>
              </w:rPr>
            </w:pPr>
            <w:r w:rsidRPr="00EB3496">
              <w:rPr>
                <w:color w:val="000000" w:themeColor="text1"/>
                <w:sz w:val="24"/>
                <w:szCs w:val="24"/>
              </w:rPr>
              <w:t>3. Рассмотрение документов и сведений</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Проведение проверки документов и сведений на соответствие требованиям нормативных правовых актов по предоставлению муниципальной услуги</w:t>
            </w:r>
          </w:p>
        </w:tc>
        <w:tc>
          <w:tcPr>
            <w:tcW w:w="2200"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1 рабочий день</w:t>
            </w: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Основания для отказа в предоставлении муниципальной услуги, предусмотренные </w:t>
            </w:r>
            <w:hyperlink r:id="rId72" w:anchor="Par234" w:tooltip="2.15. Основания для отказа в предоставлении муниципальной услуги:" w:history="1">
              <w:r w:rsidRPr="00EB3496">
                <w:rPr>
                  <w:rStyle w:val="af2"/>
                  <w:color w:val="000000" w:themeColor="text1"/>
                  <w:sz w:val="24"/>
                  <w:szCs w:val="24"/>
                  <w:u w:val="none"/>
                </w:rPr>
                <w:t>пунктом 2.15</w:t>
              </w:r>
            </w:hyperlink>
            <w:r w:rsidRPr="00EB3496">
              <w:rPr>
                <w:color w:val="000000" w:themeColor="text1"/>
                <w:sz w:val="24"/>
                <w:szCs w:val="24"/>
              </w:rPr>
              <w:t xml:space="preserve"> Административного регламента</w:t>
            </w: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Проект результата предоставления муниципальной услуги по форме согласно </w:t>
            </w:r>
            <w:hyperlink r:id="rId73" w:anchor="Par580" w:tooltip="ПРИМЕРНАЯ ФОРМА РЕШЕНИЯ" w:history="1">
              <w:r w:rsidRPr="00EB3496">
                <w:rPr>
                  <w:rStyle w:val="af2"/>
                  <w:color w:val="000000" w:themeColor="text1"/>
                  <w:sz w:val="24"/>
                  <w:szCs w:val="24"/>
                  <w:u w:val="none"/>
                </w:rPr>
                <w:t>приложениям N 1</w:t>
              </w:r>
            </w:hyperlink>
            <w:r w:rsidRPr="00EB3496">
              <w:rPr>
                <w:color w:val="000000" w:themeColor="text1"/>
                <w:sz w:val="24"/>
                <w:szCs w:val="24"/>
              </w:rPr>
              <w:t xml:space="preserve"> и </w:t>
            </w:r>
            <w:hyperlink r:id="rId74" w:anchor="Par633" w:tooltip="ПРИМЕРНАЯ ФОРМА РЕШЕНИЯ" w:history="1">
              <w:r w:rsidRPr="00EB3496">
                <w:rPr>
                  <w:rStyle w:val="af2"/>
                  <w:color w:val="000000" w:themeColor="text1"/>
                  <w:sz w:val="24"/>
                  <w:szCs w:val="24"/>
                  <w:u w:val="none"/>
                </w:rPr>
                <w:t>N 2</w:t>
              </w:r>
            </w:hyperlink>
            <w:r w:rsidRPr="00EB3496">
              <w:rPr>
                <w:color w:val="000000" w:themeColor="text1"/>
                <w:sz w:val="24"/>
                <w:szCs w:val="24"/>
              </w:rPr>
              <w:t xml:space="preserve"> к Административному регламенту</w:t>
            </w:r>
          </w:p>
        </w:tc>
      </w:tr>
      <w:tr w:rsidR="00FB54E9" w:rsidRPr="00EB3496" w:rsidTr="00EB3496">
        <w:tc>
          <w:tcPr>
            <w:tcW w:w="15593" w:type="dxa"/>
            <w:gridSpan w:val="8"/>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jc w:val="center"/>
              <w:outlineLvl w:val="2"/>
              <w:rPr>
                <w:color w:val="000000" w:themeColor="text1"/>
                <w:sz w:val="24"/>
                <w:szCs w:val="24"/>
              </w:rPr>
            </w:pPr>
            <w:r w:rsidRPr="00EB3496">
              <w:rPr>
                <w:color w:val="000000" w:themeColor="text1"/>
                <w:sz w:val="24"/>
                <w:szCs w:val="24"/>
              </w:rPr>
              <w:t>4. Принятие решения о предоставлении муниципальной услуги</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Проект результата предоставления муниципальной услуги по форме согласно </w:t>
            </w:r>
            <w:hyperlink r:id="rId75" w:anchor="Par580" w:tooltip="ПРИМЕРНАЯ ФОРМА РЕШЕНИЯ" w:history="1">
              <w:r w:rsidRPr="00EB3496">
                <w:rPr>
                  <w:rStyle w:val="af2"/>
                  <w:color w:val="000000" w:themeColor="text1"/>
                  <w:sz w:val="24"/>
                  <w:szCs w:val="24"/>
                  <w:u w:val="none"/>
                </w:rPr>
                <w:t>приложениям N 1</w:t>
              </w:r>
            </w:hyperlink>
            <w:r w:rsidRPr="00EB3496">
              <w:rPr>
                <w:color w:val="000000" w:themeColor="text1"/>
                <w:sz w:val="24"/>
                <w:szCs w:val="24"/>
              </w:rPr>
              <w:t xml:space="preserve"> и </w:t>
            </w:r>
            <w:hyperlink r:id="rId76" w:anchor="Par633" w:tooltip="ПРИМЕРНАЯ ФОРМА РЕШЕНИЯ" w:history="1">
              <w:r w:rsidRPr="00EB3496">
                <w:rPr>
                  <w:rStyle w:val="af2"/>
                  <w:color w:val="000000" w:themeColor="text1"/>
                  <w:sz w:val="24"/>
                  <w:szCs w:val="24"/>
                  <w:u w:val="none"/>
                </w:rPr>
                <w:t>N 2</w:t>
              </w:r>
            </w:hyperlink>
            <w:r w:rsidRPr="00EB3496">
              <w:rPr>
                <w:color w:val="000000" w:themeColor="text1"/>
                <w:sz w:val="24"/>
                <w:szCs w:val="24"/>
              </w:rPr>
              <w:t xml:space="preserve"> к Административному регламенту</w:t>
            </w: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Принятие решения о предоставления муниципальной услуги или об отказе в предоставлении услуги</w:t>
            </w:r>
          </w:p>
        </w:tc>
        <w:tc>
          <w:tcPr>
            <w:tcW w:w="2200"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Не более 5 рабочих дней</w:t>
            </w: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Специалист Уполномоченного органа, ответственный за предоставление муниципальной услуги; Глава города Боготола или иное </w:t>
            </w:r>
            <w:r w:rsidRPr="00EB3496">
              <w:rPr>
                <w:color w:val="000000" w:themeColor="text1"/>
                <w:sz w:val="24"/>
                <w:szCs w:val="24"/>
              </w:rPr>
              <w:lastRenderedPageBreak/>
              <w:t>уполномоченное на принятие решения, лицо</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lastRenderedPageBreak/>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Основания для отказа в предоставлении муниципальной услуги, предусмотренные </w:t>
            </w:r>
            <w:hyperlink r:id="rId77" w:anchor="Par234" w:tooltip="2.15. Основания для отказа в предоставлении муниципальной услуги:" w:history="1">
              <w:r w:rsidRPr="00EB3496">
                <w:rPr>
                  <w:rStyle w:val="af2"/>
                  <w:color w:val="000000" w:themeColor="text1"/>
                  <w:sz w:val="24"/>
                  <w:szCs w:val="24"/>
                  <w:u w:val="none"/>
                </w:rPr>
                <w:t>пунктом 2.15</w:t>
              </w:r>
            </w:hyperlink>
            <w:r w:rsidRPr="00EB3496">
              <w:rPr>
                <w:color w:val="000000" w:themeColor="text1"/>
                <w:sz w:val="24"/>
                <w:szCs w:val="24"/>
              </w:rPr>
              <w:t xml:space="preserve"> Административного регламента</w:t>
            </w: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Результат предоставления муниципальной услуги, подписанный уполномоченным должностным лицом (в том числе усиленной </w:t>
            </w:r>
            <w:r w:rsidRPr="00EB3496">
              <w:rPr>
                <w:color w:val="000000" w:themeColor="text1"/>
                <w:sz w:val="24"/>
                <w:szCs w:val="24"/>
              </w:rPr>
              <w:lastRenderedPageBreak/>
              <w:t>квалифицированной подписью)</w:t>
            </w:r>
          </w:p>
        </w:tc>
      </w:tr>
      <w:tr w:rsidR="00FB54E9" w:rsidRPr="00EB3496" w:rsidTr="00EB3496">
        <w:tc>
          <w:tcPr>
            <w:tcW w:w="15593" w:type="dxa"/>
            <w:gridSpan w:val="8"/>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jc w:val="center"/>
              <w:outlineLvl w:val="2"/>
              <w:rPr>
                <w:color w:val="000000" w:themeColor="text1"/>
                <w:sz w:val="24"/>
                <w:szCs w:val="24"/>
              </w:rPr>
            </w:pPr>
            <w:r w:rsidRPr="00EB3496">
              <w:rPr>
                <w:color w:val="000000" w:themeColor="text1"/>
                <w:sz w:val="24"/>
                <w:szCs w:val="24"/>
              </w:rPr>
              <w:lastRenderedPageBreak/>
              <w:t>5. Выдача (направление) результата предоставления муниципальной услуги</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Регистрация результата предоставления муниципальной услуги</w:t>
            </w:r>
          </w:p>
        </w:tc>
        <w:tc>
          <w:tcPr>
            <w:tcW w:w="2200"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Не более 10 рабочих дней с даты регистрации заявления в Уполномоченном органе</w:t>
            </w: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Выдача (направление) результата предоставления муниципальной услуги Заявителю способом, указанным в заявлении о предоставлении муниципальной услуги</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w:t>
            </w:r>
          </w:p>
        </w:tc>
        <w:tc>
          <w:tcPr>
            <w:tcW w:w="2200"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В сроки, установленные соглашением о взаимодействии, но не более 10 рабочих дней с даты регистрации заявления о предоставлении муниципальной услуги в Уполномоченном органе</w:t>
            </w: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Указание Заявителем в заявлении способа выдачи результата муниципальной услуги в МФЦ, а также подачи заявления о предоставлении муниципальной услуги через МФЦ</w:t>
            </w: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B54E9" w:rsidRPr="00EB3496" w:rsidTr="00EB3496">
        <w:trPr>
          <w:gridAfter w:val="1"/>
          <w:wAfter w:w="17" w:type="dxa"/>
        </w:trPr>
        <w:tc>
          <w:tcPr>
            <w:tcW w:w="2272"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Направление Заявителю результата </w:t>
            </w:r>
            <w:r w:rsidRPr="00EB3496">
              <w:rPr>
                <w:color w:val="000000" w:themeColor="text1"/>
                <w:sz w:val="24"/>
                <w:szCs w:val="24"/>
              </w:rPr>
              <w:lastRenderedPageBreak/>
              <w:t>предоставления муниципальной услуги в личный кабинет на ЕПГУ</w:t>
            </w:r>
          </w:p>
        </w:tc>
        <w:tc>
          <w:tcPr>
            <w:tcW w:w="2200"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lastRenderedPageBreak/>
              <w:t xml:space="preserve">В день регистрации результата </w:t>
            </w:r>
            <w:r w:rsidRPr="00EB3496">
              <w:rPr>
                <w:color w:val="000000" w:themeColor="text1"/>
                <w:sz w:val="24"/>
                <w:szCs w:val="24"/>
              </w:rPr>
              <w:lastRenderedPageBreak/>
              <w:t>предоставления муниципальной услуги</w:t>
            </w:r>
          </w:p>
        </w:tc>
        <w:tc>
          <w:tcPr>
            <w:tcW w:w="2076"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lastRenderedPageBreak/>
              <w:t xml:space="preserve">Специалист Уполномоченного </w:t>
            </w:r>
            <w:r w:rsidRPr="00EB3496">
              <w:rPr>
                <w:color w:val="000000" w:themeColor="text1"/>
                <w:sz w:val="24"/>
                <w:szCs w:val="24"/>
              </w:rPr>
              <w:lastRenderedPageBreak/>
              <w:t>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lastRenderedPageBreak/>
              <w:t>ГИС</w:t>
            </w:r>
          </w:p>
        </w:tc>
        <w:tc>
          <w:tcPr>
            <w:tcW w:w="2224" w:type="dxa"/>
            <w:tcBorders>
              <w:top w:val="single" w:sz="4" w:space="0" w:color="auto"/>
              <w:left w:val="single" w:sz="4" w:space="0" w:color="auto"/>
              <w:bottom w:val="single" w:sz="4" w:space="0" w:color="auto"/>
              <w:right w:val="single" w:sz="4" w:space="0" w:color="auto"/>
            </w:tcBorders>
          </w:tcPr>
          <w:p w:rsidR="00877485" w:rsidRPr="00EB3496" w:rsidRDefault="00877485" w:rsidP="00FB54E9">
            <w:pPr>
              <w:pStyle w:val="ConsPlusNormal"/>
              <w:rPr>
                <w:color w:val="000000" w:themeColor="text1"/>
                <w:sz w:val="24"/>
                <w:szCs w:val="24"/>
              </w:rPr>
            </w:pPr>
          </w:p>
        </w:tc>
        <w:tc>
          <w:tcPr>
            <w:tcW w:w="2277" w:type="dxa"/>
            <w:tcBorders>
              <w:top w:val="single" w:sz="4" w:space="0" w:color="auto"/>
              <w:left w:val="single" w:sz="4" w:space="0" w:color="auto"/>
              <w:bottom w:val="single" w:sz="4" w:space="0" w:color="auto"/>
              <w:right w:val="single" w:sz="4" w:space="0" w:color="auto"/>
            </w:tcBorders>
            <w:hideMark/>
          </w:tcPr>
          <w:p w:rsidR="00877485" w:rsidRPr="00EB3496" w:rsidRDefault="00877485" w:rsidP="00FB54E9">
            <w:pPr>
              <w:pStyle w:val="ConsPlusNormal"/>
              <w:rPr>
                <w:color w:val="000000" w:themeColor="text1"/>
                <w:sz w:val="24"/>
                <w:szCs w:val="24"/>
              </w:rPr>
            </w:pPr>
            <w:r w:rsidRPr="00EB3496">
              <w:rPr>
                <w:color w:val="000000" w:themeColor="text1"/>
                <w:sz w:val="24"/>
                <w:szCs w:val="24"/>
              </w:rPr>
              <w:t xml:space="preserve">Результат муниципальной </w:t>
            </w:r>
            <w:r w:rsidRPr="00EB3496">
              <w:rPr>
                <w:color w:val="000000" w:themeColor="text1"/>
                <w:sz w:val="24"/>
                <w:szCs w:val="24"/>
              </w:rPr>
              <w:lastRenderedPageBreak/>
              <w:t>услуги, направленный Заявителю на личный кабинет на ЕПГУ</w:t>
            </w:r>
          </w:p>
        </w:tc>
      </w:tr>
    </w:tbl>
    <w:p w:rsidR="00877485" w:rsidRPr="00FB54E9" w:rsidRDefault="00877485" w:rsidP="00FB54E9">
      <w:pPr>
        <w:pStyle w:val="a7"/>
        <w:spacing w:after="0" w:line="240" w:lineRule="auto"/>
        <w:jc w:val="center"/>
        <w:rPr>
          <w:color w:val="000000" w:themeColor="text1"/>
          <w:sz w:val="28"/>
          <w:szCs w:val="28"/>
        </w:rPr>
      </w:pPr>
    </w:p>
    <w:p w:rsidR="00877485" w:rsidRPr="00FB54E9" w:rsidRDefault="00877485" w:rsidP="00FB54E9">
      <w:pPr>
        <w:pStyle w:val="a7"/>
        <w:spacing w:after="0" w:line="240" w:lineRule="auto"/>
        <w:jc w:val="center"/>
        <w:rPr>
          <w:color w:val="000000" w:themeColor="text1"/>
          <w:sz w:val="28"/>
          <w:szCs w:val="28"/>
        </w:rPr>
      </w:pPr>
    </w:p>
    <w:p w:rsidR="00877485" w:rsidRPr="00FB54E9" w:rsidRDefault="00877485" w:rsidP="00FB54E9">
      <w:pPr>
        <w:pStyle w:val="a7"/>
        <w:spacing w:after="0" w:line="240" w:lineRule="auto"/>
        <w:jc w:val="center"/>
        <w:rPr>
          <w:color w:val="000000" w:themeColor="text1"/>
          <w:sz w:val="28"/>
          <w:szCs w:val="28"/>
        </w:rPr>
      </w:pPr>
    </w:p>
    <w:p w:rsidR="00877485" w:rsidRPr="00FB54E9" w:rsidRDefault="00877485" w:rsidP="00FB54E9">
      <w:pPr>
        <w:pStyle w:val="a7"/>
        <w:spacing w:after="0" w:line="240" w:lineRule="auto"/>
        <w:jc w:val="center"/>
        <w:rPr>
          <w:color w:val="000000" w:themeColor="text1"/>
          <w:sz w:val="28"/>
          <w:szCs w:val="28"/>
        </w:rPr>
      </w:pPr>
    </w:p>
    <w:p w:rsidR="00877485" w:rsidRPr="00FB54E9" w:rsidRDefault="00877485" w:rsidP="00FB54E9">
      <w:pPr>
        <w:rPr>
          <w:color w:val="000000" w:themeColor="text1"/>
        </w:rPr>
      </w:pPr>
    </w:p>
    <w:p w:rsidR="00877485" w:rsidRPr="00FB54E9" w:rsidRDefault="00877485" w:rsidP="00FB54E9">
      <w:pPr>
        <w:suppressAutoHyphens w:val="0"/>
        <w:rPr>
          <w:color w:val="000000" w:themeColor="text1"/>
          <w:kern w:val="0"/>
        </w:rPr>
        <w:sectPr w:rsidR="00877485" w:rsidRPr="00FB54E9">
          <w:type w:val="continuous"/>
          <w:pgSz w:w="16838" w:h="11906" w:orient="landscape"/>
          <w:pgMar w:top="851" w:right="851" w:bottom="851" w:left="851" w:header="0" w:footer="0" w:gutter="0"/>
          <w:cols w:space="720"/>
          <w:formProt w:val="0"/>
        </w:sectPr>
      </w:pPr>
    </w:p>
    <w:p w:rsidR="00877485" w:rsidRPr="00FB54E9" w:rsidRDefault="00877485" w:rsidP="00FB54E9">
      <w:pPr>
        <w:pStyle w:val="a7"/>
        <w:spacing w:after="0" w:line="240" w:lineRule="auto"/>
        <w:jc w:val="both"/>
        <w:rPr>
          <w:color w:val="000000" w:themeColor="text1"/>
          <w:sz w:val="28"/>
          <w:szCs w:val="28"/>
        </w:rPr>
      </w:pPr>
      <w:r w:rsidRPr="00FB54E9">
        <w:rPr>
          <w:color w:val="000000" w:themeColor="text1"/>
        </w:rPr>
        <w:lastRenderedPageBreak/>
        <w:t xml:space="preserve">  </w:t>
      </w:r>
    </w:p>
    <w:p w:rsidR="00877485" w:rsidRPr="00FB54E9" w:rsidRDefault="00877485" w:rsidP="00FB54E9">
      <w:pPr>
        <w:pStyle w:val="a7"/>
        <w:spacing w:after="0" w:line="240" w:lineRule="auto"/>
        <w:jc w:val="both"/>
        <w:rPr>
          <w:color w:val="000000" w:themeColor="text1"/>
          <w:sz w:val="28"/>
          <w:szCs w:val="28"/>
        </w:rPr>
      </w:pPr>
      <w:r w:rsidRPr="00FB54E9">
        <w:rPr>
          <w:color w:val="000000" w:themeColor="text1"/>
        </w:rPr>
        <w:t xml:space="preserve">  </w:t>
      </w:r>
    </w:p>
    <w:p w:rsidR="00877485" w:rsidRPr="00FB54E9" w:rsidRDefault="00877485" w:rsidP="00FB54E9">
      <w:pPr>
        <w:suppressAutoHyphens w:val="0"/>
        <w:rPr>
          <w:color w:val="000000" w:themeColor="text1"/>
          <w:kern w:val="0"/>
        </w:rPr>
        <w:sectPr w:rsidR="00877485" w:rsidRPr="00FB54E9">
          <w:type w:val="continuous"/>
          <w:pgSz w:w="16838" w:h="11906" w:orient="landscape"/>
          <w:pgMar w:top="851" w:right="851" w:bottom="851" w:left="851" w:header="0" w:footer="0" w:gutter="0"/>
          <w:cols w:space="720"/>
          <w:formProt w:val="0"/>
        </w:sectPr>
      </w:pPr>
    </w:p>
    <w:p w:rsidR="00877485" w:rsidRPr="00FB54E9" w:rsidRDefault="00877485" w:rsidP="00FB54E9">
      <w:pPr>
        <w:pStyle w:val="a7"/>
        <w:spacing w:after="0" w:line="240" w:lineRule="auto"/>
        <w:jc w:val="both"/>
        <w:rPr>
          <w:color w:val="000000" w:themeColor="text1"/>
          <w:sz w:val="28"/>
          <w:szCs w:val="28"/>
        </w:rPr>
      </w:pPr>
      <w:r w:rsidRPr="00FB54E9">
        <w:rPr>
          <w:color w:val="000000" w:themeColor="text1"/>
        </w:rPr>
        <w:lastRenderedPageBreak/>
        <w:t xml:space="preserve">  </w:t>
      </w:r>
    </w:p>
    <w:p w:rsidR="00877485" w:rsidRPr="00FB54E9" w:rsidRDefault="00877485" w:rsidP="00FB54E9">
      <w:pPr>
        <w:suppressAutoHyphens w:val="0"/>
        <w:rPr>
          <w:color w:val="000000" w:themeColor="text1"/>
          <w:kern w:val="0"/>
        </w:rPr>
        <w:sectPr w:rsidR="00877485" w:rsidRPr="00FB54E9">
          <w:type w:val="continuous"/>
          <w:pgSz w:w="16838" w:h="11906" w:orient="landscape"/>
          <w:pgMar w:top="851" w:right="851" w:bottom="851" w:left="851" w:header="0" w:footer="0" w:gutter="0"/>
          <w:cols w:space="720"/>
          <w:formProt w:val="0"/>
        </w:sectPr>
      </w:pPr>
    </w:p>
    <w:p w:rsidR="00877485" w:rsidRPr="00FB54E9" w:rsidRDefault="00877485" w:rsidP="00FB54E9">
      <w:pPr>
        <w:pStyle w:val="a7"/>
        <w:spacing w:after="0" w:line="240" w:lineRule="auto"/>
        <w:jc w:val="both"/>
        <w:rPr>
          <w:color w:val="000000" w:themeColor="text1"/>
          <w:sz w:val="28"/>
          <w:szCs w:val="28"/>
        </w:rPr>
      </w:pPr>
      <w:r w:rsidRPr="00FB54E9">
        <w:rPr>
          <w:color w:val="000000" w:themeColor="text1"/>
        </w:rPr>
        <w:lastRenderedPageBreak/>
        <w:t xml:space="preserve">------------------------------------------------------------------ </w:t>
      </w:r>
    </w:p>
    <w:p w:rsidR="00877485" w:rsidRPr="00FB54E9" w:rsidRDefault="00877485" w:rsidP="00FB54E9">
      <w:pPr>
        <w:suppressAutoHyphens w:val="0"/>
        <w:rPr>
          <w:color w:val="000000" w:themeColor="text1"/>
          <w:kern w:val="0"/>
        </w:rPr>
        <w:sectPr w:rsidR="00877485" w:rsidRPr="00FB54E9">
          <w:type w:val="continuous"/>
          <w:pgSz w:w="16838" w:h="11906" w:orient="landscape"/>
          <w:pgMar w:top="851" w:right="851" w:bottom="851" w:left="851" w:header="0" w:footer="0" w:gutter="0"/>
          <w:cols w:space="720"/>
          <w:formProt w:val="0"/>
        </w:sectPr>
      </w:pPr>
    </w:p>
    <w:p w:rsidR="00877485" w:rsidRPr="00FB54E9" w:rsidRDefault="00877485" w:rsidP="00FB54E9">
      <w:pPr>
        <w:rPr>
          <w:color w:val="000000" w:themeColor="text1"/>
          <w:kern w:val="0"/>
        </w:rPr>
      </w:pPr>
    </w:p>
    <w:p w:rsidR="00A30C3E" w:rsidRPr="00FB54E9" w:rsidRDefault="00A30C3E" w:rsidP="00FB54E9">
      <w:pPr>
        <w:rPr>
          <w:color w:val="000000" w:themeColor="text1"/>
        </w:rPr>
      </w:pPr>
    </w:p>
    <w:sectPr w:rsidR="00A30C3E" w:rsidRPr="00FB54E9">
      <w:type w:val="continuous"/>
      <w:pgSz w:w="16838" w:h="11906" w:orient="landscape"/>
      <w:pgMar w:top="851" w:right="851" w:bottom="851"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3E"/>
    <w:rsid w:val="00011589"/>
    <w:rsid w:val="000A00E7"/>
    <w:rsid w:val="002747E2"/>
    <w:rsid w:val="002B0317"/>
    <w:rsid w:val="002E4947"/>
    <w:rsid w:val="0032642A"/>
    <w:rsid w:val="00412F76"/>
    <w:rsid w:val="00517A8F"/>
    <w:rsid w:val="005A5027"/>
    <w:rsid w:val="005B4705"/>
    <w:rsid w:val="005F78FD"/>
    <w:rsid w:val="00781DFD"/>
    <w:rsid w:val="00805E0E"/>
    <w:rsid w:val="00862522"/>
    <w:rsid w:val="00877485"/>
    <w:rsid w:val="00A30C3E"/>
    <w:rsid w:val="00A35504"/>
    <w:rsid w:val="00BE68F0"/>
    <w:rsid w:val="00CE0B20"/>
    <w:rsid w:val="00D1101A"/>
    <w:rsid w:val="00D5166F"/>
    <w:rsid w:val="00D93D07"/>
    <w:rsid w:val="00DF5F11"/>
    <w:rsid w:val="00EB3496"/>
    <w:rsid w:val="00EC6D34"/>
    <w:rsid w:val="00FB54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196A2-3182-489B-961E-506DB3E9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71"/>
    <w:rPr>
      <w:rFonts w:ascii="Times New Roman" w:eastAsia="Liberation Serif" w:hAnsi="Times New Roman" w:cs="Liberation Serif"/>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c8ededf2f2e5e5f0f0edede5e5f2f2-f1f1f1f1fbfbebebeaeae0e0">
    <w:name w:val="Иc8c8нededтf2f2еe5e5рf0f0нededеe5e5тf2f2-сf1f1сf1f1ыfbfbлebebкeaeaаe0e0"/>
    <w:basedOn w:val="a0"/>
    <w:qFormat/>
    <w:rsid w:val="00375371"/>
    <w:rPr>
      <w:rFonts w:eastAsia="Times New Roman"/>
      <w:color w:val="0000FF"/>
      <w:u w:val="single"/>
    </w:rPr>
  </w:style>
  <w:style w:type="character" w:customStyle="1" w:styleId="c2c2e5e5f0f0f5f5edede8e8e9e9eaeaeeeeebebeeeeededf2f2e8e8f2f2f3f3ebebc7c7edede0e0eaea">
    <w:name w:val="Вc2c2еe5e5рf0f0хf5f5нededиe8e8йe9e9 кeaeaоeeeeлebebоeeeeнededтf2f2иe8e8тf2f2уf3f3лebeb Зc7c7нededаe0e0кeaea"/>
    <w:basedOn w:val="a0"/>
    <w:qFormat/>
    <w:rsid w:val="00375371"/>
    <w:rPr>
      <w:rFonts w:eastAsia="Times New Roman"/>
    </w:rPr>
  </w:style>
  <w:style w:type="character" w:customStyle="1" w:styleId="cdcde8e8e6e6edede8e8e9e9eaeaeeeeebebeeeeededf2f2e8e8f2f2f3f3ebebc7c7edede0e0eaea">
    <w:name w:val="Нcdcdиe8e8жe6e6нededиe8e8йe9e9 кeaeaоeeeeлebebоeeeeнededтf2f2иe8e8тf2f2уf3f3лebeb Зc7c7нededаe0e0кeaea"/>
    <w:basedOn w:val="a0"/>
    <w:qFormat/>
    <w:rsid w:val="00375371"/>
    <w:rPr>
      <w:rFonts w:eastAsia="Times New Roman"/>
    </w:rPr>
  </w:style>
  <w:style w:type="character" w:customStyle="1" w:styleId="ConsPlusNormalc7c7edede0e0eaea">
    <w:name w:val="ConsPlusNormal Зc7c7нededаe0e0кeaea"/>
    <w:qFormat/>
    <w:rsid w:val="00375371"/>
    <w:rPr>
      <w:sz w:val="28"/>
    </w:rPr>
  </w:style>
  <w:style w:type="character" w:customStyle="1" w:styleId="FontStyle20">
    <w:name w:val="Font Style20"/>
    <w:qFormat/>
    <w:rsid w:val="00375371"/>
    <w:rPr>
      <w:rFonts w:ascii="Times New Roman" w:eastAsia="Times New Roman" w:hAnsi="Times New Roman"/>
    </w:rPr>
  </w:style>
  <w:style w:type="character" w:customStyle="1" w:styleId="cecef1f1ededeeeee2e2ededeeeee9e9f2f2e5e5eaeaf1f1f2f2c7c7edede0e0eaea">
    <w:name w:val="Оceceсf1f1нededоeeeeвe2e2нededоeeeeйe9e9 тf2f2еe5e5кeaeaсf1f1тf2f2 Зc7c7нededаe0e0кeaea"/>
    <w:basedOn w:val="a0"/>
    <w:qFormat/>
    <w:rsid w:val="00375371"/>
    <w:rPr>
      <w:rFonts w:ascii="Courier New" w:eastAsia="Courier New" w:hAnsi="Courier New"/>
      <w:color w:val="000000"/>
    </w:rPr>
  </w:style>
  <w:style w:type="character" w:customStyle="1" w:styleId="c8edf2e5f0ede5f2-f1f1fbebeae0">
    <w:name w:val="Иc8нedтf2еe5рf0нedеe5тf2-сf1сf1ыfbлebкeaаe0"/>
    <w:qFormat/>
    <w:rsid w:val="00375371"/>
    <w:rPr>
      <w:color w:val="000080"/>
      <w:u w:val="single"/>
    </w:rPr>
  </w:style>
  <w:style w:type="character" w:customStyle="1" w:styleId="-">
    <w:name w:val="Интернет-ссылка"/>
    <w:basedOn w:val="a0"/>
    <w:uiPriority w:val="99"/>
    <w:semiHidden/>
    <w:unhideWhenUsed/>
    <w:rsid w:val="00EA5DD0"/>
    <w:rPr>
      <w:color w:val="0000FF"/>
      <w:u w:val="single"/>
    </w:rPr>
  </w:style>
  <w:style w:type="character" w:customStyle="1" w:styleId="a3">
    <w:name w:val="Символ нумерации"/>
    <w:qFormat/>
    <w:rsid w:val="00375371"/>
  </w:style>
  <w:style w:type="character" w:customStyle="1" w:styleId="a4">
    <w:name w:val="Текст выноски Знак"/>
    <w:basedOn w:val="a0"/>
    <w:uiPriority w:val="99"/>
    <w:semiHidden/>
    <w:qFormat/>
    <w:rsid w:val="003757AE"/>
    <w:rPr>
      <w:rFonts w:ascii="Tahoma" w:eastAsia="Liberation Serif" w:hAnsi="Tahoma"/>
      <w:sz w:val="16"/>
      <w:szCs w:val="14"/>
      <w:lang w:eastAsia="hi-IN"/>
    </w:rPr>
  </w:style>
  <w:style w:type="character" w:customStyle="1" w:styleId="a5">
    <w:name w:val="Основной текст Знак"/>
    <w:basedOn w:val="a0"/>
    <w:uiPriority w:val="99"/>
    <w:qFormat/>
    <w:rsid w:val="00EA5DD0"/>
    <w:rPr>
      <w:rFonts w:ascii="Times New Roman" w:eastAsia="Liberation Serif" w:hAnsi="Times New Roman" w:cs="Liberation Serif"/>
      <w:lang w:eastAsia="hi-IN"/>
    </w:rPr>
  </w:style>
  <w:style w:type="character" w:customStyle="1" w:styleId="1">
    <w:name w:val="Текст выноски Знак1"/>
    <w:basedOn w:val="a0"/>
    <w:uiPriority w:val="99"/>
    <w:semiHidden/>
    <w:qFormat/>
    <w:locked/>
    <w:rsid w:val="00EA5DD0"/>
    <w:rPr>
      <w:rFonts w:ascii="Tahoma" w:eastAsia="Liberation Serif" w:hAnsi="Tahoma"/>
      <w:sz w:val="16"/>
      <w:szCs w:val="14"/>
      <w:lang w:eastAsia="hi-IN"/>
    </w:rPr>
  </w:style>
  <w:style w:type="character" w:customStyle="1" w:styleId="a6">
    <w:name w:val="Посещённая гиперссылка"/>
    <w:basedOn w:val="a0"/>
    <w:uiPriority w:val="99"/>
    <w:semiHidden/>
    <w:unhideWhenUsed/>
    <w:rsid w:val="00EA5DD0"/>
    <w:rPr>
      <w:color w:val="800080"/>
      <w:u w:val="single"/>
    </w:rPr>
  </w:style>
  <w:style w:type="paragraph" w:customStyle="1" w:styleId="10">
    <w:name w:val="Заголовок1"/>
    <w:basedOn w:val="a"/>
    <w:next w:val="a7"/>
    <w:uiPriority w:val="99"/>
    <w:qFormat/>
    <w:rsid w:val="00375371"/>
    <w:pPr>
      <w:keepNext/>
      <w:spacing w:before="240" w:after="120"/>
    </w:pPr>
    <w:rPr>
      <w:rFonts w:ascii="Liberation Sans" w:hAnsi="Liberation Sans"/>
      <w:sz w:val="28"/>
      <w:szCs w:val="28"/>
    </w:rPr>
  </w:style>
  <w:style w:type="paragraph" w:styleId="a7">
    <w:name w:val="Body Text"/>
    <w:basedOn w:val="a"/>
    <w:link w:val="11"/>
    <w:uiPriority w:val="99"/>
    <w:qFormat/>
    <w:rsid w:val="00375371"/>
    <w:pPr>
      <w:spacing w:after="140" w:line="276" w:lineRule="auto"/>
    </w:pPr>
  </w:style>
  <w:style w:type="character" w:customStyle="1" w:styleId="11">
    <w:name w:val="Основной текст Знак1"/>
    <w:basedOn w:val="a0"/>
    <w:link w:val="a7"/>
    <w:uiPriority w:val="99"/>
    <w:locked/>
    <w:rsid w:val="00877485"/>
    <w:rPr>
      <w:rFonts w:ascii="Times New Roman" w:eastAsia="Liberation Serif" w:hAnsi="Times New Roman" w:cs="Liberation Serif"/>
      <w:lang w:eastAsia="hi-IN"/>
    </w:rPr>
  </w:style>
  <w:style w:type="paragraph" w:styleId="a8">
    <w:name w:val="List"/>
    <w:basedOn w:val="a7"/>
    <w:uiPriority w:val="99"/>
    <w:qFormat/>
    <w:rsid w:val="00375371"/>
  </w:style>
  <w:style w:type="paragraph" w:styleId="a9">
    <w:name w:val="caption"/>
    <w:basedOn w:val="a"/>
    <w:uiPriority w:val="99"/>
    <w:qFormat/>
    <w:pPr>
      <w:suppressLineNumbers/>
      <w:spacing w:before="120" w:after="120"/>
    </w:pPr>
    <w:rPr>
      <w:rFonts w:cs="Mangal"/>
      <w:i/>
      <w:iCs/>
    </w:rPr>
  </w:style>
  <w:style w:type="paragraph" w:styleId="aa">
    <w:name w:val="index heading"/>
    <w:basedOn w:val="a"/>
    <w:uiPriority w:val="99"/>
    <w:qFormat/>
    <w:rsid w:val="00375371"/>
  </w:style>
  <w:style w:type="paragraph" w:customStyle="1" w:styleId="12">
    <w:name w:val="Название объекта1"/>
    <w:basedOn w:val="a"/>
    <w:uiPriority w:val="99"/>
    <w:qFormat/>
    <w:rsid w:val="00375371"/>
    <w:pPr>
      <w:spacing w:before="120" w:after="120"/>
    </w:pPr>
    <w:rPr>
      <w:i/>
      <w:iCs/>
    </w:rPr>
  </w:style>
  <w:style w:type="paragraph" w:customStyle="1" w:styleId="2">
    <w:name w:val="Текст выноски Знак2"/>
    <w:link w:val="ab"/>
    <w:uiPriority w:val="99"/>
    <w:qFormat/>
    <w:rsid w:val="00375371"/>
    <w:pPr>
      <w:spacing w:after="200" w:line="276" w:lineRule="auto"/>
    </w:pPr>
    <w:rPr>
      <w:rFonts w:ascii="Calibri" w:eastAsia="Liberation Serif" w:hAnsi="Calibri" w:cs="Liberation Serif"/>
      <w:sz w:val="22"/>
      <w:szCs w:val="22"/>
      <w:lang w:eastAsia="hi-IN"/>
    </w:rPr>
  </w:style>
  <w:style w:type="paragraph" w:styleId="ab">
    <w:name w:val="Balloon Text"/>
    <w:basedOn w:val="a"/>
    <w:link w:val="2"/>
    <w:uiPriority w:val="99"/>
    <w:semiHidden/>
    <w:unhideWhenUsed/>
    <w:qFormat/>
    <w:rsid w:val="003757AE"/>
    <w:rPr>
      <w:rFonts w:ascii="Tahoma" w:hAnsi="Tahoma" w:cs="Mangal"/>
      <w:sz w:val="16"/>
      <w:szCs w:val="14"/>
    </w:rPr>
  </w:style>
  <w:style w:type="paragraph" w:customStyle="1" w:styleId="c7e0e3eeebeee2eeea">
    <w:name w:val="Зc7аe0гe3оeeлebоeeвe2оeeкea"/>
    <w:basedOn w:val="a"/>
    <w:uiPriority w:val="99"/>
    <w:qFormat/>
    <w:rsid w:val="00375371"/>
    <w:pPr>
      <w:keepNext/>
      <w:spacing w:before="240" w:after="120"/>
    </w:pPr>
    <w:rPr>
      <w:rFonts w:ascii="Liberation Sans" w:hAnsi="Liberation Sans"/>
      <w:sz w:val="28"/>
      <w:szCs w:val="28"/>
      <w:lang w:eastAsia="ar-SA"/>
    </w:rPr>
  </w:style>
  <w:style w:type="paragraph" w:customStyle="1" w:styleId="cef1edeee2edeee9f2e5eaf1f2">
    <w:name w:val="Оceсf1нedоeeвe2нedоeeйe9 тf2еe5кeaсf1тf2"/>
    <w:basedOn w:val="a"/>
    <w:uiPriority w:val="99"/>
    <w:qFormat/>
    <w:rsid w:val="00375371"/>
    <w:pPr>
      <w:spacing w:after="140" w:line="276" w:lineRule="auto"/>
    </w:pPr>
    <w:rPr>
      <w:lang w:eastAsia="ar-SA"/>
    </w:rPr>
  </w:style>
  <w:style w:type="paragraph" w:customStyle="1" w:styleId="d1efe8f1eeea">
    <w:name w:val="Сd1пefиe8сf1оeeкea"/>
    <w:basedOn w:val="cef1edeee2edeee9f2e5eaf1f2"/>
    <w:uiPriority w:val="99"/>
    <w:qFormat/>
    <w:rsid w:val="00375371"/>
  </w:style>
  <w:style w:type="paragraph" w:customStyle="1" w:styleId="cde0e7e2e0ede8e5">
    <w:name w:val="Нcdаe0зe7вe2аe0нedиe8еe5"/>
    <w:basedOn w:val="a"/>
    <w:uiPriority w:val="99"/>
    <w:qFormat/>
    <w:rsid w:val="00375371"/>
    <w:pPr>
      <w:spacing w:before="120" w:after="120"/>
    </w:pPr>
    <w:rPr>
      <w:i/>
      <w:iCs/>
      <w:lang w:eastAsia="ar-SA"/>
    </w:rPr>
  </w:style>
  <w:style w:type="paragraph" w:customStyle="1" w:styleId="d3eae0e7e0f2e5ebfc">
    <w:name w:val="Уd3кeaаe0зe7аe0тf2еe5лebьfc"/>
    <w:basedOn w:val="a"/>
    <w:uiPriority w:val="99"/>
    <w:qFormat/>
    <w:rsid w:val="00375371"/>
    <w:rPr>
      <w:lang w:eastAsia="ar-SA"/>
    </w:rPr>
  </w:style>
  <w:style w:type="paragraph" w:customStyle="1" w:styleId="c7c7e0e0e3e3eeeeebebeeeee2e2eeeeeaea">
    <w:name w:val="Зc7c7аe0e0гe3e3оeeeeлebebоeeeeвe2e2оeeeeкeaea"/>
    <w:basedOn w:val="a"/>
    <w:uiPriority w:val="99"/>
    <w:qFormat/>
    <w:rsid w:val="00375371"/>
    <w:pPr>
      <w:keepNext/>
      <w:spacing w:before="240" w:after="120"/>
    </w:pPr>
    <w:rPr>
      <w:rFonts w:ascii="Liberation Sans" w:hAnsi="Liberation Sans"/>
      <w:sz w:val="28"/>
      <w:szCs w:val="28"/>
      <w:lang w:eastAsia="ar-SA"/>
    </w:rPr>
  </w:style>
  <w:style w:type="paragraph" w:customStyle="1" w:styleId="cecef1f1ededeeeee2e2ededeeeee9e9f2f2e5e5eaeaf1f1f2f2">
    <w:name w:val="Оceceсf1f1нededоeeeeвe2e2нededоeeeeйe9e9 тf2f2еe5e5кeaeaсf1f1тf2f2"/>
    <w:basedOn w:val="a"/>
    <w:uiPriority w:val="99"/>
    <w:qFormat/>
    <w:rsid w:val="00375371"/>
    <w:pPr>
      <w:ind w:firstLine="432"/>
    </w:pPr>
    <w:rPr>
      <w:rFonts w:ascii="Courier New" w:hAnsi="Courier New"/>
      <w:color w:val="000000"/>
      <w:lang w:eastAsia="ar-SA"/>
    </w:rPr>
  </w:style>
  <w:style w:type="paragraph" w:customStyle="1" w:styleId="d1d1efefe8e8f1f1eeeeeaea">
    <w:name w:val="Сd1d1пefefиe8e8сf1f1оeeeeкeaea"/>
    <w:basedOn w:val="cecef1f1ededeeeee2e2ededeeeee9e9f2f2e5e5eaeaf1f1f2f2"/>
    <w:uiPriority w:val="99"/>
    <w:qFormat/>
    <w:rsid w:val="00375371"/>
  </w:style>
  <w:style w:type="paragraph" w:customStyle="1" w:styleId="cdcde0e0e7e7e2e2e0e0edede8e8e5e5">
    <w:name w:val="Нcdcdаe0e0зe7e7вe2e2аe0e0нededиe8e8еe5e5"/>
    <w:basedOn w:val="a"/>
    <w:uiPriority w:val="99"/>
    <w:qFormat/>
    <w:rsid w:val="00375371"/>
    <w:pPr>
      <w:spacing w:before="120" w:after="120"/>
    </w:pPr>
    <w:rPr>
      <w:i/>
      <w:iCs/>
      <w:lang w:eastAsia="ar-SA"/>
    </w:rPr>
  </w:style>
  <w:style w:type="paragraph" w:customStyle="1" w:styleId="d3d3eaeae0e0e7e7e0e0f2f2e5e5ebebfcfc">
    <w:name w:val="Уd3d3кeaeaаe0e0зe7e7аe0e0тf2f2еe5e5лebebьfcfc"/>
    <w:basedOn w:val="a"/>
    <w:uiPriority w:val="99"/>
    <w:qFormat/>
    <w:rsid w:val="00375371"/>
    <w:rPr>
      <w:lang w:eastAsia="ar-SA"/>
    </w:rPr>
  </w:style>
  <w:style w:type="paragraph" w:customStyle="1" w:styleId="13">
    <w:name w:val="Сетка таблицы1"/>
    <w:basedOn w:val="2"/>
    <w:uiPriority w:val="99"/>
    <w:qFormat/>
    <w:rsid w:val="00375371"/>
    <w:rPr>
      <w:lang w:eastAsia="ar-SA"/>
    </w:rPr>
  </w:style>
  <w:style w:type="paragraph" w:customStyle="1" w:styleId="c7c7edede0e0eaea">
    <w:name w:val="Зc7c7нededаe0e0кeaea"/>
    <w:basedOn w:val="a"/>
    <w:uiPriority w:val="99"/>
    <w:qFormat/>
    <w:rsid w:val="00375371"/>
    <w:pPr>
      <w:widowControl w:val="0"/>
      <w:spacing w:after="160" w:line="240" w:lineRule="exact"/>
      <w:jc w:val="right"/>
    </w:pPr>
    <w:rPr>
      <w:sz w:val="20"/>
      <w:szCs w:val="20"/>
      <w:lang w:val="en-GB" w:eastAsia="ar-SA"/>
    </w:rPr>
  </w:style>
  <w:style w:type="paragraph" w:customStyle="1" w:styleId="ConsPlusNonformat">
    <w:name w:val="ConsPlusNonformat"/>
    <w:uiPriority w:val="99"/>
    <w:qFormat/>
    <w:rsid w:val="00375371"/>
    <w:pPr>
      <w:widowControl w:val="0"/>
    </w:pPr>
    <w:rPr>
      <w:rFonts w:ascii="Courier New" w:eastAsia="Liberation Serif" w:hAnsi="Courier New" w:cs="Liberation Serif"/>
      <w:sz w:val="20"/>
      <w:szCs w:val="20"/>
      <w:lang w:eastAsia="hi-IN"/>
    </w:rPr>
  </w:style>
  <w:style w:type="paragraph" w:customStyle="1" w:styleId="ConsPlusNormal">
    <w:name w:val="ConsPlusNormal"/>
    <w:uiPriority w:val="99"/>
    <w:qFormat/>
    <w:rsid w:val="00375371"/>
    <w:rPr>
      <w:rFonts w:ascii="Times New Roman" w:eastAsia="Liberation Serif" w:hAnsi="Times New Roman" w:cs="Liberation Serif"/>
      <w:sz w:val="28"/>
      <w:szCs w:val="28"/>
      <w:lang w:eastAsia="hi-IN"/>
    </w:rPr>
  </w:style>
  <w:style w:type="paragraph" w:customStyle="1" w:styleId="ConsPlusTitle">
    <w:name w:val="ConsPlusTitle"/>
    <w:uiPriority w:val="99"/>
    <w:qFormat/>
    <w:rsid w:val="00375371"/>
    <w:pPr>
      <w:widowControl w:val="0"/>
    </w:pPr>
    <w:rPr>
      <w:rFonts w:ascii="Times New Roman" w:eastAsia="Liberation Serif" w:hAnsi="Times New Roman" w:cs="Liberation Serif"/>
      <w:b/>
      <w:bCs/>
      <w:sz w:val="22"/>
      <w:szCs w:val="22"/>
      <w:lang w:eastAsia="hi-IN"/>
    </w:rPr>
  </w:style>
  <w:style w:type="paragraph" w:customStyle="1" w:styleId="c2c2e5e5f0f0f5f5edede8e8e9e9e8e8edede8e8e6e6edede8e8e9e9eaeaeeeeebebeeeeededf2f2e8e8f2f2f3f3ebebfbfb">
    <w:name w:val="Вc2c2еe5e5рf0f0хf5f5нededиe8e8йe9e9 иe8e8 нededиe8e8жe6e6нededиe8e8йe9e9 кeaeaоeeeeлebebоeeeeнededтf2f2иe8e8тf2f2уf3f3лebebыfbfb"/>
    <w:basedOn w:val="a"/>
    <w:uiPriority w:val="99"/>
    <w:qFormat/>
    <w:rsid w:val="00375371"/>
    <w:rPr>
      <w:lang w:eastAsia="ar-SA"/>
    </w:rPr>
  </w:style>
  <w:style w:type="paragraph" w:customStyle="1" w:styleId="c2c2e5e5f0f0f5f5edede8e8e9e9eaeaeeeeebebeeeeededf2f2e8e8f2f2f3f3ebeb">
    <w:name w:val="Вc2c2еe5e5рf0f0хf5f5нededиe8e8йe9e9 кeaeaоeeeeлebebоeeeeнededтf2f2иe8e8тf2f2уf3f3лebeb"/>
    <w:basedOn w:val="a"/>
    <w:uiPriority w:val="99"/>
    <w:qFormat/>
    <w:rsid w:val="00375371"/>
    <w:pPr>
      <w:tabs>
        <w:tab w:val="center" w:pos="4677"/>
        <w:tab w:val="right" w:pos="9355"/>
      </w:tabs>
    </w:pPr>
    <w:rPr>
      <w:lang w:eastAsia="ar-SA"/>
    </w:rPr>
  </w:style>
  <w:style w:type="paragraph" w:customStyle="1" w:styleId="cdcde8e8e6e6edede8e8e9e9eaeaeeeeebebeeeeededf2f2e8e8f2f2f3f3ebeb">
    <w:name w:val="Нcdcdиe8e8жe6e6нededиe8e8йe9e9 кeaeaоeeeeлebebоeeeeнededтf2f2иe8e8тf2f2уf3f3лebeb"/>
    <w:basedOn w:val="a"/>
    <w:uiPriority w:val="99"/>
    <w:qFormat/>
    <w:rsid w:val="00375371"/>
    <w:pPr>
      <w:tabs>
        <w:tab w:val="center" w:pos="4677"/>
        <w:tab w:val="right" w:pos="9355"/>
      </w:tabs>
    </w:pPr>
    <w:rPr>
      <w:lang w:eastAsia="ar-SA"/>
    </w:rPr>
  </w:style>
  <w:style w:type="paragraph" w:styleId="ac">
    <w:name w:val="Normal (Web)"/>
    <w:basedOn w:val="a"/>
    <w:uiPriority w:val="99"/>
    <w:qFormat/>
    <w:rsid w:val="00375371"/>
    <w:pPr>
      <w:spacing w:beforeAutospacing="1" w:afterAutospacing="1"/>
    </w:pPr>
    <w:rPr>
      <w:lang w:eastAsia="ar-SA"/>
    </w:rPr>
  </w:style>
  <w:style w:type="paragraph" w:customStyle="1" w:styleId="d1d1eeeee4e4e5e5f0f0e6e6e8e8ececeeeee5e5e2e2f0f0e5e5e7e7eaeae8e8">
    <w:name w:val="Сd1d1оeeeeдe4e4еe5e5рf0f0жe6e6иe8e8мececоeeeeеe5e5 вe2e2рf0f0еe5e5зe7e7кeaeaиe8e8"/>
    <w:basedOn w:val="a"/>
    <w:uiPriority w:val="99"/>
    <w:qFormat/>
    <w:rsid w:val="00375371"/>
    <w:rPr>
      <w:lang w:eastAsia="ar-SA"/>
    </w:rPr>
  </w:style>
  <w:style w:type="paragraph" w:customStyle="1" w:styleId="d1eee4e5f0e6e8eceee5e2f0e5e7eae8">
    <w:name w:val="Сd1оeeдe4еe5рf0жe6иe8мecоeeеe5 вe2рf0еe5зe7кeaиe8"/>
    <w:basedOn w:val="a"/>
    <w:uiPriority w:val="99"/>
    <w:qFormat/>
    <w:rsid w:val="00375371"/>
    <w:rPr>
      <w:lang w:eastAsia="ar-SA"/>
    </w:rPr>
  </w:style>
  <w:style w:type="paragraph" w:customStyle="1" w:styleId="ad">
    <w:name w:val="Содержимое врезки"/>
    <w:basedOn w:val="a"/>
    <w:uiPriority w:val="99"/>
    <w:qFormat/>
    <w:rsid w:val="00375371"/>
  </w:style>
  <w:style w:type="paragraph" w:styleId="ae">
    <w:name w:val="No Spacing"/>
    <w:uiPriority w:val="99"/>
    <w:qFormat/>
    <w:rsid w:val="00375371"/>
  </w:style>
  <w:style w:type="paragraph" w:customStyle="1" w:styleId="af">
    <w:name w:val="Содержимое таблицы"/>
    <w:basedOn w:val="a"/>
    <w:uiPriority w:val="99"/>
    <w:qFormat/>
    <w:rsid w:val="00375371"/>
    <w:pPr>
      <w:widowControl w:val="0"/>
      <w:suppressLineNumbers/>
    </w:pPr>
  </w:style>
  <w:style w:type="paragraph" w:customStyle="1" w:styleId="af0">
    <w:name w:val="Заголовок таблицы"/>
    <w:basedOn w:val="af"/>
    <w:uiPriority w:val="99"/>
    <w:qFormat/>
    <w:rsid w:val="00375371"/>
    <w:pPr>
      <w:jc w:val="center"/>
    </w:pPr>
    <w:rPr>
      <w:b/>
      <w:bCs/>
    </w:rPr>
  </w:style>
  <w:style w:type="paragraph" w:customStyle="1" w:styleId="af1">
    <w:name w:val="Текст в заданном формате"/>
    <w:basedOn w:val="a"/>
    <w:uiPriority w:val="99"/>
    <w:qFormat/>
    <w:rsid w:val="00375371"/>
    <w:rPr>
      <w:rFonts w:ascii="Liberation Mono" w:eastAsia="NSimSun" w:hAnsi="Liberation Mono" w:cs="Liberation Mono"/>
      <w:sz w:val="20"/>
      <w:szCs w:val="20"/>
    </w:rPr>
  </w:style>
  <w:style w:type="paragraph" w:customStyle="1" w:styleId="western">
    <w:name w:val="western"/>
    <w:basedOn w:val="a"/>
    <w:uiPriority w:val="99"/>
    <w:qFormat/>
    <w:rsid w:val="008F209E"/>
    <w:pPr>
      <w:suppressAutoHyphens w:val="0"/>
      <w:spacing w:beforeAutospacing="1" w:after="142" w:line="276" w:lineRule="auto"/>
    </w:pPr>
    <w:rPr>
      <w:rFonts w:eastAsia="Times New Roman" w:cs="Times New Roman"/>
      <w:color w:val="000000"/>
      <w:kern w:val="0"/>
      <w:lang w:eastAsia="ru-RU" w:bidi="ar-SA"/>
    </w:rPr>
  </w:style>
  <w:style w:type="paragraph" w:styleId="14">
    <w:name w:val="index 1"/>
    <w:basedOn w:val="a"/>
    <w:next w:val="a"/>
    <w:autoRedefine/>
    <w:uiPriority w:val="99"/>
    <w:semiHidden/>
    <w:unhideWhenUsed/>
    <w:qFormat/>
    <w:rsid w:val="00EA5DD0"/>
    <w:pPr>
      <w:ind w:left="240" w:hanging="240"/>
    </w:pPr>
    <w:rPr>
      <w:rFonts w:cs="Mangal"/>
      <w:szCs w:val="21"/>
    </w:rPr>
  </w:style>
  <w:style w:type="character" w:styleId="af2">
    <w:name w:val="Hyperlink"/>
    <w:rsid w:val="00412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2345">
      <w:bodyDiv w:val="1"/>
      <w:marLeft w:val="0"/>
      <w:marRight w:val="0"/>
      <w:marTop w:val="0"/>
      <w:marBottom w:val="0"/>
      <w:divBdr>
        <w:top w:val="none" w:sz="0" w:space="0" w:color="auto"/>
        <w:left w:val="none" w:sz="0" w:space="0" w:color="auto"/>
        <w:bottom w:val="none" w:sz="0" w:space="0" w:color="auto"/>
        <w:right w:val="none" w:sz="0" w:space="0" w:color="auto"/>
      </w:divBdr>
    </w:div>
    <w:div w:id="1301611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6&amp;date=03.12.2024" TargetMode="External"/><Relationship Id="rId18" Type="http://schemas.openxmlformats.org/officeDocument/2006/relationships/hyperlink" Target="https://login.consultant.ru/link/?req=doc&amp;base=LAW&amp;n=418348&amp;date=03.12.2024" TargetMode="External"/><Relationship Id="rId26" Type="http://schemas.openxmlformats.org/officeDocument/2006/relationships/hyperlink" Target="https://login.consultant.ru/link/?req=doc&amp;base=LAW&amp;n=483074&amp;date=03.12.2024&amp;dst=100275&amp;field=134" TargetMode="External"/><Relationship Id="rId39" Type="http://schemas.openxmlformats.org/officeDocument/2006/relationships/hyperlink" Target="https://login.consultant.ru/link/?req=doc&amp;base=LAW&amp;n=471068&amp;date=03.12.2024&amp;dst=373&amp;field=134" TargetMode="External"/><Relationship Id="rId21" Type="http://schemas.openxmlformats.org/officeDocument/2006/relationships/hyperlink" Target="file:///C:\Users\User\AppData\Local\Temp\uploader\68\&#1057;&#1093;&#1077;&#1084;&#1099;%20&#1085;&#1072;%20&#1082;&#1087;&#1090;.docx" TargetMode="External"/><Relationship Id="rId34" Type="http://schemas.openxmlformats.org/officeDocument/2006/relationships/hyperlink" Target="https://login.consultant.ru/link/?req=doc&amp;base=LAW&amp;n=471068&amp;date=03.12.2024&amp;dst=360&amp;field=134" TargetMode="External"/><Relationship Id="rId42" Type="http://schemas.openxmlformats.org/officeDocument/2006/relationships/hyperlink" Target="https://login.consultant.ru/link/?req=doc&amp;base=RLAW123&amp;n=320620&amp;date=03.12.2024&amp;dst=100014&amp;field=134" TargetMode="External"/><Relationship Id="rId47" Type="http://schemas.openxmlformats.org/officeDocument/2006/relationships/hyperlink" Target="https://login.consultant.ru/link/?req=doc&amp;base=LAW&amp;n=471068&amp;date=03.12.2024&amp;dst=330&amp;field=134" TargetMode="External"/><Relationship Id="rId50" Type="http://schemas.openxmlformats.org/officeDocument/2006/relationships/hyperlink" Target="file:///C:\Users\User\AppData\Local\Temp\uploader\68\&#1057;&#1093;&#1077;&#1084;&#1099;%20&#1085;&#1072;%20&#1082;&#1087;&#1090;.docx" TargetMode="External"/><Relationship Id="rId55" Type="http://schemas.openxmlformats.org/officeDocument/2006/relationships/hyperlink" Target="file:///C:\Users\User\AppData\Local\Temp\uploader\68\&#1057;&#1093;&#1077;&#1084;&#1099;%20&#1085;&#1072;%20&#1082;&#1087;&#1090;.docx" TargetMode="External"/><Relationship Id="rId63" Type="http://schemas.openxmlformats.org/officeDocument/2006/relationships/hyperlink" Target="file:///C:\Users\User\AppData\Local\Temp\uploader\68\&#1057;&#1093;&#1077;&#1084;&#1099;%20&#1085;&#1072;%20&#1082;&#1087;&#1090;.docx" TargetMode="External"/><Relationship Id="rId68" Type="http://schemas.openxmlformats.org/officeDocument/2006/relationships/hyperlink" Target="file:///C:\Users\User\AppData\Local\Temp\uploader\68\&#1057;&#1093;&#1077;&#1084;&#1099;%20&#1085;&#1072;%20&#1082;&#1087;&#1090;.docx" TargetMode="External"/><Relationship Id="rId76" Type="http://schemas.openxmlformats.org/officeDocument/2006/relationships/hyperlink" Target="file:///C:\Users\User\AppData\Local\Temp\uploader\68\&#1057;&#1093;&#1077;&#1084;&#1099;%20&#1085;&#1072;%20&#1082;&#1087;&#1090;.docx" TargetMode="External"/><Relationship Id="rId7" Type="http://schemas.openxmlformats.org/officeDocument/2006/relationships/hyperlink" Target="https://login.consultant.ru/link/?req=doc&amp;base=LAW&amp;n=454103&amp;date=19.02.2024" TargetMode="External"/><Relationship Id="rId71" Type="http://schemas.openxmlformats.org/officeDocument/2006/relationships/hyperlink" Target="file:///C:\Users\User\AppData\Local\Temp\uploader\68\&#1057;&#1093;&#1077;&#1084;&#1099;%20&#1085;&#1072;%20&#1082;&#1087;&#1090;.docx" TargetMode="External"/><Relationship Id="rId2" Type="http://schemas.openxmlformats.org/officeDocument/2006/relationships/settings" Target="settings.xml"/><Relationship Id="rId16" Type="http://schemas.openxmlformats.org/officeDocument/2006/relationships/hyperlink" Target="https://login.consultant.ru/link/?req=doc&amp;base=LAW&amp;n=471024&amp;date=03.12.2024" TargetMode="External"/><Relationship Id="rId29" Type="http://schemas.openxmlformats.org/officeDocument/2006/relationships/hyperlink" Target="https://login.consultant.ru/link/?req=doc&amp;base=LAW&amp;n=480453&amp;date=03.12.2024&amp;dst=100352&amp;field=134" TargetMode="External"/><Relationship Id="rId11" Type="http://schemas.openxmlformats.org/officeDocument/2006/relationships/hyperlink" Target="file:///C:\Users\User\AppData\Local\Temp\uploader\68\&#1057;&#1093;&#1077;&#1084;&#1099;%20&#1085;&#1072;%20&#1082;&#1087;&#1090;.docx" TargetMode="External"/><Relationship Id="rId24" Type="http://schemas.openxmlformats.org/officeDocument/2006/relationships/hyperlink" Target="https://login.consultant.ru/link/?req=doc&amp;base=LAW&amp;n=471068&amp;date=03.12.2024&amp;dst=1777&amp;field=134" TargetMode="External"/><Relationship Id="rId32" Type="http://schemas.openxmlformats.org/officeDocument/2006/relationships/hyperlink" Target="file:///C:\Users\User\AppData\Local\Temp\uploader\68\&#1057;&#1093;&#1077;&#1084;&#1099;%20&#1085;&#1072;%20&#1082;&#1087;&#1090;.docx" TargetMode="External"/><Relationship Id="rId37" Type="http://schemas.openxmlformats.org/officeDocument/2006/relationships/hyperlink" Target="https://login.consultant.ru/link/?req=doc&amp;base=LAW&amp;n=471068&amp;date=03.12.2024&amp;dst=372&amp;field=134" TargetMode="External"/><Relationship Id="rId40" Type="http://schemas.openxmlformats.org/officeDocument/2006/relationships/hyperlink" Target="https://login.consultant.ru/link/?req=doc&amp;base=LAW&amp;n=471068&amp;date=03.12.2024&amp;dst=2406&amp;field=134" TargetMode="External"/><Relationship Id="rId45" Type="http://schemas.openxmlformats.org/officeDocument/2006/relationships/hyperlink" Target="https://login.consultant.ru/link/?req=doc&amp;base=RLAW123&amp;n=320620&amp;date=03.12.2024&amp;dst=100014&amp;field=134" TargetMode="External"/><Relationship Id="rId53" Type="http://schemas.openxmlformats.org/officeDocument/2006/relationships/hyperlink" Target="https://login.consultant.ru/link/?req=doc&amp;base=LAW&amp;n=311791&amp;date=03.12.2024" TargetMode="External"/><Relationship Id="rId58" Type="http://schemas.openxmlformats.org/officeDocument/2006/relationships/hyperlink" Target="https://login.consultant.ru/link/?req=doc&amp;base=LAW&amp;n=480453&amp;date=08.11.2024&amp;dst=100352&amp;field=134" TargetMode="External"/><Relationship Id="rId66" Type="http://schemas.openxmlformats.org/officeDocument/2006/relationships/hyperlink" Target="https://login.consultant.ru/link/?req=doc&amp;base=LAW&amp;n=471068&amp;date=03.12.2024" TargetMode="External"/><Relationship Id="rId74" Type="http://schemas.openxmlformats.org/officeDocument/2006/relationships/hyperlink" Target="file:///C:\Users\User\AppData\Local\Temp\uploader\68\&#1057;&#1093;&#1077;&#1084;&#1099;%20&#1085;&#1072;%20&#1082;&#1087;&#1090;.docx" TargetMode="External"/><Relationship Id="rId79" Type="http://schemas.openxmlformats.org/officeDocument/2006/relationships/theme" Target="theme/theme1.xml"/><Relationship Id="rId5" Type="http://schemas.openxmlformats.org/officeDocument/2006/relationships/hyperlink" Target="file:///C:\Users\User\AppData\Local\Temp\uploader\68\&#1057;&#1093;&#1077;&#1084;&#1099;%20&#1085;&#1072;%20&#1082;&#1087;&#1090;.docx" TargetMode="External"/><Relationship Id="rId61" Type="http://schemas.openxmlformats.org/officeDocument/2006/relationships/hyperlink" Target="https://login.consultant.ru/link/?req=doc&amp;base=LAW&amp;n=300316&amp;date=08.11.2024" TargetMode="External"/><Relationship Id="rId10" Type="http://schemas.openxmlformats.org/officeDocument/2006/relationships/hyperlink" Target="file:///C:\Users\User\AppData\Local\Temp\uploader\68\&#1057;&#1093;&#1077;&#1084;&#1099;%20&#1085;&#1072;%20&#1082;&#1087;&#1090;.docx" TargetMode="External"/><Relationship Id="rId19" Type="http://schemas.openxmlformats.org/officeDocument/2006/relationships/hyperlink" Target="https://login.consultant.ru/link/?req=doc&amp;base=RLAW123&amp;n=342131&amp;date=03.12.2024" TargetMode="External"/><Relationship Id="rId31" Type="http://schemas.openxmlformats.org/officeDocument/2006/relationships/hyperlink" Target="file:///C:\Users\User\AppData\Local\Temp\uploader\68\&#1057;&#1093;&#1077;&#1084;&#1099;%20&#1085;&#1072;%20&#1082;&#1087;&#1090;.docx" TargetMode="External"/><Relationship Id="rId44" Type="http://schemas.openxmlformats.org/officeDocument/2006/relationships/hyperlink" Target="https://login.consultant.ru/link/?req=doc&amp;base=RLAW123&amp;n=320620&amp;date=03.12.2024&amp;dst=100014&amp;field=134" TargetMode="External"/><Relationship Id="rId52" Type="http://schemas.openxmlformats.org/officeDocument/2006/relationships/hyperlink" Target="https://login.consultant.ru/link/?req=doc&amp;base=LAW&amp;n=480453&amp;date=03.12.2024&amp;dst=107&amp;field=134" TargetMode="External"/><Relationship Id="rId60" Type="http://schemas.openxmlformats.org/officeDocument/2006/relationships/hyperlink" Target="https://login.consultant.ru/link/?req=doc&amp;base=LAW&amp;n=480453&amp;date=08.11.2024" TargetMode="External"/><Relationship Id="rId65" Type="http://schemas.openxmlformats.org/officeDocument/2006/relationships/hyperlink" Target="https://login.consultant.ru/link/?req=doc&amp;base=LAW&amp;n=471068&amp;date=03.12.2024&amp;dst=346&amp;field=134" TargetMode="External"/><Relationship Id="rId73" Type="http://schemas.openxmlformats.org/officeDocument/2006/relationships/hyperlink" Target="file:///C:\Users\User\AppData\Local\Temp\uploader\68\&#1057;&#1093;&#1077;&#1084;&#1099;%20&#1085;&#1072;%20&#1082;&#1087;&#1090;.docx"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C:\Users\User\AppData\Local\Temp\uploader\68\&#1057;&#1093;&#1077;&#1084;&#1099;%20&#1085;&#1072;%20&#1082;&#1087;&#1090;.docx" TargetMode="External"/><Relationship Id="rId14" Type="http://schemas.openxmlformats.org/officeDocument/2006/relationships/hyperlink" Target="https://login.consultant.ru/link/?req=doc&amp;base=LAW&amp;n=480453&amp;date=03.12.2024" TargetMode="External"/><Relationship Id="rId22" Type="http://schemas.openxmlformats.org/officeDocument/2006/relationships/hyperlink" Target="https://login.consultant.ru/link/?req=doc&amp;base=LAW&amp;n=468472&amp;date=03.12.2024" TargetMode="External"/><Relationship Id="rId27" Type="http://schemas.openxmlformats.org/officeDocument/2006/relationships/hyperlink" Target="file:///C:\Users\User\AppData\Local\Temp\uploader\68\&#1057;&#1093;&#1077;&#1084;&#1099;%20&#1085;&#1072;%20&#1082;&#1087;&#1090;.docx" TargetMode="External"/><Relationship Id="rId30" Type="http://schemas.openxmlformats.org/officeDocument/2006/relationships/hyperlink" Target="https://login.consultant.ru/link/?req=doc&amp;base=LAW&amp;n=480453&amp;date=03.12.2024&amp;dst=100352&amp;field=134" TargetMode="External"/><Relationship Id="rId35" Type="http://schemas.openxmlformats.org/officeDocument/2006/relationships/hyperlink" Target="https://login.consultant.ru/link/?req=doc&amp;base=LAW&amp;n=418348&amp;date=03.12.2024" TargetMode="External"/><Relationship Id="rId43" Type="http://schemas.openxmlformats.org/officeDocument/2006/relationships/hyperlink" Target="https://login.consultant.ru/link/?req=doc&amp;base=LAW&amp;n=471068&amp;date=03.12.2024&amp;dst=1254&amp;field=134" TargetMode="External"/><Relationship Id="rId48" Type="http://schemas.openxmlformats.org/officeDocument/2006/relationships/hyperlink" Target="file:///C:\Users\User\AppData\Local\Temp\uploader\68\&#1057;&#1093;&#1077;&#1084;&#1099;%20&#1085;&#1072;%20&#1082;&#1087;&#1090;.docx" TargetMode="External"/><Relationship Id="rId56" Type="http://schemas.openxmlformats.org/officeDocument/2006/relationships/hyperlink" Target="file:///C:\Users\User\AppData\Local\Temp\uploader\68\&#1057;&#1093;&#1077;&#1084;&#1099;%20&#1085;&#1072;%20&#1082;&#1087;&#1090;.docx" TargetMode="External"/><Relationship Id="rId64" Type="http://schemas.openxmlformats.org/officeDocument/2006/relationships/hyperlink" Target="https://login.consultant.ru/link/?req=doc&amp;base=LAW&amp;n=471068&amp;date=03.12.2024&amp;dst=110&amp;field=134" TargetMode="External"/><Relationship Id="rId69" Type="http://schemas.openxmlformats.org/officeDocument/2006/relationships/hyperlink" Target="file:///C:\Users\User\AppData\Local\Temp\uploader\68\&#1057;&#1093;&#1077;&#1084;&#1099;%20&#1085;&#1072;%20&#1082;&#1087;&#1090;.docx" TargetMode="External"/><Relationship Id="rId77" Type="http://schemas.openxmlformats.org/officeDocument/2006/relationships/hyperlink" Target="file:///C:\Users\User\AppData\Local\Temp\uploader\68\&#1057;&#1093;&#1077;&#1084;&#1099;%20&#1085;&#1072;%20&#1082;&#1087;&#1090;.docx" TargetMode="External"/><Relationship Id="rId8" Type="http://schemas.openxmlformats.org/officeDocument/2006/relationships/hyperlink" Target="https://login.consultant.ru/link/?req=doc&amp;base=LAW&amp;n=456455&amp;date=19.02.2024&amp;dst=100023&amp;field=134" TargetMode="External"/><Relationship Id="rId51" Type="http://schemas.openxmlformats.org/officeDocument/2006/relationships/hyperlink" Target="https://login.consultant.ru/link/?req=doc&amp;base=LAW&amp;n=443427&amp;date=03.12.2024&amp;dst=49&amp;field=134" TargetMode="External"/><Relationship Id="rId72" Type="http://schemas.openxmlformats.org/officeDocument/2006/relationships/hyperlink" Target="file:///C:\Users\User\AppData\Local\Temp\uploader\68\&#1057;&#1093;&#1077;&#1084;&#1099;%20&#1085;&#1072;%20&#1082;&#1087;&#1090;.docx"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68&amp;date=03.12.2024" TargetMode="External"/><Relationship Id="rId17" Type="http://schemas.openxmlformats.org/officeDocument/2006/relationships/hyperlink" Target="https://login.consultant.ru/link/?req=doc&amp;base=LAW&amp;n=468472&amp;date=03.12.2024" TargetMode="External"/><Relationship Id="rId25" Type="http://schemas.openxmlformats.org/officeDocument/2006/relationships/hyperlink" Target="https://login.consultant.ru/link/?req=doc&amp;base=LAW&amp;n=471068&amp;date=03.12.2024&amp;dst=1781&amp;field=134" TargetMode="External"/><Relationship Id="rId33" Type="http://schemas.openxmlformats.org/officeDocument/2006/relationships/hyperlink" Target="file:///C:\Users\User\AppData\Local\Temp\uploader\68\&#1057;&#1093;&#1077;&#1084;&#1099;%20&#1085;&#1072;%20&#1082;&#1087;&#1090;.docx" TargetMode="External"/><Relationship Id="rId38" Type="http://schemas.openxmlformats.org/officeDocument/2006/relationships/hyperlink" Target="https://login.consultant.ru/link/?req=doc&amp;base=LAW&amp;n=471068&amp;date=03.12.2024&amp;dst=165&amp;field=134" TargetMode="External"/><Relationship Id="rId46" Type="http://schemas.openxmlformats.org/officeDocument/2006/relationships/hyperlink" Target="https://login.consultant.ru/link/?req=doc&amp;base=RLAW123&amp;n=320620&amp;date=03.12.2024&amp;dst=100014&amp;field=134" TargetMode="External"/><Relationship Id="rId59" Type="http://schemas.openxmlformats.org/officeDocument/2006/relationships/hyperlink" Target="https://login.consultant.ru/link/?req=doc&amp;base=LAW&amp;n=311791&amp;date=08.11.2024&amp;dst=100020&amp;field=134" TargetMode="External"/><Relationship Id="rId67" Type="http://schemas.openxmlformats.org/officeDocument/2006/relationships/hyperlink" Target="https://login.consultant.ru/link/?req=doc&amp;base=LAW&amp;n=471068&amp;date=03.12.2024&amp;dst=346&amp;field=134" TargetMode="External"/><Relationship Id="rId20" Type="http://schemas.openxmlformats.org/officeDocument/2006/relationships/hyperlink" Target="https://login.consultant.ru/link/?req=doc&amp;base=RLAW123&amp;n=342131&amp;date=03.12.2024" TargetMode="External"/><Relationship Id="rId41" Type="http://schemas.openxmlformats.org/officeDocument/2006/relationships/hyperlink" Target="https://login.consultant.ru/link/?req=doc&amp;base=LAW&amp;n=471068&amp;date=03.12.2024&amp;dst=2407&amp;field=134" TargetMode="External"/><Relationship Id="rId54" Type="http://schemas.openxmlformats.org/officeDocument/2006/relationships/hyperlink" Target="file:///C:\Users\User\AppData\Local\Temp\uploader\68\&#1057;&#1093;&#1077;&#1084;&#1099;%20&#1085;&#1072;%20&#1082;&#1087;&#1090;.docx" TargetMode="External"/><Relationship Id="rId62" Type="http://schemas.openxmlformats.org/officeDocument/2006/relationships/hyperlink" Target="https://login.consultant.ru/link/?req=doc&amp;base=LAW&amp;n=480453&amp;date=08.11.2024&amp;dst=100352&amp;field=134" TargetMode="External"/><Relationship Id="rId70" Type="http://schemas.openxmlformats.org/officeDocument/2006/relationships/hyperlink" Target="file:///C:\Users\User\AppData\Local\Temp\uploader\68\&#1057;&#1093;&#1077;&#1084;&#1099;%20&#1085;&#1072;%20&#1082;&#1087;&#1090;.docx" TargetMode="External"/><Relationship Id="rId75" Type="http://schemas.openxmlformats.org/officeDocument/2006/relationships/hyperlink" Target="file:///C:\Users\User\AppData\Local\Temp\uploader\68\&#1057;&#1093;&#1077;&#1084;&#1099;%20&#1085;&#1072;%20&#1082;&#1087;&#1090;.docx" TargetMode="External"/><Relationship Id="rId1" Type="http://schemas.openxmlformats.org/officeDocument/2006/relationships/styles" Target="styles.xml"/><Relationship Id="rId6" Type="http://schemas.openxmlformats.org/officeDocument/2006/relationships/hyperlink" Target="file:///C:\Users\User\AppData\Local\Temp\uploader\68\&#1057;&#1093;&#1077;&#1084;&#1099;%20&#1085;&#1072;%20&#1082;&#1087;&#1090;.docx" TargetMode="External"/><Relationship Id="rId15" Type="http://schemas.openxmlformats.org/officeDocument/2006/relationships/hyperlink" Target="https://login.consultant.ru/link/?req=doc&amp;base=LAW&amp;n=489365&amp;date=03.12.2024" TargetMode="External"/><Relationship Id="rId23" Type="http://schemas.openxmlformats.org/officeDocument/2006/relationships/hyperlink" Target="https://login.consultant.ru/link/?req=doc&amp;base=LAW&amp;n=471068&amp;date=03.12.2024&amp;dst=1772&amp;field=134" TargetMode="External"/><Relationship Id="rId28" Type="http://schemas.openxmlformats.org/officeDocument/2006/relationships/hyperlink" Target="https://login.consultant.ru/link/?req=doc&amp;base=LAW&amp;n=480453&amp;date=03.12.2024&amp;dst=43&amp;field=134" TargetMode="External"/><Relationship Id="rId36" Type="http://schemas.openxmlformats.org/officeDocument/2006/relationships/hyperlink" Target="https://login.consultant.ru/link/?req=doc&amp;base=LAW&amp;n=471068&amp;date=03.12.2024&amp;dst=371&amp;field=134" TargetMode="External"/><Relationship Id="rId49" Type="http://schemas.openxmlformats.org/officeDocument/2006/relationships/hyperlink" Target="file:///C:\Users\User\AppData\Local\Temp\uploader\68\&#1057;&#1093;&#1077;&#1084;&#1099;%20&#1085;&#1072;%20&#1082;&#1087;&#1090;.docx" TargetMode="External"/><Relationship Id="rId57" Type="http://schemas.openxmlformats.org/officeDocument/2006/relationships/hyperlink" Target="file:///C:\Users\User\AppData\Local\Temp\uploader\68\&#1057;&#1093;&#1077;&#1084;&#1099;%20&#1085;&#1072;%20&#1082;&#1087;&#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15772</Words>
  <Characters>89905</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14.07.2022)(с изм. и доп., вступ. в силу с 01.12.2022)</vt:lpstr>
    </vt:vector>
  </TitlesOfParts>
  <Company>КонсультантПлюс Версия 4022.00.21</Company>
  <LinksUpToDate>false</LinksUpToDate>
  <CharactersWithSpaces>105467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14.07.2022)(с изм. и доп., вступ. в силу с 01.12.2022)</dc:title>
  <dc:subject/>
  <dc:creator>burchevskaya</dc:creator>
  <dc:description/>
  <cp:lastModifiedBy>Silina LA</cp:lastModifiedBy>
  <cp:revision>15</cp:revision>
  <cp:lastPrinted>2025-01-09T03:11:00Z</cp:lastPrinted>
  <dcterms:created xsi:type="dcterms:W3CDTF">2024-12-03T04:33:00Z</dcterms:created>
  <dcterms:modified xsi:type="dcterms:W3CDTF">2025-01-10T03:08:00Z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4022.00.21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Klimec</vt:lpwstr>
  </property>
  <property fmtid="{D5CDD505-2E9C-101B-9397-08002B2CF9AE}" pid="8" name="ScaleCrop">
    <vt:bool>false</vt:bool>
  </property>
  <property fmtid="{D5CDD505-2E9C-101B-9397-08002B2CF9AE}" pid="9" name="ShareDoc">
    <vt:bool>false</vt:bool>
  </property>
</Properties>
</file>