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C2" w:rsidRPr="008F6557" w:rsidRDefault="008A4CC2" w:rsidP="008A4CC2">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A4CC2" w:rsidRDefault="008A4CC2" w:rsidP="008A4CC2">
      <w:pPr>
        <w:rPr>
          <w:b/>
          <w:sz w:val="36"/>
        </w:rPr>
      </w:pPr>
      <w:r w:rsidRPr="00216FC2">
        <w:rPr>
          <w:b/>
          <w:sz w:val="36"/>
        </w:rPr>
        <w:t xml:space="preserve">          </w:t>
      </w:r>
    </w:p>
    <w:p w:rsidR="008A4CC2" w:rsidRDefault="008A4CC2" w:rsidP="008A4CC2">
      <w:pPr>
        <w:jc w:val="center"/>
        <w:rPr>
          <w:b/>
          <w:sz w:val="36"/>
        </w:rPr>
      </w:pPr>
      <w:r>
        <w:rPr>
          <w:b/>
          <w:sz w:val="36"/>
        </w:rPr>
        <w:t>АДМИНИСТРАЦИЯ ГОРОДА БОГОТОЛА</w:t>
      </w:r>
    </w:p>
    <w:p w:rsidR="008A4CC2" w:rsidRDefault="008A4CC2" w:rsidP="008A4CC2">
      <w:pPr>
        <w:jc w:val="center"/>
        <w:rPr>
          <w:b/>
          <w:sz w:val="28"/>
        </w:rPr>
      </w:pPr>
      <w:r>
        <w:rPr>
          <w:b/>
          <w:sz w:val="28"/>
        </w:rPr>
        <w:t>Красноярского края</w:t>
      </w:r>
    </w:p>
    <w:p w:rsidR="008A4CC2" w:rsidRDefault="008A4CC2" w:rsidP="008A4CC2">
      <w:pPr>
        <w:jc w:val="center"/>
        <w:rPr>
          <w:b/>
          <w:sz w:val="28"/>
        </w:rPr>
      </w:pPr>
    </w:p>
    <w:p w:rsidR="008A4CC2" w:rsidRDefault="008A4CC2" w:rsidP="008A4CC2">
      <w:pPr>
        <w:jc w:val="center"/>
        <w:rPr>
          <w:b/>
          <w:sz w:val="28"/>
        </w:rPr>
      </w:pPr>
    </w:p>
    <w:p w:rsidR="008A4CC2" w:rsidRDefault="008A4CC2" w:rsidP="008A4CC2">
      <w:pPr>
        <w:jc w:val="center"/>
        <w:rPr>
          <w:b/>
          <w:sz w:val="48"/>
        </w:rPr>
      </w:pPr>
      <w:r>
        <w:rPr>
          <w:b/>
          <w:sz w:val="48"/>
        </w:rPr>
        <w:t>ПОСТАНОВЛЕНИЕ</w:t>
      </w:r>
    </w:p>
    <w:p w:rsidR="008A4CC2" w:rsidRDefault="008A4CC2" w:rsidP="008A4CC2">
      <w:pPr>
        <w:jc w:val="both"/>
        <w:rPr>
          <w:b/>
          <w:sz w:val="32"/>
        </w:rPr>
      </w:pPr>
    </w:p>
    <w:p w:rsidR="008A4CC2" w:rsidRDefault="008A4CC2" w:rsidP="008A4CC2">
      <w:pPr>
        <w:jc w:val="both"/>
        <w:rPr>
          <w:b/>
          <w:sz w:val="32"/>
        </w:rPr>
      </w:pPr>
    </w:p>
    <w:p w:rsidR="008A4CC2" w:rsidRDefault="008A4CC2" w:rsidP="008A4CC2">
      <w:pPr>
        <w:rPr>
          <w:b/>
          <w:sz w:val="32"/>
        </w:rPr>
      </w:pPr>
      <w:r w:rsidRPr="00216FC2">
        <w:rPr>
          <w:b/>
          <w:sz w:val="32"/>
        </w:rPr>
        <w:t xml:space="preserve">« </w:t>
      </w:r>
      <w:r w:rsidR="00AE6CA9">
        <w:rPr>
          <w:b/>
          <w:sz w:val="32"/>
        </w:rPr>
        <w:t>28</w:t>
      </w:r>
      <w:r w:rsidRPr="00216FC2">
        <w:rPr>
          <w:b/>
          <w:sz w:val="32"/>
        </w:rPr>
        <w:t xml:space="preserve"> » </w:t>
      </w:r>
      <w:r>
        <w:rPr>
          <w:b/>
          <w:sz w:val="32"/>
        </w:rPr>
        <w:t>___</w:t>
      </w:r>
      <w:r w:rsidR="00AE6CA9" w:rsidRPr="00AE6CA9">
        <w:rPr>
          <w:b/>
          <w:sz w:val="32"/>
          <w:u w:val="single"/>
        </w:rPr>
        <w:t>03</w:t>
      </w:r>
      <w:r>
        <w:rPr>
          <w:b/>
          <w:sz w:val="32"/>
        </w:rPr>
        <w:t>___2025</w:t>
      </w:r>
      <w:r w:rsidRPr="00216FC2">
        <w:rPr>
          <w:b/>
          <w:sz w:val="32"/>
        </w:rPr>
        <w:t xml:space="preserve">   </w:t>
      </w:r>
      <w:r>
        <w:rPr>
          <w:b/>
          <w:sz w:val="32"/>
        </w:rPr>
        <w:t xml:space="preserve">г.  </w:t>
      </w:r>
      <w:r w:rsidR="00AE6CA9">
        <w:rPr>
          <w:b/>
          <w:sz w:val="32"/>
        </w:rPr>
        <w:t xml:space="preserve">   </w:t>
      </w:r>
      <w:r>
        <w:rPr>
          <w:b/>
          <w:sz w:val="32"/>
        </w:rPr>
        <w:t xml:space="preserve">   г. Боготол                             №</w:t>
      </w:r>
      <w:r w:rsidR="00AE6CA9">
        <w:rPr>
          <w:b/>
          <w:sz w:val="32"/>
        </w:rPr>
        <w:t xml:space="preserve"> 0389-п</w:t>
      </w:r>
    </w:p>
    <w:p w:rsidR="008A4CC2" w:rsidRDefault="008A4CC2" w:rsidP="008A4CC2">
      <w:pPr>
        <w:jc w:val="both"/>
        <w:rPr>
          <w:sz w:val="28"/>
          <w:szCs w:val="28"/>
        </w:rPr>
      </w:pPr>
    </w:p>
    <w:p w:rsidR="008A4CC2" w:rsidRDefault="008A4CC2" w:rsidP="008A4CC2">
      <w:pPr>
        <w:jc w:val="both"/>
        <w:rPr>
          <w:sz w:val="28"/>
          <w:szCs w:val="28"/>
        </w:rPr>
      </w:pPr>
    </w:p>
    <w:p w:rsidR="008A4CC2" w:rsidRDefault="008A4CC2" w:rsidP="008A4CC2">
      <w:pPr>
        <w:jc w:val="both"/>
        <w:rPr>
          <w:color w:val="000000"/>
          <w:sz w:val="28"/>
          <w:szCs w:val="28"/>
        </w:rPr>
      </w:pPr>
      <w:r>
        <w:rPr>
          <w:sz w:val="28"/>
          <w:szCs w:val="28"/>
        </w:rPr>
        <w:t>О внесении изменений в постановление администрации города Боготола от 08.11.2023 № 1310-п</w:t>
      </w:r>
      <w:r>
        <w:rPr>
          <w:b/>
          <w:sz w:val="28"/>
          <w:szCs w:val="28"/>
        </w:rPr>
        <w:t xml:space="preserve"> </w:t>
      </w:r>
      <w:r>
        <w:rPr>
          <w:sz w:val="28"/>
          <w:szCs w:val="28"/>
        </w:rPr>
        <w:t xml:space="preserve">«Об утверждении Положения 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городского </w:t>
      </w:r>
      <w:r>
        <w:rPr>
          <w:color w:val="000000"/>
          <w:sz w:val="28"/>
          <w:szCs w:val="28"/>
        </w:rPr>
        <w:t>округа город Боготол»</w:t>
      </w:r>
    </w:p>
    <w:p w:rsidR="008A4CC2" w:rsidRDefault="008A4CC2" w:rsidP="008A4CC2">
      <w:pPr>
        <w:pStyle w:val="af0"/>
        <w:spacing w:before="0" w:beforeAutospacing="0" w:after="0" w:afterAutospacing="0" w:line="288" w:lineRule="atLeast"/>
        <w:jc w:val="both"/>
        <w:rPr>
          <w:sz w:val="28"/>
          <w:szCs w:val="28"/>
        </w:rPr>
      </w:pPr>
    </w:p>
    <w:p w:rsidR="008A4CC2" w:rsidRDefault="008A4CC2" w:rsidP="008A4CC2">
      <w:pPr>
        <w:pStyle w:val="af0"/>
        <w:spacing w:before="0" w:beforeAutospacing="0" w:after="0" w:afterAutospacing="0" w:line="288" w:lineRule="atLeast"/>
        <w:jc w:val="both"/>
        <w:rPr>
          <w:sz w:val="28"/>
          <w:szCs w:val="28"/>
        </w:rPr>
      </w:pP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ст. 80.1, ст. 80.2 Федерального закона от 10.01.2002 № 7-ФЗ «Об охране окружающей среды», Постановлением Правительства РФ от 21.12.2023 № 2239 «Об утверждении Правил выявления объектов накопленного вреда окружающей среде»,</w:t>
      </w:r>
      <w:r>
        <w:rPr>
          <w:color w:val="000000"/>
          <w:spacing w:val="-4"/>
          <w:sz w:val="28"/>
          <w:szCs w:val="28"/>
        </w:rPr>
        <w:t xml:space="preserve"> Постановлением Правительства РФ от 23.11.2023 № 1967 «Об утверждении Правил обследования и оценки объектов накопленного вреда окружающей среде», </w:t>
      </w:r>
      <w:r>
        <w:rPr>
          <w:sz w:val="28"/>
          <w:szCs w:val="28"/>
        </w:rPr>
        <w:t>Постановлением Правительства РФ от 27.12.2023 № 2323 «Об утверждении Правил организации ликвидации накопленного вреда окружающей среде</w:t>
      </w:r>
      <w:r>
        <w:t>»</w:t>
      </w:r>
      <w:r>
        <w:rPr>
          <w:color w:val="000000"/>
          <w:sz w:val="28"/>
          <w:szCs w:val="28"/>
        </w:rPr>
        <w:t xml:space="preserve">, руководствуясь </w:t>
      </w:r>
      <w:r>
        <w:rPr>
          <w:sz w:val="28"/>
          <w:szCs w:val="28"/>
        </w:rPr>
        <w:t>ст. 43, ст. 71, ст. 72, ст. 73 Устава городского округа город Боготол Красноярского края, ПОСТАНОВЛЯЮ:</w:t>
      </w:r>
    </w:p>
    <w:p w:rsidR="008A4CC2" w:rsidRDefault="008A4CC2" w:rsidP="008A4CC2">
      <w:pPr>
        <w:pStyle w:val="af0"/>
        <w:spacing w:before="0" w:beforeAutospacing="0" w:after="0" w:afterAutospacing="0" w:line="288" w:lineRule="atLeast"/>
        <w:ind w:firstLine="709"/>
        <w:jc w:val="both"/>
        <w:rPr>
          <w:color w:val="000000"/>
          <w:sz w:val="28"/>
          <w:szCs w:val="28"/>
        </w:rPr>
      </w:pPr>
      <w:r>
        <w:rPr>
          <w:sz w:val="28"/>
          <w:szCs w:val="28"/>
        </w:rPr>
        <w:t>1. Внести в постановление администрации города Боготола от 08.11.2023 № 1310-п</w:t>
      </w:r>
      <w:r>
        <w:rPr>
          <w:b/>
          <w:sz w:val="28"/>
          <w:szCs w:val="28"/>
        </w:rPr>
        <w:t xml:space="preserve"> </w:t>
      </w:r>
      <w:r>
        <w:rPr>
          <w:sz w:val="28"/>
          <w:szCs w:val="28"/>
        </w:rPr>
        <w:t xml:space="preserve">«Об утверждении Положения 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городского </w:t>
      </w:r>
      <w:r>
        <w:rPr>
          <w:color w:val="000000"/>
          <w:sz w:val="28"/>
          <w:szCs w:val="28"/>
        </w:rPr>
        <w:t>округа город Боготол» следующие изменения:</w:t>
      </w:r>
    </w:p>
    <w:p w:rsidR="008A4CC2" w:rsidRDefault="008A4CC2" w:rsidP="008A4CC2">
      <w:pPr>
        <w:pStyle w:val="af0"/>
        <w:spacing w:before="0" w:beforeAutospacing="0" w:after="0" w:afterAutospacing="0" w:line="288" w:lineRule="atLeast"/>
        <w:ind w:firstLine="709"/>
        <w:jc w:val="both"/>
        <w:rPr>
          <w:color w:val="000000"/>
          <w:sz w:val="28"/>
          <w:szCs w:val="28"/>
        </w:rPr>
      </w:pPr>
      <w:r>
        <w:rPr>
          <w:color w:val="000000"/>
          <w:sz w:val="28"/>
          <w:szCs w:val="28"/>
        </w:rPr>
        <w:t>1.1. Приложение к постановлению изложить в новой редакции согласно приложению к настоящему постановлению.</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lastRenderedPageBreak/>
        <w:t xml:space="preserve">2. Разместить настоящее постановление на официальном сайте администрации города Боготола </w:t>
      </w:r>
      <w:hyperlink r:id="rId9" w:history="1">
        <w:r>
          <w:rPr>
            <w:rStyle w:val="a9"/>
            <w:sz w:val="28"/>
            <w:szCs w:val="28"/>
          </w:rPr>
          <w:t>https://bogotolcity.gosuslugi.ru/</w:t>
        </w:r>
      </w:hyperlink>
      <w:r>
        <w:rPr>
          <w:sz w:val="28"/>
          <w:szCs w:val="28"/>
        </w:rPr>
        <w:t xml:space="preserve"> в сети Интернет и опубликовать в официальном печатном издании газете «Земля боготольская».</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3. Контроль за исполнением настоящего постановления возложить на заместителя Главы города Боготола по оперативным вопросам и вопросам ЖКХ.</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4. Постановление вступает в силу в день, следующий за днем его официального опубликования.</w:t>
      </w:r>
    </w:p>
    <w:p w:rsidR="008A4CC2" w:rsidRDefault="008A4CC2" w:rsidP="008A4CC2">
      <w:pPr>
        <w:jc w:val="both"/>
        <w:rPr>
          <w:sz w:val="28"/>
          <w:szCs w:val="28"/>
        </w:rPr>
      </w:pPr>
    </w:p>
    <w:p w:rsidR="008A4CC2" w:rsidRDefault="008A4CC2" w:rsidP="008A4CC2">
      <w:pPr>
        <w:jc w:val="both"/>
        <w:rPr>
          <w:sz w:val="28"/>
          <w:szCs w:val="28"/>
        </w:rPr>
      </w:pPr>
    </w:p>
    <w:p w:rsidR="00447F38" w:rsidRDefault="00447F38" w:rsidP="008A4CC2">
      <w:pPr>
        <w:jc w:val="both"/>
        <w:rPr>
          <w:sz w:val="28"/>
          <w:szCs w:val="28"/>
        </w:rPr>
      </w:pPr>
      <w:r>
        <w:rPr>
          <w:sz w:val="28"/>
          <w:szCs w:val="28"/>
        </w:rPr>
        <w:t xml:space="preserve">Исполняющий полномочия </w:t>
      </w:r>
    </w:p>
    <w:p w:rsidR="008A4CC2" w:rsidRDefault="008A4CC2" w:rsidP="008A4CC2">
      <w:pPr>
        <w:jc w:val="both"/>
      </w:pPr>
      <w:r>
        <w:rPr>
          <w:sz w:val="28"/>
          <w:szCs w:val="28"/>
        </w:rPr>
        <w:t>Глав</w:t>
      </w:r>
      <w:r w:rsidR="00447F38">
        <w:rPr>
          <w:sz w:val="28"/>
          <w:szCs w:val="28"/>
        </w:rPr>
        <w:t>ы</w:t>
      </w:r>
      <w:r>
        <w:rPr>
          <w:sz w:val="28"/>
          <w:szCs w:val="28"/>
        </w:rPr>
        <w:t xml:space="preserve"> города Боготола                                                                       А.</w:t>
      </w:r>
      <w:r w:rsidR="00447F38">
        <w:rPr>
          <w:sz w:val="28"/>
          <w:szCs w:val="28"/>
        </w:rPr>
        <w:t>А.Шитиков</w:t>
      </w: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bookmarkStart w:id="0" w:name="_GoBack"/>
      <w:bookmarkEnd w:id="0"/>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sz w:val="28"/>
          <w:szCs w:val="28"/>
        </w:rPr>
      </w:pPr>
    </w:p>
    <w:p w:rsidR="008A4CC2" w:rsidRDefault="008A4CC2" w:rsidP="008A4CC2">
      <w:pPr>
        <w:pStyle w:val="aa"/>
        <w:rPr>
          <w:rFonts w:ascii="Times New Roman" w:hAnsi="Times New Roman" w:cs="Times New Roman"/>
        </w:rPr>
      </w:pPr>
    </w:p>
    <w:p w:rsidR="008A4CC2" w:rsidRDefault="008A4CC2" w:rsidP="008A4CC2">
      <w:pPr>
        <w:pStyle w:val="aa"/>
        <w:rPr>
          <w:rFonts w:ascii="Times New Roman" w:hAnsi="Times New Roman" w:cs="Times New Roman"/>
        </w:rPr>
      </w:pPr>
      <w:r>
        <w:rPr>
          <w:rFonts w:ascii="Times New Roman" w:hAnsi="Times New Roman" w:cs="Times New Roman"/>
        </w:rPr>
        <w:t>Климец Татьяна Александровна</w:t>
      </w:r>
    </w:p>
    <w:p w:rsidR="008A4CC2" w:rsidRDefault="008A4CC2" w:rsidP="008A4CC2">
      <w:pPr>
        <w:pStyle w:val="af0"/>
        <w:spacing w:before="0" w:beforeAutospacing="0" w:after="0" w:afterAutospacing="0"/>
        <w:rPr>
          <w:sz w:val="20"/>
          <w:szCs w:val="20"/>
        </w:rPr>
      </w:pPr>
      <w:r>
        <w:rPr>
          <w:sz w:val="20"/>
          <w:szCs w:val="20"/>
        </w:rPr>
        <w:t>6-34-02</w:t>
      </w:r>
    </w:p>
    <w:p w:rsidR="008A4CC2" w:rsidRDefault="008A4CC2" w:rsidP="008A4CC2">
      <w:pPr>
        <w:pStyle w:val="aa"/>
        <w:rPr>
          <w:szCs w:val="28"/>
        </w:rPr>
      </w:pPr>
      <w:r>
        <w:rPr>
          <w:rFonts w:ascii="Times New Roman" w:hAnsi="Times New Roman" w:cs="Times New Roman"/>
        </w:rPr>
        <w:t>3 экз.</w:t>
      </w:r>
    </w:p>
    <w:p w:rsidR="008A4CC2" w:rsidRDefault="008A4CC2" w:rsidP="008A4CC2">
      <w:pPr>
        <w:shd w:val="clear" w:color="auto" w:fill="FFFFFF"/>
        <w:ind w:firstLine="4820"/>
        <w:rPr>
          <w:sz w:val="28"/>
          <w:szCs w:val="28"/>
          <w:bdr w:val="none" w:sz="0" w:space="0" w:color="auto" w:frame="1"/>
        </w:rPr>
      </w:pPr>
      <w:r>
        <w:rPr>
          <w:sz w:val="28"/>
          <w:szCs w:val="28"/>
          <w:bdr w:val="none" w:sz="0" w:space="0" w:color="auto" w:frame="1"/>
        </w:rPr>
        <w:lastRenderedPageBreak/>
        <w:t xml:space="preserve">Приложение </w:t>
      </w:r>
    </w:p>
    <w:p w:rsidR="008A4CC2" w:rsidRDefault="008A4CC2" w:rsidP="008A4CC2">
      <w:pPr>
        <w:shd w:val="clear" w:color="auto" w:fill="FFFFFF"/>
        <w:ind w:firstLine="4820"/>
        <w:rPr>
          <w:sz w:val="28"/>
          <w:szCs w:val="28"/>
          <w:bdr w:val="none" w:sz="0" w:space="0" w:color="auto" w:frame="1"/>
        </w:rPr>
      </w:pPr>
      <w:r>
        <w:rPr>
          <w:sz w:val="28"/>
          <w:szCs w:val="28"/>
          <w:bdr w:val="none" w:sz="0" w:space="0" w:color="auto" w:frame="1"/>
        </w:rPr>
        <w:t xml:space="preserve">к постановлению администрации </w:t>
      </w:r>
    </w:p>
    <w:p w:rsidR="008A4CC2" w:rsidRDefault="008A4CC2" w:rsidP="008A4CC2">
      <w:pPr>
        <w:shd w:val="clear" w:color="auto" w:fill="FFFFFF"/>
        <w:ind w:firstLine="4820"/>
        <w:rPr>
          <w:sz w:val="28"/>
          <w:szCs w:val="28"/>
          <w:bdr w:val="none" w:sz="0" w:space="0" w:color="auto" w:frame="1"/>
        </w:rPr>
      </w:pPr>
      <w:r>
        <w:rPr>
          <w:sz w:val="28"/>
          <w:szCs w:val="28"/>
          <w:bdr w:val="none" w:sz="0" w:space="0" w:color="auto" w:frame="1"/>
        </w:rPr>
        <w:t xml:space="preserve">города Боготола                   </w:t>
      </w:r>
    </w:p>
    <w:p w:rsidR="008A4CC2" w:rsidRPr="00AE6CA9" w:rsidRDefault="008A4CC2" w:rsidP="008A4CC2">
      <w:pPr>
        <w:shd w:val="clear" w:color="auto" w:fill="FFFFFF"/>
        <w:ind w:firstLine="4820"/>
        <w:rPr>
          <w:sz w:val="28"/>
          <w:szCs w:val="28"/>
          <w:u w:val="single"/>
          <w:bdr w:val="none" w:sz="0" w:space="0" w:color="auto" w:frame="1"/>
        </w:rPr>
      </w:pPr>
      <w:r>
        <w:rPr>
          <w:sz w:val="28"/>
          <w:szCs w:val="28"/>
          <w:bdr w:val="none" w:sz="0" w:space="0" w:color="auto" w:frame="1"/>
        </w:rPr>
        <w:t>от «_</w:t>
      </w:r>
      <w:r w:rsidR="00AE6CA9" w:rsidRPr="00AE6CA9">
        <w:rPr>
          <w:sz w:val="28"/>
          <w:szCs w:val="28"/>
          <w:u w:val="single"/>
          <w:bdr w:val="none" w:sz="0" w:space="0" w:color="auto" w:frame="1"/>
        </w:rPr>
        <w:t>28</w:t>
      </w:r>
      <w:r>
        <w:rPr>
          <w:sz w:val="28"/>
          <w:szCs w:val="28"/>
          <w:bdr w:val="none" w:sz="0" w:space="0" w:color="auto" w:frame="1"/>
        </w:rPr>
        <w:t>_» __</w:t>
      </w:r>
      <w:r w:rsidR="00AE6CA9" w:rsidRPr="00AE6CA9">
        <w:rPr>
          <w:sz w:val="28"/>
          <w:szCs w:val="28"/>
          <w:u w:val="single"/>
          <w:bdr w:val="none" w:sz="0" w:space="0" w:color="auto" w:frame="1"/>
        </w:rPr>
        <w:t>03</w:t>
      </w:r>
      <w:r>
        <w:rPr>
          <w:sz w:val="28"/>
          <w:szCs w:val="28"/>
          <w:bdr w:val="none" w:sz="0" w:space="0" w:color="auto" w:frame="1"/>
        </w:rPr>
        <w:t xml:space="preserve">__ 2025 г. № </w:t>
      </w:r>
      <w:r w:rsidR="00AE6CA9" w:rsidRPr="00AE6CA9">
        <w:rPr>
          <w:sz w:val="28"/>
          <w:szCs w:val="28"/>
          <w:u w:val="single"/>
          <w:bdr w:val="none" w:sz="0" w:space="0" w:color="auto" w:frame="1"/>
        </w:rPr>
        <w:t>0389-п</w:t>
      </w:r>
      <w:r w:rsidRPr="00AE6CA9">
        <w:rPr>
          <w:sz w:val="28"/>
          <w:szCs w:val="28"/>
          <w:u w:val="single"/>
          <w:bdr w:val="none" w:sz="0" w:space="0" w:color="auto" w:frame="1"/>
        </w:rPr>
        <w:t xml:space="preserve"> </w:t>
      </w:r>
    </w:p>
    <w:p w:rsidR="008A4CC2" w:rsidRDefault="008A4CC2" w:rsidP="008A4CC2">
      <w:pPr>
        <w:rPr>
          <w:sz w:val="28"/>
          <w:szCs w:val="28"/>
        </w:rPr>
      </w:pPr>
    </w:p>
    <w:p w:rsidR="008A4CC2" w:rsidRDefault="008A4CC2" w:rsidP="008A4CC2">
      <w:pPr>
        <w:jc w:val="center"/>
        <w:rPr>
          <w:sz w:val="28"/>
          <w:szCs w:val="28"/>
        </w:rPr>
      </w:pPr>
      <w:r>
        <w:rPr>
          <w:sz w:val="28"/>
          <w:szCs w:val="28"/>
        </w:rPr>
        <w:t>ПОЛОЖЕНИЕ</w:t>
      </w:r>
    </w:p>
    <w:p w:rsidR="008A4CC2" w:rsidRDefault="008A4CC2" w:rsidP="008A4CC2">
      <w:pPr>
        <w:jc w:val="both"/>
        <w:rPr>
          <w:sz w:val="16"/>
        </w:rPr>
      </w:pPr>
      <w:r>
        <w:rPr>
          <w:sz w:val="28"/>
          <w:szCs w:val="28"/>
        </w:rPr>
        <w:t>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городского округа город Боготол</w:t>
      </w:r>
    </w:p>
    <w:p w:rsidR="008A4CC2" w:rsidRPr="00AE6CA9" w:rsidRDefault="008A4CC2" w:rsidP="008A4CC2">
      <w:pPr>
        <w:pStyle w:val="aa"/>
        <w:widowControl w:val="0"/>
        <w:overflowPunct/>
        <w:autoSpaceDE/>
        <w:adjustRightInd/>
        <w:rPr>
          <w:rFonts w:ascii="Times New Roman" w:hAnsi="Times New Roman" w:cs="Times New Roman"/>
          <w:sz w:val="28"/>
          <w:szCs w:val="28"/>
        </w:rPr>
      </w:pPr>
    </w:p>
    <w:p w:rsidR="008A4CC2" w:rsidRDefault="008A4CC2" w:rsidP="008A4CC2">
      <w:pPr>
        <w:pStyle w:val="aa"/>
        <w:widowControl w:val="0"/>
        <w:overflowPunct/>
        <w:autoSpaceDE/>
        <w:adjustRightInd/>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8A4CC2" w:rsidRDefault="008A4CC2" w:rsidP="008A4CC2">
      <w:pPr>
        <w:pStyle w:val="af0"/>
        <w:spacing w:before="0" w:beforeAutospacing="0" w:after="0" w:afterAutospacing="0" w:line="288" w:lineRule="atLeast"/>
        <w:jc w:val="both"/>
        <w:rPr>
          <w:sz w:val="28"/>
          <w:szCs w:val="28"/>
        </w:rPr>
      </w:pP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1. Настоящее Положение определяет порядок осуществления администрацией муниципального образования </w:t>
      </w:r>
      <w:r>
        <w:rPr>
          <w:color w:val="000000"/>
          <w:sz w:val="28"/>
          <w:szCs w:val="28"/>
        </w:rPr>
        <w:t>городской округ город Боготол Красноярского края</w:t>
      </w:r>
      <w:r>
        <w:rPr>
          <w:sz w:val="28"/>
          <w:szCs w:val="28"/>
        </w:rPr>
        <w:t xml:space="preserve"> (далее - город Боготол) полномочий по выявлению объектов накопленного вреда окружающей среде и организации ликвидации такого вреда (далее - объекты) в соответствии с Федеральным законом от 10.01.2002 № 7-ФЗ «Об охране окружающей среды», Постановлением Правительства РФ от 21.12.2023 № 2239 «Об утверждении Правил выявления объектов накопленного вреда окружающей среде», </w:t>
      </w:r>
      <w:r>
        <w:rPr>
          <w:color w:val="000000"/>
          <w:spacing w:val="-4"/>
          <w:sz w:val="28"/>
          <w:szCs w:val="28"/>
        </w:rPr>
        <w:t>Постановление Правительства РФ от 23.11.2023 № 1967 «Об утверждении Правил обследования и оценки объектов накопленного вреда окружающей среде»,</w:t>
      </w:r>
      <w:r>
        <w:rPr>
          <w:sz w:val="28"/>
          <w:szCs w:val="28"/>
        </w:rPr>
        <w:t xml:space="preserve"> Постановлением Правительства РФ от 27.12.2023 № 2323 «Об утверждении Правил организации ликвидации накопленного вреда окружающей среде» (далее - Правила организации работ по ликвидации накопленного вреда окружающей среде).</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2. Уполномоченным органом по реализации функций по выявлению  объектов накопленного вреда окружающей среде и организации ликвидации такого вреда является администрация города Боготола (далее - администрация).</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3. Администрация осуществляет выявление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город Боготол, в пределах своих полномочий в соответствии с законодательством,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w:t>
      </w:r>
    </w:p>
    <w:p w:rsidR="008A4CC2" w:rsidRPr="00AE6CA9" w:rsidRDefault="008A4CC2" w:rsidP="008A4CC2">
      <w:pPr>
        <w:pStyle w:val="aa"/>
        <w:rPr>
          <w:rFonts w:ascii="Times New Roman" w:hAnsi="Times New Roman" w:cs="Times New Roman"/>
          <w:sz w:val="28"/>
          <w:szCs w:val="28"/>
        </w:rPr>
      </w:pPr>
    </w:p>
    <w:p w:rsidR="008A4CC2" w:rsidRPr="00AE6CA9" w:rsidRDefault="008A4CC2" w:rsidP="008A4CC2">
      <w:pPr>
        <w:pStyle w:val="aa"/>
        <w:rPr>
          <w:rFonts w:ascii="Times New Roman" w:hAnsi="Times New Roman" w:cs="Times New Roman"/>
          <w:sz w:val="28"/>
          <w:szCs w:val="28"/>
        </w:rPr>
      </w:pPr>
    </w:p>
    <w:p w:rsidR="008A4CC2" w:rsidRPr="00AE6CA9" w:rsidRDefault="008A4CC2" w:rsidP="008A4CC2">
      <w:pPr>
        <w:pStyle w:val="aa"/>
        <w:rPr>
          <w:rFonts w:ascii="Times New Roman" w:hAnsi="Times New Roman" w:cs="Times New Roman"/>
          <w:sz w:val="28"/>
          <w:szCs w:val="28"/>
        </w:rPr>
      </w:pPr>
    </w:p>
    <w:p w:rsidR="008A4CC2" w:rsidRPr="00AE6CA9" w:rsidRDefault="008A4CC2" w:rsidP="008A4CC2">
      <w:pPr>
        <w:pStyle w:val="aa"/>
        <w:rPr>
          <w:rFonts w:ascii="Times New Roman" w:hAnsi="Times New Roman" w:cs="Times New Roman"/>
          <w:sz w:val="28"/>
          <w:szCs w:val="28"/>
        </w:rPr>
      </w:pPr>
    </w:p>
    <w:p w:rsidR="008A4CC2" w:rsidRDefault="008A4CC2" w:rsidP="008A4CC2">
      <w:pPr>
        <w:pStyle w:val="aa"/>
        <w:jc w:val="center"/>
        <w:rPr>
          <w:rFonts w:ascii="Times New Roman" w:hAnsi="Times New Roman" w:cs="Times New Roman"/>
          <w:sz w:val="28"/>
          <w:szCs w:val="28"/>
        </w:rPr>
      </w:pPr>
      <w:r>
        <w:rPr>
          <w:rFonts w:ascii="Times New Roman" w:hAnsi="Times New Roman" w:cs="Times New Roman"/>
          <w:sz w:val="28"/>
          <w:szCs w:val="28"/>
          <w:lang w:val="en-US"/>
        </w:rPr>
        <w:lastRenderedPageBreak/>
        <w:t>II</w:t>
      </w:r>
      <w:r>
        <w:rPr>
          <w:rFonts w:ascii="Times New Roman" w:hAnsi="Times New Roman" w:cs="Times New Roman"/>
          <w:sz w:val="28"/>
          <w:szCs w:val="28"/>
        </w:rPr>
        <w:t>. Выявление и оценка объектов накопленного вреда</w:t>
      </w:r>
    </w:p>
    <w:p w:rsidR="008A4CC2" w:rsidRDefault="008A4CC2" w:rsidP="008A4CC2">
      <w:pPr>
        <w:pStyle w:val="aa"/>
        <w:jc w:val="center"/>
        <w:rPr>
          <w:rFonts w:ascii="Times New Roman" w:hAnsi="Times New Roman" w:cs="Times New Roman"/>
          <w:sz w:val="28"/>
          <w:szCs w:val="28"/>
        </w:rPr>
      </w:pPr>
      <w:r>
        <w:rPr>
          <w:rFonts w:ascii="Times New Roman" w:hAnsi="Times New Roman" w:cs="Times New Roman"/>
          <w:sz w:val="28"/>
          <w:szCs w:val="28"/>
        </w:rPr>
        <w:t>окружающей среде</w:t>
      </w:r>
    </w:p>
    <w:p w:rsidR="008A4CC2" w:rsidRDefault="008A4CC2" w:rsidP="008A4CC2">
      <w:pPr>
        <w:pStyle w:val="af0"/>
        <w:spacing w:before="0" w:beforeAutospacing="0" w:after="0" w:afterAutospacing="0" w:line="288" w:lineRule="atLeast"/>
        <w:jc w:val="both"/>
        <w:rPr>
          <w:sz w:val="28"/>
          <w:szCs w:val="28"/>
        </w:rPr>
      </w:pP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4. 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Выявление объектов накопленного вреда осуществляется Уполномоченным органом,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5. При выявлении объекта накопленного вреда окружающей среде определяются:</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место нахождения объекта накопленного вреда окружающей среде;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площадь территорий, на которых выявлен накопленный вред окружающей среде, целевое назначение земель и (или) земельных участков;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вид хозяйственной и (или) иной деятельности, в результате осуществления которой возник накопленный вред окружающей среде;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компоненты природной среды, на которые может быть оказано негативное воздействие объекта накопленного вреда окружающей среде;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Выявление объектов накопленного вреда осуществляется путем сбора, обработки и анализа сведений о территориях, на которых в прошлом осуществлялась экономическая и иная деятельность.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Сбор сведений о территориях, на которых в прошлом осуществлялась экономическая и иная деятельность, обеспечивается в том числе посредством: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использования систем (методов) дистанционного наблюдения;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присутствия на территории объекта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визуального осмотра объекта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применения специальных технических средств, имеющих функции фотосъемки, аудио- и видеозаписи, измерения, иных средств сбора или фиксации информации;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lastRenderedPageBreak/>
        <w:t xml:space="preserve">запроса в органы государственной власти, органы местного самоуправления и организации в порядке межведомственного информационного и иного взаимодействия о предоставлении информации, необходимой в соответствии с пунктом 3 статьи 80.1 Федерального закона "Об охране окружающей среды" для выявления объектов накопленного вреда, а также информации о месте нахождения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 сведений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запроса из Единого государственного реестра недвижимости выписки об объекте недвижимости, содержащей сведения о праве собственности на объекты накопленного вреда и (или) земельные участки.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6. Уполномоченный орган, в срок, не превышающий 10 рабочих дней со дня завершения выявления объектов накопленного вреда, формирует свод данных, полученных в результате выявления объектов накопленного вреда, включающий: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данные, предусмотренные пунктом 3 статьи 80.1 Федерального закона "Об охране окружающей среды";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выписку из Единого государственного реестра недвижимости об объекте недвижимости, содержащую сведения о праве собственности на объекты накопленного вреда и (или) земельные участки;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данные, подтверждающие 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пунктом 2 статьи 80.1 Федерального закона "Об охране окружающей среды";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информацию о нахождении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w:t>
      </w:r>
      <w:r>
        <w:rPr>
          <w:sz w:val="28"/>
          <w:szCs w:val="28"/>
        </w:rPr>
        <w:lastRenderedPageBreak/>
        <w:t xml:space="preserve">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 сведения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иную информацию, полученную в результате выявления объектов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7. 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8. В случае если по результатам выявления объектов накопленного вреда устанавливается несоответствие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пунктом 2 статьи 80.1 Федерального закона "Об охране окружающей среды", данные, полученные в результате выявления таких объектов накопленного вреда, в Федеральную службу по надзору в сфере природопользования не направляются.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9 Уполномоченный орган,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с Федеральной службой по надзору в сфере природопользования, в порядке, предусмотренном Постановлением Правительства РФ от 23.11.2023 N 1967.</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посредством использования систем (методов) дистанционного наблюдения, присутствия на территории объекта накопленного вреда,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осуществления обследования и оценки накопленного вреда. </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При осуществлении обследования и оценки, непосредственное осуществление мероприятий, предусмотренных Постановлением Правительства РФ от 23.11.2023 N 1967, осуществляет Администрация. </w:t>
      </w:r>
    </w:p>
    <w:p w:rsidR="008A4CC2" w:rsidRDefault="008A4CC2" w:rsidP="008A4CC2">
      <w:pPr>
        <w:pStyle w:val="aa"/>
        <w:rPr>
          <w:rFonts w:ascii="Times New Roman" w:hAnsi="Times New Roman" w:cs="Times New Roman"/>
          <w:sz w:val="28"/>
          <w:szCs w:val="28"/>
        </w:rPr>
      </w:pPr>
    </w:p>
    <w:p w:rsidR="008A4CC2" w:rsidRDefault="008A4CC2" w:rsidP="008A4CC2">
      <w:pPr>
        <w:pStyle w:val="aa"/>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Направление заявления о включении в государственный реестр объектов накопленного вреда окружающей среде</w:t>
      </w:r>
    </w:p>
    <w:p w:rsidR="008A4CC2" w:rsidRDefault="008A4CC2" w:rsidP="008A4CC2">
      <w:pPr>
        <w:pStyle w:val="aa"/>
        <w:widowControl w:val="0"/>
        <w:overflowPunct/>
        <w:autoSpaceDE/>
        <w:adjustRightInd/>
        <w:jc w:val="both"/>
        <w:rPr>
          <w:rFonts w:ascii="Times New Roman" w:hAnsi="Times New Roman" w:cs="Times New Roman"/>
          <w:sz w:val="28"/>
          <w:szCs w:val="28"/>
        </w:rPr>
      </w:pPr>
    </w:p>
    <w:p w:rsidR="008A4CC2" w:rsidRDefault="008A4CC2" w:rsidP="008A4CC2">
      <w:pPr>
        <w:pStyle w:val="aa"/>
        <w:widowControl w:val="0"/>
        <w:overflowPunct/>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10. По результатам выявления и оценки объектов накопленного вреда </w:t>
      </w:r>
      <w:r>
        <w:rPr>
          <w:rFonts w:ascii="Times New Roman" w:hAnsi="Times New Roman" w:cs="Times New Roman"/>
          <w:sz w:val="28"/>
          <w:szCs w:val="28"/>
        </w:rPr>
        <w:lastRenderedPageBreak/>
        <w:t xml:space="preserve">окружающей среде администрация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 в </w:t>
      </w:r>
      <w:r w:rsidRPr="008A4CC2">
        <w:rPr>
          <w:rFonts w:ascii="Times New Roman" w:hAnsi="Times New Roman" w:cs="Times New Roman"/>
          <w:sz w:val="28"/>
          <w:szCs w:val="28"/>
        </w:rPr>
        <w:t>соответствии с требованиями постановления Правительства Российской Федерации от 23.12.2023 N 2268 «</w:t>
      </w:r>
      <w:r w:rsidRPr="008A4CC2">
        <w:rPr>
          <w:rFonts w:ascii="Times New Roman" w:hAnsi="Times New Roman" w:cs="Times New Roman"/>
          <w:color w:val="000000"/>
          <w:spacing w:val="-4"/>
          <w:sz w:val="28"/>
          <w:szCs w:val="28"/>
        </w:rPr>
        <w:t>О ведении государственного реестра объектов накопленного вреда окружающей среде"</w:t>
      </w:r>
      <w:r w:rsidRPr="008A4CC2">
        <w:rPr>
          <w:rFonts w:ascii="Times New Roman" w:hAnsi="Times New Roman" w:cs="Times New Roman"/>
          <w:sz w:val="28"/>
          <w:szCs w:val="28"/>
        </w:rPr>
        <w:t>»</w:t>
      </w:r>
      <w:r>
        <w:rPr>
          <w:rFonts w:ascii="Times New Roman" w:hAnsi="Times New Roman" w:cs="Times New Roman"/>
          <w:sz w:val="28"/>
          <w:szCs w:val="28"/>
        </w:rPr>
        <w:t xml:space="preserve"> (далее - Правил).</w:t>
      </w:r>
    </w:p>
    <w:p w:rsidR="008A4CC2" w:rsidRDefault="008A4CC2" w:rsidP="008A4CC2">
      <w:pPr>
        <w:pStyle w:val="af0"/>
        <w:spacing w:before="0" w:beforeAutospacing="0" w:after="0" w:afterAutospacing="0" w:line="288" w:lineRule="atLeast"/>
        <w:ind w:firstLine="709"/>
        <w:jc w:val="both"/>
        <w:rPr>
          <w:sz w:val="28"/>
        </w:rPr>
      </w:pPr>
      <w:r>
        <w:rPr>
          <w:sz w:val="28"/>
        </w:rPr>
        <w:t>К заявлению о включении объекта в государственный реестр прилагаются результаты инвентаризации объекта</w:t>
      </w:r>
      <w:r>
        <w:t xml:space="preserve">, </w:t>
      </w:r>
      <w:r>
        <w:rPr>
          <w:sz w:val="28"/>
        </w:rPr>
        <w:t>указанные в пункте 2 Правил.</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11. При изменении информации об объекте, содержащейся в государственном реестре, Администрация, в течение 30 рабочих дней с момента получения такой информации направляет в Министерство природных ресурсов и экологии Российской Федерации актуализированную информацию об объекте в соответствии с типовой формой, предусмотренной пунктом 6 Правил.</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12. Заявление, информация, указанные в пунктах 9, 10 настоящего Положения, направляются в Министерство природных ресурсов и экологии Российской Федерации </w:t>
      </w:r>
      <w:bookmarkStart w:id="1" w:name="p0"/>
      <w:bookmarkEnd w:id="1"/>
      <w:r>
        <w:rPr>
          <w:sz w:val="28"/>
          <w:szCs w:val="28"/>
        </w:rPr>
        <w:t>в письменной форме или в электронной форме, подписанное усиленной квалифицированной электронной подписью, в соответствии с типовой формой заявления, устанавливаемой Министерством природных ресурсов и экологии Российской Федерации.</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13. Уполномоченный орган вправе осуществлять закупку товаров, работ, услуг для обеспечения муниципальных нужд города Боготола,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4CC2" w:rsidRDefault="008A4CC2" w:rsidP="008A4CC2">
      <w:pPr>
        <w:pStyle w:val="aa"/>
        <w:rPr>
          <w:rFonts w:ascii="Times New Roman" w:hAnsi="Times New Roman" w:cs="Times New Roman"/>
          <w:sz w:val="28"/>
          <w:szCs w:val="28"/>
        </w:rPr>
      </w:pPr>
    </w:p>
    <w:p w:rsidR="008A4CC2" w:rsidRDefault="008A4CC2" w:rsidP="008A4CC2">
      <w:pPr>
        <w:pStyle w:val="aa"/>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Ликвидация объекта накопленного вреда окружающей среде</w:t>
      </w:r>
    </w:p>
    <w:p w:rsidR="008A4CC2" w:rsidRDefault="008A4CC2" w:rsidP="008A4CC2">
      <w:pPr>
        <w:pStyle w:val="aa"/>
        <w:jc w:val="both"/>
        <w:rPr>
          <w:rFonts w:ascii="Times New Roman" w:hAnsi="Times New Roman" w:cs="Times New Roman"/>
          <w:sz w:val="28"/>
          <w:szCs w:val="28"/>
        </w:rPr>
      </w:pPr>
    </w:p>
    <w:p w:rsidR="008A4CC2" w:rsidRDefault="008A4CC2" w:rsidP="008A4CC2">
      <w:pPr>
        <w:pStyle w:val="aa"/>
        <w:ind w:firstLine="709"/>
        <w:jc w:val="both"/>
        <w:rPr>
          <w:rFonts w:ascii="Times New Roman" w:hAnsi="Times New Roman" w:cs="Times New Roman"/>
          <w:sz w:val="28"/>
          <w:szCs w:val="28"/>
        </w:rPr>
      </w:pPr>
      <w:r>
        <w:rPr>
          <w:rFonts w:ascii="Times New Roman" w:hAnsi="Times New Roman" w:cs="Times New Roman"/>
          <w:sz w:val="28"/>
          <w:szCs w:val="28"/>
        </w:rPr>
        <w:t>14. Ликвидация накопленного вреда организуется уполномоченным органом и проводится в отношении объектов накопленного вреда окружающей среде, включенных в государственный реестр на основании заявления уполномоченного органа,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 инженерных изысканий, разработку проекта ликвидации накопленного вреда, его согласование и утверждение, проведение ликвидации накопленного вреда, контроль и приемку выполненных работ.</w:t>
      </w:r>
    </w:p>
    <w:p w:rsidR="008A4CC2" w:rsidRDefault="008A4CC2" w:rsidP="008A4CC2">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15.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w:t>
      </w:r>
      <w:r>
        <w:rPr>
          <w:rFonts w:ascii="Times New Roman" w:hAnsi="Times New Roman" w:cs="Times New Roman"/>
          <w:sz w:val="28"/>
          <w:szCs w:val="28"/>
        </w:rPr>
        <w:lastRenderedPageBreak/>
        <w:t>системе в сфере закупок товаров, работ и услуг для обеспечения государственных и муниципальных нужд.</w:t>
      </w:r>
    </w:p>
    <w:p w:rsidR="008A4CC2" w:rsidRDefault="008A4CC2" w:rsidP="008A4CC2">
      <w:pPr>
        <w:pStyle w:val="af0"/>
        <w:spacing w:before="0" w:beforeAutospacing="0" w:after="0" w:afterAutospacing="0" w:line="288" w:lineRule="atLeast"/>
        <w:ind w:firstLine="709"/>
        <w:jc w:val="both"/>
        <w:rPr>
          <w:sz w:val="28"/>
        </w:rPr>
      </w:pPr>
      <w:r>
        <w:rPr>
          <w:sz w:val="28"/>
        </w:rPr>
        <w:t>16. Порядок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проекта ликвидации, а также порядок осуществления наблюдения за ходом ликвидации накопленного вреда и выдачи заключения, указанного в пункте 7 статьи 80.3 Федерального закона от 10.01.2002 N 7-ФЗ "Об охране окружающей среды" утверждены Постановлением Правительства РФ от 27.12.2023 N 2323 "Об утверждении Правил организации ликвидации накопленного вреда окружающей среде". Реализацию мероприятий, предусмотренных вышеуказанным порядком, осуществляет Уполномоченный орган.</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17.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18. Администрация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8A4CC2" w:rsidRDefault="008A4CC2" w:rsidP="008A4CC2">
      <w:pPr>
        <w:pStyle w:val="af0"/>
        <w:spacing w:before="0" w:beforeAutospacing="0" w:after="0" w:afterAutospacing="0" w:line="288" w:lineRule="atLeast"/>
        <w:ind w:firstLine="709"/>
        <w:jc w:val="both"/>
        <w:rPr>
          <w:sz w:val="28"/>
          <w:szCs w:val="28"/>
        </w:rPr>
      </w:pPr>
      <w:r>
        <w:rPr>
          <w:sz w:val="28"/>
          <w:szCs w:val="28"/>
        </w:rPr>
        <w:t xml:space="preserve">19. Накопленный вред окружающей среде считается ликвидированным при наличии заключения в соответствии с п.21 </w:t>
      </w:r>
      <w:r w:rsidRPr="008A4CC2">
        <w:rPr>
          <w:color w:val="000000"/>
          <w:spacing w:val="-4"/>
          <w:sz w:val="28"/>
          <w:szCs w:val="28"/>
        </w:rPr>
        <w:t>Постановления Правительства РФ от 27.12.2023 N 2323</w:t>
      </w:r>
      <w:r w:rsidRPr="008A4CC2">
        <w:rPr>
          <w:sz w:val="28"/>
          <w:szCs w:val="28"/>
        </w:rPr>
        <w:t xml:space="preserve"> </w:t>
      </w:r>
      <w:r w:rsidRPr="008A4CC2">
        <w:rPr>
          <w:color w:val="000000"/>
          <w:spacing w:val="-4"/>
          <w:sz w:val="28"/>
          <w:szCs w:val="28"/>
        </w:rPr>
        <w:t>"Об утверждении Правил организации ликвидации накопленного вреда окружающей среде"</w:t>
      </w:r>
      <w:r w:rsidRPr="008A4CC2">
        <w:rPr>
          <w:sz w:val="28"/>
          <w:szCs w:val="28"/>
        </w:rPr>
        <w:t>.</w:t>
      </w:r>
    </w:p>
    <w:p w:rsidR="008A4CC2" w:rsidRDefault="008A4CC2" w:rsidP="008A4CC2">
      <w:pPr>
        <w:pStyle w:val="af0"/>
        <w:spacing w:before="0" w:beforeAutospacing="0" w:after="0" w:afterAutospacing="0" w:line="288" w:lineRule="atLeast"/>
        <w:ind w:firstLine="709"/>
        <w:jc w:val="both"/>
        <w:rPr>
          <w:sz w:val="28"/>
        </w:rPr>
      </w:pPr>
      <w:r>
        <w:rPr>
          <w:sz w:val="28"/>
        </w:rPr>
        <w:t>20.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8A4CC2" w:rsidRDefault="008A4CC2" w:rsidP="008A4CC2">
      <w:pPr>
        <w:jc w:val="center"/>
        <w:rPr>
          <w:sz w:val="16"/>
        </w:rPr>
      </w:pPr>
    </w:p>
    <w:p w:rsidR="008A4CC2" w:rsidRDefault="008A4CC2" w:rsidP="008A4CC2">
      <w:pPr>
        <w:jc w:val="center"/>
        <w:rPr>
          <w:sz w:val="16"/>
        </w:rPr>
      </w:pPr>
    </w:p>
    <w:p w:rsidR="008A4CC2" w:rsidRDefault="008A4CC2" w:rsidP="008A4CC2">
      <w:pPr>
        <w:jc w:val="center"/>
        <w:rPr>
          <w:sz w:val="16"/>
        </w:rPr>
      </w:pPr>
    </w:p>
    <w:p w:rsidR="008A4CC2" w:rsidRDefault="008A4CC2" w:rsidP="008A4CC2">
      <w:pPr>
        <w:jc w:val="center"/>
        <w:rPr>
          <w:sz w:val="16"/>
        </w:rPr>
      </w:pPr>
    </w:p>
    <w:p w:rsidR="008A4CC2" w:rsidRDefault="008A4CC2" w:rsidP="008A4CC2">
      <w:pPr>
        <w:jc w:val="center"/>
        <w:rPr>
          <w:sz w:val="16"/>
        </w:rPr>
      </w:pPr>
    </w:p>
    <w:p w:rsidR="008A4CC2" w:rsidRDefault="008A4CC2" w:rsidP="008A4CC2">
      <w:pPr>
        <w:jc w:val="center"/>
        <w:rPr>
          <w:sz w:val="28"/>
          <w:szCs w:val="28"/>
        </w:rPr>
      </w:pPr>
    </w:p>
    <w:p w:rsidR="008A4CC2" w:rsidRDefault="008A4CC2" w:rsidP="008A4CC2"/>
    <w:p w:rsidR="00AA43D5" w:rsidRPr="008A4CC2" w:rsidRDefault="00AA43D5" w:rsidP="008A4CC2"/>
    <w:sectPr w:rsidR="00AA43D5" w:rsidRPr="008A4CC2" w:rsidSect="008F770B">
      <w:pgSz w:w="11905"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BF" w:rsidRDefault="00E630BF">
      <w:r>
        <w:separator/>
      </w:r>
    </w:p>
  </w:endnote>
  <w:endnote w:type="continuationSeparator" w:id="0">
    <w:p w:rsidR="00E630BF" w:rsidRDefault="00E6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BF" w:rsidRDefault="00E630BF">
      <w:r>
        <w:separator/>
      </w:r>
    </w:p>
  </w:footnote>
  <w:footnote w:type="continuationSeparator" w:id="0">
    <w:p w:rsidR="00E630BF" w:rsidRDefault="00E63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40E68"/>
    <w:multiLevelType w:val="multilevel"/>
    <w:tmpl w:val="26329300"/>
    <w:lvl w:ilvl="0">
      <w:start w:val="1"/>
      <w:numFmt w:val="decimal"/>
      <w:lvlText w:val="%1."/>
      <w:lvlJc w:val="left"/>
      <w:pPr>
        <w:ind w:left="1069" w:hanging="360"/>
      </w:pPr>
      <w:rPr>
        <w:rFonts w:hint="default"/>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56280EA8"/>
    <w:multiLevelType w:val="hybridMultilevel"/>
    <w:tmpl w:val="D1F4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6721E"/>
    <w:multiLevelType w:val="hybridMultilevel"/>
    <w:tmpl w:val="7898D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0F"/>
    <w:rsid w:val="00002FBF"/>
    <w:rsid w:val="00003D48"/>
    <w:rsid w:val="00006266"/>
    <w:rsid w:val="0001089A"/>
    <w:rsid w:val="000129D0"/>
    <w:rsid w:val="000146EF"/>
    <w:rsid w:val="00015D06"/>
    <w:rsid w:val="00016E12"/>
    <w:rsid w:val="00016E7E"/>
    <w:rsid w:val="00030E2F"/>
    <w:rsid w:val="00033364"/>
    <w:rsid w:val="0003502C"/>
    <w:rsid w:val="000352D1"/>
    <w:rsid w:val="000356B3"/>
    <w:rsid w:val="00035E4C"/>
    <w:rsid w:val="000375CE"/>
    <w:rsid w:val="00041BFB"/>
    <w:rsid w:val="0004735E"/>
    <w:rsid w:val="00052BC2"/>
    <w:rsid w:val="0005499A"/>
    <w:rsid w:val="00055D19"/>
    <w:rsid w:val="0006007B"/>
    <w:rsid w:val="00063F6D"/>
    <w:rsid w:val="00064558"/>
    <w:rsid w:val="00064AA3"/>
    <w:rsid w:val="00065647"/>
    <w:rsid w:val="00065F07"/>
    <w:rsid w:val="000757FC"/>
    <w:rsid w:val="000773E0"/>
    <w:rsid w:val="0007790F"/>
    <w:rsid w:val="0008070F"/>
    <w:rsid w:val="0008738F"/>
    <w:rsid w:val="000900E2"/>
    <w:rsid w:val="000938A8"/>
    <w:rsid w:val="000961FF"/>
    <w:rsid w:val="000A26C7"/>
    <w:rsid w:val="000A2ED7"/>
    <w:rsid w:val="000B342D"/>
    <w:rsid w:val="000B6325"/>
    <w:rsid w:val="000B6E13"/>
    <w:rsid w:val="000B6F71"/>
    <w:rsid w:val="000C150D"/>
    <w:rsid w:val="000C2BED"/>
    <w:rsid w:val="000C6A10"/>
    <w:rsid w:val="000D337E"/>
    <w:rsid w:val="000D6902"/>
    <w:rsid w:val="000E42C0"/>
    <w:rsid w:val="000E6861"/>
    <w:rsid w:val="000E75D0"/>
    <w:rsid w:val="000F017B"/>
    <w:rsid w:val="000F193B"/>
    <w:rsid w:val="000F1A1B"/>
    <w:rsid w:val="000F51C7"/>
    <w:rsid w:val="00103335"/>
    <w:rsid w:val="00106F78"/>
    <w:rsid w:val="0011035A"/>
    <w:rsid w:val="00114509"/>
    <w:rsid w:val="00115526"/>
    <w:rsid w:val="00116742"/>
    <w:rsid w:val="0011687F"/>
    <w:rsid w:val="001168ED"/>
    <w:rsid w:val="001260CB"/>
    <w:rsid w:val="0012637F"/>
    <w:rsid w:val="00126DF1"/>
    <w:rsid w:val="00134541"/>
    <w:rsid w:val="00135DFC"/>
    <w:rsid w:val="001404F4"/>
    <w:rsid w:val="0014217B"/>
    <w:rsid w:val="00142328"/>
    <w:rsid w:val="0014423E"/>
    <w:rsid w:val="00145164"/>
    <w:rsid w:val="00147AF7"/>
    <w:rsid w:val="00151168"/>
    <w:rsid w:val="00163B9B"/>
    <w:rsid w:val="00165F1C"/>
    <w:rsid w:val="00167E7F"/>
    <w:rsid w:val="001702D0"/>
    <w:rsid w:val="00182BF6"/>
    <w:rsid w:val="00190D20"/>
    <w:rsid w:val="00196648"/>
    <w:rsid w:val="001A36E4"/>
    <w:rsid w:val="001A722E"/>
    <w:rsid w:val="001B0C7F"/>
    <w:rsid w:val="001B1AF6"/>
    <w:rsid w:val="001B2914"/>
    <w:rsid w:val="001B7E90"/>
    <w:rsid w:val="001C2C92"/>
    <w:rsid w:val="001C6A04"/>
    <w:rsid w:val="001D3190"/>
    <w:rsid w:val="001D485E"/>
    <w:rsid w:val="001E6E00"/>
    <w:rsid w:val="001E799F"/>
    <w:rsid w:val="001E7AA7"/>
    <w:rsid w:val="001E7C41"/>
    <w:rsid w:val="001F38AE"/>
    <w:rsid w:val="001F5F8A"/>
    <w:rsid w:val="00205773"/>
    <w:rsid w:val="00207C27"/>
    <w:rsid w:val="002122BC"/>
    <w:rsid w:val="002152AB"/>
    <w:rsid w:val="00215BD9"/>
    <w:rsid w:val="00216224"/>
    <w:rsid w:val="00216ECE"/>
    <w:rsid w:val="00225E53"/>
    <w:rsid w:val="00235F7B"/>
    <w:rsid w:val="002375DA"/>
    <w:rsid w:val="00242DBF"/>
    <w:rsid w:val="00243046"/>
    <w:rsid w:val="00243E7E"/>
    <w:rsid w:val="00245F11"/>
    <w:rsid w:val="00251C04"/>
    <w:rsid w:val="00255009"/>
    <w:rsid w:val="00261453"/>
    <w:rsid w:val="00266903"/>
    <w:rsid w:val="00273A19"/>
    <w:rsid w:val="00274BBB"/>
    <w:rsid w:val="002768D0"/>
    <w:rsid w:val="002774F3"/>
    <w:rsid w:val="002A6CBA"/>
    <w:rsid w:val="002A76C0"/>
    <w:rsid w:val="002C0311"/>
    <w:rsid w:val="002C03FB"/>
    <w:rsid w:val="002C24B6"/>
    <w:rsid w:val="002C37F5"/>
    <w:rsid w:val="002C74C8"/>
    <w:rsid w:val="002D1890"/>
    <w:rsid w:val="002D1CB7"/>
    <w:rsid w:val="002D43B4"/>
    <w:rsid w:val="002E6D84"/>
    <w:rsid w:val="002E6FE0"/>
    <w:rsid w:val="002E7429"/>
    <w:rsid w:val="002F2F2E"/>
    <w:rsid w:val="002F3D39"/>
    <w:rsid w:val="0030363A"/>
    <w:rsid w:val="003040CB"/>
    <w:rsid w:val="00306C0D"/>
    <w:rsid w:val="00307AD2"/>
    <w:rsid w:val="00315298"/>
    <w:rsid w:val="003155F0"/>
    <w:rsid w:val="0031597F"/>
    <w:rsid w:val="00316043"/>
    <w:rsid w:val="003251B0"/>
    <w:rsid w:val="00325F63"/>
    <w:rsid w:val="0033017F"/>
    <w:rsid w:val="0033457E"/>
    <w:rsid w:val="00336C29"/>
    <w:rsid w:val="0033770E"/>
    <w:rsid w:val="003418B4"/>
    <w:rsid w:val="00347FE8"/>
    <w:rsid w:val="0035615E"/>
    <w:rsid w:val="003565EB"/>
    <w:rsid w:val="00356A16"/>
    <w:rsid w:val="003614ED"/>
    <w:rsid w:val="00363673"/>
    <w:rsid w:val="003639C8"/>
    <w:rsid w:val="0036570B"/>
    <w:rsid w:val="00365953"/>
    <w:rsid w:val="00366CA5"/>
    <w:rsid w:val="003719BD"/>
    <w:rsid w:val="00371A92"/>
    <w:rsid w:val="00374EAE"/>
    <w:rsid w:val="00380E09"/>
    <w:rsid w:val="003831EA"/>
    <w:rsid w:val="00384AED"/>
    <w:rsid w:val="00386E3F"/>
    <w:rsid w:val="00392EE3"/>
    <w:rsid w:val="003A1F97"/>
    <w:rsid w:val="003A23A9"/>
    <w:rsid w:val="003A47FB"/>
    <w:rsid w:val="003A67AF"/>
    <w:rsid w:val="003B0343"/>
    <w:rsid w:val="003B06B7"/>
    <w:rsid w:val="003B12DF"/>
    <w:rsid w:val="003B558D"/>
    <w:rsid w:val="003D1D1C"/>
    <w:rsid w:val="003E333C"/>
    <w:rsid w:val="003E4114"/>
    <w:rsid w:val="003E5A20"/>
    <w:rsid w:val="003E7714"/>
    <w:rsid w:val="003F2B2D"/>
    <w:rsid w:val="004026C7"/>
    <w:rsid w:val="00410984"/>
    <w:rsid w:val="00412369"/>
    <w:rsid w:val="00414D8B"/>
    <w:rsid w:val="004161BD"/>
    <w:rsid w:val="00416C8A"/>
    <w:rsid w:val="00420C82"/>
    <w:rsid w:val="00421A04"/>
    <w:rsid w:val="00423A47"/>
    <w:rsid w:val="00423BDF"/>
    <w:rsid w:val="00423DEE"/>
    <w:rsid w:val="00426103"/>
    <w:rsid w:val="00427D3C"/>
    <w:rsid w:val="00431006"/>
    <w:rsid w:val="00431F65"/>
    <w:rsid w:val="00431FDF"/>
    <w:rsid w:val="00432666"/>
    <w:rsid w:val="004359E9"/>
    <w:rsid w:val="00440D9D"/>
    <w:rsid w:val="00447F38"/>
    <w:rsid w:val="00452F6A"/>
    <w:rsid w:val="004560E8"/>
    <w:rsid w:val="00463A5A"/>
    <w:rsid w:val="0047375E"/>
    <w:rsid w:val="00480293"/>
    <w:rsid w:val="0048516D"/>
    <w:rsid w:val="004862FB"/>
    <w:rsid w:val="004902BE"/>
    <w:rsid w:val="004952F9"/>
    <w:rsid w:val="00495F31"/>
    <w:rsid w:val="00496C8C"/>
    <w:rsid w:val="0049776D"/>
    <w:rsid w:val="004A2627"/>
    <w:rsid w:val="004A3D02"/>
    <w:rsid w:val="004A555D"/>
    <w:rsid w:val="004A7488"/>
    <w:rsid w:val="004B1978"/>
    <w:rsid w:val="004B760B"/>
    <w:rsid w:val="004C1104"/>
    <w:rsid w:val="004C30CB"/>
    <w:rsid w:val="004C38B0"/>
    <w:rsid w:val="004C3D15"/>
    <w:rsid w:val="004C6F55"/>
    <w:rsid w:val="004D330E"/>
    <w:rsid w:val="004D5B7E"/>
    <w:rsid w:val="004D6BF6"/>
    <w:rsid w:val="004E2558"/>
    <w:rsid w:val="004F15CA"/>
    <w:rsid w:val="004F543E"/>
    <w:rsid w:val="004F7927"/>
    <w:rsid w:val="00510CA3"/>
    <w:rsid w:val="00512DF8"/>
    <w:rsid w:val="0051375B"/>
    <w:rsid w:val="005141B2"/>
    <w:rsid w:val="00514551"/>
    <w:rsid w:val="0051541B"/>
    <w:rsid w:val="00516658"/>
    <w:rsid w:val="00524514"/>
    <w:rsid w:val="005301B5"/>
    <w:rsid w:val="00531571"/>
    <w:rsid w:val="005315A2"/>
    <w:rsid w:val="00531906"/>
    <w:rsid w:val="00542032"/>
    <w:rsid w:val="00542338"/>
    <w:rsid w:val="00542814"/>
    <w:rsid w:val="005443A8"/>
    <w:rsid w:val="005474A0"/>
    <w:rsid w:val="00550606"/>
    <w:rsid w:val="0055076A"/>
    <w:rsid w:val="005513C0"/>
    <w:rsid w:val="00552443"/>
    <w:rsid w:val="00561D1E"/>
    <w:rsid w:val="00563BE9"/>
    <w:rsid w:val="00563D5E"/>
    <w:rsid w:val="00567AF6"/>
    <w:rsid w:val="0057452D"/>
    <w:rsid w:val="00574708"/>
    <w:rsid w:val="00574C08"/>
    <w:rsid w:val="0057658E"/>
    <w:rsid w:val="00576E7D"/>
    <w:rsid w:val="00580640"/>
    <w:rsid w:val="00590573"/>
    <w:rsid w:val="005A03C4"/>
    <w:rsid w:val="005A1488"/>
    <w:rsid w:val="005A32E4"/>
    <w:rsid w:val="005A68F5"/>
    <w:rsid w:val="005B581A"/>
    <w:rsid w:val="005C39F7"/>
    <w:rsid w:val="005C4017"/>
    <w:rsid w:val="005C5198"/>
    <w:rsid w:val="005C65DA"/>
    <w:rsid w:val="005D305A"/>
    <w:rsid w:val="005E1904"/>
    <w:rsid w:val="005E4028"/>
    <w:rsid w:val="005E6B16"/>
    <w:rsid w:val="005F7E77"/>
    <w:rsid w:val="00600258"/>
    <w:rsid w:val="006008BD"/>
    <w:rsid w:val="00604312"/>
    <w:rsid w:val="0060480F"/>
    <w:rsid w:val="00606D58"/>
    <w:rsid w:val="006071C9"/>
    <w:rsid w:val="006078E2"/>
    <w:rsid w:val="00610807"/>
    <w:rsid w:val="006238C1"/>
    <w:rsid w:val="00635DDA"/>
    <w:rsid w:val="006449C1"/>
    <w:rsid w:val="006458B4"/>
    <w:rsid w:val="00650D40"/>
    <w:rsid w:val="00651F27"/>
    <w:rsid w:val="00652B4E"/>
    <w:rsid w:val="006618A4"/>
    <w:rsid w:val="00664720"/>
    <w:rsid w:val="00664933"/>
    <w:rsid w:val="006654A6"/>
    <w:rsid w:val="00667F09"/>
    <w:rsid w:val="0067341B"/>
    <w:rsid w:val="00676CBA"/>
    <w:rsid w:val="00676E9D"/>
    <w:rsid w:val="00677C7F"/>
    <w:rsid w:val="006801BD"/>
    <w:rsid w:val="00681946"/>
    <w:rsid w:val="006834F2"/>
    <w:rsid w:val="006875A7"/>
    <w:rsid w:val="006932A7"/>
    <w:rsid w:val="00693669"/>
    <w:rsid w:val="006948C4"/>
    <w:rsid w:val="00694B0E"/>
    <w:rsid w:val="00694BA5"/>
    <w:rsid w:val="006A1F83"/>
    <w:rsid w:val="006A2B7A"/>
    <w:rsid w:val="006B55F0"/>
    <w:rsid w:val="006B761C"/>
    <w:rsid w:val="006C20CD"/>
    <w:rsid w:val="006C3871"/>
    <w:rsid w:val="006C4254"/>
    <w:rsid w:val="006C68E8"/>
    <w:rsid w:val="006D2349"/>
    <w:rsid w:val="006D420C"/>
    <w:rsid w:val="006D42BF"/>
    <w:rsid w:val="006D6102"/>
    <w:rsid w:val="006D69CF"/>
    <w:rsid w:val="006D7FBA"/>
    <w:rsid w:val="006E5100"/>
    <w:rsid w:val="006E5A91"/>
    <w:rsid w:val="006E5CEF"/>
    <w:rsid w:val="006E7CC3"/>
    <w:rsid w:val="006F120C"/>
    <w:rsid w:val="006F1FCE"/>
    <w:rsid w:val="006F30AA"/>
    <w:rsid w:val="006F3203"/>
    <w:rsid w:val="006F59DF"/>
    <w:rsid w:val="006F5DD9"/>
    <w:rsid w:val="006F70E9"/>
    <w:rsid w:val="006F7C50"/>
    <w:rsid w:val="0070189B"/>
    <w:rsid w:val="0070424E"/>
    <w:rsid w:val="007061C2"/>
    <w:rsid w:val="00710812"/>
    <w:rsid w:val="00714EB6"/>
    <w:rsid w:val="00720354"/>
    <w:rsid w:val="00722D7C"/>
    <w:rsid w:val="00723765"/>
    <w:rsid w:val="0073096C"/>
    <w:rsid w:val="0073110E"/>
    <w:rsid w:val="0073318D"/>
    <w:rsid w:val="007344EF"/>
    <w:rsid w:val="007365B2"/>
    <w:rsid w:val="00736C4F"/>
    <w:rsid w:val="00737DC5"/>
    <w:rsid w:val="00744820"/>
    <w:rsid w:val="007551C1"/>
    <w:rsid w:val="0076093D"/>
    <w:rsid w:val="0076142E"/>
    <w:rsid w:val="00761F34"/>
    <w:rsid w:val="00762920"/>
    <w:rsid w:val="00762D35"/>
    <w:rsid w:val="00764C1C"/>
    <w:rsid w:val="00765512"/>
    <w:rsid w:val="00765EAC"/>
    <w:rsid w:val="00766957"/>
    <w:rsid w:val="007720AD"/>
    <w:rsid w:val="00772D14"/>
    <w:rsid w:val="007740B5"/>
    <w:rsid w:val="00782944"/>
    <w:rsid w:val="007831F0"/>
    <w:rsid w:val="007871DE"/>
    <w:rsid w:val="0079400B"/>
    <w:rsid w:val="00794151"/>
    <w:rsid w:val="007968AD"/>
    <w:rsid w:val="007A0A0B"/>
    <w:rsid w:val="007A2F2B"/>
    <w:rsid w:val="007B08B6"/>
    <w:rsid w:val="007B08D0"/>
    <w:rsid w:val="007B0EE9"/>
    <w:rsid w:val="007B4035"/>
    <w:rsid w:val="007B4738"/>
    <w:rsid w:val="007B4C3B"/>
    <w:rsid w:val="007C30D1"/>
    <w:rsid w:val="007C4AEA"/>
    <w:rsid w:val="007C5D7B"/>
    <w:rsid w:val="007C797A"/>
    <w:rsid w:val="007D1DEC"/>
    <w:rsid w:val="007D3784"/>
    <w:rsid w:val="007D4723"/>
    <w:rsid w:val="007E0495"/>
    <w:rsid w:val="007E0F14"/>
    <w:rsid w:val="007E4C7F"/>
    <w:rsid w:val="007E57F7"/>
    <w:rsid w:val="007E60BC"/>
    <w:rsid w:val="007E636C"/>
    <w:rsid w:val="007E765B"/>
    <w:rsid w:val="007F43D0"/>
    <w:rsid w:val="008002DA"/>
    <w:rsid w:val="0080426D"/>
    <w:rsid w:val="008044AE"/>
    <w:rsid w:val="008063D5"/>
    <w:rsid w:val="00806C25"/>
    <w:rsid w:val="008122D5"/>
    <w:rsid w:val="008126AC"/>
    <w:rsid w:val="008135AB"/>
    <w:rsid w:val="00813FF8"/>
    <w:rsid w:val="00815F8B"/>
    <w:rsid w:val="0081679C"/>
    <w:rsid w:val="00816D2D"/>
    <w:rsid w:val="00825CBA"/>
    <w:rsid w:val="00830458"/>
    <w:rsid w:val="0083092F"/>
    <w:rsid w:val="00830B6E"/>
    <w:rsid w:val="00832022"/>
    <w:rsid w:val="00834658"/>
    <w:rsid w:val="008356D7"/>
    <w:rsid w:val="00835821"/>
    <w:rsid w:val="0083755A"/>
    <w:rsid w:val="00842B07"/>
    <w:rsid w:val="00847A14"/>
    <w:rsid w:val="00852296"/>
    <w:rsid w:val="00852663"/>
    <w:rsid w:val="00860B4B"/>
    <w:rsid w:val="00864080"/>
    <w:rsid w:val="00864CAE"/>
    <w:rsid w:val="0086569C"/>
    <w:rsid w:val="00865FED"/>
    <w:rsid w:val="0086786A"/>
    <w:rsid w:val="008715B8"/>
    <w:rsid w:val="008719DB"/>
    <w:rsid w:val="00883C56"/>
    <w:rsid w:val="008841EE"/>
    <w:rsid w:val="00891243"/>
    <w:rsid w:val="00891475"/>
    <w:rsid w:val="00891BFC"/>
    <w:rsid w:val="008965E4"/>
    <w:rsid w:val="00896EBF"/>
    <w:rsid w:val="00897914"/>
    <w:rsid w:val="008A0710"/>
    <w:rsid w:val="008A2DAB"/>
    <w:rsid w:val="008A3AF8"/>
    <w:rsid w:val="008A4CC2"/>
    <w:rsid w:val="008A59FA"/>
    <w:rsid w:val="008A5B98"/>
    <w:rsid w:val="008A5BF6"/>
    <w:rsid w:val="008A63D9"/>
    <w:rsid w:val="008A7E77"/>
    <w:rsid w:val="008B3110"/>
    <w:rsid w:val="008B3882"/>
    <w:rsid w:val="008B4A5E"/>
    <w:rsid w:val="008C3516"/>
    <w:rsid w:val="008D0850"/>
    <w:rsid w:val="008D0F45"/>
    <w:rsid w:val="008D1423"/>
    <w:rsid w:val="008D7CF2"/>
    <w:rsid w:val="008E24FD"/>
    <w:rsid w:val="008E6063"/>
    <w:rsid w:val="008E7D54"/>
    <w:rsid w:val="008F1032"/>
    <w:rsid w:val="008F1381"/>
    <w:rsid w:val="008F32C1"/>
    <w:rsid w:val="008F4B79"/>
    <w:rsid w:val="008F5956"/>
    <w:rsid w:val="008F5B2B"/>
    <w:rsid w:val="008F61D0"/>
    <w:rsid w:val="008F770B"/>
    <w:rsid w:val="0090237E"/>
    <w:rsid w:val="00903996"/>
    <w:rsid w:val="00903B8B"/>
    <w:rsid w:val="00907124"/>
    <w:rsid w:val="009274FD"/>
    <w:rsid w:val="0092783A"/>
    <w:rsid w:val="00937B14"/>
    <w:rsid w:val="00940108"/>
    <w:rsid w:val="00942E39"/>
    <w:rsid w:val="00943095"/>
    <w:rsid w:val="009447EE"/>
    <w:rsid w:val="009462E8"/>
    <w:rsid w:val="00947667"/>
    <w:rsid w:val="00955EAC"/>
    <w:rsid w:val="00961FC0"/>
    <w:rsid w:val="0096650F"/>
    <w:rsid w:val="00971DF1"/>
    <w:rsid w:val="009778CF"/>
    <w:rsid w:val="0098007E"/>
    <w:rsid w:val="009808C6"/>
    <w:rsid w:val="00981329"/>
    <w:rsid w:val="00986FDE"/>
    <w:rsid w:val="00992F32"/>
    <w:rsid w:val="009932F7"/>
    <w:rsid w:val="009948C5"/>
    <w:rsid w:val="009A3D1A"/>
    <w:rsid w:val="009A4C92"/>
    <w:rsid w:val="009B0F1D"/>
    <w:rsid w:val="009B41DB"/>
    <w:rsid w:val="009C2A90"/>
    <w:rsid w:val="009C4ADF"/>
    <w:rsid w:val="009C6407"/>
    <w:rsid w:val="009D195B"/>
    <w:rsid w:val="009D2AD5"/>
    <w:rsid w:val="009D2F05"/>
    <w:rsid w:val="009D3FBD"/>
    <w:rsid w:val="009D4EF0"/>
    <w:rsid w:val="009D5667"/>
    <w:rsid w:val="009D7757"/>
    <w:rsid w:val="009E3292"/>
    <w:rsid w:val="009E711D"/>
    <w:rsid w:val="009F08CE"/>
    <w:rsid w:val="009F2146"/>
    <w:rsid w:val="009F3FB3"/>
    <w:rsid w:val="009F4607"/>
    <w:rsid w:val="009F6DEA"/>
    <w:rsid w:val="00A005B6"/>
    <w:rsid w:val="00A02D5D"/>
    <w:rsid w:val="00A02FF7"/>
    <w:rsid w:val="00A078A4"/>
    <w:rsid w:val="00A1666E"/>
    <w:rsid w:val="00A23758"/>
    <w:rsid w:val="00A24AFD"/>
    <w:rsid w:val="00A3793A"/>
    <w:rsid w:val="00A41A9D"/>
    <w:rsid w:val="00A42B35"/>
    <w:rsid w:val="00A52C85"/>
    <w:rsid w:val="00A57937"/>
    <w:rsid w:val="00A6041A"/>
    <w:rsid w:val="00A64870"/>
    <w:rsid w:val="00A65382"/>
    <w:rsid w:val="00A65CB8"/>
    <w:rsid w:val="00A66A44"/>
    <w:rsid w:val="00A747D3"/>
    <w:rsid w:val="00A75659"/>
    <w:rsid w:val="00A803DD"/>
    <w:rsid w:val="00A90004"/>
    <w:rsid w:val="00A92036"/>
    <w:rsid w:val="00A92F20"/>
    <w:rsid w:val="00A97F25"/>
    <w:rsid w:val="00AA1F6B"/>
    <w:rsid w:val="00AA3DF9"/>
    <w:rsid w:val="00AA43D5"/>
    <w:rsid w:val="00AB476D"/>
    <w:rsid w:val="00AB5FF0"/>
    <w:rsid w:val="00AB6E86"/>
    <w:rsid w:val="00AB724F"/>
    <w:rsid w:val="00AC4194"/>
    <w:rsid w:val="00AC6B7F"/>
    <w:rsid w:val="00AD03B4"/>
    <w:rsid w:val="00AD2E9A"/>
    <w:rsid w:val="00AD6BDF"/>
    <w:rsid w:val="00AD7480"/>
    <w:rsid w:val="00AE1290"/>
    <w:rsid w:val="00AE258D"/>
    <w:rsid w:val="00AE27B9"/>
    <w:rsid w:val="00AE549C"/>
    <w:rsid w:val="00AE6347"/>
    <w:rsid w:val="00AE6CA9"/>
    <w:rsid w:val="00AF2B16"/>
    <w:rsid w:val="00AF39B7"/>
    <w:rsid w:val="00AF5B2A"/>
    <w:rsid w:val="00B01CC8"/>
    <w:rsid w:val="00B038B9"/>
    <w:rsid w:val="00B04AF6"/>
    <w:rsid w:val="00B04EA9"/>
    <w:rsid w:val="00B07FA5"/>
    <w:rsid w:val="00B10129"/>
    <w:rsid w:val="00B11312"/>
    <w:rsid w:val="00B11512"/>
    <w:rsid w:val="00B16058"/>
    <w:rsid w:val="00B213A9"/>
    <w:rsid w:val="00B21DF7"/>
    <w:rsid w:val="00B23858"/>
    <w:rsid w:val="00B23DB2"/>
    <w:rsid w:val="00B32D9C"/>
    <w:rsid w:val="00B34BFC"/>
    <w:rsid w:val="00B358A3"/>
    <w:rsid w:val="00B442B8"/>
    <w:rsid w:val="00B449D3"/>
    <w:rsid w:val="00B5212F"/>
    <w:rsid w:val="00B52E55"/>
    <w:rsid w:val="00B6068F"/>
    <w:rsid w:val="00B61B4F"/>
    <w:rsid w:val="00B63EEA"/>
    <w:rsid w:val="00B661EB"/>
    <w:rsid w:val="00B66EAE"/>
    <w:rsid w:val="00B6780D"/>
    <w:rsid w:val="00B74331"/>
    <w:rsid w:val="00B76070"/>
    <w:rsid w:val="00B81D5A"/>
    <w:rsid w:val="00B83EEF"/>
    <w:rsid w:val="00B94F39"/>
    <w:rsid w:val="00B95274"/>
    <w:rsid w:val="00BA4191"/>
    <w:rsid w:val="00BA603F"/>
    <w:rsid w:val="00BA6F6D"/>
    <w:rsid w:val="00BB034F"/>
    <w:rsid w:val="00BB2391"/>
    <w:rsid w:val="00BB39D3"/>
    <w:rsid w:val="00BB6201"/>
    <w:rsid w:val="00BB6CF4"/>
    <w:rsid w:val="00BB7CB4"/>
    <w:rsid w:val="00BC1C29"/>
    <w:rsid w:val="00BD1D2D"/>
    <w:rsid w:val="00BD3E19"/>
    <w:rsid w:val="00BD560A"/>
    <w:rsid w:val="00BD7203"/>
    <w:rsid w:val="00BE11BA"/>
    <w:rsid w:val="00BE4CC1"/>
    <w:rsid w:val="00BE7150"/>
    <w:rsid w:val="00BE751F"/>
    <w:rsid w:val="00BE787B"/>
    <w:rsid w:val="00BF0F21"/>
    <w:rsid w:val="00BF2715"/>
    <w:rsid w:val="00BF4DB0"/>
    <w:rsid w:val="00BF51E2"/>
    <w:rsid w:val="00BF6846"/>
    <w:rsid w:val="00BF71C2"/>
    <w:rsid w:val="00C037AE"/>
    <w:rsid w:val="00C04472"/>
    <w:rsid w:val="00C051A4"/>
    <w:rsid w:val="00C1279D"/>
    <w:rsid w:val="00C13277"/>
    <w:rsid w:val="00C148DE"/>
    <w:rsid w:val="00C16364"/>
    <w:rsid w:val="00C17250"/>
    <w:rsid w:val="00C178DC"/>
    <w:rsid w:val="00C21B64"/>
    <w:rsid w:val="00C22354"/>
    <w:rsid w:val="00C25269"/>
    <w:rsid w:val="00C26966"/>
    <w:rsid w:val="00C30FCA"/>
    <w:rsid w:val="00C31E2D"/>
    <w:rsid w:val="00C3430D"/>
    <w:rsid w:val="00C35980"/>
    <w:rsid w:val="00C5263F"/>
    <w:rsid w:val="00C531A2"/>
    <w:rsid w:val="00C57762"/>
    <w:rsid w:val="00C62321"/>
    <w:rsid w:val="00C6403A"/>
    <w:rsid w:val="00C72E52"/>
    <w:rsid w:val="00C73AA1"/>
    <w:rsid w:val="00C745D0"/>
    <w:rsid w:val="00C82542"/>
    <w:rsid w:val="00C84378"/>
    <w:rsid w:val="00C85C5A"/>
    <w:rsid w:val="00C87EF8"/>
    <w:rsid w:val="00C94ED2"/>
    <w:rsid w:val="00C959D2"/>
    <w:rsid w:val="00CA4586"/>
    <w:rsid w:val="00CB07AD"/>
    <w:rsid w:val="00CB2425"/>
    <w:rsid w:val="00CB45D7"/>
    <w:rsid w:val="00CB68BE"/>
    <w:rsid w:val="00CB72FF"/>
    <w:rsid w:val="00CB7EE2"/>
    <w:rsid w:val="00CC0E81"/>
    <w:rsid w:val="00CC6E0A"/>
    <w:rsid w:val="00CC7744"/>
    <w:rsid w:val="00CD13B1"/>
    <w:rsid w:val="00CD1773"/>
    <w:rsid w:val="00CD1D70"/>
    <w:rsid w:val="00CD28AF"/>
    <w:rsid w:val="00CD4036"/>
    <w:rsid w:val="00CD7193"/>
    <w:rsid w:val="00CE1BAF"/>
    <w:rsid w:val="00CE1EF7"/>
    <w:rsid w:val="00CE2462"/>
    <w:rsid w:val="00CE2F28"/>
    <w:rsid w:val="00CE795A"/>
    <w:rsid w:val="00CE7F65"/>
    <w:rsid w:val="00CF479A"/>
    <w:rsid w:val="00CF5BF7"/>
    <w:rsid w:val="00CF68A8"/>
    <w:rsid w:val="00CF6BCD"/>
    <w:rsid w:val="00CF6D1C"/>
    <w:rsid w:val="00D028C8"/>
    <w:rsid w:val="00D0326D"/>
    <w:rsid w:val="00D06475"/>
    <w:rsid w:val="00D06F4E"/>
    <w:rsid w:val="00D07418"/>
    <w:rsid w:val="00D142D7"/>
    <w:rsid w:val="00D16A4E"/>
    <w:rsid w:val="00D17593"/>
    <w:rsid w:val="00D267F0"/>
    <w:rsid w:val="00D3192F"/>
    <w:rsid w:val="00D32443"/>
    <w:rsid w:val="00D33131"/>
    <w:rsid w:val="00D416B4"/>
    <w:rsid w:val="00D43523"/>
    <w:rsid w:val="00D43F3C"/>
    <w:rsid w:val="00D51F9F"/>
    <w:rsid w:val="00D5459C"/>
    <w:rsid w:val="00D67295"/>
    <w:rsid w:val="00D71F85"/>
    <w:rsid w:val="00D72EDA"/>
    <w:rsid w:val="00D73A1A"/>
    <w:rsid w:val="00D7429C"/>
    <w:rsid w:val="00D76842"/>
    <w:rsid w:val="00D8188F"/>
    <w:rsid w:val="00D84E2A"/>
    <w:rsid w:val="00D9193F"/>
    <w:rsid w:val="00D91B9D"/>
    <w:rsid w:val="00D942E5"/>
    <w:rsid w:val="00D96400"/>
    <w:rsid w:val="00D97ECB"/>
    <w:rsid w:val="00DA2CB9"/>
    <w:rsid w:val="00DA2F8F"/>
    <w:rsid w:val="00DA567F"/>
    <w:rsid w:val="00DA5A0B"/>
    <w:rsid w:val="00DA6911"/>
    <w:rsid w:val="00DB5551"/>
    <w:rsid w:val="00DB7160"/>
    <w:rsid w:val="00DC117A"/>
    <w:rsid w:val="00DC283F"/>
    <w:rsid w:val="00DC2E31"/>
    <w:rsid w:val="00DC35D1"/>
    <w:rsid w:val="00DC4DFC"/>
    <w:rsid w:val="00DC5D0F"/>
    <w:rsid w:val="00DD0DB1"/>
    <w:rsid w:val="00DD1620"/>
    <w:rsid w:val="00DD381A"/>
    <w:rsid w:val="00DE101C"/>
    <w:rsid w:val="00DE2ECF"/>
    <w:rsid w:val="00DE4B3E"/>
    <w:rsid w:val="00DE5089"/>
    <w:rsid w:val="00DE6008"/>
    <w:rsid w:val="00DE7D8C"/>
    <w:rsid w:val="00DF0119"/>
    <w:rsid w:val="00DF1EA0"/>
    <w:rsid w:val="00DF27DA"/>
    <w:rsid w:val="00DF2A79"/>
    <w:rsid w:val="00DF6F00"/>
    <w:rsid w:val="00E01B63"/>
    <w:rsid w:val="00E1372B"/>
    <w:rsid w:val="00E16ED5"/>
    <w:rsid w:val="00E201DC"/>
    <w:rsid w:val="00E208FE"/>
    <w:rsid w:val="00E30A52"/>
    <w:rsid w:val="00E34BBB"/>
    <w:rsid w:val="00E36ABA"/>
    <w:rsid w:val="00E40FF3"/>
    <w:rsid w:val="00E420BF"/>
    <w:rsid w:val="00E42266"/>
    <w:rsid w:val="00E425B2"/>
    <w:rsid w:val="00E43006"/>
    <w:rsid w:val="00E4358E"/>
    <w:rsid w:val="00E43709"/>
    <w:rsid w:val="00E5597C"/>
    <w:rsid w:val="00E57CDF"/>
    <w:rsid w:val="00E630BF"/>
    <w:rsid w:val="00E660CC"/>
    <w:rsid w:val="00E66529"/>
    <w:rsid w:val="00E66B4B"/>
    <w:rsid w:val="00E7363D"/>
    <w:rsid w:val="00E74CA7"/>
    <w:rsid w:val="00E756CC"/>
    <w:rsid w:val="00E80663"/>
    <w:rsid w:val="00E931F5"/>
    <w:rsid w:val="00E93CE1"/>
    <w:rsid w:val="00E93E77"/>
    <w:rsid w:val="00EA0560"/>
    <w:rsid w:val="00EA258C"/>
    <w:rsid w:val="00EA2E4B"/>
    <w:rsid w:val="00EA684C"/>
    <w:rsid w:val="00EB2653"/>
    <w:rsid w:val="00EB30D0"/>
    <w:rsid w:val="00EB6C7F"/>
    <w:rsid w:val="00EC2B7E"/>
    <w:rsid w:val="00ED00E3"/>
    <w:rsid w:val="00ED116F"/>
    <w:rsid w:val="00ED21C6"/>
    <w:rsid w:val="00EE554A"/>
    <w:rsid w:val="00EE6282"/>
    <w:rsid w:val="00EE7349"/>
    <w:rsid w:val="00F008FA"/>
    <w:rsid w:val="00F0246C"/>
    <w:rsid w:val="00F043DC"/>
    <w:rsid w:val="00F11612"/>
    <w:rsid w:val="00F12C3F"/>
    <w:rsid w:val="00F14738"/>
    <w:rsid w:val="00F151DE"/>
    <w:rsid w:val="00F16EA1"/>
    <w:rsid w:val="00F171D9"/>
    <w:rsid w:val="00F2358E"/>
    <w:rsid w:val="00F3047B"/>
    <w:rsid w:val="00F3172F"/>
    <w:rsid w:val="00F3575F"/>
    <w:rsid w:val="00F35B23"/>
    <w:rsid w:val="00F42D56"/>
    <w:rsid w:val="00F43A43"/>
    <w:rsid w:val="00F446DA"/>
    <w:rsid w:val="00F462CF"/>
    <w:rsid w:val="00F47DF7"/>
    <w:rsid w:val="00F539E2"/>
    <w:rsid w:val="00F547F3"/>
    <w:rsid w:val="00F57B21"/>
    <w:rsid w:val="00F61C31"/>
    <w:rsid w:val="00F63742"/>
    <w:rsid w:val="00F6585A"/>
    <w:rsid w:val="00F67CF5"/>
    <w:rsid w:val="00F7324A"/>
    <w:rsid w:val="00F73DB1"/>
    <w:rsid w:val="00F82555"/>
    <w:rsid w:val="00F8460F"/>
    <w:rsid w:val="00F8539C"/>
    <w:rsid w:val="00F91F73"/>
    <w:rsid w:val="00F93C74"/>
    <w:rsid w:val="00FA1D13"/>
    <w:rsid w:val="00FB0681"/>
    <w:rsid w:val="00FB3421"/>
    <w:rsid w:val="00FB4B73"/>
    <w:rsid w:val="00FB7B8F"/>
    <w:rsid w:val="00FC7A43"/>
    <w:rsid w:val="00FD0A6D"/>
    <w:rsid w:val="00FE2488"/>
    <w:rsid w:val="00FF155C"/>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9087E3-BC6A-4D5F-B711-885700A6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paragraph" w:styleId="2">
    <w:name w:val="heading 2"/>
    <w:basedOn w:val="a"/>
    <w:next w:val="a"/>
    <w:link w:val="20"/>
    <w:uiPriority w:val="9"/>
    <w:semiHidden/>
    <w:unhideWhenUsed/>
    <w:qFormat/>
    <w:rsid w:val="005145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basedOn w:val="a0"/>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link w:val="ConsPlusNormal0"/>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Balloon Text"/>
    <w:basedOn w:val="a"/>
    <w:link w:val="a8"/>
    <w:rsid w:val="007B0EE9"/>
    <w:rPr>
      <w:rFonts w:ascii="Tahoma" w:hAnsi="Tahoma" w:cs="Tahoma"/>
      <w:sz w:val="16"/>
      <w:szCs w:val="16"/>
    </w:rPr>
  </w:style>
  <w:style w:type="character" w:customStyle="1" w:styleId="a8">
    <w:name w:val="Текст выноски Знак"/>
    <w:basedOn w:val="a0"/>
    <w:link w:val="a7"/>
    <w:rsid w:val="007B0EE9"/>
    <w:rPr>
      <w:rFonts w:ascii="Tahoma" w:hAnsi="Tahoma" w:cs="Tahoma"/>
      <w:sz w:val="16"/>
      <w:szCs w:val="16"/>
    </w:rPr>
  </w:style>
  <w:style w:type="character" w:styleId="a9">
    <w:name w:val="Hyperlink"/>
    <w:basedOn w:val="a0"/>
    <w:uiPriority w:val="99"/>
    <w:rsid w:val="00426103"/>
    <w:rPr>
      <w:color w:val="0000FF"/>
      <w:u w:val="single"/>
    </w:rPr>
  </w:style>
  <w:style w:type="paragraph" w:styleId="aa">
    <w:name w:val="No Spacing"/>
    <w:uiPriority w:val="1"/>
    <w:qFormat/>
    <w:rsid w:val="00C87EF8"/>
    <w:pPr>
      <w:overflowPunct w:val="0"/>
      <w:autoSpaceDE w:val="0"/>
      <w:autoSpaceDN w:val="0"/>
      <w:adjustRightInd w:val="0"/>
      <w:textAlignment w:val="baseline"/>
    </w:pPr>
    <w:rPr>
      <w:rFonts w:ascii="Calibri" w:hAnsi="Calibri" w:cs="Calibri"/>
    </w:rPr>
  </w:style>
  <w:style w:type="paragraph" w:customStyle="1" w:styleId="ConsPlusNonformat">
    <w:name w:val="ConsPlusNonformat"/>
    <w:rsid w:val="0014423E"/>
    <w:pPr>
      <w:widowControl w:val="0"/>
      <w:autoSpaceDE w:val="0"/>
      <w:autoSpaceDN w:val="0"/>
    </w:pPr>
    <w:rPr>
      <w:rFonts w:ascii="Courier New" w:hAnsi="Courier New" w:cs="Courier New"/>
    </w:rPr>
  </w:style>
  <w:style w:type="paragraph" w:styleId="ab">
    <w:name w:val="Body Text"/>
    <w:basedOn w:val="a"/>
    <w:link w:val="ac"/>
    <w:rsid w:val="00A02D5D"/>
    <w:pPr>
      <w:jc w:val="both"/>
    </w:pPr>
    <w:rPr>
      <w:szCs w:val="20"/>
      <w:lang w:eastAsia="zh-CN"/>
    </w:rPr>
  </w:style>
  <w:style w:type="character" w:customStyle="1" w:styleId="ac">
    <w:name w:val="Основной текст Знак"/>
    <w:basedOn w:val="a0"/>
    <w:link w:val="ab"/>
    <w:rsid w:val="00A02D5D"/>
    <w:rPr>
      <w:sz w:val="24"/>
      <w:lang w:eastAsia="zh-CN"/>
    </w:rPr>
  </w:style>
  <w:style w:type="paragraph" w:styleId="21">
    <w:name w:val="Body Text Indent 2"/>
    <w:basedOn w:val="a"/>
    <w:link w:val="22"/>
    <w:rsid w:val="00C62321"/>
    <w:pPr>
      <w:spacing w:after="120" w:line="480" w:lineRule="auto"/>
      <w:ind w:left="283"/>
    </w:pPr>
  </w:style>
  <w:style w:type="character" w:customStyle="1" w:styleId="22">
    <w:name w:val="Основной текст с отступом 2 Знак"/>
    <w:basedOn w:val="a0"/>
    <w:link w:val="21"/>
    <w:rsid w:val="00C62321"/>
    <w:rPr>
      <w:sz w:val="24"/>
      <w:szCs w:val="24"/>
    </w:rPr>
  </w:style>
  <w:style w:type="table" w:styleId="ad">
    <w:name w:val="Table Grid"/>
    <w:basedOn w:val="a1"/>
    <w:rsid w:val="00860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25E53"/>
    <w:rPr>
      <w:rFonts w:ascii="Arial" w:hAnsi="Arial" w:cs="Arial"/>
    </w:rPr>
  </w:style>
  <w:style w:type="character" w:styleId="ae">
    <w:name w:val="FollowedHyperlink"/>
    <w:basedOn w:val="a0"/>
    <w:rsid w:val="008A5BF6"/>
    <w:rPr>
      <w:color w:val="800080" w:themeColor="followedHyperlink"/>
      <w:u w:val="single"/>
    </w:rPr>
  </w:style>
  <w:style w:type="character" w:customStyle="1" w:styleId="20">
    <w:name w:val="Заголовок 2 Знак"/>
    <w:basedOn w:val="a0"/>
    <w:link w:val="2"/>
    <w:uiPriority w:val="9"/>
    <w:semiHidden/>
    <w:rsid w:val="00514551"/>
    <w:rPr>
      <w:rFonts w:asciiTheme="majorHAnsi" w:eastAsiaTheme="majorEastAsia" w:hAnsiTheme="majorHAnsi" w:cstheme="majorBidi"/>
      <w:b/>
      <w:bCs/>
      <w:color w:val="4F81BD" w:themeColor="accent1"/>
      <w:sz w:val="26"/>
      <w:szCs w:val="26"/>
    </w:rPr>
  </w:style>
  <w:style w:type="paragraph" w:customStyle="1" w:styleId="ConsPlusCell">
    <w:name w:val="ConsPlusCell"/>
    <w:uiPriority w:val="99"/>
    <w:rsid w:val="0005499A"/>
    <w:pPr>
      <w:widowControl w:val="0"/>
      <w:autoSpaceDE w:val="0"/>
      <w:autoSpaceDN w:val="0"/>
      <w:adjustRightInd w:val="0"/>
    </w:pPr>
    <w:rPr>
      <w:rFonts w:ascii="Arial" w:hAnsi="Arial" w:cs="Arial"/>
    </w:rPr>
  </w:style>
  <w:style w:type="character" w:styleId="af">
    <w:name w:val="Emphasis"/>
    <w:uiPriority w:val="20"/>
    <w:qFormat/>
    <w:rsid w:val="0005499A"/>
    <w:rPr>
      <w:i/>
      <w:iCs/>
    </w:rPr>
  </w:style>
  <w:style w:type="paragraph" w:styleId="af0">
    <w:name w:val="Normal (Web)"/>
    <w:basedOn w:val="a"/>
    <w:uiPriority w:val="99"/>
    <w:unhideWhenUsed/>
    <w:rsid w:val="00D06F4E"/>
    <w:pPr>
      <w:spacing w:before="100" w:beforeAutospacing="1" w:after="100" w:afterAutospacing="1"/>
    </w:pPr>
  </w:style>
  <w:style w:type="paragraph" w:customStyle="1" w:styleId="af1">
    <w:name w:val="Абзац"/>
    <w:basedOn w:val="a"/>
    <w:link w:val="af2"/>
    <w:qFormat/>
    <w:rsid w:val="005A1488"/>
    <w:pPr>
      <w:ind w:firstLine="567"/>
      <w:jc w:val="both"/>
    </w:pPr>
    <w:rPr>
      <w:szCs w:val="20"/>
    </w:rPr>
  </w:style>
  <w:style w:type="character" w:customStyle="1" w:styleId="af2">
    <w:name w:val="Абзац Знак"/>
    <w:link w:val="af1"/>
    <w:locked/>
    <w:rsid w:val="005A1488"/>
    <w:rPr>
      <w:sz w:val="24"/>
    </w:rPr>
  </w:style>
  <w:style w:type="paragraph" w:customStyle="1" w:styleId="S">
    <w:name w:val="S_Титульный"/>
    <w:basedOn w:val="a"/>
    <w:rsid w:val="005A1488"/>
    <w:pPr>
      <w:spacing w:line="360" w:lineRule="auto"/>
      <w:ind w:left="3240"/>
      <w:jc w:val="right"/>
    </w:pPr>
    <w:rPr>
      <w:b/>
      <w:sz w:val="32"/>
      <w:szCs w:val="32"/>
    </w:rPr>
  </w:style>
  <w:style w:type="paragraph" w:styleId="af3">
    <w:name w:val="List Paragraph"/>
    <w:basedOn w:val="a"/>
    <w:uiPriority w:val="34"/>
    <w:qFormat/>
    <w:rsid w:val="00243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68237">
      <w:bodyDiv w:val="1"/>
      <w:marLeft w:val="0"/>
      <w:marRight w:val="0"/>
      <w:marTop w:val="0"/>
      <w:marBottom w:val="0"/>
      <w:divBdr>
        <w:top w:val="none" w:sz="0" w:space="0" w:color="auto"/>
        <w:left w:val="none" w:sz="0" w:space="0" w:color="auto"/>
        <w:bottom w:val="none" w:sz="0" w:space="0" w:color="auto"/>
        <w:right w:val="none" w:sz="0" w:space="0" w:color="auto"/>
      </w:divBdr>
    </w:div>
    <w:div w:id="406152896">
      <w:bodyDiv w:val="1"/>
      <w:marLeft w:val="0"/>
      <w:marRight w:val="0"/>
      <w:marTop w:val="0"/>
      <w:marBottom w:val="0"/>
      <w:divBdr>
        <w:top w:val="none" w:sz="0" w:space="0" w:color="auto"/>
        <w:left w:val="none" w:sz="0" w:space="0" w:color="auto"/>
        <w:bottom w:val="none" w:sz="0" w:space="0" w:color="auto"/>
        <w:right w:val="none" w:sz="0" w:space="0" w:color="auto"/>
      </w:divBdr>
    </w:div>
    <w:div w:id="474492393">
      <w:bodyDiv w:val="1"/>
      <w:marLeft w:val="0"/>
      <w:marRight w:val="0"/>
      <w:marTop w:val="0"/>
      <w:marBottom w:val="0"/>
      <w:divBdr>
        <w:top w:val="none" w:sz="0" w:space="0" w:color="auto"/>
        <w:left w:val="none" w:sz="0" w:space="0" w:color="auto"/>
        <w:bottom w:val="none" w:sz="0" w:space="0" w:color="auto"/>
        <w:right w:val="none" w:sz="0" w:space="0" w:color="auto"/>
      </w:divBdr>
    </w:div>
    <w:div w:id="552353337">
      <w:bodyDiv w:val="1"/>
      <w:marLeft w:val="0"/>
      <w:marRight w:val="0"/>
      <w:marTop w:val="0"/>
      <w:marBottom w:val="0"/>
      <w:divBdr>
        <w:top w:val="none" w:sz="0" w:space="0" w:color="auto"/>
        <w:left w:val="none" w:sz="0" w:space="0" w:color="auto"/>
        <w:bottom w:val="none" w:sz="0" w:space="0" w:color="auto"/>
        <w:right w:val="none" w:sz="0" w:space="0" w:color="auto"/>
      </w:divBdr>
    </w:div>
    <w:div w:id="565146917">
      <w:bodyDiv w:val="1"/>
      <w:marLeft w:val="0"/>
      <w:marRight w:val="0"/>
      <w:marTop w:val="0"/>
      <w:marBottom w:val="0"/>
      <w:divBdr>
        <w:top w:val="none" w:sz="0" w:space="0" w:color="auto"/>
        <w:left w:val="none" w:sz="0" w:space="0" w:color="auto"/>
        <w:bottom w:val="none" w:sz="0" w:space="0" w:color="auto"/>
        <w:right w:val="none" w:sz="0" w:space="0" w:color="auto"/>
      </w:divBdr>
    </w:div>
    <w:div w:id="622729107">
      <w:bodyDiv w:val="1"/>
      <w:marLeft w:val="0"/>
      <w:marRight w:val="0"/>
      <w:marTop w:val="0"/>
      <w:marBottom w:val="0"/>
      <w:divBdr>
        <w:top w:val="none" w:sz="0" w:space="0" w:color="auto"/>
        <w:left w:val="none" w:sz="0" w:space="0" w:color="auto"/>
        <w:bottom w:val="none" w:sz="0" w:space="0" w:color="auto"/>
        <w:right w:val="none" w:sz="0" w:space="0" w:color="auto"/>
      </w:divBdr>
    </w:div>
    <w:div w:id="932709524">
      <w:bodyDiv w:val="1"/>
      <w:marLeft w:val="0"/>
      <w:marRight w:val="0"/>
      <w:marTop w:val="0"/>
      <w:marBottom w:val="0"/>
      <w:divBdr>
        <w:top w:val="none" w:sz="0" w:space="0" w:color="auto"/>
        <w:left w:val="none" w:sz="0" w:space="0" w:color="auto"/>
        <w:bottom w:val="none" w:sz="0" w:space="0" w:color="auto"/>
        <w:right w:val="none" w:sz="0" w:space="0" w:color="auto"/>
      </w:divBdr>
    </w:div>
    <w:div w:id="1091194302">
      <w:bodyDiv w:val="1"/>
      <w:marLeft w:val="0"/>
      <w:marRight w:val="0"/>
      <w:marTop w:val="0"/>
      <w:marBottom w:val="0"/>
      <w:divBdr>
        <w:top w:val="none" w:sz="0" w:space="0" w:color="auto"/>
        <w:left w:val="none" w:sz="0" w:space="0" w:color="auto"/>
        <w:bottom w:val="none" w:sz="0" w:space="0" w:color="auto"/>
        <w:right w:val="none" w:sz="0" w:space="0" w:color="auto"/>
      </w:divBdr>
    </w:div>
    <w:div w:id="1149515067">
      <w:bodyDiv w:val="1"/>
      <w:marLeft w:val="0"/>
      <w:marRight w:val="0"/>
      <w:marTop w:val="0"/>
      <w:marBottom w:val="0"/>
      <w:divBdr>
        <w:top w:val="none" w:sz="0" w:space="0" w:color="auto"/>
        <w:left w:val="none" w:sz="0" w:space="0" w:color="auto"/>
        <w:bottom w:val="none" w:sz="0" w:space="0" w:color="auto"/>
        <w:right w:val="none" w:sz="0" w:space="0" w:color="auto"/>
      </w:divBdr>
    </w:div>
    <w:div w:id="1205600301">
      <w:bodyDiv w:val="1"/>
      <w:marLeft w:val="0"/>
      <w:marRight w:val="0"/>
      <w:marTop w:val="0"/>
      <w:marBottom w:val="0"/>
      <w:divBdr>
        <w:top w:val="none" w:sz="0" w:space="0" w:color="auto"/>
        <w:left w:val="none" w:sz="0" w:space="0" w:color="auto"/>
        <w:bottom w:val="none" w:sz="0" w:space="0" w:color="auto"/>
        <w:right w:val="none" w:sz="0" w:space="0" w:color="auto"/>
      </w:divBdr>
    </w:div>
    <w:div w:id="1352100732">
      <w:bodyDiv w:val="1"/>
      <w:marLeft w:val="0"/>
      <w:marRight w:val="0"/>
      <w:marTop w:val="0"/>
      <w:marBottom w:val="0"/>
      <w:divBdr>
        <w:top w:val="none" w:sz="0" w:space="0" w:color="auto"/>
        <w:left w:val="none" w:sz="0" w:space="0" w:color="auto"/>
        <w:bottom w:val="none" w:sz="0" w:space="0" w:color="auto"/>
        <w:right w:val="none" w:sz="0" w:space="0" w:color="auto"/>
      </w:divBdr>
    </w:div>
    <w:div w:id="1674255708">
      <w:bodyDiv w:val="1"/>
      <w:marLeft w:val="0"/>
      <w:marRight w:val="0"/>
      <w:marTop w:val="0"/>
      <w:marBottom w:val="0"/>
      <w:divBdr>
        <w:top w:val="none" w:sz="0" w:space="0" w:color="auto"/>
        <w:left w:val="none" w:sz="0" w:space="0" w:color="auto"/>
        <w:bottom w:val="none" w:sz="0" w:space="0" w:color="auto"/>
        <w:right w:val="none" w:sz="0" w:space="0" w:color="auto"/>
      </w:divBdr>
    </w:div>
    <w:div w:id="1876235101">
      <w:bodyDiv w:val="1"/>
      <w:marLeft w:val="0"/>
      <w:marRight w:val="0"/>
      <w:marTop w:val="0"/>
      <w:marBottom w:val="0"/>
      <w:divBdr>
        <w:top w:val="none" w:sz="0" w:space="0" w:color="auto"/>
        <w:left w:val="none" w:sz="0" w:space="0" w:color="auto"/>
        <w:bottom w:val="none" w:sz="0" w:space="0" w:color="auto"/>
        <w:right w:val="none" w:sz="0" w:space="0" w:color="auto"/>
      </w:divBdr>
    </w:div>
    <w:div w:id="1884514335">
      <w:bodyDiv w:val="1"/>
      <w:marLeft w:val="0"/>
      <w:marRight w:val="0"/>
      <w:marTop w:val="0"/>
      <w:marBottom w:val="0"/>
      <w:divBdr>
        <w:top w:val="none" w:sz="0" w:space="0" w:color="auto"/>
        <w:left w:val="none" w:sz="0" w:space="0" w:color="auto"/>
        <w:bottom w:val="none" w:sz="0" w:space="0" w:color="auto"/>
        <w:right w:val="none" w:sz="0" w:space="0" w:color="auto"/>
      </w:divBdr>
    </w:div>
    <w:div w:id="195744426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09">
          <w:marLeft w:val="60"/>
          <w:marRight w:val="60"/>
          <w:marTop w:val="100"/>
          <w:marBottom w:val="100"/>
          <w:divBdr>
            <w:top w:val="none" w:sz="0" w:space="0" w:color="auto"/>
            <w:left w:val="none" w:sz="0" w:space="0" w:color="auto"/>
            <w:bottom w:val="none" w:sz="0" w:space="0" w:color="auto"/>
            <w:right w:val="none" w:sz="0" w:space="0" w:color="auto"/>
          </w:divBdr>
        </w:div>
      </w:divsChild>
    </w:div>
    <w:div w:id="1970551463">
      <w:bodyDiv w:val="1"/>
      <w:marLeft w:val="0"/>
      <w:marRight w:val="0"/>
      <w:marTop w:val="0"/>
      <w:marBottom w:val="0"/>
      <w:divBdr>
        <w:top w:val="none" w:sz="0" w:space="0" w:color="auto"/>
        <w:left w:val="none" w:sz="0" w:space="0" w:color="auto"/>
        <w:bottom w:val="none" w:sz="0" w:space="0" w:color="auto"/>
        <w:right w:val="none" w:sz="0" w:space="0" w:color="auto"/>
      </w:divBdr>
    </w:div>
    <w:div w:id="1974869272">
      <w:bodyDiv w:val="1"/>
      <w:marLeft w:val="0"/>
      <w:marRight w:val="0"/>
      <w:marTop w:val="0"/>
      <w:marBottom w:val="0"/>
      <w:divBdr>
        <w:top w:val="none" w:sz="0" w:space="0" w:color="auto"/>
        <w:left w:val="none" w:sz="0" w:space="0" w:color="auto"/>
        <w:bottom w:val="none" w:sz="0" w:space="0" w:color="auto"/>
        <w:right w:val="none" w:sz="0" w:space="0" w:color="auto"/>
      </w:divBdr>
    </w:div>
    <w:div w:id="2007318782">
      <w:bodyDiv w:val="1"/>
      <w:marLeft w:val="0"/>
      <w:marRight w:val="0"/>
      <w:marTop w:val="0"/>
      <w:marBottom w:val="0"/>
      <w:divBdr>
        <w:top w:val="none" w:sz="0" w:space="0" w:color="auto"/>
        <w:left w:val="none" w:sz="0" w:space="0" w:color="auto"/>
        <w:bottom w:val="none" w:sz="0" w:space="0" w:color="auto"/>
        <w:right w:val="none" w:sz="0" w:space="0" w:color="auto"/>
      </w:divBdr>
    </w:div>
    <w:div w:id="2017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8BC5-C2A3-43BD-91E0-331F9099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2545</Words>
  <Characters>14511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17022</CharactersWithSpaces>
  <SharedDoc>false</SharedDoc>
  <HLinks>
    <vt:vector size="96" baseType="variant">
      <vt:variant>
        <vt:i4>8126519</vt:i4>
      </vt:variant>
      <vt:variant>
        <vt:i4>45</vt:i4>
      </vt:variant>
      <vt:variant>
        <vt:i4>0</vt:i4>
      </vt:variant>
      <vt:variant>
        <vt:i4>5</vt:i4>
      </vt:variant>
      <vt:variant>
        <vt:lpwstr>consultantplus://offline/ref=92E1E3BD2E5E08ACE034BC1AE5760AE6497B897558988F3FE5BAE0C3121C79E6D636488E7AE0345AL9O5C</vt:lpwstr>
      </vt:variant>
      <vt:variant>
        <vt:lpwstr/>
      </vt:variant>
      <vt:variant>
        <vt:i4>2031707</vt:i4>
      </vt:variant>
      <vt:variant>
        <vt:i4>42</vt:i4>
      </vt:variant>
      <vt:variant>
        <vt:i4>0</vt:i4>
      </vt:variant>
      <vt:variant>
        <vt:i4>5</vt:i4>
      </vt:variant>
      <vt:variant>
        <vt:lpwstr>consultantplus://offline/ref=92E1E3BD2E5E08ACE034BC1AE5760AE6497B897558988F3FE5BAE0C3121C79E6D636488D72LEO2C</vt:lpwstr>
      </vt:variant>
      <vt:variant>
        <vt:lpwstr/>
      </vt:variant>
      <vt:variant>
        <vt:i4>7995447</vt:i4>
      </vt:variant>
      <vt:variant>
        <vt:i4>39</vt:i4>
      </vt:variant>
      <vt:variant>
        <vt:i4>0</vt:i4>
      </vt:variant>
      <vt:variant>
        <vt:i4>5</vt:i4>
      </vt:variant>
      <vt:variant>
        <vt:lpwstr>consultantplus://offline/ref=92E1E3BD2E5E08ACE034BC1AE5760AE6497B897558988F3FE5BAE0C3121C79E6D636488E78E0L3O3C</vt:lpwstr>
      </vt:variant>
      <vt:variant>
        <vt:lpwstr/>
      </vt:variant>
      <vt:variant>
        <vt:i4>7995501</vt:i4>
      </vt:variant>
      <vt:variant>
        <vt:i4>36</vt:i4>
      </vt:variant>
      <vt:variant>
        <vt:i4>0</vt:i4>
      </vt:variant>
      <vt:variant>
        <vt:i4>5</vt:i4>
      </vt:variant>
      <vt:variant>
        <vt:lpwstr>consultantplus://offline/ref=92E1E3BD2E5E08ACE034BC1AE5760AE6497B897558988F3FE5BAE0C3121C79E6D636488E7BE6L3O5C</vt:lpwstr>
      </vt:variant>
      <vt:variant>
        <vt:lpwstr/>
      </vt:variant>
      <vt:variant>
        <vt:i4>7995445</vt:i4>
      </vt:variant>
      <vt:variant>
        <vt:i4>33</vt:i4>
      </vt:variant>
      <vt:variant>
        <vt:i4>0</vt:i4>
      </vt:variant>
      <vt:variant>
        <vt:i4>5</vt:i4>
      </vt:variant>
      <vt:variant>
        <vt:lpwstr>consultantplus://offline/ref=92E1E3BD2E5E08ACE034BC1AE5760AE6497B897E559B8F3FE5BAE0C3121C79E6D636488A78E6L3O4C</vt:lpwstr>
      </vt:variant>
      <vt:variant>
        <vt:lpwstr/>
      </vt:variant>
      <vt:variant>
        <vt:i4>7995494</vt:i4>
      </vt:variant>
      <vt:variant>
        <vt:i4>30</vt:i4>
      </vt:variant>
      <vt:variant>
        <vt:i4>0</vt:i4>
      </vt:variant>
      <vt:variant>
        <vt:i4>5</vt:i4>
      </vt:variant>
      <vt:variant>
        <vt:lpwstr>consultantplus://offline/ref=92E1E3BD2E5E08ACE034BC1AE5760AE6497B897558988F3FE5BAE0C3121C79E6D636488E7BE8L3O0C</vt:lpwstr>
      </vt:variant>
      <vt:variant>
        <vt:lpwstr/>
      </vt:variant>
      <vt:variant>
        <vt:i4>7536747</vt:i4>
      </vt:variant>
      <vt:variant>
        <vt:i4>27</vt:i4>
      </vt:variant>
      <vt:variant>
        <vt:i4>0</vt:i4>
      </vt:variant>
      <vt:variant>
        <vt:i4>5</vt:i4>
      </vt:variant>
      <vt:variant>
        <vt:lpwstr>consultantplus://offline/ref=04E7614E21B74049DF4DEE5B6F33800DD0817E508ABEB66BE6C81EC5033065E7DABF5230D940C104E6A5AC6949DDI</vt:lpwstr>
      </vt:variant>
      <vt:variant>
        <vt:lpwstr/>
      </vt:variant>
      <vt:variant>
        <vt:i4>2949171</vt:i4>
      </vt:variant>
      <vt:variant>
        <vt:i4>24</vt:i4>
      </vt:variant>
      <vt:variant>
        <vt:i4>0</vt:i4>
      </vt:variant>
      <vt:variant>
        <vt:i4>5</vt:i4>
      </vt:variant>
      <vt:variant>
        <vt:lpwstr>consultantplus://offline/ref=A5DA155789AC77239D47374454B80426C84AAFC45B69CC333BE94316C597217Eo4k8E</vt:lpwstr>
      </vt:variant>
      <vt:variant>
        <vt:lpwstr/>
      </vt:variant>
      <vt:variant>
        <vt:i4>786513</vt:i4>
      </vt:variant>
      <vt:variant>
        <vt:i4>21</vt:i4>
      </vt:variant>
      <vt:variant>
        <vt:i4>0</vt:i4>
      </vt:variant>
      <vt:variant>
        <vt:i4>5</vt:i4>
      </vt:variant>
      <vt:variant>
        <vt:lpwstr>consultantplus://offline/main?base=LAW;n=58591;fld=134;dst=100119</vt:lpwstr>
      </vt:variant>
      <vt:variant>
        <vt:lpwstr/>
      </vt:variant>
      <vt:variant>
        <vt:i4>786513</vt:i4>
      </vt:variant>
      <vt:variant>
        <vt:i4>18</vt:i4>
      </vt:variant>
      <vt:variant>
        <vt:i4>0</vt:i4>
      </vt:variant>
      <vt:variant>
        <vt:i4>5</vt:i4>
      </vt:variant>
      <vt:variant>
        <vt:lpwstr>consultantplus://offline/main?base=LAW;n=58591;fld=134;dst=100116</vt:lpwstr>
      </vt:variant>
      <vt:variant>
        <vt:lpwstr/>
      </vt:variant>
      <vt:variant>
        <vt:i4>852049</vt:i4>
      </vt:variant>
      <vt:variant>
        <vt:i4>15</vt:i4>
      </vt:variant>
      <vt:variant>
        <vt:i4>0</vt:i4>
      </vt:variant>
      <vt:variant>
        <vt:i4>5</vt:i4>
      </vt:variant>
      <vt:variant>
        <vt:lpwstr>consultantplus://offline/main?base=LAW;n=58591;fld=134;dst=100107</vt:lpwstr>
      </vt:variant>
      <vt:variant>
        <vt:lpwstr/>
      </vt:variant>
      <vt:variant>
        <vt:i4>3276900</vt:i4>
      </vt:variant>
      <vt:variant>
        <vt:i4>12</vt:i4>
      </vt:variant>
      <vt:variant>
        <vt:i4>0</vt:i4>
      </vt:variant>
      <vt:variant>
        <vt:i4>5</vt:i4>
      </vt:variant>
      <vt:variant>
        <vt:lpwstr>consultantplus://offline/ref=8E68D920D99718EE6D1C30D75518FA8B7AA08042BE747767F4AC5820820A55DE8756F3CC9E0C325FF564E016S2nDD</vt:lpwstr>
      </vt:variant>
      <vt:variant>
        <vt:lpwstr/>
      </vt:variant>
      <vt:variant>
        <vt:i4>8061043</vt:i4>
      </vt:variant>
      <vt:variant>
        <vt:i4>9</vt:i4>
      </vt:variant>
      <vt:variant>
        <vt:i4>0</vt:i4>
      </vt:variant>
      <vt:variant>
        <vt:i4>5</vt:i4>
      </vt:variant>
      <vt:variant>
        <vt:lpwstr>http://www.bogotolcity.ru/</vt:lpwstr>
      </vt:variant>
      <vt:variant>
        <vt:lpwstr/>
      </vt:variant>
      <vt:variant>
        <vt:i4>8061043</vt:i4>
      </vt:variant>
      <vt:variant>
        <vt:i4>6</vt:i4>
      </vt:variant>
      <vt:variant>
        <vt:i4>0</vt:i4>
      </vt:variant>
      <vt:variant>
        <vt:i4>5</vt:i4>
      </vt:variant>
      <vt:variant>
        <vt:lpwstr>http://www.bogotolcity.ru/</vt:lpwstr>
      </vt:variant>
      <vt:variant>
        <vt:lpwstr/>
      </vt:variant>
      <vt:variant>
        <vt:i4>852049</vt:i4>
      </vt:variant>
      <vt:variant>
        <vt:i4>3</vt:i4>
      </vt:variant>
      <vt:variant>
        <vt:i4>0</vt:i4>
      </vt:variant>
      <vt:variant>
        <vt:i4>5</vt:i4>
      </vt:variant>
      <vt:variant>
        <vt:lpwstr>consultantplus://offline/main?base=LAW;n=58591;fld=134;dst=100107</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Silina LA</cp:lastModifiedBy>
  <cp:revision>11</cp:revision>
  <cp:lastPrinted>2018-11-30T03:08:00Z</cp:lastPrinted>
  <dcterms:created xsi:type="dcterms:W3CDTF">2025-03-10T09:57:00Z</dcterms:created>
  <dcterms:modified xsi:type="dcterms:W3CDTF">2025-03-28T07:58:00Z</dcterms:modified>
</cp:coreProperties>
</file>