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33" w:rsidRPr="008F6557" w:rsidRDefault="00F32433" w:rsidP="00F32433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33" w:rsidRDefault="00F32433" w:rsidP="00F32433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F32433" w:rsidRDefault="00F32433" w:rsidP="00F3243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32433" w:rsidRDefault="00F32433" w:rsidP="00F3243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F32433" w:rsidRDefault="00F32433" w:rsidP="00F32433">
      <w:pPr>
        <w:jc w:val="center"/>
        <w:rPr>
          <w:b/>
          <w:sz w:val="28"/>
        </w:rPr>
      </w:pPr>
    </w:p>
    <w:p w:rsidR="00F32433" w:rsidRDefault="00F32433" w:rsidP="00F32433">
      <w:pPr>
        <w:jc w:val="center"/>
        <w:rPr>
          <w:b/>
          <w:sz w:val="28"/>
        </w:rPr>
      </w:pPr>
    </w:p>
    <w:p w:rsidR="00F32433" w:rsidRDefault="00F32433" w:rsidP="00F3243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32433" w:rsidRDefault="00F32433" w:rsidP="00F32433">
      <w:pPr>
        <w:jc w:val="both"/>
        <w:rPr>
          <w:b/>
          <w:sz w:val="32"/>
        </w:rPr>
      </w:pPr>
    </w:p>
    <w:p w:rsidR="00F32433" w:rsidRDefault="00F32433" w:rsidP="00F32433">
      <w:pPr>
        <w:jc w:val="both"/>
        <w:rPr>
          <w:b/>
          <w:sz w:val="32"/>
        </w:rPr>
      </w:pPr>
    </w:p>
    <w:p w:rsidR="00F32433" w:rsidRDefault="00F32433" w:rsidP="00F32433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091C91">
        <w:rPr>
          <w:b/>
          <w:sz w:val="32"/>
        </w:rPr>
        <w:t>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091C91" w:rsidRPr="00091C91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091C91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091C91">
        <w:rPr>
          <w:b/>
          <w:sz w:val="32"/>
        </w:rPr>
        <w:t xml:space="preserve"> 0032-п</w:t>
      </w:r>
    </w:p>
    <w:p w:rsidR="00F32433" w:rsidRDefault="00F32433" w:rsidP="00F3243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2433" w:rsidRDefault="00F32433" w:rsidP="00F3243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2433" w:rsidRDefault="00F32433" w:rsidP="00F3243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Боготола от 30.09.2013 № 1246-п «Об утверждении примерного положения об оплате труда работников муниципального казенного учреждения «Боготольский городской архив»»</w:t>
      </w:r>
    </w:p>
    <w:p w:rsidR="00F32433" w:rsidRDefault="00F32433" w:rsidP="00F32433">
      <w:pPr>
        <w:tabs>
          <w:tab w:val="left" w:pos="1755"/>
        </w:tabs>
        <w:jc w:val="both"/>
        <w:rPr>
          <w:sz w:val="28"/>
          <w:szCs w:val="28"/>
        </w:rPr>
      </w:pPr>
    </w:p>
    <w:p w:rsidR="00F32433" w:rsidRDefault="00F32433" w:rsidP="00F32433">
      <w:pPr>
        <w:tabs>
          <w:tab w:val="left" w:pos="1755"/>
        </w:tabs>
        <w:jc w:val="both"/>
        <w:rPr>
          <w:sz w:val="28"/>
          <w:szCs w:val="28"/>
        </w:rPr>
      </w:pPr>
    </w:p>
    <w:p w:rsidR="00F32433" w:rsidRDefault="00F32433" w:rsidP="00F32433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п. 4   ст. 1 решения Боготольского городского Совета депутатов от 13.12.2018    № 4-183 «Об утверждении Положения о системах оплаты труда работников муниципальных учреждений города Боготола», руководствуясь ст. 43, ст. 71, ст. 72, ст. 73 Устава городского округа город Боготол Красноярского края, ПОСТАНОВЛЯЮ:</w:t>
      </w:r>
    </w:p>
    <w:p w:rsidR="00F32433" w:rsidRDefault="00F32433" w:rsidP="00F32433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</w:t>
      </w:r>
      <w:r>
        <w:rPr>
          <w:sz w:val="28"/>
          <w:szCs w:val="28"/>
        </w:rPr>
        <w:br/>
        <w:t>от 30.09.2013 № 1246-п «Об утверждении примерного положения об оплате труда работников муниципального казенного учреждения «Боготольский городской архив»» следующие изменения:</w:t>
      </w:r>
    </w:p>
    <w:p w:rsidR="00F32433" w:rsidRDefault="00F32433" w:rsidP="00F32433">
      <w:pPr>
        <w:tabs>
          <w:tab w:val="left" w:pos="175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приложении к постановлению:</w:t>
      </w:r>
    </w:p>
    <w:p w:rsidR="00F32433" w:rsidRDefault="00F32433" w:rsidP="00F32433">
      <w:pPr>
        <w:tabs>
          <w:tab w:val="left" w:pos="1755"/>
        </w:tabs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1.1.1. Пункт </w:t>
      </w:r>
      <w:r>
        <w:rPr>
          <w:sz w:val="28"/>
          <w:szCs w:val="28"/>
          <w:lang w:eastAsia="en-US"/>
        </w:rPr>
        <w:t>4.7. раздела 4 изложить в следующей редакции:</w:t>
      </w:r>
    </w:p>
    <w:p w:rsidR="00F32433" w:rsidRDefault="00F32433" w:rsidP="00F32433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«4.7. </w:t>
      </w:r>
      <w:r>
        <w:rPr>
          <w:sz w:val="28"/>
          <w:szCs w:val="28"/>
        </w:rPr>
        <w:t>Специальная краевая выплата устанавливается в целях повышения уровня оплаты труда работников.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</w:t>
      </w:r>
      <w:r>
        <w:rPr>
          <w:sz w:val="28"/>
          <w:szCs w:val="28"/>
        </w:rPr>
        <w:lastRenderedPageBreak/>
        <w:t>выплаты исчисляется пропорционально отработанному работником времени.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F32433" w:rsidRDefault="00F32433" w:rsidP="00F32433">
      <w:pPr>
        <w:autoSpaceDE w:val="0"/>
        <w:autoSpaceDN w:val="0"/>
        <w:adjustRightInd w:val="0"/>
        <w:rPr>
          <w:sz w:val="28"/>
          <w:szCs w:val="28"/>
        </w:rPr>
      </w:pPr>
    </w:p>
    <w:p w:rsidR="00F32433" w:rsidRDefault="00F32433" w:rsidP="00F324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СКВув = Отп x Кув – Отп, (1)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- коэффициент увеличения специальной краевой выплаты.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433" w:rsidRDefault="00F32433" w:rsidP="00F3243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Кув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>) x Кмес x Крк) +</w:t>
      </w:r>
    </w:p>
    <w:p w:rsidR="00F32433" w:rsidRDefault="00F32433" w:rsidP="00F3243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32433" w:rsidRDefault="00F32433" w:rsidP="00F324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F32433" w:rsidRDefault="00F32433" w:rsidP="00F324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1.1.2. Пункт </w:t>
      </w:r>
      <w:r>
        <w:rPr>
          <w:sz w:val="28"/>
          <w:szCs w:val="28"/>
          <w:lang w:eastAsia="en-US"/>
        </w:rPr>
        <w:t>5.9. раздела 5 изложить в следующей редакции: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«5.9. Специальная краевая выплата устанавливается руководителю учреждения, его заместителям в целях повышения уровня оплаты труда.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ежемесячно предоставляется специальная краевая выплата. 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F32433" w:rsidRDefault="00F32433" w:rsidP="00F32433">
      <w:pPr>
        <w:autoSpaceDE w:val="0"/>
        <w:autoSpaceDN w:val="0"/>
        <w:adjustRightInd w:val="0"/>
        <w:rPr>
          <w:sz w:val="28"/>
          <w:szCs w:val="28"/>
        </w:rPr>
      </w:pPr>
    </w:p>
    <w:p w:rsidR="00F32433" w:rsidRDefault="00F32433" w:rsidP="00F324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СКВув = Отп x Кув – Отп, (1)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- коэффициент увеличения специальной краевой выплаты.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433" w:rsidRDefault="00F32433" w:rsidP="00F3243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Кув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>) x Кмес x Крк) +</w:t>
      </w:r>
    </w:p>
    <w:p w:rsidR="00F32433" w:rsidRDefault="00F32433" w:rsidP="00F3243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32433" w:rsidRDefault="00F32433" w:rsidP="00F324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F32433" w:rsidRDefault="00F32433" w:rsidP="00F324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F32433" w:rsidRDefault="00F32433" w:rsidP="00F3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01.01.2025.</w:t>
      </w:r>
    </w:p>
    <w:p w:rsidR="00F32433" w:rsidRDefault="00F32433" w:rsidP="00F32433">
      <w:pPr>
        <w:rPr>
          <w:sz w:val="28"/>
          <w:szCs w:val="28"/>
        </w:rPr>
      </w:pPr>
    </w:p>
    <w:p w:rsidR="00F32433" w:rsidRDefault="00F32433" w:rsidP="00F32433">
      <w:pPr>
        <w:rPr>
          <w:sz w:val="28"/>
          <w:szCs w:val="28"/>
        </w:rPr>
      </w:pPr>
    </w:p>
    <w:p w:rsidR="00F32433" w:rsidRDefault="00F32433" w:rsidP="00F32433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32433" w:rsidRDefault="00F32433" w:rsidP="00F324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F32433" w:rsidRDefault="00F32433" w:rsidP="00F32433">
      <w:pPr>
        <w:jc w:val="both"/>
      </w:pPr>
    </w:p>
    <w:p w:rsidR="00F32433" w:rsidRDefault="00F32433" w:rsidP="00F32433">
      <w:pPr>
        <w:jc w:val="both"/>
      </w:pPr>
    </w:p>
    <w:p w:rsidR="00F32433" w:rsidRDefault="00F32433" w:rsidP="00F32433">
      <w:pPr>
        <w:jc w:val="both"/>
      </w:pPr>
    </w:p>
    <w:p w:rsidR="00F32433" w:rsidRDefault="00F32433" w:rsidP="00F32433">
      <w:pPr>
        <w:jc w:val="both"/>
      </w:pPr>
    </w:p>
    <w:p w:rsidR="00F32433" w:rsidRDefault="00F32433" w:rsidP="00F32433">
      <w:pPr>
        <w:jc w:val="both"/>
      </w:pPr>
    </w:p>
    <w:p w:rsidR="00F32433" w:rsidRDefault="00F32433" w:rsidP="00F32433">
      <w:pPr>
        <w:jc w:val="both"/>
      </w:pPr>
    </w:p>
    <w:p w:rsidR="00F32433" w:rsidRDefault="00F32433" w:rsidP="00F32433">
      <w:pPr>
        <w:jc w:val="both"/>
      </w:pPr>
      <w:r>
        <w:t>Сысоева Татьяна Валерьевна</w:t>
      </w:r>
    </w:p>
    <w:p w:rsidR="00F32433" w:rsidRDefault="00F32433" w:rsidP="00F32433">
      <w:pPr>
        <w:jc w:val="both"/>
      </w:pPr>
      <w:r>
        <w:t>2-49-54</w:t>
      </w:r>
    </w:p>
    <w:p w:rsidR="00F32433" w:rsidRDefault="00F32433" w:rsidP="00F32433">
      <w:pPr>
        <w:jc w:val="both"/>
      </w:pPr>
      <w:r>
        <w:t>Войтеховская Ирина Сергеевна</w:t>
      </w:r>
    </w:p>
    <w:p w:rsidR="00F32433" w:rsidRDefault="00F32433" w:rsidP="00F32433">
      <w:pPr>
        <w:jc w:val="both"/>
      </w:pPr>
      <w:r>
        <w:t>2-16-91</w:t>
      </w:r>
    </w:p>
    <w:p w:rsidR="00353E0C" w:rsidRPr="00F32433" w:rsidRDefault="00F32433" w:rsidP="00F32433">
      <w:r>
        <w:t>6 экз.</w:t>
      </w:r>
    </w:p>
    <w:sectPr w:rsidR="00353E0C" w:rsidRPr="00F32433" w:rsidSect="00C2270C">
      <w:headerReference w:type="even" r:id="rId9"/>
      <w:pgSz w:w="11906" w:h="16838"/>
      <w:pgMar w:top="1134" w:right="1134" w:bottom="1134" w:left="1701" w:header="709" w:footer="70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C9" w:rsidRDefault="008D15C9" w:rsidP="00E17008">
      <w:r>
        <w:separator/>
      </w:r>
    </w:p>
  </w:endnote>
  <w:endnote w:type="continuationSeparator" w:id="0">
    <w:p w:rsidR="008D15C9" w:rsidRDefault="008D15C9" w:rsidP="00E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C9" w:rsidRDefault="008D15C9" w:rsidP="00E17008">
      <w:r>
        <w:separator/>
      </w:r>
    </w:p>
  </w:footnote>
  <w:footnote w:type="continuationSeparator" w:id="0">
    <w:p w:rsidR="008D15C9" w:rsidRDefault="008D15C9" w:rsidP="00E1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22" w:rsidRDefault="00E25FDE" w:rsidP="008D35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D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D22" w:rsidRDefault="00383D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BC9"/>
    <w:rsid w:val="0001348D"/>
    <w:rsid w:val="00061018"/>
    <w:rsid w:val="00091C91"/>
    <w:rsid w:val="000A49ED"/>
    <w:rsid w:val="000E26B1"/>
    <w:rsid w:val="000F79EA"/>
    <w:rsid w:val="00106417"/>
    <w:rsid w:val="00147137"/>
    <w:rsid w:val="001764A1"/>
    <w:rsid w:val="001965EE"/>
    <w:rsid w:val="0020799D"/>
    <w:rsid w:val="00223BC9"/>
    <w:rsid w:val="00254400"/>
    <w:rsid w:val="002F2D1B"/>
    <w:rsid w:val="003104EF"/>
    <w:rsid w:val="00315F7B"/>
    <w:rsid w:val="003241E0"/>
    <w:rsid w:val="003329C7"/>
    <w:rsid w:val="00353E0C"/>
    <w:rsid w:val="003723A4"/>
    <w:rsid w:val="00383D22"/>
    <w:rsid w:val="0039155F"/>
    <w:rsid w:val="003A5BF0"/>
    <w:rsid w:val="003E3EB7"/>
    <w:rsid w:val="003E5270"/>
    <w:rsid w:val="00435191"/>
    <w:rsid w:val="004C1EF3"/>
    <w:rsid w:val="00500418"/>
    <w:rsid w:val="005547E5"/>
    <w:rsid w:val="005571D9"/>
    <w:rsid w:val="00562FF7"/>
    <w:rsid w:val="005A154F"/>
    <w:rsid w:val="005E649A"/>
    <w:rsid w:val="006610F1"/>
    <w:rsid w:val="00712A01"/>
    <w:rsid w:val="007244C6"/>
    <w:rsid w:val="00727C4B"/>
    <w:rsid w:val="0073707C"/>
    <w:rsid w:val="00776D6B"/>
    <w:rsid w:val="00783F18"/>
    <w:rsid w:val="007F2E64"/>
    <w:rsid w:val="008221DC"/>
    <w:rsid w:val="00834791"/>
    <w:rsid w:val="00856DB1"/>
    <w:rsid w:val="008C6893"/>
    <w:rsid w:val="008D15C9"/>
    <w:rsid w:val="008D358A"/>
    <w:rsid w:val="008F26D6"/>
    <w:rsid w:val="009739A6"/>
    <w:rsid w:val="0099084F"/>
    <w:rsid w:val="009A4B8F"/>
    <w:rsid w:val="009E048D"/>
    <w:rsid w:val="009E6504"/>
    <w:rsid w:val="00A05D81"/>
    <w:rsid w:val="00A569CC"/>
    <w:rsid w:val="00AD288D"/>
    <w:rsid w:val="00AD75D9"/>
    <w:rsid w:val="00B07356"/>
    <w:rsid w:val="00B3120D"/>
    <w:rsid w:val="00BA226E"/>
    <w:rsid w:val="00BB0711"/>
    <w:rsid w:val="00BB56B2"/>
    <w:rsid w:val="00BF041E"/>
    <w:rsid w:val="00C074FD"/>
    <w:rsid w:val="00C2270C"/>
    <w:rsid w:val="00CC542F"/>
    <w:rsid w:val="00CD4BD5"/>
    <w:rsid w:val="00CF04BF"/>
    <w:rsid w:val="00D26BAC"/>
    <w:rsid w:val="00D51429"/>
    <w:rsid w:val="00D64964"/>
    <w:rsid w:val="00DA6905"/>
    <w:rsid w:val="00E00B4C"/>
    <w:rsid w:val="00E17008"/>
    <w:rsid w:val="00E25FDE"/>
    <w:rsid w:val="00E55ED5"/>
    <w:rsid w:val="00E94C7B"/>
    <w:rsid w:val="00EA1DA0"/>
    <w:rsid w:val="00EB6DC1"/>
    <w:rsid w:val="00F213B1"/>
    <w:rsid w:val="00F32433"/>
    <w:rsid w:val="00F42485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C9CBD-B49F-48F7-AA25-C46D5F62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BC9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BC9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23B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3B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223BC9"/>
  </w:style>
  <w:style w:type="paragraph" w:customStyle="1" w:styleId="Heading">
    <w:name w:val="Heading"/>
    <w:rsid w:val="00223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2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B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BC9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basedOn w:val="a0"/>
    <w:rsid w:val="00223BC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223BC9"/>
    <w:pPr>
      <w:ind w:left="720" w:firstLine="709"/>
      <w:contextualSpacing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rsid w:val="00223BC9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223B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353E0C"/>
    <w:rPr>
      <w:color w:val="800080" w:themeColor="followedHyperlink"/>
      <w:u w:val="single"/>
    </w:rPr>
  </w:style>
  <w:style w:type="paragraph" w:styleId="af0">
    <w:name w:val="No Spacing"/>
    <w:uiPriority w:val="99"/>
    <w:qFormat/>
    <w:rsid w:val="005E649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2D2D-BA22-4197-9988-DA31225A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22</cp:revision>
  <cp:lastPrinted>2023-06-08T06:28:00Z</cp:lastPrinted>
  <dcterms:created xsi:type="dcterms:W3CDTF">2019-06-04T08:14:00Z</dcterms:created>
  <dcterms:modified xsi:type="dcterms:W3CDTF">2025-01-15T06:28:00Z</dcterms:modified>
</cp:coreProperties>
</file>