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17" w:rsidRDefault="002F2517" w:rsidP="002F2517">
      <w:pPr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17" w:rsidRDefault="002F2517" w:rsidP="002F251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F2517" w:rsidRDefault="002F2517" w:rsidP="002F251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F2517" w:rsidRDefault="002F2517" w:rsidP="002F2517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F2517" w:rsidRDefault="002F2517" w:rsidP="002F2517">
      <w:pPr>
        <w:jc w:val="center"/>
        <w:rPr>
          <w:b/>
          <w:sz w:val="28"/>
        </w:rPr>
      </w:pPr>
    </w:p>
    <w:p w:rsidR="002F2517" w:rsidRDefault="002F2517" w:rsidP="002F2517">
      <w:pPr>
        <w:jc w:val="center"/>
        <w:rPr>
          <w:b/>
          <w:sz w:val="28"/>
        </w:rPr>
      </w:pPr>
    </w:p>
    <w:p w:rsidR="002F2517" w:rsidRDefault="002F2517" w:rsidP="002F2517">
      <w:pPr>
        <w:jc w:val="center"/>
        <w:rPr>
          <w:b/>
          <w:sz w:val="48"/>
        </w:rPr>
      </w:pPr>
      <w:r>
        <w:rPr>
          <w:b/>
          <w:sz w:val="48"/>
        </w:rPr>
        <w:t>РАСПОРЯЖЕНИЕ</w:t>
      </w:r>
    </w:p>
    <w:p w:rsidR="002F2517" w:rsidRDefault="002F2517" w:rsidP="002F2517">
      <w:pPr>
        <w:jc w:val="both"/>
        <w:rPr>
          <w:b/>
          <w:sz w:val="32"/>
        </w:rPr>
      </w:pPr>
    </w:p>
    <w:p w:rsidR="002F2517" w:rsidRDefault="002F2517" w:rsidP="002F2517">
      <w:pPr>
        <w:jc w:val="both"/>
        <w:rPr>
          <w:b/>
          <w:sz w:val="32"/>
        </w:rPr>
      </w:pPr>
    </w:p>
    <w:p w:rsidR="002F2517" w:rsidRDefault="002F2517" w:rsidP="002F2517">
      <w:pPr>
        <w:rPr>
          <w:b/>
          <w:sz w:val="32"/>
        </w:rPr>
      </w:pPr>
      <w:r>
        <w:rPr>
          <w:b/>
          <w:sz w:val="32"/>
        </w:rPr>
        <w:t xml:space="preserve">«  </w:t>
      </w:r>
      <w:r w:rsidR="003C30A3">
        <w:rPr>
          <w:b/>
          <w:sz w:val="32"/>
        </w:rPr>
        <w:t>21  »_</w:t>
      </w:r>
      <w:r>
        <w:rPr>
          <w:b/>
          <w:sz w:val="32"/>
        </w:rPr>
        <w:t>__</w:t>
      </w:r>
      <w:r w:rsidR="003C30A3">
        <w:rPr>
          <w:b/>
          <w:sz w:val="32"/>
          <w:u w:val="single"/>
        </w:rPr>
        <w:t>06</w:t>
      </w:r>
      <w:r w:rsidR="003C30A3">
        <w:rPr>
          <w:b/>
          <w:sz w:val="32"/>
        </w:rPr>
        <w:t>___</w:t>
      </w:r>
      <w:r>
        <w:rPr>
          <w:b/>
          <w:sz w:val="32"/>
        </w:rPr>
        <w:t xml:space="preserve">2016   г.     г. Боготол                             </w:t>
      </w:r>
      <w:r w:rsidR="003C30A3">
        <w:rPr>
          <w:b/>
          <w:sz w:val="32"/>
        </w:rPr>
        <w:t xml:space="preserve">  </w:t>
      </w:r>
      <w:r>
        <w:rPr>
          <w:b/>
          <w:sz w:val="32"/>
        </w:rPr>
        <w:t xml:space="preserve"> №</w:t>
      </w:r>
      <w:r w:rsidR="003C30A3">
        <w:rPr>
          <w:b/>
          <w:sz w:val="32"/>
        </w:rPr>
        <w:t xml:space="preserve">  265-р</w:t>
      </w:r>
    </w:p>
    <w:p w:rsidR="002F2517" w:rsidRDefault="002F2517" w:rsidP="002F2517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2F2517" w:rsidRDefault="002F2517" w:rsidP="002F2517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2F2517" w:rsidRDefault="002A366E" w:rsidP="002F2517">
      <w:pPr>
        <w:pStyle w:val="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A6AC9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 xml:space="preserve">п. 1 ст. 47 </w:t>
      </w:r>
      <w:r w:rsidRPr="00BA6AC9">
        <w:rPr>
          <w:color w:val="000000"/>
          <w:sz w:val="28"/>
          <w:szCs w:val="28"/>
        </w:rPr>
        <w:t>Федерального закона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от 28.06.2014 №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172-ФЗ «О стратегическом планировании в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 37.1, ст. 80 Устава города Боготола:</w:t>
      </w:r>
    </w:p>
    <w:p w:rsidR="002F2517" w:rsidRDefault="002A366E" w:rsidP="002F2517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406E">
        <w:rPr>
          <w:sz w:val="28"/>
          <w:szCs w:val="28"/>
        </w:rPr>
        <w:t xml:space="preserve">Внести </w:t>
      </w:r>
      <w:r w:rsidR="00822ED2">
        <w:rPr>
          <w:sz w:val="28"/>
          <w:szCs w:val="28"/>
        </w:rPr>
        <w:t>в распоряжение администрации города Боготола от 24.12.2015 №</w:t>
      </w:r>
      <w:r w:rsidR="002F2517">
        <w:rPr>
          <w:sz w:val="28"/>
          <w:szCs w:val="28"/>
        </w:rPr>
        <w:t xml:space="preserve"> </w:t>
      </w:r>
      <w:r w:rsidR="00822ED2">
        <w:rPr>
          <w:sz w:val="28"/>
          <w:szCs w:val="28"/>
        </w:rPr>
        <w:t>585-р следующие изменения:</w:t>
      </w:r>
    </w:p>
    <w:p w:rsidR="002F2517" w:rsidRDefault="002F2517" w:rsidP="002F2517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1.3. пункта 1 распоряжения изложить в новой редакции:</w:t>
      </w:r>
    </w:p>
    <w:p w:rsidR="002F2517" w:rsidRDefault="002F2517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>
        <w:t xml:space="preserve">. </w:t>
      </w:r>
      <w:r w:rsidRPr="00280FC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ответственным лицом заместителя Главы города Боготола по финансово - экономическим вопросам - начальника Финансового управления администрации города Боготола Е.М. Деменкову.».</w:t>
      </w:r>
    </w:p>
    <w:p w:rsidR="002F2517" w:rsidRDefault="002F2517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22ED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822ED2">
        <w:rPr>
          <w:sz w:val="28"/>
          <w:szCs w:val="28"/>
        </w:rPr>
        <w:t xml:space="preserve">2  </w:t>
      </w:r>
      <w:r w:rsidR="002B0451">
        <w:rPr>
          <w:sz w:val="28"/>
          <w:szCs w:val="28"/>
        </w:rPr>
        <w:t xml:space="preserve">к распоряжению </w:t>
      </w:r>
      <w:r w:rsidR="00822ED2">
        <w:rPr>
          <w:sz w:val="28"/>
          <w:szCs w:val="28"/>
        </w:rPr>
        <w:t xml:space="preserve">изложить в новой редакции </w:t>
      </w:r>
      <w:r w:rsidR="00A2406E">
        <w:rPr>
          <w:sz w:val="28"/>
          <w:szCs w:val="28"/>
        </w:rPr>
        <w:t>согласно приложению к настоящему распоряжению.</w:t>
      </w:r>
    </w:p>
    <w:p w:rsidR="002F2517" w:rsidRDefault="002F2517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66E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A366E" w:rsidRDefault="002F2517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366E">
        <w:rPr>
          <w:sz w:val="28"/>
          <w:szCs w:val="28"/>
        </w:rPr>
        <w:t>Распоряжение вступает в силу со дня подписания.</w:t>
      </w:r>
    </w:p>
    <w:p w:rsidR="002F2517" w:rsidRDefault="002F2517" w:rsidP="007D08C3">
      <w:pPr>
        <w:jc w:val="both"/>
        <w:rPr>
          <w:sz w:val="28"/>
          <w:szCs w:val="28"/>
        </w:rPr>
      </w:pPr>
    </w:p>
    <w:p w:rsidR="002F2517" w:rsidRDefault="002F2517" w:rsidP="007D08C3">
      <w:pPr>
        <w:jc w:val="both"/>
        <w:rPr>
          <w:sz w:val="28"/>
          <w:szCs w:val="28"/>
        </w:rPr>
      </w:pPr>
    </w:p>
    <w:p w:rsidR="002A366E" w:rsidRDefault="002A366E" w:rsidP="007D0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</w:t>
      </w:r>
      <w:r w:rsidR="002F25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А.Н. </w:t>
      </w:r>
      <w:proofErr w:type="spellStart"/>
      <w:r>
        <w:rPr>
          <w:sz w:val="28"/>
          <w:szCs w:val="28"/>
        </w:rPr>
        <w:t>Артибякин</w:t>
      </w:r>
      <w:proofErr w:type="spellEnd"/>
    </w:p>
    <w:p w:rsidR="002A366E" w:rsidRDefault="002A366E" w:rsidP="007D08C3">
      <w:pPr>
        <w:rPr>
          <w:sz w:val="28"/>
          <w:szCs w:val="28"/>
        </w:rPr>
      </w:pPr>
    </w:p>
    <w:p w:rsidR="002A366E" w:rsidRDefault="002A366E" w:rsidP="007D08C3">
      <w:pPr>
        <w:rPr>
          <w:sz w:val="28"/>
          <w:szCs w:val="28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2F2517">
      <w:pPr>
        <w:rPr>
          <w:sz w:val="20"/>
          <w:szCs w:val="20"/>
        </w:rPr>
      </w:pPr>
      <w:r>
        <w:rPr>
          <w:sz w:val="20"/>
          <w:szCs w:val="20"/>
        </w:rPr>
        <w:t>Молочкова Ирина Яковлевна</w:t>
      </w:r>
    </w:p>
    <w:p w:rsidR="002A366E" w:rsidRDefault="002A366E" w:rsidP="002F2517">
      <w:pPr>
        <w:rPr>
          <w:sz w:val="20"/>
          <w:szCs w:val="20"/>
        </w:rPr>
      </w:pPr>
      <w:r>
        <w:rPr>
          <w:sz w:val="20"/>
          <w:szCs w:val="20"/>
        </w:rPr>
        <w:t>2-54-72</w:t>
      </w:r>
    </w:p>
    <w:p w:rsidR="00822ED2" w:rsidRPr="002F2517" w:rsidRDefault="002A366E" w:rsidP="002F2517">
      <w:pPr>
        <w:pStyle w:val="3"/>
        <w:jc w:val="left"/>
        <w:rPr>
          <w:color w:val="000000"/>
          <w:sz w:val="28"/>
          <w:szCs w:val="28"/>
        </w:rPr>
      </w:pPr>
      <w:r>
        <w:rPr>
          <w:sz w:val="20"/>
          <w:szCs w:val="20"/>
        </w:rPr>
        <w:t>6 экз.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lastRenderedPageBreak/>
        <w:t xml:space="preserve">Приложение 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к распоряжению администрации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города Боготола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от «</w:t>
      </w:r>
      <w:r w:rsidR="002F2517">
        <w:rPr>
          <w:sz w:val="28"/>
          <w:szCs w:val="28"/>
        </w:rPr>
        <w:t>_</w:t>
      </w:r>
      <w:r w:rsidR="003C30A3">
        <w:rPr>
          <w:sz w:val="28"/>
          <w:szCs w:val="28"/>
          <w:u w:val="single"/>
        </w:rPr>
        <w:t>21</w:t>
      </w:r>
      <w:r w:rsidR="003C30A3">
        <w:rPr>
          <w:sz w:val="28"/>
          <w:szCs w:val="28"/>
        </w:rPr>
        <w:t>_»</w:t>
      </w:r>
      <w:r w:rsidR="002F2517">
        <w:rPr>
          <w:sz w:val="28"/>
          <w:szCs w:val="28"/>
        </w:rPr>
        <w:t>__</w:t>
      </w:r>
      <w:r w:rsidR="003C30A3">
        <w:rPr>
          <w:sz w:val="28"/>
          <w:szCs w:val="28"/>
          <w:u w:val="single"/>
        </w:rPr>
        <w:t>06</w:t>
      </w:r>
      <w:r w:rsidR="003C30A3">
        <w:rPr>
          <w:sz w:val="28"/>
          <w:szCs w:val="28"/>
        </w:rPr>
        <w:t>__</w:t>
      </w:r>
      <w:r w:rsidR="002F2517">
        <w:rPr>
          <w:sz w:val="28"/>
          <w:szCs w:val="28"/>
        </w:rPr>
        <w:t xml:space="preserve">2016 г. № </w:t>
      </w:r>
      <w:r w:rsidR="003C30A3">
        <w:rPr>
          <w:sz w:val="28"/>
          <w:szCs w:val="28"/>
          <w:u w:val="single"/>
        </w:rPr>
        <w:t>265-р</w:t>
      </w:r>
    </w:p>
    <w:p w:rsidR="002F2517" w:rsidRDefault="002F2517" w:rsidP="007D08C3">
      <w:pPr>
        <w:jc w:val="center"/>
        <w:rPr>
          <w:sz w:val="28"/>
          <w:szCs w:val="28"/>
        </w:rPr>
      </w:pPr>
    </w:p>
    <w:p w:rsidR="002F2517" w:rsidRDefault="002F2517" w:rsidP="007D08C3">
      <w:pPr>
        <w:jc w:val="center"/>
        <w:rPr>
          <w:sz w:val="28"/>
          <w:szCs w:val="28"/>
        </w:rPr>
      </w:pPr>
    </w:p>
    <w:p w:rsidR="002A366E" w:rsidRPr="00F67B95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СОСТАВ РАБОЧЕЙ ГРУППЫ</w:t>
      </w:r>
    </w:p>
    <w:p w:rsidR="002A366E" w:rsidRPr="00F67B95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по разработке Стратегии социально-экономического развития</w:t>
      </w:r>
    </w:p>
    <w:p w:rsidR="002F2517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города Боготола до 2030 года</w:t>
      </w:r>
    </w:p>
    <w:p w:rsidR="002F2517" w:rsidRDefault="002F2517" w:rsidP="007D08C3">
      <w:pPr>
        <w:jc w:val="center"/>
        <w:rPr>
          <w:sz w:val="28"/>
          <w:szCs w:val="28"/>
        </w:rPr>
      </w:pPr>
    </w:p>
    <w:p w:rsidR="002F2517" w:rsidRPr="00F67B95" w:rsidRDefault="002F2517" w:rsidP="007D08C3">
      <w:pPr>
        <w:jc w:val="center"/>
        <w:rPr>
          <w:sz w:val="28"/>
          <w:szCs w:val="28"/>
        </w:rPr>
      </w:pPr>
    </w:p>
    <w:tbl>
      <w:tblPr>
        <w:tblW w:w="9464" w:type="dxa"/>
        <w:jc w:val="center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Артибякин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Глава города Боготола, председатель рабочей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группы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Default="000275C6" w:rsidP="000C3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Деменкова </w:t>
            </w:r>
          </w:p>
          <w:p w:rsidR="000275C6" w:rsidRPr="000C363D" w:rsidRDefault="000275C6" w:rsidP="000C3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095" w:type="dxa"/>
          </w:tcPr>
          <w:p w:rsidR="000275C6" w:rsidRDefault="002A366E" w:rsidP="000275C6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</w:t>
            </w:r>
            <w:r w:rsidR="002F2517">
              <w:rPr>
                <w:sz w:val="28"/>
                <w:szCs w:val="28"/>
              </w:rPr>
              <w:t>з</w:t>
            </w:r>
            <w:r w:rsidR="000275C6">
              <w:rPr>
                <w:sz w:val="28"/>
                <w:szCs w:val="28"/>
              </w:rPr>
              <w:t>аместитель Главы города Боготола</w:t>
            </w:r>
          </w:p>
          <w:p w:rsidR="000275C6" w:rsidRDefault="002F2517" w:rsidP="00027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75C6">
              <w:rPr>
                <w:sz w:val="28"/>
                <w:szCs w:val="28"/>
              </w:rPr>
              <w:t>по финансово</w:t>
            </w:r>
            <w:r>
              <w:rPr>
                <w:sz w:val="28"/>
                <w:szCs w:val="28"/>
              </w:rPr>
              <w:t xml:space="preserve"> </w:t>
            </w:r>
            <w:r w:rsidR="000275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275C6">
              <w:rPr>
                <w:sz w:val="28"/>
                <w:szCs w:val="28"/>
              </w:rPr>
              <w:t>экономическим вопросам</w:t>
            </w:r>
            <w:r>
              <w:rPr>
                <w:sz w:val="28"/>
                <w:szCs w:val="28"/>
              </w:rPr>
              <w:t xml:space="preserve"> </w:t>
            </w:r>
            <w:r w:rsidR="000275C6">
              <w:rPr>
                <w:sz w:val="28"/>
                <w:szCs w:val="28"/>
              </w:rPr>
              <w:t>-</w:t>
            </w:r>
          </w:p>
          <w:p w:rsidR="000275C6" w:rsidRDefault="002F2517" w:rsidP="00027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75C6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2A366E" w:rsidRPr="000C363D" w:rsidRDefault="002F2517" w:rsidP="00027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  <w:r w:rsidR="000275C6">
              <w:rPr>
                <w:sz w:val="28"/>
                <w:szCs w:val="28"/>
              </w:rPr>
              <w:t>дминистрации города Боготола</w:t>
            </w:r>
            <w:r w:rsidR="002A366E" w:rsidRPr="000C363D">
              <w:rPr>
                <w:sz w:val="28"/>
                <w:szCs w:val="28"/>
              </w:rPr>
              <w:t xml:space="preserve">, </w:t>
            </w:r>
          </w:p>
          <w:p w:rsidR="002A366E" w:rsidRDefault="002A366E" w:rsidP="002F2517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заместитель председателя рабочей группы</w:t>
            </w:r>
          </w:p>
          <w:p w:rsidR="002F2517" w:rsidRPr="000C363D" w:rsidRDefault="002F2517" w:rsidP="002F2517">
            <w:pPr>
              <w:jc w:val="both"/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Молочкова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Ирина Яковлевна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отдела экономического развития 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планирования администрации города Боготола,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секретарь рабочей группы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9464" w:type="dxa"/>
            <w:gridSpan w:val="2"/>
          </w:tcPr>
          <w:p w:rsidR="002F2517" w:rsidRDefault="002F2517" w:rsidP="007D08C3">
            <w:pPr>
              <w:rPr>
                <w:sz w:val="28"/>
                <w:szCs w:val="28"/>
              </w:rPr>
            </w:pPr>
          </w:p>
          <w:p w:rsidR="002F2517" w:rsidRDefault="002A366E" w:rsidP="002F2517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Члены рабочей группы:</w:t>
            </w:r>
          </w:p>
          <w:p w:rsidR="002F2517" w:rsidRDefault="002F2517" w:rsidP="002F2517">
            <w:pPr>
              <w:rPr>
                <w:sz w:val="28"/>
                <w:szCs w:val="28"/>
              </w:rPr>
            </w:pPr>
          </w:p>
          <w:p w:rsidR="002F2517" w:rsidRPr="000C363D" w:rsidRDefault="002F2517" w:rsidP="002F2517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Альтергот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директор КГБУ «Центр занятости населения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города Боготола»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(по согласованию)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Артибякина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Ольга Владимировна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управления социальной защиты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населения города Боготола</w:t>
            </w:r>
          </w:p>
        </w:tc>
      </w:tr>
      <w:tr w:rsidR="00DA42CB" w:rsidRPr="00F67B95" w:rsidTr="002F2517">
        <w:trPr>
          <w:jc w:val="center"/>
        </w:trPr>
        <w:tc>
          <w:tcPr>
            <w:tcW w:w="3369" w:type="dxa"/>
          </w:tcPr>
          <w:p w:rsidR="002F2517" w:rsidRDefault="00DA42CB" w:rsidP="007D08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Бальчонок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42CB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Борисович</w:t>
            </w:r>
          </w:p>
          <w:p w:rsidR="00DA42CB" w:rsidRPr="000C363D" w:rsidRDefault="00DA42CB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F2517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</w:p>
          <w:p w:rsidR="00DA42CB" w:rsidRPr="000C363D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>ООО ДПМК «</w:t>
            </w:r>
            <w:proofErr w:type="spellStart"/>
            <w:r w:rsidR="00DA42CB">
              <w:rPr>
                <w:sz w:val="28"/>
                <w:szCs w:val="28"/>
              </w:rPr>
              <w:t>Боготольская</w:t>
            </w:r>
            <w:proofErr w:type="spellEnd"/>
            <w:r w:rsidR="00DA42CB">
              <w:rPr>
                <w:sz w:val="28"/>
                <w:szCs w:val="28"/>
              </w:rPr>
              <w:t>»</w:t>
            </w:r>
          </w:p>
        </w:tc>
      </w:tr>
      <w:tr w:rsidR="007E70F9" w:rsidRPr="00F67B95" w:rsidTr="002F2517">
        <w:trPr>
          <w:jc w:val="center"/>
        </w:trPr>
        <w:tc>
          <w:tcPr>
            <w:tcW w:w="3369" w:type="dxa"/>
          </w:tcPr>
          <w:p w:rsidR="002F2517" w:rsidRDefault="007E70F9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Бабушкин </w:t>
            </w:r>
          </w:p>
          <w:p w:rsidR="007E70F9" w:rsidRDefault="007E70F9" w:rsidP="002F2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Алексеевич </w:t>
            </w:r>
          </w:p>
        </w:tc>
        <w:tc>
          <w:tcPr>
            <w:tcW w:w="6095" w:type="dxa"/>
          </w:tcPr>
          <w:p w:rsidR="007E70F9" w:rsidRDefault="007E70F9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«Водоканал»</w:t>
            </w:r>
          </w:p>
          <w:p w:rsidR="007E70F9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  <w:p w:rsidR="007E70F9" w:rsidRDefault="007E70F9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Еремина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управления образования города </w:t>
            </w:r>
          </w:p>
          <w:p w:rsidR="002A366E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Боготола</w:t>
            </w:r>
          </w:p>
          <w:p w:rsidR="002F2517" w:rsidRPr="000C363D" w:rsidRDefault="002F2517" w:rsidP="007D08C3">
            <w:pPr>
              <w:rPr>
                <w:sz w:val="28"/>
                <w:szCs w:val="28"/>
              </w:rPr>
            </w:pP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D1797C" w:rsidRPr="00F67B95" w:rsidTr="002F2517">
        <w:trPr>
          <w:jc w:val="center"/>
        </w:trPr>
        <w:tc>
          <w:tcPr>
            <w:tcW w:w="3369" w:type="dxa"/>
          </w:tcPr>
          <w:p w:rsidR="00D1797C" w:rsidRDefault="00D1797C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Казак </w:t>
            </w:r>
          </w:p>
          <w:p w:rsidR="00D1797C" w:rsidRPr="000C363D" w:rsidRDefault="00D1797C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95" w:type="dxa"/>
          </w:tcPr>
          <w:p w:rsidR="002F2517" w:rsidRDefault="00D1797C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контрольно-ревизионной </w:t>
            </w:r>
          </w:p>
          <w:p w:rsidR="00D1797C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1797C">
              <w:rPr>
                <w:sz w:val="28"/>
                <w:szCs w:val="28"/>
              </w:rPr>
              <w:t>комиссии города Боготола</w:t>
            </w:r>
          </w:p>
          <w:p w:rsidR="00D1797C" w:rsidRPr="000C363D" w:rsidRDefault="00D1797C" w:rsidP="007D08C3">
            <w:pPr>
              <w:rPr>
                <w:sz w:val="28"/>
                <w:szCs w:val="28"/>
              </w:rPr>
            </w:pPr>
          </w:p>
        </w:tc>
      </w:tr>
      <w:tr w:rsidR="00D1797C" w:rsidRPr="00F67B95" w:rsidTr="002F2517">
        <w:trPr>
          <w:jc w:val="center"/>
        </w:trPr>
        <w:tc>
          <w:tcPr>
            <w:tcW w:w="3369" w:type="dxa"/>
          </w:tcPr>
          <w:p w:rsidR="00D1797C" w:rsidRDefault="00D1797C" w:rsidP="007D08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Касатова</w:t>
            </w:r>
            <w:proofErr w:type="spellEnd"/>
          </w:p>
          <w:p w:rsidR="00D1797C" w:rsidRDefault="00D1797C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Владимировна </w:t>
            </w:r>
          </w:p>
          <w:p w:rsidR="00D1797C" w:rsidRDefault="00D1797C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F2517" w:rsidRDefault="00D1797C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DA42CB">
              <w:rPr>
                <w:sz w:val="28"/>
                <w:szCs w:val="28"/>
              </w:rPr>
              <w:t xml:space="preserve">отдела архитектуры, </w:t>
            </w:r>
          </w:p>
          <w:p w:rsidR="002F2517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 xml:space="preserve">градостроительства, имущественных и </w:t>
            </w:r>
          </w:p>
          <w:p w:rsidR="002F2517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 xml:space="preserve">земельных отношений администрации города </w:t>
            </w:r>
          </w:p>
          <w:p w:rsidR="00D1797C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>Боготола</w:t>
            </w:r>
          </w:p>
          <w:p w:rsidR="00DA42CB" w:rsidRDefault="00DA42CB" w:rsidP="007D08C3">
            <w:pPr>
              <w:rPr>
                <w:sz w:val="28"/>
                <w:szCs w:val="28"/>
              </w:rPr>
            </w:pPr>
          </w:p>
        </w:tc>
      </w:tr>
      <w:tr w:rsidR="00DA42CB" w:rsidRPr="00F67B95" w:rsidTr="002F2517">
        <w:trPr>
          <w:jc w:val="center"/>
        </w:trPr>
        <w:tc>
          <w:tcPr>
            <w:tcW w:w="3369" w:type="dxa"/>
          </w:tcPr>
          <w:p w:rsidR="00DA42CB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</w:t>
            </w:r>
          </w:p>
          <w:p w:rsidR="00DA42CB" w:rsidRPr="000C363D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6095" w:type="dxa"/>
          </w:tcPr>
          <w:p w:rsidR="002F2517" w:rsidRDefault="00DA42CB" w:rsidP="00D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</w:t>
            </w:r>
          </w:p>
          <w:p w:rsidR="00DA42CB" w:rsidRDefault="002F2517" w:rsidP="00D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</w:t>
            </w:r>
            <w:r w:rsidR="00DA42C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</w:t>
            </w:r>
            <w:r w:rsidR="00DA42CB">
              <w:rPr>
                <w:sz w:val="28"/>
                <w:szCs w:val="28"/>
              </w:rPr>
              <w:t>СУБУ</w:t>
            </w:r>
            <w:r>
              <w:rPr>
                <w:sz w:val="28"/>
                <w:szCs w:val="28"/>
              </w:rPr>
              <w:t xml:space="preserve">» </w:t>
            </w:r>
            <w:r w:rsidR="00DA42CB">
              <w:rPr>
                <w:sz w:val="28"/>
                <w:szCs w:val="28"/>
              </w:rPr>
              <w:t>города Боготола</w:t>
            </w:r>
          </w:p>
          <w:p w:rsidR="00DA42CB" w:rsidRPr="000C363D" w:rsidRDefault="00DA42CB" w:rsidP="00DA42CB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Лоськова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Галина Андреевна</w:t>
            </w:r>
          </w:p>
        </w:tc>
        <w:tc>
          <w:tcPr>
            <w:tcW w:w="6095" w:type="dxa"/>
          </w:tcPr>
          <w:p w:rsidR="002A366E" w:rsidRPr="000C363D" w:rsidRDefault="002A366E" w:rsidP="00DA42CB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</w:t>
            </w:r>
            <w:r w:rsidR="00DA42CB">
              <w:rPr>
                <w:sz w:val="28"/>
                <w:szCs w:val="28"/>
              </w:rPr>
              <w:t>главный архитектор</w:t>
            </w:r>
            <w:r w:rsidRPr="000C363D">
              <w:rPr>
                <w:sz w:val="28"/>
                <w:szCs w:val="28"/>
              </w:rPr>
              <w:t xml:space="preserve"> администрации города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Лазарева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отдела культуры, молодежной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политики, спорта и туризма администрации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города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Медведев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Александр Валерьевич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индивидуальный предприниматель, депутат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</w:t>
            </w:r>
            <w:proofErr w:type="spellStart"/>
            <w:r w:rsidRPr="000C363D">
              <w:rPr>
                <w:sz w:val="28"/>
                <w:szCs w:val="28"/>
              </w:rPr>
              <w:t>Боготольского</w:t>
            </w:r>
            <w:proofErr w:type="spellEnd"/>
            <w:r w:rsidRPr="000C363D">
              <w:rPr>
                <w:sz w:val="28"/>
                <w:szCs w:val="28"/>
              </w:rPr>
              <w:t xml:space="preserve"> городского Совета пятого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созыва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Поздняков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Виктор Дмитриевич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- генеральный директор ОАО «Автомобилист»</w:t>
            </w:r>
          </w:p>
        </w:tc>
      </w:tr>
      <w:tr w:rsidR="002A366E" w:rsidRPr="00F67B95" w:rsidTr="002F2517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Рябчонок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Александр Михайлович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0C363D">
              <w:rPr>
                <w:sz w:val="28"/>
                <w:szCs w:val="28"/>
              </w:rPr>
              <w:t>- начальник МКУ</w:t>
            </w:r>
            <w:r w:rsidRPr="000C363D"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Служба «Заказчика» ЖКУ и  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МЗ города Боготола</w:t>
            </w:r>
          </w:p>
        </w:tc>
      </w:tr>
      <w:tr w:rsidR="002A366E" w:rsidRPr="00F67B95" w:rsidTr="002F2517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Сахарленко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Людмила Михайловна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- главный врач КГБУЗ «</w:t>
            </w:r>
            <w:proofErr w:type="spellStart"/>
            <w:r w:rsidRPr="000C363D">
              <w:rPr>
                <w:sz w:val="28"/>
                <w:szCs w:val="28"/>
              </w:rPr>
              <w:t>Боготольская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межрайонная больница»</w:t>
            </w:r>
          </w:p>
        </w:tc>
      </w:tr>
      <w:tr w:rsidR="002A366E" w:rsidRPr="00F67B95" w:rsidTr="002F2517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Суворов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Вячеслав Эдуардович</w:t>
            </w: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Базы запаса ст. </w:t>
            </w:r>
            <w:proofErr w:type="spellStart"/>
            <w:r w:rsidRPr="000C363D">
              <w:rPr>
                <w:sz w:val="28"/>
                <w:szCs w:val="28"/>
              </w:rPr>
              <w:t>Вагино</w:t>
            </w:r>
            <w:proofErr w:type="spellEnd"/>
            <w:r w:rsidRPr="000C363D">
              <w:rPr>
                <w:sz w:val="28"/>
                <w:szCs w:val="28"/>
              </w:rPr>
              <w:t xml:space="preserve">   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Эксплуатационного локомотивного депо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Боготол, депутат </w:t>
            </w:r>
            <w:proofErr w:type="spellStart"/>
            <w:r w:rsidRPr="000C363D">
              <w:rPr>
                <w:sz w:val="28"/>
                <w:szCs w:val="28"/>
              </w:rPr>
              <w:t>Боготольского</w:t>
            </w:r>
            <w:proofErr w:type="spellEnd"/>
            <w:r w:rsidRPr="000C363D">
              <w:rPr>
                <w:sz w:val="28"/>
                <w:szCs w:val="28"/>
              </w:rPr>
              <w:t xml:space="preserve"> городского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Совета пятого созыва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Павел </w:t>
            </w:r>
          </w:p>
          <w:p w:rsidR="00DA42CB" w:rsidRPr="000C363D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095" w:type="dxa"/>
          </w:tcPr>
          <w:p w:rsidR="002A366E" w:rsidRDefault="00DA42CB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2517">
              <w:rPr>
                <w:sz w:val="28"/>
                <w:szCs w:val="28"/>
              </w:rPr>
              <w:t xml:space="preserve"> управляющий</w:t>
            </w:r>
            <w:r>
              <w:rPr>
                <w:sz w:val="28"/>
                <w:szCs w:val="28"/>
              </w:rPr>
              <w:t xml:space="preserve"> ООО «Русь»</w:t>
            </w:r>
          </w:p>
          <w:p w:rsidR="00DA42CB" w:rsidRDefault="00DA42CB" w:rsidP="007D08C3">
            <w:pPr>
              <w:rPr>
                <w:sz w:val="28"/>
                <w:szCs w:val="28"/>
              </w:rPr>
            </w:pPr>
          </w:p>
          <w:p w:rsidR="00DA42CB" w:rsidRPr="000C363D" w:rsidRDefault="00DA42CB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Урманова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Винера </w:t>
            </w:r>
            <w:proofErr w:type="spellStart"/>
            <w:r w:rsidRPr="000C363D">
              <w:rPr>
                <w:sz w:val="28"/>
                <w:szCs w:val="28"/>
              </w:rPr>
              <w:t>Шевзеровна</w:t>
            </w:r>
            <w:proofErr w:type="spellEnd"/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2F2517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социальным вопросам</w:t>
            </w:r>
            <w:r w:rsidR="002F2517">
              <w:rPr>
                <w:sz w:val="28"/>
                <w:szCs w:val="28"/>
              </w:rPr>
              <w:t xml:space="preserve"> и связям с </w:t>
            </w:r>
          </w:p>
          <w:p w:rsidR="002A366E" w:rsidRDefault="002F2517" w:rsidP="007D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общественностью</w:t>
            </w:r>
          </w:p>
          <w:p w:rsidR="002F2517" w:rsidRPr="000C363D" w:rsidRDefault="002F2517" w:rsidP="007D08C3">
            <w:pPr>
              <w:rPr>
                <w:sz w:val="28"/>
                <w:szCs w:val="28"/>
              </w:rPr>
            </w:pP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proofErr w:type="spellStart"/>
            <w:r w:rsidRPr="000C363D">
              <w:rPr>
                <w:sz w:val="28"/>
                <w:szCs w:val="28"/>
              </w:rPr>
              <w:t>Францевич</w:t>
            </w:r>
            <w:proofErr w:type="spellEnd"/>
            <w:r w:rsidRPr="000C363D">
              <w:rPr>
                <w:sz w:val="28"/>
                <w:szCs w:val="28"/>
              </w:rPr>
              <w:t xml:space="preserve">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Анатолий Федорович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C363D">
              <w:rPr>
                <w:sz w:val="28"/>
                <w:szCs w:val="28"/>
              </w:rPr>
              <w:lastRenderedPageBreak/>
              <w:t xml:space="preserve">- директор </w:t>
            </w: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>КГБПОУ «</w:t>
            </w:r>
            <w:proofErr w:type="spellStart"/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>Боготольский</w:t>
            </w:r>
            <w:proofErr w:type="spellEnd"/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 xml:space="preserve">  техникум</w:t>
            </w:r>
            <w:r w:rsidRPr="000C363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>транспорта»</w:t>
            </w:r>
          </w:p>
        </w:tc>
      </w:tr>
      <w:tr w:rsidR="002A366E" w:rsidRPr="00F67B95" w:rsidTr="002F2517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lastRenderedPageBreak/>
              <w:t xml:space="preserve">Шитиков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095" w:type="dxa"/>
          </w:tcPr>
          <w:p w:rsidR="002F2517" w:rsidRDefault="002A366E" w:rsidP="00DA42CB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- заместител</w:t>
            </w:r>
            <w:r w:rsidR="00DA42CB">
              <w:rPr>
                <w:sz w:val="28"/>
                <w:szCs w:val="28"/>
              </w:rPr>
              <w:t>ь</w:t>
            </w:r>
            <w:r w:rsidRPr="000C363D">
              <w:rPr>
                <w:sz w:val="28"/>
                <w:szCs w:val="28"/>
              </w:rPr>
              <w:t xml:space="preserve"> Главы города Боготола</w:t>
            </w:r>
            <w:r w:rsidR="00DA42CB">
              <w:rPr>
                <w:sz w:val="28"/>
                <w:szCs w:val="28"/>
              </w:rPr>
              <w:t xml:space="preserve"> по </w:t>
            </w:r>
          </w:p>
          <w:p w:rsidR="002A366E" w:rsidRPr="000C363D" w:rsidRDefault="002F2517" w:rsidP="00D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2CB">
              <w:rPr>
                <w:sz w:val="28"/>
                <w:szCs w:val="28"/>
              </w:rPr>
              <w:t>оперативным вопросам и вопросам ЖКХ</w:t>
            </w:r>
          </w:p>
        </w:tc>
      </w:tr>
    </w:tbl>
    <w:p w:rsidR="002A366E" w:rsidRPr="00F67B95" w:rsidRDefault="002A366E" w:rsidP="007D08C3">
      <w:pPr>
        <w:jc w:val="center"/>
        <w:rPr>
          <w:sz w:val="28"/>
          <w:szCs w:val="28"/>
        </w:rPr>
      </w:pPr>
    </w:p>
    <w:p w:rsidR="002A366E" w:rsidRPr="00274B77" w:rsidRDefault="002A366E" w:rsidP="007D08C3">
      <w:pPr>
        <w:jc w:val="right"/>
      </w:pPr>
    </w:p>
    <w:sectPr w:rsidR="002A366E" w:rsidRPr="00274B77" w:rsidSect="00F40EE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C"/>
    <w:rsid w:val="0002203C"/>
    <w:rsid w:val="000275C6"/>
    <w:rsid w:val="00055FF6"/>
    <w:rsid w:val="000829EB"/>
    <w:rsid w:val="000A2325"/>
    <w:rsid w:val="000C2B47"/>
    <w:rsid w:val="000C363D"/>
    <w:rsid w:val="001420CE"/>
    <w:rsid w:val="00156614"/>
    <w:rsid w:val="001E4F89"/>
    <w:rsid w:val="00216FC2"/>
    <w:rsid w:val="00225B94"/>
    <w:rsid w:val="00265168"/>
    <w:rsid w:val="00274B77"/>
    <w:rsid w:val="00280FCF"/>
    <w:rsid w:val="002968C4"/>
    <w:rsid w:val="002A366E"/>
    <w:rsid w:val="002B0451"/>
    <w:rsid w:val="002B3F1D"/>
    <w:rsid w:val="002F2517"/>
    <w:rsid w:val="00372E25"/>
    <w:rsid w:val="003B47F8"/>
    <w:rsid w:val="003C30A3"/>
    <w:rsid w:val="004D0CF6"/>
    <w:rsid w:val="004D4AD4"/>
    <w:rsid w:val="004E03E1"/>
    <w:rsid w:val="00507EC7"/>
    <w:rsid w:val="00524946"/>
    <w:rsid w:val="00527851"/>
    <w:rsid w:val="00595F94"/>
    <w:rsid w:val="005A0E94"/>
    <w:rsid w:val="005A3BF9"/>
    <w:rsid w:val="005B3510"/>
    <w:rsid w:val="006540A8"/>
    <w:rsid w:val="00685270"/>
    <w:rsid w:val="006D42CC"/>
    <w:rsid w:val="006F04A6"/>
    <w:rsid w:val="0070309C"/>
    <w:rsid w:val="007702B9"/>
    <w:rsid w:val="007D08C3"/>
    <w:rsid w:val="007E70F9"/>
    <w:rsid w:val="007F1763"/>
    <w:rsid w:val="00822ED2"/>
    <w:rsid w:val="008960F9"/>
    <w:rsid w:val="008E7F1E"/>
    <w:rsid w:val="008F6557"/>
    <w:rsid w:val="00941644"/>
    <w:rsid w:val="00950D1A"/>
    <w:rsid w:val="00955926"/>
    <w:rsid w:val="0096403E"/>
    <w:rsid w:val="00A2406E"/>
    <w:rsid w:val="00A41481"/>
    <w:rsid w:val="00A44CBC"/>
    <w:rsid w:val="00A6216F"/>
    <w:rsid w:val="00B5381C"/>
    <w:rsid w:val="00B854AD"/>
    <w:rsid w:val="00BA6AC9"/>
    <w:rsid w:val="00BB7790"/>
    <w:rsid w:val="00BD2A6D"/>
    <w:rsid w:val="00BE1B79"/>
    <w:rsid w:val="00C529FC"/>
    <w:rsid w:val="00C52AE1"/>
    <w:rsid w:val="00C5649D"/>
    <w:rsid w:val="00CB47D2"/>
    <w:rsid w:val="00D0535F"/>
    <w:rsid w:val="00D1797C"/>
    <w:rsid w:val="00D2325D"/>
    <w:rsid w:val="00D419D1"/>
    <w:rsid w:val="00D753BC"/>
    <w:rsid w:val="00DA42CB"/>
    <w:rsid w:val="00DB1FCC"/>
    <w:rsid w:val="00DB7751"/>
    <w:rsid w:val="00E438BF"/>
    <w:rsid w:val="00E82A6B"/>
    <w:rsid w:val="00EC3E5D"/>
    <w:rsid w:val="00F35931"/>
    <w:rsid w:val="00F40EE8"/>
    <w:rsid w:val="00F67B95"/>
    <w:rsid w:val="00F902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7A4A63-0228-42A7-B48F-7DA8D7D3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5270"/>
    <w:rPr>
      <w:color w:val="0000FF"/>
      <w:u w:val="single"/>
    </w:rPr>
  </w:style>
  <w:style w:type="paragraph" w:customStyle="1" w:styleId="ConsPlusNormal">
    <w:name w:val="ConsPlusNormal"/>
    <w:uiPriority w:val="99"/>
    <w:rsid w:val="00685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96403E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96403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2325D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locked/>
    <w:rsid w:val="00D2325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40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0EE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65168"/>
  </w:style>
  <w:style w:type="character" w:styleId="a8">
    <w:name w:val="Strong"/>
    <w:basedOn w:val="a0"/>
    <w:uiPriority w:val="99"/>
    <w:qFormat/>
    <w:locked/>
    <w:rsid w:val="0002203C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C529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529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molochkova</dc:creator>
  <cp:lastModifiedBy>Admin</cp:lastModifiedBy>
  <cp:revision>2</cp:revision>
  <cp:lastPrinted>2015-12-21T07:37:00Z</cp:lastPrinted>
  <dcterms:created xsi:type="dcterms:W3CDTF">2016-08-18T03:02:00Z</dcterms:created>
  <dcterms:modified xsi:type="dcterms:W3CDTF">2016-08-18T03:02:00Z</dcterms:modified>
</cp:coreProperties>
</file>