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2"/>
      </w:tblGrid>
      <w:tr w:rsidR="001429D2" w:rsidTr="00021CCE">
        <w:tc>
          <w:tcPr>
            <w:tcW w:w="4785" w:type="dxa"/>
          </w:tcPr>
          <w:p w:rsidR="001429D2" w:rsidRDefault="001429D2" w:rsidP="00761B8F">
            <w:pPr>
              <w:pStyle w:val="a5"/>
              <w:jc w:val="center"/>
              <w:rPr>
                <w:rFonts w:ascii="Times New Roman" w:hAnsi="Times New Roman" w:cs="Times New Roman"/>
                <w:sz w:val="28"/>
                <w:szCs w:val="28"/>
              </w:rPr>
            </w:pPr>
          </w:p>
        </w:tc>
        <w:tc>
          <w:tcPr>
            <w:tcW w:w="4785" w:type="dxa"/>
          </w:tcPr>
          <w:p w:rsidR="001429D2" w:rsidRDefault="001429D2" w:rsidP="001429D2">
            <w:pPr>
              <w:pStyle w:val="a5"/>
              <w:rPr>
                <w:rFonts w:ascii="Times New Roman" w:hAnsi="Times New Roman" w:cs="Times New Roman"/>
                <w:sz w:val="24"/>
                <w:szCs w:val="24"/>
              </w:rPr>
            </w:pPr>
            <w:r>
              <w:rPr>
                <w:rFonts w:ascii="Times New Roman" w:hAnsi="Times New Roman" w:cs="Times New Roman"/>
                <w:sz w:val="24"/>
                <w:szCs w:val="24"/>
              </w:rPr>
              <w:t xml:space="preserve">Приложение </w:t>
            </w:r>
          </w:p>
          <w:p w:rsidR="001429D2" w:rsidRDefault="00021CCE" w:rsidP="001429D2">
            <w:pPr>
              <w:pStyle w:val="a5"/>
              <w:rPr>
                <w:rFonts w:ascii="Times New Roman" w:hAnsi="Times New Roman" w:cs="Times New Roman"/>
                <w:sz w:val="24"/>
                <w:szCs w:val="24"/>
              </w:rPr>
            </w:pPr>
            <w:r>
              <w:rPr>
                <w:rFonts w:ascii="Times New Roman" w:hAnsi="Times New Roman" w:cs="Times New Roman"/>
                <w:sz w:val="24"/>
                <w:szCs w:val="24"/>
              </w:rPr>
              <w:t>к</w:t>
            </w:r>
            <w:r w:rsidR="001429D2">
              <w:rPr>
                <w:rFonts w:ascii="Times New Roman" w:hAnsi="Times New Roman" w:cs="Times New Roman"/>
                <w:sz w:val="24"/>
                <w:szCs w:val="24"/>
              </w:rPr>
              <w:t xml:space="preserve"> решению </w:t>
            </w:r>
            <w:r>
              <w:rPr>
                <w:rFonts w:ascii="Times New Roman" w:hAnsi="Times New Roman" w:cs="Times New Roman"/>
                <w:sz w:val="24"/>
                <w:szCs w:val="24"/>
              </w:rPr>
              <w:t xml:space="preserve">Боготольского городского Совета депутатов </w:t>
            </w:r>
            <w:r w:rsidR="007447D6">
              <w:rPr>
                <w:rFonts w:ascii="Times New Roman" w:hAnsi="Times New Roman" w:cs="Times New Roman"/>
                <w:sz w:val="24"/>
                <w:szCs w:val="24"/>
              </w:rPr>
              <w:t>от 13.12.2018 № 14-181</w:t>
            </w:r>
          </w:p>
          <w:p w:rsidR="00021CCE" w:rsidRPr="001429D2" w:rsidRDefault="00021CCE" w:rsidP="001429D2">
            <w:pPr>
              <w:pStyle w:val="a5"/>
              <w:rPr>
                <w:rFonts w:ascii="Times New Roman" w:hAnsi="Times New Roman" w:cs="Times New Roman"/>
                <w:sz w:val="24"/>
                <w:szCs w:val="24"/>
              </w:rPr>
            </w:pPr>
            <w:r>
              <w:rPr>
                <w:rFonts w:ascii="Times New Roman" w:hAnsi="Times New Roman" w:cs="Times New Roman"/>
                <w:sz w:val="24"/>
                <w:szCs w:val="24"/>
              </w:rPr>
              <w:t>«Об утверждении Стратегии социально-экономического развития муниципального образования города Боготола Красноярского края до 2030 года»</w:t>
            </w:r>
          </w:p>
        </w:tc>
      </w:tr>
    </w:tbl>
    <w:p w:rsidR="001429D2" w:rsidRPr="001429D2" w:rsidRDefault="001429D2" w:rsidP="00761B8F">
      <w:pPr>
        <w:pStyle w:val="a5"/>
        <w:jc w:val="center"/>
        <w:rPr>
          <w:rFonts w:ascii="Times New Roman" w:hAnsi="Times New Roman" w:cs="Times New Roman"/>
          <w:sz w:val="28"/>
          <w:szCs w:val="28"/>
        </w:rPr>
      </w:pPr>
    </w:p>
    <w:p w:rsidR="001429D2" w:rsidRDefault="001429D2"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Pr="00021CCE" w:rsidRDefault="00021CCE" w:rsidP="00761B8F">
      <w:pPr>
        <w:pStyle w:val="a5"/>
        <w:jc w:val="center"/>
        <w:rPr>
          <w:rFonts w:ascii="Times New Roman" w:hAnsi="Times New Roman" w:cs="Times New Roman"/>
          <w:b/>
          <w:sz w:val="52"/>
          <w:szCs w:val="52"/>
        </w:rPr>
      </w:pPr>
      <w:r w:rsidRPr="00021CCE">
        <w:rPr>
          <w:rFonts w:ascii="Times New Roman" w:hAnsi="Times New Roman" w:cs="Times New Roman"/>
          <w:b/>
          <w:sz w:val="52"/>
          <w:szCs w:val="52"/>
        </w:rPr>
        <w:t>Стратегия социально-экономического развития м</w:t>
      </w:r>
      <w:r w:rsidR="0001522F">
        <w:rPr>
          <w:rFonts w:ascii="Times New Roman" w:hAnsi="Times New Roman" w:cs="Times New Roman"/>
          <w:b/>
          <w:sz w:val="52"/>
          <w:szCs w:val="52"/>
        </w:rPr>
        <w:t>униципального образования город</w:t>
      </w:r>
      <w:r w:rsidR="000139AB">
        <w:rPr>
          <w:rFonts w:ascii="Times New Roman" w:hAnsi="Times New Roman" w:cs="Times New Roman"/>
          <w:b/>
          <w:sz w:val="52"/>
          <w:szCs w:val="52"/>
        </w:rPr>
        <w:t>а</w:t>
      </w:r>
      <w:r w:rsidR="0001522F">
        <w:rPr>
          <w:rFonts w:ascii="Times New Roman" w:hAnsi="Times New Roman" w:cs="Times New Roman"/>
          <w:b/>
          <w:sz w:val="52"/>
          <w:szCs w:val="52"/>
        </w:rPr>
        <w:t xml:space="preserve"> Боготол</w:t>
      </w:r>
      <w:r w:rsidRPr="00021CCE">
        <w:rPr>
          <w:rFonts w:ascii="Times New Roman" w:hAnsi="Times New Roman" w:cs="Times New Roman"/>
          <w:b/>
          <w:sz w:val="52"/>
          <w:szCs w:val="52"/>
        </w:rPr>
        <w:t xml:space="preserve"> Красноярского края до 2030 года</w:t>
      </w:r>
    </w:p>
    <w:p w:rsidR="001429D2" w:rsidRDefault="001429D2" w:rsidP="00761B8F">
      <w:pPr>
        <w:pStyle w:val="a5"/>
        <w:jc w:val="center"/>
        <w:rPr>
          <w:rFonts w:ascii="Times New Roman" w:hAnsi="Times New Roman" w:cs="Times New Roman"/>
          <w:b/>
          <w:sz w:val="28"/>
          <w:szCs w:val="28"/>
        </w:rPr>
      </w:pPr>
    </w:p>
    <w:p w:rsidR="001429D2" w:rsidRDefault="001429D2"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761B8F">
      <w:pPr>
        <w:pStyle w:val="a5"/>
        <w:jc w:val="center"/>
        <w:rPr>
          <w:rFonts w:ascii="Times New Roman" w:hAnsi="Times New Roman" w:cs="Times New Roman"/>
          <w:b/>
          <w:sz w:val="28"/>
          <w:szCs w:val="28"/>
        </w:rPr>
      </w:pPr>
    </w:p>
    <w:p w:rsidR="00021CCE" w:rsidRDefault="00021CCE" w:rsidP="00D565AD">
      <w:pPr>
        <w:pStyle w:val="a5"/>
        <w:rPr>
          <w:rFonts w:ascii="Times New Roman" w:hAnsi="Times New Roman" w:cs="Times New Roman"/>
          <w:b/>
          <w:sz w:val="28"/>
          <w:szCs w:val="28"/>
        </w:rPr>
      </w:pPr>
    </w:p>
    <w:p w:rsidR="00F94CB3" w:rsidRDefault="00F94CB3" w:rsidP="006014EB">
      <w:pPr>
        <w:pStyle w:val="a5"/>
        <w:jc w:val="center"/>
        <w:rPr>
          <w:rFonts w:ascii="Times New Roman" w:hAnsi="Times New Roman" w:cs="Times New Roman"/>
          <w:sz w:val="28"/>
          <w:szCs w:val="28"/>
        </w:rPr>
      </w:pPr>
    </w:p>
    <w:p w:rsidR="007447D6" w:rsidRDefault="007447D6" w:rsidP="006014EB">
      <w:pPr>
        <w:pStyle w:val="a5"/>
        <w:jc w:val="center"/>
        <w:rPr>
          <w:rFonts w:ascii="Times New Roman" w:hAnsi="Times New Roman" w:cs="Times New Roman"/>
          <w:sz w:val="28"/>
          <w:szCs w:val="28"/>
        </w:rPr>
      </w:pPr>
    </w:p>
    <w:p w:rsidR="00F94CB3" w:rsidRDefault="00F94CB3" w:rsidP="006014EB">
      <w:pPr>
        <w:pStyle w:val="a5"/>
        <w:jc w:val="center"/>
        <w:rPr>
          <w:rFonts w:ascii="Times New Roman" w:hAnsi="Times New Roman" w:cs="Times New Roman"/>
          <w:sz w:val="28"/>
          <w:szCs w:val="28"/>
        </w:rPr>
      </w:pPr>
    </w:p>
    <w:p w:rsidR="00021CCE" w:rsidRPr="00021CCE" w:rsidRDefault="00993BA8" w:rsidP="006014EB">
      <w:pPr>
        <w:pStyle w:val="a5"/>
        <w:jc w:val="center"/>
        <w:rPr>
          <w:rFonts w:ascii="Times New Roman" w:hAnsi="Times New Roman" w:cs="Times New Roman"/>
          <w:sz w:val="28"/>
          <w:szCs w:val="28"/>
        </w:rPr>
      </w:pPr>
      <w:r>
        <w:rPr>
          <w:rFonts w:ascii="Times New Roman" w:hAnsi="Times New Roman" w:cs="Times New Roman"/>
          <w:sz w:val="28"/>
          <w:szCs w:val="28"/>
        </w:rPr>
        <w:t>г.Боготол</w:t>
      </w:r>
      <w:r w:rsidRPr="00564C5F">
        <w:rPr>
          <w:rFonts w:ascii="Times New Roman" w:hAnsi="Times New Roman" w:cs="Times New Roman"/>
          <w:sz w:val="28"/>
          <w:szCs w:val="28"/>
        </w:rPr>
        <w:t xml:space="preserve">, </w:t>
      </w:r>
      <w:r w:rsidR="007447D6">
        <w:rPr>
          <w:rFonts w:ascii="Times New Roman" w:hAnsi="Times New Roman" w:cs="Times New Roman"/>
          <w:sz w:val="28"/>
          <w:szCs w:val="28"/>
        </w:rPr>
        <w:t>2018</w:t>
      </w:r>
      <w:bookmarkStart w:id="0" w:name="_GoBack"/>
      <w:bookmarkEnd w:id="0"/>
      <w:r w:rsidR="00021CCE" w:rsidRPr="00564C5F">
        <w:rPr>
          <w:rFonts w:ascii="Times New Roman" w:hAnsi="Times New Roman" w:cs="Times New Roman"/>
          <w:sz w:val="28"/>
          <w:szCs w:val="28"/>
        </w:rPr>
        <w:t xml:space="preserve"> год</w:t>
      </w:r>
    </w:p>
    <w:p w:rsidR="00C60144" w:rsidRDefault="00C60144" w:rsidP="00C60144">
      <w:pPr>
        <w:pStyle w:val="a5"/>
        <w:jc w:val="center"/>
        <w:rPr>
          <w:rFonts w:ascii="Times New Roman" w:hAnsi="Times New Roman" w:cs="Times New Roman"/>
          <w:b/>
          <w:sz w:val="28"/>
          <w:szCs w:val="28"/>
        </w:rPr>
      </w:pPr>
      <w:r w:rsidRPr="00C60144">
        <w:rPr>
          <w:rFonts w:ascii="Times New Roman" w:hAnsi="Times New Roman" w:cs="Times New Roman"/>
          <w:b/>
          <w:sz w:val="28"/>
          <w:szCs w:val="28"/>
        </w:rPr>
        <w:lastRenderedPageBreak/>
        <w:t>СОДЕРЖАНИЕ</w:t>
      </w:r>
    </w:p>
    <w:p w:rsidR="00C60144" w:rsidRPr="00C60144" w:rsidRDefault="00C60144" w:rsidP="00C60144">
      <w:pPr>
        <w:pStyle w:val="a5"/>
        <w:jc w:val="center"/>
        <w:rPr>
          <w:rFonts w:ascii="Times New Roman" w:hAnsi="Times New Roman" w:cs="Times New Roman"/>
          <w:b/>
          <w:sz w:val="28"/>
          <w:szCs w:val="28"/>
        </w:rPr>
      </w:pPr>
    </w:p>
    <w:tbl>
      <w:tblPr>
        <w:tblW w:w="10490" w:type="dxa"/>
        <w:tblInd w:w="-34" w:type="dxa"/>
        <w:tblLook w:val="04A0" w:firstRow="1" w:lastRow="0" w:firstColumn="1" w:lastColumn="0" w:noHBand="0" w:noVBand="1"/>
      </w:tblPr>
      <w:tblGrid>
        <w:gridCol w:w="9259"/>
        <w:gridCol w:w="1231"/>
      </w:tblGrid>
      <w:tr w:rsidR="00C60144" w:rsidRPr="00C60144" w:rsidTr="005324CC">
        <w:tc>
          <w:tcPr>
            <w:tcW w:w="9259" w:type="dxa"/>
          </w:tcPr>
          <w:p w:rsidR="00C60144" w:rsidRDefault="005400CE" w:rsidP="00C60144">
            <w:pPr>
              <w:pStyle w:val="a5"/>
              <w:rPr>
                <w:rFonts w:ascii="Times New Roman" w:hAnsi="Times New Roman" w:cs="Times New Roman"/>
                <w:sz w:val="28"/>
                <w:szCs w:val="28"/>
              </w:rPr>
            </w:pPr>
            <w:r>
              <w:rPr>
                <w:rFonts w:ascii="Times New Roman" w:hAnsi="Times New Roman" w:cs="Times New Roman"/>
                <w:sz w:val="28"/>
                <w:szCs w:val="28"/>
              </w:rPr>
              <w:t>ВВЕДЕНИЕ</w:t>
            </w:r>
            <w:r w:rsidR="008866B6">
              <w:rPr>
                <w:rFonts w:ascii="Times New Roman" w:hAnsi="Times New Roman" w:cs="Times New Roman"/>
                <w:sz w:val="28"/>
                <w:szCs w:val="28"/>
              </w:rPr>
              <w:t>…………………………………………………………………</w:t>
            </w:r>
            <w:r w:rsidR="00AA28DE">
              <w:rPr>
                <w:rFonts w:ascii="Times New Roman" w:hAnsi="Times New Roman" w:cs="Times New Roman"/>
                <w:sz w:val="28"/>
                <w:szCs w:val="28"/>
              </w:rPr>
              <w:t>……</w:t>
            </w:r>
          </w:p>
          <w:p w:rsidR="00C60144" w:rsidRPr="00C60144" w:rsidRDefault="00C60144" w:rsidP="00C60144">
            <w:pPr>
              <w:pStyle w:val="a5"/>
              <w:rPr>
                <w:rFonts w:ascii="Times New Roman" w:hAnsi="Times New Roman" w:cs="Times New Roman"/>
                <w:sz w:val="28"/>
                <w:szCs w:val="28"/>
              </w:rPr>
            </w:pPr>
          </w:p>
        </w:tc>
        <w:tc>
          <w:tcPr>
            <w:tcW w:w="1231" w:type="dxa"/>
          </w:tcPr>
          <w:p w:rsidR="00C60144" w:rsidRPr="00C60144" w:rsidRDefault="00C60144" w:rsidP="00C60144">
            <w:pPr>
              <w:pStyle w:val="a5"/>
              <w:rPr>
                <w:rFonts w:ascii="Times New Roman" w:hAnsi="Times New Roman" w:cs="Times New Roman"/>
                <w:sz w:val="28"/>
                <w:szCs w:val="28"/>
              </w:rPr>
            </w:pPr>
            <w:r>
              <w:rPr>
                <w:rFonts w:ascii="Times New Roman" w:hAnsi="Times New Roman" w:cs="Times New Roman"/>
                <w:sz w:val="28"/>
                <w:szCs w:val="28"/>
              </w:rPr>
              <w:t>4</w:t>
            </w:r>
          </w:p>
        </w:tc>
      </w:tr>
      <w:tr w:rsidR="00C60144" w:rsidRPr="00C60144" w:rsidTr="005324CC">
        <w:tc>
          <w:tcPr>
            <w:tcW w:w="9259" w:type="dxa"/>
          </w:tcPr>
          <w:p w:rsidR="00C60144" w:rsidRDefault="00C60144" w:rsidP="00E202B0">
            <w:pPr>
              <w:pStyle w:val="a5"/>
              <w:rPr>
                <w:rFonts w:ascii="Times New Roman" w:hAnsi="Times New Roman" w:cs="Times New Roman"/>
                <w:sz w:val="28"/>
                <w:szCs w:val="28"/>
              </w:rPr>
            </w:pPr>
            <w:r w:rsidRPr="00C60144">
              <w:rPr>
                <w:rFonts w:ascii="Times New Roman" w:hAnsi="Times New Roman" w:cs="Times New Roman"/>
                <w:sz w:val="28"/>
                <w:szCs w:val="28"/>
              </w:rPr>
              <w:t xml:space="preserve">РАЗДЕЛ 1. </w:t>
            </w:r>
            <w:r w:rsidR="00E202B0">
              <w:rPr>
                <w:rFonts w:ascii="Times New Roman" w:hAnsi="Times New Roman" w:cs="Times New Roman"/>
                <w:sz w:val="28"/>
                <w:szCs w:val="28"/>
              </w:rPr>
              <w:t>Стратегический анализ социально-экономического развития города Боготола</w:t>
            </w:r>
            <w:r w:rsidR="008866B6">
              <w:rPr>
                <w:rFonts w:ascii="Times New Roman" w:hAnsi="Times New Roman" w:cs="Times New Roman"/>
                <w:sz w:val="28"/>
                <w:szCs w:val="28"/>
              </w:rPr>
              <w:t>…………………………………………………</w:t>
            </w:r>
            <w:r w:rsidR="00AA28DE">
              <w:rPr>
                <w:rFonts w:ascii="Times New Roman" w:hAnsi="Times New Roman" w:cs="Times New Roman"/>
                <w:sz w:val="28"/>
                <w:szCs w:val="28"/>
              </w:rPr>
              <w:t>……………….</w:t>
            </w:r>
          </w:p>
          <w:p w:rsidR="008866B6" w:rsidRDefault="008866B6" w:rsidP="008866B6">
            <w:pPr>
              <w:pStyle w:val="a5"/>
              <w:ind w:left="460"/>
              <w:rPr>
                <w:rFonts w:ascii="Times New Roman" w:hAnsi="Times New Roman" w:cs="Times New Roman"/>
                <w:sz w:val="28"/>
                <w:szCs w:val="28"/>
              </w:rPr>
            </w:pPr>
            <w:r>
              <w:rPr>
                <w:rFonts w:ascii="Times New Roman" w:hAnsi="Times New Roman" w:cs="Times New Roman"/>
                <w:sz w:val="28"/>
                <w:szCs w:val="28"/>
              </w:rPr>
              <w:t>1.1.Экономико-географическое положение территории</w:t>
            </w:r>
            <w:r w:rsidR="00AA28DE">
              <w:rPr>
                <w:rFonts w:ascii="Times New Roman" w:hAnsi="Times New Roman" w:cs="Times New Roman"/>
                <w:sz w:val="28"/>
                <w:szCs w:val="28"/>
              </w:rPr>
              <w:t>…………………</w:t>
            </w:r>
          </w:p>
          <w:p w:rsidR="00AA28DE" w:rsidRDefault="00AA28DE" w:rsidP="008866B6">
            <w:pPr>
              <w:pStyle w:val="a5"/>
              <w:ind w:left="460"/>
              <w:rPr>
                <w:rFonts w:ascii="Times New Roman" w:hAnsi="Times New Roman" w:cs="Times New Roman"/>
                <w:sz w:val="28"/>
                <w:szCs w:val="28"/>
              </w:rPr>
            </w:pPr>
            <w:r>
              <w:rPr>
                <w:rFonts w:ascii="Times New Roman" w:hAnsi="Times New Roman" w:cs="Times New Roman"/>
                <w:sz w:val="28"/>
                <w:szCs w:val="28"/>
              </w:rPr>
              <w:t>1.2.Муниципальное образование город Боготол в социально-экономическом развитии Красноярского края……………………………</w:t>
            </w:r>
          </w:p>
          <w:p w:rsidR="00AA28DE" w:rsidRDefault="00AA28DE" w:rsidP="008866B6">
            <w:pPr>
              <w:pStyle w:val="a5"/>
              <w:ind w:left="460"/>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SWOT</w:t>
            </w:r>
            <w:r>
              <w:rPr>
                <w:rFonts w:ascii="Times New Roman" w:hAnsi="Times New Roman" w:cs="Times New Roman"/>
                <w:sz w:val="28"/>
                <w:szCs w:val="28"/>
              </w:rPr>
              <w:t>-анализ муниципального образования город Боготол………...</w:t>
            </w:r>
          </w:p>
          <w:p w:rsidR="00AA28DE" w:rsidRDefault="00AA28DE" w:rsidP="008866B6">
            <w:pPr>
              <w:pStyle w:val="a5"/>
              <w:ind w:left="460"/>
              <w:rPr>
                <w:rFonts w:ascii="Times New Roman" w:hAnsi="Times New Roman" w:cs="Times New Roman"/>
                <w:sz w:val="28"/>
                <w:szCs w:val="28"/>
              </w:rPr>
            </w:pPr>
            <w:r>
              <w:rPr>
                <w:rFonts w:ascii="Times New Roman" w:hAnsi="Times New Roman" w:cs="Times New Roman"/>
                <w:sz w:val="28"/>
                <w:szCs w:val="28"/>
              </w:rPr>
              <w:t>1.4.Причинно-следственные связи, сложившиеся в муниципальном образовании………………………………………………………………….</w:t>
            </w:r>
          </w:p>
          <w:p w:rsidR="00AA28DE" w:rsidRPr="00AA28DE" w:rsidRDefault="00AA28DE" w:rsidP="008866B6">
            <w:pPr>
              <w:pStyle w:val="a5"/>
              <w:ind w:left="460"/>
              <w:rPr>
                <w:rFonts w:ascii="Times New Roman" w:hAnsi="Times New Roman" w:cs="Times New Roman"/>
                <w:sz w:val="28"/>
                <w:szCs w:val="28"/>
              </w:rPr>
            </w:pPr>
          </w:p>
        </w:tc>
        <w:tc>
          <w:tcPr>
            <w:tcW w:w="1231" w:type="dxa"/>
          </w:tcPr>
          <w:p w:rsidR="00C60144" w:rsidRPr="00C60144" w:rsidRDefault="00C60144" w:rsidP="00C60144">
            <w:pPr>
              <w:pStyle w:val="a5"/>
              <w:rPr>
                <w:rFonts w:ascii="Times New Roman" w:hAnsi="Times New Roman" w:cs="Times New Roman"/>
                <w:sz w:val="28"/>
                <w:szCs w:val="28"/>
              </w:rPr>
            </w:pPr>
          </w:p>
          <w:p w:rsidR="00C60144" w:rsidRDefault="00E202B0" w:rsidP="00C60144">
            <w:pPr>
              <w:pStyle w:val="a5"/>
              <w:rPr>
                <w:rFonts w:ascii="Times New Roman" w:hAnsi="Times New Roman" w:cs="Times New Roman"/>
                <w:sz w:val="28"/>
                <w:szCs w:val="28"/>
              </w:rPr>
            </w:pPr>
            <w:r>
              <w:rPr>
                <w:rFonts w:ascii="Times New Roman" w:hAnsi="Times New Roman" w:cs="Times New Roman"/>
                <w:sz w:val="28"/>
                <w:szCs w:val="28"/>
              </w:rPr>
              <w:t>5</w:t>
            </w:r>
          </w:p>
          <w:p w:rsidR="008866B6" w:rsidRDefault="00AA28DE" w:rsidP="00C60144">
            <w:pPr>
              <w:pStyle w:val="a5"/>
              <w:rPr>
                <w:rFonts w:ascii="Times New Roman" w:hAnsi="Times New Roman" w:cs="Times New Roman"/>
                <w:sz w:val="28"/>
                <w:szCs w:val="28"/>
              </w:rPr>
            </w:pPr>
            <w:r>
              <w:rPr>
                <w:rFonts w:ascii="Times New Roman" w:hAnsi="Times New Roman" w:cs="Times New Roman"/>
                <w:sz w:val="28"/>
                <w:szCs w:val="28"/>
              </w:rPr>
              <w:t>5</w:t>
            </w:r>
          </w:p>
          <w:p w:rsidR="00AA28DE" w:rsidRDefault="00AA28DE" w:rsidP="00C60144">
            <w:pPr>
              <w:pStyle w:val="a5"/>
              <w:rPr>
                <w:rFonts w:ascii="Times New Roman" w:hAnsi="Times New Roman" w:cs="Times New Roman"/>
                <w:sz w:val="28"/>
                <w:szCs w:val="28"/>
              </w:rPr>
            </w:pPr>
          </w:p>
          <w:p w:rsidR="00AA28DE" w:rsidRDefault="00AA28DE" w:rsidP="00C60144">
            <w:pPr>
              <w:pStyle w:val="a5"/>
              <w:rPr>
                <w:rFonts w:ascii="Times New Roman" w:hAnsi="Times New Roman" w:cs="Times New Roman"/>
                <w:sz w:val="28"/>
                <w:szCs w:val="28"/>
              </w:rPr>
            </w:pPr>
            <w:r>
              <w:rPr>
                <w:rFonts w:ascii="Times New Roman" w:hAnsi="Times New Roman" w:cs="Times New Roman"/>
                <w:sz w:val="28"/>
                <w:szCs w:val="28"/>
              </w:rPr>
              <w:t>6</w:t>
            </w:r>
          </w:p>
          <w:p w:rsidR="00AA28DE" w:rsidRDefault="00AA28DE" w:rsidP="00C60144">
            <w:pPr>
              <w:pStyle w:val="a5"/>
              <w:rPr>
                <w:rFonts w:ascii="Times New Roman" w:hAnsi="Times New Roman" w:cs="Times New Roman"/>
                <w:sz w:val="28"/>
                <w:szCs w:val="28"/>
              </w:rPr>
            </w:pPr>
            <w:r>
              <w:rPr>
                <w:rFonts w:ascii="Times New Roman" w:hAnsi="Times New Roman" w:cs="Times New Roman"/>
                <w:sz w:val="28"/>
                <w:szCs w:val="28"/>
              </w:rPr>
              <w:t>8</w:t>
            </w:r>
          </w:p>
          <w:p w:rsidR="00AA28DE" w:rsidRDefault="00AA28DE" w:rsidP="00C60144">
            <w:pPr>
              <w:pStyle w:val="a5"/>
              <w:rPr>
                <w:rFonts w:ascii="Times New Roman" w:hAnsi="Times New Roman" w:cs="Times New Roman"/>
                <w:sz w:val="28"/>
                <w:szCs w:val="28"/>
              </w:rPr>
            </w:pPr>
          </w:p>
          <w:p w:rsidR="00AA28DE" w:rsidRPr="00C60144" w:rsidRDefault="00AA28DE" w:rsidP="00C60144">
            <w:pPr>
              <w:pStyle w:val="a5"/>
              <w:rPr>
                <w:rFonts w:ascii="Times New Roman" w:hAnsi="Times New Roman" w:cs="Times New Roman"/>
                <w:sz w:val="28"/>
                <w:szCs w:val="28"/>
              </w:rPr>
            </w:pPr>
            <w:r>
              <w:rPr>
                <w:rFonts w:ascii="Times New Roman" w:hAnsi="Times New Roman" w:cs="Times New Roman"/>
                <w:sz w:val="28"/>
                <w:szCs w:val="28"/>
              </w:rPr>
              <w:t>10</w:t>
            </w:r>
          </w:p>
        </w:tc>
      </w:tr>
      <w:tr w:rsidR="00C60144" w:rsidRPr="00C60144" w:rsidTr="005324CC">
        <w:trPr>
          <w:trHeight w:val="1617"/>
        </w:trPr>
        <w:tc>
          <w:tcPr>
            <w:tcW w:w="9259" w:type="dxa"/>
          </w:tcPr>
          <w:p w:rsidR="00C60144" w:rsidRDefault="00C60144" w:rsidP="00E202B0">
            <w:pPr>
              <w:pStyle w:val="a5"/>
              <w:rPr>
                <w:rFonts w:ascii="Times New Roman" w:hAnsi="Times New Roman" w:cs="Times New Roman"/>
                <w:sz w:val="28"/>
                <w:szCs w:val="28"/>
              </w:rPr>
            </w:pPr>
            <w:r w:rsidRPr="00C60144">
              <w:rPr>
                <w:rFonts w:ascii="Times New Roman" w:hAnsi="Times New Roman" w:cs="Times New Roman"/>
                <w:sz w:val="28"/>
                <w:szCs w:val="28"/>
              </w:rPr>
              <w:t xml:space="preserve">РАЗДЕЛ 2. </w:t>
            </w:r>
            <w:r w:rsidR="00E202B0">
              <w:rPr>
                <w:rFonts w:ascii="Times New Roman" w:hAnsi="Times New Roman" w:cs="Times New Roman"/>
                <w:sz w:val="28"/>
                <w:szCs w:val="28"/>
              </w:rPr>
              <w:t>Цели и задачи социально-экономического развития города Боготола до 2030 года</w:t>
            </w:r>
            <w:r w:rsidR="00AA28DE">
              <w:rPr>
                <w:rFonts w:ascii="Times New Roman" w:hAnsi="Times New Roman" w:cs="Times New Roman"/>
                <w:sz w:val="28"/>
                <w:szCs w:val="28"/>
              </w:rPr>
              <w:t>…………………………………………………………...</w:t>
            </w:r>
          </w:p>
          <w:p w:rsidR="00AA28DE" w:rsidRDefault="00AA28DE" w:rsidP="00AA28DE">
            <w:pPr>
              <w:pStyle w:val="a5"/>
              <w:ind w:firstLine="460"/>
              <w:rPr>
                <w:rFonts w:ascii="Times New Roman" w:hAnsi="Times New Roman" w:cs="Times New Roman"/>
                <w:sz w:val="28"/>
                <w:szCs w:val="28"/>
              </w:rPr>
            </w:pPr>
            <w:r>
              <w:rPr>
                <w:rFonts w:ascii="Times New Roman" w:hAnsi="Times New Roman" w:cs="Times New Roman"/>
                <w:sz w:val="28"/>
                <w:szCs w:val="28"/>
              </w:rPr>
              <w:t>2.1.Стратегическая цель развития города Боготола………………………</w:t>
            </w:r>
          </w:p>
          <w:p w:rsidR="00AA28DE" w:rsidRDefault="00AA28DE" w:rsidP="00AA28DE">
            <w:pPr>
              <w:pStyle w:val="a5"/>
              <w:ind w:firstLine="460"/>
              <w:rPr>
                <w:rFonts w:ascii="Times New Roman" w:hAnsi="Times New Roman" w:cs="Times New Roman"/>
                <w:sz w:val="28"/>
                <w:szCs w:val="28"/>
              </w:rPr>
            </w:pPr>
            <w:r>
              <w:rPr>
                <w:rFonts w:ascii="Times New Roman" w:hAnsi="Times New Roman" w:cs="Times New Roman"/>
                <w:sz w:val="28"/>
                <w:szCs w:val="28"/>
              </w:rPr>
              <w:t xml:space="preserve">2.2.Сценарии долгосрочного развития муниципального образования </w:t>
            </w:r>
          </w:p>
          <w:p w:rsidR="00AA28DE" w:rsidRPr="00AA28DE" w:rsidRDefault="00AA28DE" w:rsidP="00AA28DE">
            <w:pPr>
              <w:pStyle w:val="a5"/>
              <w:ind w:firstLine="460"/>
              <w:rPr>
                <w:rFonts w:ascii="Times New Roman" w:hAnsi="Times New Roman" w:cs="Times New Roman"/>
                <w:sz w:val="28"/>
                <w:szCs w:val="28"/>
              </w:rPr>
            </w:pPr>
            <w:r>
              <w:rPr>
                <w:rFonts w:ascii="Times New Roman" w:hAnsi="Times New Roman" w:cs="Times New Roman"/>
                <w:sz w:val="28"/>
                <w:szCs w:val="28"/>
              </w:rPr>
              <w:t>город Боготол……………………………………………………………….</w:t>
            </w:r>
          </w:p>
        </w:tc>
        <w:tc>
          <w:tcPr>
            <w:tcW w:w="1231" w:type="dxa"/>
          </w:tcPr>
          <w:p w:rsidR="00C60144" w:rsidRPr="00C60144" w:rsidRDefault="00C60144" w:rsidP="00C60144">
            <w:pPr>
              <w:pStyle w:val="a5"/>
              <w:rPr>
                <w:rFonts w:ascii="Times New Roman" w:hAnsi="Times New Roman" w:cs="Times New Roman"/>
                <w:sz w:val="28"/>
                <w:szCs w:val="28"/>
              </w:rPr>
            </w:pPr>
          </w:p>
          <w:p w:rsidR="00C60144" w:rsidRDefault="00C60144" w:rsidP="00C60144">
            <w:pPr>
              <w:pStyle w:val="a5"/>
              <w:rPr>
                <w:rFonts w:ascii="Times New Roman" w:hAnsi="Times New Roman" w:cs="Times New Roman"/>
                <w:sz w:val="28"/>
                <w:szCs w:val="28"/>
              </w:rPr>
            </w:pPr>
            <w:r w:rsidRPr="00C60144">
              <w:rPr>
                <w:rFonts w:ascii="Times New Roman" w:hAnsi="Times New Roman" w:cs="Times New Roman"/>
                <w:sz w:val="28"/>
                <w:szCs w:val="28"/>
              </w:rPr>
              <w:t>1</w:t>
            </w:r>
            <w:r w:rsidR="006E5D67">
              <w:rPr>
                <w:rFonts w:ascii="Times New Roman" w:hAnsi="Times New Roman" w:cs="Times New Roman"/>
                <w:sz w:val="28"/>
                <w:szCs w:val="28"/>
              </w:rPr>
              <w:t>2</w:t>
            </w:r>
          </w:p>
          <w:p w:rsidR="00AA28DE" w:rsidRDefault="006E5D67" w:rsidP="00C60144">
            <w:pPr>
              <w:pStyle w:val="a5"/>
              <w:rPr>
                <w:rFonts w:ascii="Times New Roman" w:hAnsi="Times New Roman" w:cs="Times New Roman"/>
                <w:sz w:val="28"/>
                <w:szCs w:val="28"/>
              </w:rPr>
            </w:pPr>
            <w:r>
              <w:rPr>
                <w:rFonts w:ascii="Times New Roman" w:hAnsi="Times New Roman" w:cs="Times New Roman"/>
                <w:sz w:val="28"/>
                <w:szCs w:val="28"/>
              </w:rPr>
              <w:t>12</w:t>
            </w:r>
          </w:p>
          <w:p w:rsidR="00AA28DE" w:rsidRDefault="00AA28DE" w:rsidP="00C60144">
            <w:pPr>
              <w:pStyle w:val="a5"/>
              <w:rPr>
                <w:rFonts w:ascii="Times New Roman" w:hAnsi="Times New Roman" w:cs="Times New Roman"/>
                <w:sz w:val="28"/>
                <w:szCs w:val="28"/>
              </w:rPr>
            </w:pPr>
          </w:p>
          <w:p w:rsidR="00AA28DE" w:rsidRDefault="006E5D67" w:rsidP="00C60144">
            <w:pPr>
              <w:pStyle w:val="a5"/>
              <w:rPr>
                <w:rFonts w:ascii="Times New Roman" w:hAnsi="Times New Roman" w:cs="Times New Roman"/>
                <w:sz w:val="28"/>
                <w:szCs w:val="28"/>
              </w:rPr>
            </w:pPr>
            <w:r>
              <w:rPr>
                <w:rFonts w:ascii="Times New Roman" w:hAnsi="Times New Roman" w:cs="Times New Roman"/>
                <w:sz w:val="28"/>
                <w:szCs w:val="28"/>
              </w:rPr>
              <w:t>16</w:t>
            </w:r>
          </w:p>
          <w:p w:rsidR="00AA28DE" w:rsidRPr="00C60144" w:rsidRDefault="00AA28DE" w:rsidP="00C60144">
            <w:pPr>
              <w:pStyle w:val="a5"/>
              <w:rPr>
                <w:rFonts w:ascii="Times New Roman" w:hAnsi="Times New Roman" w:cs="Times New Roman"/>
                <w:sz w:val="28"/>
                <w:szCs w:val="28"/>
              </w:rPr>
            </w:pPr>
          </w:p>
        </w:tc>
      </w:tr>
      <w:tr w:rsidR="00C60144" w:rsidRPr="00C60144" w:rsidTr="005324CC">
        <w:tc>
          <w:tcPr>
            <w:tcW w:w="9259" w:type="dxa"/>
          </w:tcPr>
          <w:p w:rsidR="00C60144" w:rsidRDefault="00C60144" w:rsidP="00E202B0">
            <w:pPr>
              <w:pStyle w:val="a5"/>
              <w:rPr>
                <w:rFonts w:ascii="Times New Roman" w:hAnsi="Times New Roman" w:cs="Times New Roman"/>
                <w:sz w:val="28"/>
                <w:szCs w:val="28"/>
              </w:rPr>
            </w:pPr>
            <w:r w:rsidRPr="00C60144">
              <w:rPr>
                <w:rFonts w:ascii="Times New Roman" w:hAnsi="Times New Roman" w:cs="Times New Roman"/>
                <w:sz w:val="28"/>
                <w:szCs w:val="28"/>
              </w:rPr>
              <w:t xml:space="preserve">РАЗДЕЛ 3. </w:t>
            </w:r>
            <w:r w:rsidR="00E202B0">
              <w:rPr>
                <w:rFonts w:ascii="Times New Roman" w:hAnsi="Times New Roman" w:cs="Times New Roman"/>
                <w:sz w:val="28"/>
                <w:szCs w:val="28"/>
              </w:rPr>
              <w:t>Приоритетные направления социально-экономического развития города Боготола</w:t>
            </w:r>
            <w:r w:rsidR="00AA28DE">
              <w:rPr>
                <w:rFonts w:ascii="Times New Roman" w:hAnsi="Times New Roman" w:cs="Times New Roman"/>
                <w:sz w:val="28"/>
                <w:szCs w:val="28"/>
              </w:rPr>
              <w:t>……………………………………………………….</w:t>
            </w:r>
          </w:p>
          <w:p w:rsidR="00AA28DE" w:rsidRDefault="00AA28DE" w:rsidP="00AA28DE">
            <w:pPr>
              <w:pStyle w:val="a5"/>
              <w:ind w:firstLine="460"/>
              <w:rPr>
                <w:rFonts w:ascii="Times New Roman" w:hAnsi="Times New Roman" w:cs="Times New Roman"/>
                <w:sz w:val="28"/>
                <w:szCs w:val="28"/>
              </w:rPr>
            </w:pPr>
            <w:r>
              <w:rPr>
                <w:rFonts w:ascii="Times New Roman" w:hAnsi="Times New Roman" w:cs="Times New Roman"/>
                <w:sz w:val="28"/>
                <w:szCs w:val="28"/>
              </w:rPr>
              <w:t>3.1.Благоприятные условия для деловой и социальной инициативы</w:t>
            </w:r>
            <w:r w:rsidR="00EB33B2">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Создание благоприятного инвестиционного климата</w:t>
            </w:r>
            <w:r w:rsidRPr="00EB33B2">
              <w:rPr>
                <w:rFonts w:ascii="Times New Roman" w:hAnsi="Times New Roman" w:cs="Times New Roman"/>
                <w:sz w:val="28"/>
                <w:szCs w:val="28"/>
              </w:rPr>
              <w:t>…</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Содействие развитию предпринимательства</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3.2.Экономическое развитие территории………………………………….</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Содействие диверси</w:t>
            </w:r>
            <w:r w:rsidR="0015690E">
              <w:rPr>
                <w:rFonts w:ascii="Times New Roman" w:hAnsi="Times New Roman" w:cs="Times New Roman"/>
                <w:i/>
                <w:sz w:val="28"/>
                <w:szCs w:val="28"/>
              </w:rPr>
              <w:t>фикации экономики города</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Развитие межмуниципального сотрудничества</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3.3.Повышение уровня жизни населения………………………………….</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Повышение реальных доходов населения</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Социальная поддержка отдельных категорий граждан</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3.4.Эффективное муниципальное управление……………………………</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3.5.Гармоничное развитие личности………………………………………</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Обеспечение качественного образования</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Содействие культурному и духовному развитию</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3.6.Укрепление здоровья и долголетия……………………………………</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Развитие физической культуры и спорта</w:t>
            </w:r>
            <w:r>
              <w:rPr>
                <w:rFonts w:ascii="Times New Roman" w:hAnsi="Times New Roman" w:cs="Times New Roman"/>
                <w:sz w:val="28"/>
                <w:szCs w:val="28"/>
              </w:rPr>
              <w:t>…………………………….</w:t>
            </w:r>
          </w:p>
          <w:p w:rsidR="00EB33B2" w:rsidRDefault="00EB33B2" w:rsidP="00EB33B2">
            <w:pPr>
              <w:pStyle w:val="a5"/>
              <w:ind w:firstLine="885"/>
              <w:rPr>
                <w:rFonts w:ascii="Times New Roman" w:hAnsi="Times New Roman" w:cs="Times New Roman"/>
                <w:sz w:val="28"/>
                <w:szCs w:val="28"/>
              </w:rPr>
            </w:pPr>
            <w:r w:rsidRPr="00EB33B2">
              <w:rPr>
                <w:rFonts w:ascii="Times New Roman" w:hAnsi="Times New Roman" w:cs="Times New Roman"/>
                <w:i/>
                <w:sz w:val="28"/>
                <w:szCs w:val="28"/>
              </w:rPr>
              <w:t>Профилактика заболеваний</w:t>
            </w:r>
            <w:r>
              <w:rPr>
                <w:rFonts w:ascii="Times New Roman" w:hAnsi="Times New Roman" w:cs="Times New Roman"/>
                <w:sz w:val="28"/>
                <w:szCs w:val="28"/>
              </w:rPr>
              <w:t>……………………………………………</w:t>
            </w:r>
          </w:p>
          <w:p w:rsidR="00EB33B2" w:rsidRDefault="00EB33B2" w:rsidP="00EB33B2">
            <w:pPr>
              <w:pStyle w:val="a5"/>
              <w:ind w:firstLine="460"/>
              <w:rPr>
                <w:rFonts w:ascii="Times New Roman" w:hAnsi="Times New Roman" w:cs="Times New Roman"/>
                <w:sz w:val="28"/>
                <w:szCs w:val="28"/>
              </w:rPr>
            </w:pPr>
            <w:r>
              <w:rPr>
                <w:rFonts w:ascii="Times New Roman" w:hAnsi="Times New Roman" w:cs="Times New Roman"/>
                <w:sz w:val="28"/>
                <w:szCs w:val="28"/>
              </w:rPr>
              <w:t>3.7.Гражданственность и городской патриотизм…………………………</w:t>
            </w:r>
          </w:p>
          <w:p w:rsidR="00EB33B2" w:rsidRPr="005324CC" w:rsidRDefault="00EB33B2" w:rsidP="005324CC">
            <w:pPr>
              <w:pStyle w:val="a5"/>
              <w:ind w:firstLine="885"/>
              <w:rPr>
                <w:rFonts w:ascii="Times New Roman" w:hAnsi="Times New Roman" w:cs="Times New Roman"/>
                <w:i/>
                <w:sz w:val="28"/>
                <w:szCs w:val="28"/>
              </w:rPr>
            </w:pPr>
            <w:r w:rsidRPr="005324CC">
              <w:rPr>
                <w:rFonts w:ascii="Times New Roman" w:hAnsi="Times New Roman" w:cs="Times New Roman"/>
                <w:i/>
                <w:sz w:val="28"/>
                <w:szCs w:val="28"/>
              </w:rPr>
              <w:t xml:space="preserve">Развитие потенциала молодежи и его реализация в интересах </w:t>
            </w:r>
            <w:r w:rsidR="005324CC" w:rsidRPr="005324CC">
              <w:rPr>
                <w:rFonts w:ascii="Times New Roman" w:hAnsi="Times New Roman" w:cs="Times New Roman"/>
                <w:i/>
                <w:sz w:val="28"/>
                <w:szCs w:val="28"/>
              </w:rPr>
              <w:t xml:space="preserve"> </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развития территории</w:t>
            </w:r>
            <w:r>
              <w:rPr>
                <w:rFonts w:ascii="Times New Roman" w:hAnsi="Times New Roman" w:cs="Times New Roman"/>
                <w:sz w:val="28"/>
                <w:szCs w:val="28"/>
              </w:rPr>
              <w:t>………………………………………………….</w:t>
            </w:r>
          </w:p>
          <w:p w:rsidR="00A34E6C" w:rsidRPr="00A34E6C" w:rsidRDefault="00A34E6C" w:rsidP="00A34E6C">
            <w:pPr>
              <w:pStyle w:val="a5"/>
              <w:ind w:firstLine="885"/>
              <w:rPr>
                <w:rFonts w:ascii="Times New Roman" w:hAnsi="Times New Roman" w:cs="Times New Roman"/>
                <w:i/>
                <w:sz w:val="28"/>
                <w:szCs w:val="28"/>
              </w:rPr>
            </w:pPr>
            <w:r w:rsidRPr="00A34E6C">
              <w:rPr>
                <w:rFonts w:ascii="Times New Roman" w:hAnsi="Times New Roman" w:cs="Times New Roman"/>
                <w:i/>
                <w:sz w:val="28"/>
                <w:szCs w:val="28"/>
              </w:rPr>
              <w:t>Развитие социально ориентированных некоммерческих</w:t>
            </w:r>
          </w:p>
          <w:p w:rsidR="00A34E6C" w:rsidRPr="00A34E6C" w:rsidRDefault="00A34E6C" w:rsidP="00A34E6C">
            <w:pPr>
              <w:pStyle w:val="a5"/>
              <w:ind w:firstLine="743"/>
              <w:rPr>
                <w:rFonts w:ascii="Times New Roman" w:hAnsi="Times New Roman" w:cs="Times New Roman"/>
                <w:i/>
                <w:sz w:val="28"/>
                <w:szCs w:val="28"/>
              </w:rPr>
            </w:pPr>
            <w:r w:rsidRPr="00A34E6C">
              <w:rPr>
                <w:rFonts w:ascii="Times New Roman" w:hAnsi="Times New Roman" w:cs="Times New Roman"/>
                <w:i/>
                <w:sz w:val="28"/>
                <w:szCs w:val="28"/>
              </w:rPr>
              <w:t xml:space="preserve">  организаций, гражданских инициатив</w:t>
            </w:r>
            <w:r>
              <w:rPr>
                <w:rFonts w:ascii="Times New Roman" w:hAnsi="Times New Roman" w:cs="Times New Roman"/>
                <w:i/>
                <w:sz w:val="28"/>
                <w:szCs w:val="28"/>
              </w:rPr>
              <w:t>…………………………………….</w:t>
            </w:r>
          </w:p>
          <w:p w:rsidR="005324CC" w:rsidRDefault="005324CC" w:rsidP="005324CC">
            <w:pPr>
              <w:pStyle w:val="a5"/>
              <w:ind w:firstLine="460"/>
              <w:rPr>
                <w:rFonts w:ascii="Times New Roman" w:hAnsi="Times New Roman" w:cs="Times New Roman"/>
                <w:sz w:val="28"/>
                <w:szCs w:val="28"/>
              </w:rPr>
            </w:pPr>
            <w:r>
              <w:rPr>
                <w:rFonts w:ascii="Times New Roman" w:hAnsi="Times New Roman" w:cs="Times New Roman"/>
                <w:sz w:val="28"/>
                <w:szCs w:val="28"/>
              </w:rPr>
              <w:t>3.8.Сбалансированное пространственное развитие………………………</w:t>
            </w:r>
          </w:p>
          <w:p w:rsidR="005324CC" w:rsidRPr="005324CC" w:rsidRDefault="005324CC" w:rsidP="005324CC">
            <w:pPr>
              <w:pStyle w:val="a5"/>
              <w:ind w:firstLine="885"/>
              <w:rPr>
                <w:rFonts w:ascii="Times New Roman" w:hAnsi="Times New Roman" w:cs="Times New Roman"/>
                <w:i/>
                <w:sz w:val="28"/>
                <w:szCs w:val="28"/>
              </w:rPr>
            </w:pPr>
            <w:r w:rsidRPr="005324CC">
              <w:rPr>
                <w:rFonts w:ascii="Times New Roman" w:hAnsi="Times New Roman" w:cs="Times New Roman"/>
                <w:i/>
                <w:sz w:val="28"/>
                <w:szCs w:val="28"/>
              </w:rPr>
              <w:t xml:space="preserve">Совершенствование архитектурного облика и городского </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ландшафта</w:t>
            </w:r>
            <w:r>
              <w:rPr>
                <w:rFonts w:ascii="Times New Roman" w:hAnsi="Times New Roman" w:cs="Times New Roman"/>
                <w:sz w:val="28"/>
                <w:szCs w:val="28"/>
              </w:rPr>
              <w:t>………………………………………………………………</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lastRenderedPageBreak/>
              <w:t>Благоустройство и зеленое строительство</w:t>
            </w:r>
            <w:r>
              <w:rPr>
                <w:rFonts w:ascii="Times New Roman" w:hAnsi="Times New Roman" w:cs="Times New Roman"/>
                <w:sz w:val="28"/>
                <w:szCs w:val="28"/>
              </w:rPr>
              <w:t>………………………….</w:t>
            </w:r>
          </w:p>
          <w:p w:rsidR="005324CC" w:rsidRDefault="005324CC" w:rsidP="005324CC">
            <w:pPr>
              <w:pStyle w:val="a5"/>
              <w:ind w:firstLine="460"/>
              <w:rPr>
                <w:rFonts w:ascii="Times New Roman" w:hAnsi="Times New Roman" w:cs="Times New Roman"/>
                <w:sz w:val="28"/>
                <w:szCs w:val="28"/>
              </w:rPr>
            </w:pPr>
            <w:r>
              <w:rPr>
                <w:rFonts w:ascii="Times New Roman" w:hAnsi="Times New Roman" w:cs="Times New Roman"/>
                <w:sz w:val="28"/>
                <w:szCs w:val="28"/>
              </w:rPr>
              <w:t>3.9.Качественная инфраструктура жизнеобеспечения…………………...</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Модернизация и развитие инженерной инфраструктуры</w:t>
            </w:r>
            <w:r w:rsidR="00FF2F31">
              <w:rPr>
                <w:rFonts w:ascii="Times New Roman" w:hAnsi="Times New Roman" w:cs="Times New Roman"/>
                <w:sz w:val="28"/>
                <w:szCs w:val="28"/>
              </w:rPr>
              <w:t>………….</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Совершенствование транспортной системы города</w:t>
            </w:r>
            <w:r w:rsidR="00FF2F31">
              <w:rPr>
                <w:rFonts w:ascii="Times New Roman" w:hAnsi="Times New Roman" w:cs="Times New Roman"/>
                <w:sz w:val="28"/>
                <w:szCs w:val="28"/>
              </w:rPr>
              <w:t>……………….</w:t>
            </w:r>
          </w:p>
          <w:p w:rsidR="005324CC" w:rsidRDefault="005324CC" w:rsidP="005324CC">
            <w:pPr>
              <w:pStyle w:val="a5"/>
              <w:ind w:firstLine="460"/>
              <w:rPr>
                <w:rFonts w:ascii="Times New Roman" w:hAnsi="Times New Roman" w:cs="Times New Roman"/>
                <w:sz w:val="28"/>
                <w:szCs w:val="28"/>
              </w:rPr>
            </w:pPr>
            <w:r>
              <w:rPr>
                <w:rFonts w:ascii="Times New Roman" w:hAnsi="Times New Roman" w:cs="Times New Roman"/>
                <w:sz w:val="28"/>
                <w:szCs w:val="28"/>
              </w:rPr>
              <w:t>3.10.Экологическая</w:t>
            </w:r>
            <w:r w:rsidR="00D75FE1">
              <w:rPr>
                <w:rFonts w:ascii="Times New Roman" w:hAnsi="Times New Roman" w:cs="Times New Roman"/>
                <w:sz w:val="28"/>
                <w:szCs w:val="28"/>
              </w:rPr>
              <w:t xml:space="preserve"> и безопасная среда жизнедеятельности...….</w:t>
            </w:r>
            <w:r>
              <w:rPr>
                <w:rFonts w:ascii="Times New Roman" w:hAnsi="Times New Roman" w:cs="Times New Roman"/>
                <w:sz w:val="28"/>
                <w:szCs w:val="28"/>
              </w:rPr>
              <w:t>………</w:t>
            </w:r>
          </w:p>
          <w:p w:rsidR="005324CC" w:rsidRDefault="005324CC" w:rsidP="005324CC">
            <w:pPr>
              <w:pStyle w:val="a5"/>
              <w:ind w:firstLine="885"/>
              <w:rPr>
                <w:rFonts w:ascii="Times New Roman" w:hAnsi="Times New Roman" w:cs="Times New Roman"/>
                <w:sz w:val="28"/>
                <w:szCs w:val="28"/>
              </w:rPr>
            </w:pPr>
            <w:r w:rsidRPr="005324CC">
              <w:rPr>
                <w:rFonts w:ascii="Times New Roman" w:hAnsi="Times New Roman" w:cs="Times New Roman"/>
                <w:i/>
                <w:sz w:val="28"/>
                <w:szCs w:val="28"/>
              </w:rPr>
              <w:t>Обеспечение экологической безопасности</w:t>
            </w:r>
            <w:r>
              <w:rPr>
                <w:rFonts w:ascii="Times New Roman" w:hAnsi="Times New Roman" w:cs="Times New Roman"/>
                <w:sz w:val="28"/>
                <w:szCs w:val="28"/>
              </w:rPr>
              <w:t>……………………………</w:t>
            </w:r>
          </w:p>
          <w:p w:rsidR="00D75FE1" w:rsidRDefault="00D75FE1" w:rsidP="005324CC">
            <w:pPr>
              <w:pStyle w:val="a5"/>
              <w:ind w:firstLine="885"/>
              <w:rPr>
                <w:rFonts w:ascii="Times New Roman" w:hAnsi="Times New Roman" w:cs="Times New Roman"/>
                <w:sz w:val="28"/>
                <w:szCs w:val="28"/>
              </w:rPr>
            </w:pPr>
            <w:r w:rsidRPr="00D75FE1">
              <w:rPr>
                <w:rFonts w:ascii="Times New Roman" w:hAnsi="Times New Roman" w:cs="Times New Roman"/>
                <w:i/>
                <w:sz w:val="28"/>
                <w:szCs w:val="28"/>
              </w:rPr>
              <w:t>Повышение личной и общественной безопасности</w:t>
            </w:r>
            <w:r>
              <w:rPr>
                <w:rFonts w:ascii="Times New Roman" w:hAnsi="Times New Roman" w:cs="Times New Roman"/>
                <w:sz w:val="28"/>
                <w:szCs w:val="28"/>
              </w:rPr>
              <w:t>………………….</w:t>
            </w:r>
          </w:p>
          <w:p w:rsidR="005324CC" w:rsidRPr="00EB33B2" w:rsidRDefault="005324CC" w:rsidP="005324CC">
            <w:pPr>
              <w:pStyle w:val="a5"/>
              <w:ind w:firstLine="885"/>
              <w:rPr>
                <w:rFonts w:ascii="Times New Roman" w:hAnsi="Times New Roman" w:cs="Times New Roman"/>
                <w:sz w:val="28"/>
                <w:szCs w:val="28"/>
              </w:rPr>
            </w:pPr>
          </w:p>
        </w:tc>
        <w:tc>
          <w:tcPr>
            <w:tcW w:w="1231" w:type="dxa"/>
          </w:tcPr>
          <w:p w:rsidR="00C60144" w:rsidRDefault="00C60144" w:rsidP="00C60144">
            <w:pPr>
              <w:pStyle w:val="a5"/>
              <w:rPr>
                <w:rFonts w:ascii="Times New Roman" w:hAnsi="Times New Roman" w:cs="Times New Roman"/>
                <w:sz w:val="28"/>
                <w:szCs w:val="28"/>
              </w:rPr>
            </w:pPr>
          </w:p>
          <w:p w:rsidR="00AA28DE" w:rsidRDefault="002C6F7E" w:rsidP="00C60144">
            <w:pPr>
              <w:pStyle w:val="a5"/>
              <w:rPr>
                <w:rFonts w:ascii="Times New Roman" w:hAnsi="Times New Roman" w:cs="Times New Roman"/>
                <w:sz w:val="28"/>
                <w:szCs w:val="28"/>
              </w:rPr>
            </w:pPr>
            <w:r>
              <w:rPr>
                <w:rFonts w:ascii="Times New Roman" w:hAnsi="Times New Roman" w:cs="Times New Roman"/>
                <w:sz w:val="28"/>
                <w:szCs w:val="28"/>
              </w:rPr>
              <w:t>25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26</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28</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28</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31</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32</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32</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32</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33</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35</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37</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40</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40</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42</w:t>
            </w:r>
          </w:p>
          <w:p w:rsidR="00EB33B2" w:rsidRDefault="002C6F7E" w:rsidP="00C60144">
            <w:pPr>
              <w:pStyle w:val="a5"/>
              <w:rPr>
                <w:rFonts w:ascii="Times New Roman" w:hAnsi="Times New Roman" w:cs="Times New Roman"/>
                <w:sz w:val="28"/>
                <w:szCs w:val="28"/>
              </w:rPr>
            </w:pPr>
            <w:r>
              <w:rPr>
                <w:rFonts w:ascii="Times New Roman" w:hAnsi="Times New Roman" w:cs="Times New Roman"/>
                <w:sz w:val="28"/>
                <w:szCs w:val="28"/>
              </w:rPr>
              <w:t>43</w:t>
            </w:r>
          </w:p>
          <w:p w:rsidR="005324CC" w:rsidRDefault="005324CC" w:rsidP="00C60144">
            <w:pPr>
              <w:pStyle w:val="a5"/>
              <w:rPr>
                <w:rFonts w:ascii="Times New Roman" w:hAnsi="Times New Roman" w:cs="Times New Roman"/>
                <w:sz w:val="28"/>
                <w:szCs w:val="28"/>
              </w:rPr>
            </w:pP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43</w:t>
            </w:r>
          </w:p>
          <w:p w:rsidR="00A34E6C" w:rsidRDefault="00A34E6C" w:rsidP="00C60144">
            <w:pPr>
              <w:pStyle w:val="a5"/>
              <w:rPr>
                <w:rFonts w:ascii="Times New Roman" w:hAnsi="Times New Roman" w:cs="Times New Roman"/>
                <w:sz w:val="28"/>
                <w:szCs w:val="28"/>
              </w:rPr>
            </w:pPr>
          </w:p>
          <w:p w:rsidR="00A34E6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44</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45</w:t>
            </w:r>
          </w:p>
          <w:p w:rsidR="005324CC" w:rsidRDefault="005324CC" w:rsidP="00C60144">
            <w:pPr>
              <w:pStyle w:val="a5"/>
              <w:rPr>
                <w:rFonts w:ascii="Times New Roman" w:hAnsi="Times New Roman" w:cs="Times New Roman"/>
                <w:sz w:val="28"/>
                <w:szCs w:val="28"/>
              </w:rPr>
            </w:pP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45</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lastRenderedPageBreak/>
              <w:t>48</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49</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49</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52</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53</w:t>
            </w:r>
          </w:p>
          <w:p w:rsidR="005324CC" w:rsidRDefault="002C6F7E" w:rsidP="00C60144">
            <w:pPr>
              <w:pStyle w:val="a5"/>
              <w:rPr>
                <w:rFonts w:ascii="Times New Roman" w:hAnsi="Times New Roman" w:cs="Times New Roman"/>
                <w:sz w:val="28"/>
                <w:szCs w:val="28"/>
              </w:rPr>
            </w:pPr>
            <w:r>
              <w:rPr>
                <w:rFonts w:ascii="Times New Roman" w:hAnsi="Times New Roman" w:cs="Times New Roman"/>
                <w:sz w:val="28"/>
                <w:szCs w:val="28"/>
              </w:rPr>
              <w:t>53</w:t>
            </w:r>
          </w:p>
          <w:p w:rsidR="00D75FE1" w:rsidRP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54</w:t>
            </w:r>
          </w:p>
        </w:tc>
      </w:tr>
      <w:tr w:rsidR="00C60144" w:rsidRPr="00C60144" w:rsidTr="005324CC">
        <w:tc>
          <w:tcPr>
            <w:tcW w:w="9259" w:type="dxa"/>
          </w:tcPr>
          <w:p w:rsidR="00C60144" w:rsidRDefault="00C60144" w:rsidP="001E6A0C">
            <w:pPr>
              <w:pStyle w:val="a5"/>
              <w:rPr>
                <w:rFonts w:ascii="Times New Roman" w:hAnsi="Times New Roman" w:cs="Times New Roman"/>
                <w:sz w:val="28"/>
                <w:szCs w:val="28"/>
              </w:rPr>
            </w:pPr>
            <w:r w:rsidRPr="00C60144">
              <w:rPr>
                <w:rFonts w:ascii="Times New Roman" w:hAnsi="Times New Roman" w:cs="Times New Roman"/>
                <w:sz w:val="28"/>
                <w:szCs w:val="28"/>
              </w:rPr>
              <w:lastRenderedPageBreak/>
              <w:t xml:space="preserve">РАЗДЕЛ 4. </w:t>
            </w:r>
            <w:r w:rsidR="001E6A0C">
              <w:rPr>
                <w:rFonts w:ascii="Times New Roman" w:hAnsi="Times New Roman" w:cs="Times New Roman"/>
                <w:sz w:val="28"/>
                <w:szCs w:val="28"/>
              </w:rPr>
              <w:t>Ожидаемые результаты реализации Стратегии</w:t>
            </w:r>
            <w:r w:rsidR="005324CC">
              <w:rPr>
                <w:rFonts w:ascii="Times New Roman" w:hAnsi="Times New Roman" w:cs="Times New Roman"/>
                <w:sz w:val="28"/>
                <w:szCs w:val="28"/>
              </w:rPr>
              <w:t>………………….</w:t>
            </w:r>
          </w:p>
          <w:p w:rsidR="005324CC" w:rsidRDefault="005324CC" w:rsidP="001E6A0C">
            <w:pPr>
              <w:pStyle w:val="a5"/>
              <w:rPr>
                <w:rFonts w:ascii="Times New Roman" w:hAnsi="Times New Roman" w:cs="Times New Roman"/>
                <w:sz w:val="28"/>
                <w:szCs w:val="28"/>
              </w:rPr>
            </w:pPr>
          </w:p>
          <w:p w:rsidR="001E6A0C" w:rsidRDefault="001E6A0C" w:rsidP="001E6A0C">
            <w:pPr>
              <w:pStyle w:val="a5"/>
              <w:rPr>
                <w:rFonts w:ascii="Times New Roman" w:hAnsi="Times New Roman" w:cs="Times New Roman"/>
                <w:sz w:val="28"/>
                <w:szCs w:val="28"/>
              </w:rPr>
            </w:pPr>
            <w:r>
              <w:rPr>
                <w:rFonts w:ascii="Times New Roman" w:hAnsi="Times New Roman" w:cs="Times New Roman"/>
                <w:sz w:val="28"/>
                <w:szCs w:val="28"/>
              </w:rPr>
              <w:t>РА</w:t>
            </w:r>
            <w:r w:rsidR="00F12F71">
              <w:rPr>
                <w:rFonts w:ascii="Times New Roman" w:hAnsi="Times New Roman" w:cs="Times New Roman"/>
                <w:sz w:val="28"/>
                <w:szCs w:val="28"/>
              </w:rPr>
              <w:t>ЗДЕЛ 5 Механизмы реализации Стратегии</w:t>
            </w:r>
            <w:r w:rsidR="00FF2F31">
              <w:rPr>
                <w:rFonts w:ascii="Times New Roman" w:hAnsi="Times New Roman" w:cs="Times New Roman"/>
                <w:sz w:val="28"/>
                <w:szCs w:val="28"/>
              </w:rPr>
              <w:t>……………………………….</w:t>
            </w:r>
          </w:p>
          <w:p w:rsidR="00F12F71" w:rsidRDefault="00F12F71" w:rsidP="005324CC">
            <w:pPr>
              <w:pStyle w:val="a5"/>
              <w:ind w:firstLine="460"/>
              <w:rPr>
                <w:rFonts w:ascii="Times New Roman" w:hAnsi="Times New Roman" w:cs="Times New Roman"/>
                <w:sz w:val="28"/>
                <w:szCs w:val="28"/>
              </w:rPr>
            </w:pPr>
            <w:r>
              <w:rPr>
                <w:rFonts w:ascii="Times New Roman" w:hAnsi="Times New Roman" w:cs="Times New Roman"/>
                <w:sz w:val="28"/>
                <w:szCs w:val="28"/>
              </w:rPr>
              <w:t>5.1. Организационно-управленческие механизмы</w:t>
            </w:r>
            <w:r w:rsidR="00FF2F31">
              <w:rPr>
                <w:rFonts w:ascii="Times New Roman" w:hAnsi="Times New Roman" w:cs="Times New Roman"/>
                <w:sz w:val="28"/>
                <w:szCs w:val="28"/>
              </w:rPr>
              <w:t>……………………….</w:t>
            </w:r>
          </w:p>
          <w:p w:rsidR="00F12F71" w:rsidRDefault="00F12F71" w:rsidP="005324CC">
            <w:pPr>
              <w:pStyle w:val="a5"/>
              <w:ind w:firstLine="460"/>
              <w:rPr>
                <w:rFonts w:ascii="Times New Roman" w:hAnsi="Times New Roman" w:cs="Times New Roman"/>
                <w:sz w:val="28"/>
                <w:szCs w:val="28"/>
              </w:rPr>
            </w:pPr>
            <w:r>
              <w:rPr>
                <w:rFonts w:ascii="Times New Roman" w:hAnsi="Times New Roman" w:cs="Times New Roman"/>
                <w:sz w:val="28"/>
                <w:szCs w:val="28"/>
              </w:rPr>
              <w:t>5.2. Нормативно-правовые механизмы</w:t>
            </w:r>
            <w:r w:rsidR="005324CC">
              <w:rPr>
                <w:rFonts w:ascii="Times New Roman" w:hAnsi="Times New Roman" w:cs="Times New Roman"/>
                <w:sz w:val="28"/>
                <w:szCs w:val="28"/>
              </w:rPr>
              <w:t>……………………………………</w:t>
            </w:r>
          </w:p>
          <w:p w:rsidR="00F12F71" w:rsidRDefault="00F12F71" w:rsidP="005324CC">
            <w:pPr>
              <w:pStyle w:val="a5"/>
              <w:ind w:firstLine="460"/>
              <w:rPr>
                <w:rFonts w:ascii="Times New Roman" w:hAnsi="Times New Roman" w:cs="Times New Roman"/>
                <w:sz w:val="28"/>
                <w:szCs w:val="28"/>
              </w:rPr>
            </w:pPr>
            <w:r>
              <w:rPr>
                <w:rFonts w:ascii="Times New Roman" w:hAnsi="Times New Roman" w:cs="Times New Roman"/>
                <w:sz w:val="28"/>
                <w:szCs w:val="28"/>
              </w:rPr>
              <w:t>5.3. Финансово-экономические механизмы</w:t>
            </w:r>
            <w:r w:rsidR="005324CC">
              <w:rPr>
                <w:rFonts w:ascii="Times New Roman" w:hAnsi="Times New Roman" w:cs="Times New Roman"/>
                <w:sz w:val="28"/>
                <w:szCs w:val="28"/>
              </w:rPr>
              <w:t>……………………………….</w:t>
            </w:r>
          </w:p>
          <w:p w:rsidR="005400CE" w:rsidRPr="00C60144" w:rsidRDefault="005400CE" w:rsidP="001E6A0C">
            <w:pPr>
              <w:pStyle w:val="a5"/>
              <w:rPr>
                <w:rFonts w:ascii="Times New Roman" w:hAnsi="Times New Roman" w:cs="Times New Roman"/>
                <w:sz w:val="28"/>
                <w:szCs w:val="28"/>
              </w:rPr>
            </w:pPr>
          </w:p>
        </w:tc>
        <w:tc>
          <w:tcPr>
            <w:tcW w:w="1231" w:type="dxa"/>
          </w:tcPr>
          <w:p w:rsid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55</w:t>
            </w:r>
          </w:p>
          <w:p w:rsidR="00F12F71" w:rsidRDefault="00F12F71" w:rsidP="00C60144">
            <w:pPr>
              <w:pStyle w:val="a5"/>
              <w:rPr>
                <w:rFonts w:ascii="Times New Roman" w:hAnsi="Times New Roman" w:cs="Times New Roman"/>
                <w:sz w:val="28"/>
                <w:szCs w:val="28"/>
              </w:rPr>
            </w:pPr>
          </w:p>
          <w:p w:rsidR="00F12F71" w:rsidRDefault="002C6F7E" w:rsidP="00C60144">
            <w:pPr>
              <w:pStyle w:val="a5"/>
              <w:rPr>
                <w:rFonts w:ascii="Times New Roman" w:hAnsi="Times New Roman" w:cs="Times New Roman"/>
                <w:sz w:val="28"/>
                <w:szCs w:val="28"/>
              </w:rPr>
            </w:pPr>
            <w:r>
              <w:rPr>
                <w:rFonts w:ascii="Times New Roman" w:hAnsi="Times New Roman" w:cs="Times New Roman"/>
                <w:sz w:val="28"/>
                <w:szCs w:val="28"/>
              </w:rPr>
              <w:t>57</w:t>
            </w:r>
          </w:p>
          <w:p w:rsidR="00F12F71" w:rsidRDefault="002C6F7E" w:rsidP="00C60144">
            <w:pPr>
              <w:pStyle w:val="a5"/>
              <w:rPr>
                <w:rFonts w:ascii="Times New Roman" w:hAnsi="Times New Roman" w:cs="Times New Roman"/>
                <w:sz w:val="28"/>
                <w:szCs w:val="28"/>
              </w:rPr>
            </w:pPr>
            <w:r>
              <w:rPr>
                <w:rFonts w:ascii="Times New Roman" w:hAnsi="Times New Roman" w:cs="Times New Roman"/>
                <w:sz w:val="28"/>
                <w:szCs w:val="28"/>
              </w:rPr>
              <w:t>57</w:t>
            </w:r>
          </w:p>
          <w:p w:rsidR="00F12F71" w:rsidRDefault="002C6F7E" w:rsidP="00C60144">
            <w:pPr>
              <w:pStyle w:val="a5"/>
              <w:rPr>
                <w:rFonts w:ascii="Times New Roman" w:hAnsi="Times New Roman" w:cs="Times New Roman"/>
                <w:sz w:val="28"/>
                <w:szCs w:val="28"/>
              </w:rPr>
            </w:pPr>
            <w:r>
              <w:rPr>
                <w:rFonts w:ascii="Times New Roman" w:hAnsi="Times New Roman" w:cs="Times New Roman"/>
                <w:sz w:val="28"/>
                <w:szCs w:val="28"/>
              </w:rPr>
              <w:t>58</w:t>
            </w:r>
          </w:p>
          <w:p w:rsidR="005324CC" w:rsidRP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60</w:t>
            </w:r>
          </w:p>
        </w:tc>
      </w:tr>
      <w:tr w:rsidR="00C60144" w:rsidRPr="00C60144" w:rsidTr="005324CC">
        <w:tc>
          <w:tcPr>
            <w:tcW w:w="9259" w:type="dxa"/>
          </w:tcPr>
          <w:p w:rsidR="00C60144" w:rsidRDefault="00C60144" w:rsidP="00C60144">
            <w:pPr>
              <w:pStyle w:val="a5"/>
              <w:rPr>
                <w:rFonts w:ascii="Times New Roman" w:hAnsi="Times New Roman" w:cs="Times New Roman"/>
                <w:sz w:val="28"/>
                <w:szCs w:val="28"/>
              </w:rPr>
            </w:pPr>
            <w:r w:rsidRPr="00C60144">
              <w:rPr>
                <w:rFonts w:ascii="Times New Roman" w:hAnsi="Times New Roman" w:cs="Times New Roman"/>
                <w:sz w:val="28"/>
                <w:szCs w:val="28"/>
              </w:rPr>
              <w:t>ЗАКЛЮЧЕНИЕ</w:t>
            </w:r>
            <w:r w:rsidR="005324CC">
              <w:rPr>
                <w:rFonts w:ascii="Times New Roman" w:hAnsi="Times New Roman" w:cs="Times New Roman"/>
                <w:sz w:val="28"/>
                <w:szCs w:val="28"/>
              </w:rPr>
              <w:t>………………………………………………………………….</w:t>
            </w:r>
          </w:p>
          <w:p w:rsidR="00F12F71" w:rsidRPr="00C60144" w:rsidRDefault="00F12F71" w:rsidP="00C60144">
            <w:pPr>
              <w:pStyle w:val="a5"/>
              <w:rPr>
                <w:rFonts w:ascii="Times New Roman" w:hAnsi="Times New Roman" w:cs="Times New Roman"/>
                <w:sz w:val="28"/>
                <w:szCs w:val="28"/>
              </w:rPr>
            </w:pPr>
          </w:p>
        </w:tc>
        <w:tc>
          <w:tcPr>
            <w:tcW w:w="1231" w:type="dxa"/>
          </w:tcPr>
          <w:p w:rsidR="00C60144" w:rsidRPr="002C6F7E" w:rsidRDefault="002C6F7E" w:rsidP="00C60144">
            <w:pPr>
              <w:pStyle w:val="a5"/>
              <w:rPr>
                <w:rFonts w:ascii="Times New Roman" w:hAnsi="Times New Roman" w:cs="Times New Roman"/>
                <w:sz w:val="28"/>
                <w:szCs w:val="28"/>
                <w:highlight w:val="yellow"/>
              </w:rPr>
            </w:pPr>
            <w:r w:rsidRPr="002C6F7E">
              <w:rPr>
                <w:rFonts w:ascii="Times New Roman" w:hAnsi="Times New Roman" w:cs="Times New Roman"/>
                <w:sz w:val="28"/>
                <w:szCs w:val="28"/>
              </w:rPr>
              <w:t>62</w:t>
            </w:r>
          </w:p>
        </w:tc>
      </w:tr>
      <w:tr w:rsidR="00C60144" w:rsidRPr="00C60144" w:rsidTr="005324CC">
        <w:tc>
          <w:tcPr>
            <w:tcW w:w="9259" w:type="dxa"/>
          </w:tcPr>
          <w:p w:rsidR="00C60144" w:rsidRDefault="00F12F71" w:rsidP="00C60144">
            <w:pPr>
              <w:pStyle w:val="a5"/>
              <w:rPr>
                <w:rFonts w:ascii="Times New Roman" w:hAnsi="Times New Roman" w:cs="Times New Roman"/>
                <w:sz w:val="28"/>
                <w:szCs w:val="28"/>
              </w:rPr>
            </w:pPr>
            <w:r>
              <w:rPr>
                <w:rFonts w:ascii="Times New Roman" w:hAnsi="Times New Roman" w:cs="Times New Roman"/>
                <w:sz w:val="28"/>
                <w:szCs w:val="28"/>
              </w:rPr>
              <w:t>ПРИЛОЖЕНИЕ 1</w:t>
            </w:r>
            <w:r w:rsidR="005324CC">
              <w:rPr>
                <w:rFonts w:ascii="Times New Roman" w:hAnsi="Times New Roman" w:cs="Times New Roman"/>
                <w:sz w:val="28"/>
                <w:szCs w:val="28"/>
              </w:rPr>
              <w:t xml:space="preserve"> </w:t>
            </w:r>
            <w:r w:rsidR="00FF2F31">
              <w:rPr>
                <w:rFonts w:ascii="Times New Roman" w:hAnsi="Times New Roman" w:cs="Times New Roman"/>
                <w:sz w:val="28"/>
                <w:szCs w:val="28"/>
              </w:rPr>
              <w:t>Резюме………………………………………………………</w:t>
            </w:r>
          </w:p>
          <w:p w:rsidR="00F12F71" w:rsidRPr="00C60144" w:rsidRDefault="00F12F71" w:rsidP="00C60144">
            <w:pPr>
              <w:pStyle w:val="a5"/>
              <w:rPr>
                <w:rFonts w:ascii="Times New Roman" w:hAnsi="Times New Roman" w:cs="Times New Roman"/>
                <w:sz w:val="28"/>
                <w:szCs w:val="28"/>
              </w:rPr>
            </w:pPr>
          </w:p>
        </w:tc>
        <w:tc>
          <w:tcPr>
            <w:tcW w:w="1231" w:type="dxa"/>
          </w:tcPr>
          <w:p w:rsidR="00C60144" w:rsidRP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63</w:t>
            </w:r>
          </w:p>
        </w:tc>
      </w:tr>
      <w:tr w:rsidR="00C60144" w:rsidRPr="00C60144" w:rsidTr="005324CC">
        <w:tc>
          <w:tcPr>
            <w:tcW w:w="9259" w:type="dxa"/>
          </w:tcPr>
          <w:p w:rsidR="00FF2F31" w:rsidRDefault="00F12F71" w:rsidP="00C60144">
            <w:pPr>
              <w:pStyle w:val="a5"/>
              <w:rPr>
                <w:rFonts w:ascii="Times New Roman" w:hAnsi="Times New Roman" w:cs="Times New Roman"/>
                <w:sz w:val="28"/>
                <w:szCs w:val="28"/>
              </w:rPr>
            </w:pPr>
            <w:r>
              <w:rPr>
                <w:rFonts w:ascii="Times New Roman" w:hAnsi="Times New Roman" w:cs="Times New Roman"/>
                <w:sz w:val="28"/>
                <w:szCs w:val="28"/>
              </w:rPr>
              <w:t>ПРИЛОЖЕНИЕ 2</w:t>
            </w:r>
            <w:r w:rsidR="00FF2F31">
              <w:rPr>
                <w:rFonts w:ascii="Times New Roman" w:hAnsi="Times New Roman" w:cs="Times New Roman"/>
                <w:sz w:val="28"/>
                <w:szCs w:val="28"/>
              </w:rPr>
              <w:t xml:space="preserve"> Составляющие стратегического анализа социально-экономического развития муниципального образования……………………</w:t>
            </w:r>
          </w:p>
          <w:p w:rsidR="00F12F71" w:rsidRPr="00C60144" w:rsidRDefault="00FF2F31" w:rsidP="00C60144">
            <w:pPr>
              <w:pStyle w:val="a5"/>
              <w:rPr>
                <w:rFonts w:ascii="Times New Roman" w:hAnsi="Times New Roman" w:cs="Times New Roman"/>
                <w:sz w:val="28"/>
                <w:szCs w:val="28"/>
              </w:rPr>
            </w:pPr>
            <w:r>
              <w:rPr>
                <w:rFonts w:ascii="Times New Roman" w:hAnsi="Times New Roman" w:cs="Times New Roman"/>
                <w:sz w:val="28"/>
                <w:szCs w:val="28"/>
              </w:rPr>
              <w:t xml:space="preserve"> </w:t>
            </w:r>
          </w:p>
        </w:tc>
        <w:tc>
          <w:tcPr>
            <w:tcW w:w="1231" w:type="dxa"/>
          </w:tcPr>
          <w:p w:rsidR="00C60144" w:rsidRDefault="00C60144" w:rsidP="00C60144">
            <w:pPr>
              <w:pStyle w:val="a5"/>
              <w:rPr>
                <w:rFonts w:ascii="Times New Roman" w:hAnsi="Times New Roman" w:cs="Times New Roman"/>
                <w:sz w:val="28"/>
                <w:szCs w:val="28"/>
              </w:rPr>
            </w:pPr>
          </w:p>
          <w:p w:rsidR="00FF2F31" w:rsidRDefault="002C6F7E" w:rsidP="00C60144">
            <w:pPr>
              <w:pStyle w:val="a5"/>
              <w:rPr>
                <w:rFonts w:ascii="Times New Roman" w:hAnsi="Times New Roman" w:cs="Times New Roman"/>
                <w:sz w:val="28"/>
                <w:szCs w:val="28"/>
              </w:rPr>
            </w:pPr>
            <w:r>
              <w:rPr>
                <w:rFonts w:ascii="Times New Roman" w:hAnsi="Times New Roman" w:cs="Times New Roman"/>
                <w:sz w:val="28"/>
                <w:szCs w:val="28"/>
              </w:rPr>
              <w:t>68</w:t>
            </w:r>
          </w:p>
          <w:p w:rsidR="00F12F71" w:rsidRPr="00C60144" w:rsidRDefault="00F12F71" w:rsidP="00FF2F31">
            <w:pPr>
              <w:pStyle w:val="a5"/>
              <w:rPr>
                <w:rFonts w:ascii="Times New Roman" w:hAnsi="Times New Roman" w:cs="Times New Roman"/>
                <w:sz w:val="28"/>
                <w:szCs w:val="28"/>
              </w:rPr>
            </w:pPr>
          </w:p>
        </w:tc>
      </w:tr>
      <w:tr w:rsidR="00C60144" w:rsidRPr="00C60144" w:rsidTr="005324CC">
        <w:tc>
          <w:tcPr>
            <w:tcW w:w="9259" w:type="dxa"/>
          </w:tcPr>
          <w:p w:rsidR="00C60144" w:rsidRDefault="00F12F71" w:rsidP="00C60144">
            <w:pPr>
              <w:pStyle w:val="a5"/>
              <w:rPr>
                <w:rFonts w:ascii="Times New Roman" w:hAnsi="Times New Roman" w:cs="Times New Roman"/>
                <w:sz w:val="28"/>
                <w:szCs w:val="28"/>
              </w:rPr>
            </w:pPr>
            <w:r>
              <w:rPr>
                <w:rFonts w:ascii="Times New Roman" w:hAnsi="Times New Roman" w:cs="Times New Roman"/>
                <w:sz w:val="28"/>
                <w:szCs w:val="28"/>
              </w:rPr>
              <w:t>ПРИЛОЖЕНИЕ 3</w:t>
            </w:r>
            <w:r w:rsidR="00FF2F31">
              <w:rPr>
                <w:rFonts w:ascii="Times New Roman" w:hAnsi="Times New Roman" w:cs="Times New Roman"/>
                <w:sz w:val="28"/>
                <w:szCs w:val="28"/>
              </w:rPr>
              <w:t xml:space="preserve"> Перечень значимых инвестиционных проектов, планируемых к реализации</w:t>
            </w:r>
            <w:r w:rsidR="000B3B7B">
              <w:rPr>
                <w:rFonts w:ascii="Times New Roman" w:hAnsi="Times New Roman" w:cs="Times New Roman"/>
                <w:sz w:val="28"/>
                <w:szCs w:val="28"/>
              </w:rPr>
              <w:t xml:space="preserve"> на территории муниципального образования город Боготол до 2030 года……………………………………………………</w:t>
            </w:r>
          </w:p>
          <w:p w:rsidR="00F12F71" w:rsidRDefault="00F12F71" w:rsidP="00C60144">
            <w:pPr>
              <w:pStyle w:val="a5"/>
              <w:rPr>
                <w:rFonts w:ascii="Times New Roman" w:hAnsi="Times New Roman" w:cs="Times New Roman"/>
                <w:sz w:val="28"/>
                <w:szCs w:val="28"/>
              </w:rPr>
            </w:pPr>
          </w:p>
          <w:p w:rsidR="00F12F71" w:rsidRDefault="00F12F71" w:rsidP="00C60144">
            <w:pPr>
              <w:pStyle w:val="a5"/>
              <w:rPr>
                <w:rFonts w:ascii="Times New Roman" w:hAnsi="Times New Roman" w:cs="Times New Roman"/>
                <w:sz w:val="28"/>
                <w:szCs w:val="28"/>
              </w:rPr>
            </w:pPr>
            <w:r>
              <w:rPr>
                <w:rFonts w:ascii="Times New Roman" w:hAnsi="Times New Roman" w:cs="Times New Roman"/>
                <w:sz w:val="28"/>
                <w:szCs w:val="28"/>
              </w:rPr>
              <w:t>ПРИЛОЖЕНИЕ 4</w:t>
            </w:r>
            <w:r w:rsidR="000B3B7B">
              <w:rPr>
                <w:rFonts w:ascii="Times New Roman" w:hAnsi="Times New Roman" w:cs="Times New Roman"/>
                <w:sz w:val="28"/>
                <w:szCs w:val="28"/>
              </w:rPr>
              <w:t xml:space="preserve"> Динамика основных социально-экономических показателей муниципального образования город Боготол до 2030 года……</w:t>
            </w:r>
          </w:p>
          <w:p w:rsidR="00A83C13" w:rsidRDefault="00A83C13" w:rsidP="00C60144">
            <w:pPr>
              <w:pStyle w:val="a5"/>
              <w:rPr>
                <w:rFonts w:ascii="Times New Roman" w:hAnsi="Times New Roman" w:cs="Times New Roman"/>
                <w:sz w:val="28"/>
                <w:szCs w:val="28"/>
              </w:rPr>
            </w:pPr>
          </w:p>
          <w:p w:rsidR="00A83C13" w:rsidRPr="00C60144" w:rsidRDefault="00A83C13" w:rsidP="00C60144">
            <w:pPr>
              <w:pStyle w:val="a5"/>
              <w:rPr>
                <w:rFonts w:ascii="Times New Roman" w:hAnsi="Times New Roman" w:cs="Times New Roman"/>
                <w:sz w:val="28"/>
                <w:szCs w:val="28"/>
              </w:rPr>
            </w:pPr>
            <w:r>
              <w:rPr>
                <w:rFonts w:ascii="Times New Roman" w:hAnsi="Times New Roman" w:cs="Times New Roman"/>
                <w:sz w:val="28"/>
                <w:szCs w:val="28"/>
              </w:rPr>
              <w:t>ПРИЛОЖЕНИЕ 5</w:t>
            </w:r>
            <w:r w:rsidR="000B3B7B">
              <w:rPr>
                <w:rFonts w:ascii="Times New Roman" w:hAnsi="Times New Roman" w:cs="Times New Roman"/>
                <w:sz w:val="28"/>
                <w:szCs w:val="28"/>
              </w:rPr>
              <w:t xml:space="preserve"> Перечень действующих муниципальных программ на территории города Боготола……………………………………………………</w:t>
            </w:r>
          </w:p>
        </w:tc>
        <w:tc>
          <w:tcPr>
            <w:tcW w:w="1231" w:type="dxa"/>
          </w:tcPr>
          <w:p w:rsidR="00C60144" w:rsidRDefault="00C60144" w:rsidP="00C60144">
            <w:pPr>
              <w:pStyle w:val="a5"/>
              <w:rPr>
                <w:rFonts w:ascii="Times New Roman" w:hAnsi="Times New Roman" w:cs="Times New Roman"/>
                <w:sz w:val="28"/>
                <w:szCs w:val="28"/>
              </w:rPr>
            </w:pPr>
          </w:p>
          <w:p w:rsidR="00F12F71" w:rsidRDefault="00F12F71" w:rsidP="00C60144">
            <w:pPr>
              <w:pStyle w:val="a5"/>
              <w:rPr>
                <w:rFonts w:ascii="Times New Roman" w:hAnsi="Times New Roman" w:cs="Times New Roman"/>
                <w:sz w:val="28"/>
                <w:szCs w:val="28"/>
              </w:rPr>
            </w:pPr>
          </w:p>
          <w:p w:rsidR="00F12F71" w:rsidRDefault="002C6F7E" w:rsidP="00C60144">
            <w:pPr>
              <w:pStyle w:val="a5"/>
              <w:rPr>
                <w:rFonts w:ascii="Times New Roman" w:hAnsi="Times New Roman" w:cs="Times New Roman"/>
                <w:sz w:val="28"/>
                <w:szCs w:val="28"/>
              </w:rPr>
            </w:pPr>
            <w:r>
              <w:rPr>
                <w:rFonts w:ascii="Times New Roman" w:hAnsi="Times New Roman" w:cs="Times New Roman"/>
                <w:sz w:val="28"/>
                <w:szCs w:val="28"/>
              </w:rPr>
              <w:t>106</w:t>
            </w:r>
          </w:p>
          <w:p w:rsidR="00A83C13" w:rsidRDefault="00A83C13" w:rsidP="00C60144">
            <w:pPr>
              <w:pStyle w:val="a5"/>
              <w:rPr>
                <w:rFonts w:ascii="Times New Roman" w:hAnsi="Times New Roman" w:cs="Times New Roman"/>
                <w:sz w:val="28"/>
                <w:szCs w:val="28"/>
              </w:rPr>
            </w:pPr>
          </w:p>
          <w:p w:rsidR="00A83C13" w:rsidRDefault="00A83C13" w:rsidP="00C60144">
            <w:pPr>
              <w:pStyle w:val="a5"/>
              <w:rPr>
                <w:rFonts w:ascii="Times New Roman" w:hAnsi="Times New Roman" w:cs="Times New Roman"/>
                <w:sz w:val="28"/>
                <w:szCs w:val="28"/>
              </w:rPr>
            </w:pPr>
          </w:p>
          <w:p w:rsidR="000B3B7B" w:rsidRDefault="002C6F7E" w:rsidP="00C60144">
            <w:pPr>
              <w:pStyle w:val="a5"/>
              <w:rPr>
                <w:rFonts w:ascii="Times New Roman" w:hAnsi="Times New Roman" w:cs="Times New Roman"/>
                <w:sz w:val="28"/>
                <w:szCs w:val="28"/>
              </w:rPr>
            </w:pPr>
            <w:r>
              <w:rPr>
                <w:rFonts w:ascii="Times New Roman" w:hAnsi="Times New Roman" w:cs="Times New Roman"/>
                <w:sz w:val="28"/>
                <w:szCs w:val="28"/>
              </w:rPr>
              <w:t>112</w:t>
            </w:r>
          </w:p>
          <w:p w:rsidR="000B3B7B" w:rsidRDefault="000B3B7B" w:rsidP="00C60144">
            <w:pPr>
              <w:pStyle w:val="a5"/>
              <w:rPr>
                <w:rFonts w:ascii="Times New Roman" w:hAnsi="Times New Roman" w:cs="Times New Roman"/>
                <w:sz w:val="28"/>
                <w:szCs w:val="28"/>
              </w:rPr>
            </w:pPr>
          </w:p>
          <w:p w:rsidR="000B3B7B" w:rsidRDefault="000B3B7B" w:rsidP="00C60144">
            <w:pPr>
              <w:pStyle w:val="a5"/>
              <w:rPr>
                <w:rFonts w:ascii="Times New Roman" w:hAnsi="Times New Roman" w:cs="Times New Roman"/>
                <w:sz w:val="28"/>
                <w:szCs w:val="28"/>
              </w:rPr>
            </w:pPr>
          </w:p>
          <w:p w:rsidR="000B3B7B" w:rsidRPr="00C60144" w:rsidRDefault="002C6F7E" w:rsidP="00C60144">
            <w:pPr>
              <w:pStyle w:val="a5"/>
              <w:rPr>
                <w:rFonts w:ascii="Times New Roman" w:hAnsi="Times New Roman" w:cs="Times New Roman"/>
                <w:sz w:val="28"/>
                <w:szCs w:val="28"/>
              </w:rPr>
            </w:pPr>
            <w:r>
              <w:rPr>
                <w:rFonts w:ascii="Times New Roman" w:hAnsi="Times New Roman" w:cs="Times New Roman"/>
                <w:sz w:val="28"/>
                <w:szCs w:val="28"/>
              </w:rPr>
              <w:t>122</w:t>
            </w:r>
          </w:p>
        </w:tc>
      </w:tr>
    </w:tbl>
    <w:p w:rsidR="00C60144" w:rsidRPr="0081552F" w:rsidRDefault="00C60144" w:rsidP="0081552F">
      <w:pPr>
        <w:pStyle w:val="a5"/>
        <w:rPr>
          <w:rFonts w:ascii="Times New Roman" w:hAnsi="Times New Roman" w:cs="Times New Roman"/>
          <w:sz w:val="28"/>
          <w:szCs w:val="28"/>
        </w:rPr>
      </w:pPr>
    </w:p>
    <w:p w:rsidR="00C60144" w:rsidRPr="0081552F" w:rsidRDefault="00C60144" w:rsidP="0081552F">
      <w:pPr>
        <w:pStyle w:val="a5"/>
        <w:rPr>
          <w:rFonts w:ascii="Times New Roman" w:hAnsi="Times New Roman" w:cs="Times New Roman"/>
          <w:color w:val="FF0000"/>
          <w:sz w:val="28"/>
          <w:szCs w:val="28"/>
        </w:rPr>
      </w:pPr>
    </w:p>
    <w:p w:rsidR="006575A5" w:rsidRDefault="006575A5" w:rsidP="00596ACF">
      <w:pPr>
        <w:pStyle w:val="a5"/>
        <w:rPr>
          <w:rFonts w:ascii="Times New Roman" w:hAnsi="Times New Roman" w:cs="Times New Roman"/>
          <w:b/>
          <w:sz w:val="28"/>
          <w:szCs w:val="28"/>
        </w:rPr>
      </w:pPr>
    </w:p>
    <w:p w:rsidR="00E5236F" w:rsidRDefault="00E5236F" w:rsidP="00596ACF">
      <w:pPr>
        <w:pStyle w:val="a5"/>
        <w:rPr>
          <w:rFonts w:ascii="Times New Roman" w:hAnsi="Times New Roman" w:cs="Times New Roman"/>
          <w:b/>
          <w:sz w:val="28"/>
          <w:szCs w:val="28"/>
        </w:rPr>
      </w:pPr>
    </w:p>
    <w:p w:rsidR="00E5236F" w:rsidRDefault="00E5236F" w:rsidP="00596ACF">
      <w:pPr>
        <w:pStyle w:val="a5"/>
        <w:rPr>
          <w:rFonts w:ascii="Times New Roman" w:hAnsi="Times New Roman" w:cs="Times New Roman"/>
          <w:b/>
          <w:sz w:val="28"/>
          <w:szCs w:val="28"/>
        </w:rPr>
      </w:pPr>
    </w:p>
    <w:p w:rsidR="00E5236F" w:rsidRDefault="00E5236F" w:rsidP="00596ACF">
      <w:pPr>
        <w:pStyle w:val="a5"/>
        <w:rPr>
          <w:rFonts w:ascii="Times New Roman" w:hAnsi="Times New Roman" w:cs="Times New Roman"/>
          <w:b/>
          <w:sz w:val="28"/>
          <w:szCs w:val="28"/>
        </w:rPr>
      </w:pPr>
    </w:p>
    <w:p w:rsidR="00E5236F" w:rsidRDefault="00E5236F"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0B3B7B" w:rsidRDefault="000B3B7B" w:rsidP="00596ACF">
      <w:pPr>
        <w:pStyle w:val="a5"/>
        <w:rPr>
          <w:rFonts w:ascii="Times New Roman" w:hAnsi="Times New Roman" w:cs="Times New Roman"/>
          <w:b/>
          <w:sz w:val="28"/>
          <w:szCs w:val="28"/>
        </w:rPr>
      </w:pPr>
    </w:p>
    <w:p w:rsidR="00CA5009" w:rsidRDefault="00CA5009" w:rsidP="00CA378C">
      <w:pPr>
        <w:pStyle w:val="a5"/>
        <w:rPr>
          <w:rFonts w:ascii="Times New Roman" w:hAnsi="Times New Roman" w:cs="Times New Roman"/>
          <w:b/>
          <w:sz w:val="28"/>
          <w:szCs w:val="28"/>
        </w:rPr>
      </w:pPr>
    </w:p>
    <w:p w:rsidR="00CA378C" w:rsidRDefault="00CA378C" w:rsidP="00CA378C">
      <w:pPr>
        <w:pStyle w:val="a5"/>
        <w:rPr>
          <w:rFonts w:ascii="Times New Roman" w:hAnsi="Times New Roman" w:cs="Times New Roman"/>
          <w:b/>
          <w:sz w:val="28"/>
          <w:szCs w:val="28"/>
        </w:rPr>
      </w:pPr>
    </w:p>
    <w:p w:rsidR="00761B8F" w:rsidRDefault="00761B8F" w:rsidP="00761B8F">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824735" w:rsidRDefault="00824735" w:rsidP="00761B8F">
      <w:pPr>
        <w:pStyle w:val="a5"/>
        <w:jc w:val="center"/>
        <w:rPr>
          <w:rFonts w:ascii="Times New Roman" w:hAnsi="Times New Roman" w:cs="Times New Roman"/>
          <w:b/>
          <w:sz w:val="28"/>
          <w:szCs w:val="28"/>
        </w:rPr>
      </w:pPr>
    </w:p>
    <w:p w:rsidR="00824735" w:rsidRDefault="00824735"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Проект Стратегии социально-экономического развития м</w:t>
      </w:r>
      <w:r w:rsidR="00512B37">
        <w:rPr>
          <w:rFonts w:ascii="Times New Roman" w:hAnsi="Times New Roman" w:cs="Times New Roman"/>
          <w:sz w:val="28"/>
          <w:szCs w:val="28"/>
        </w:rPr>
        <w:t>униципального образования город Боготол</w:t>
      </w:r>
      <w:r>
        <w:rPr>
          <w:rFonts w:ascii="Times New Roman" w:hAnsi="Times New Roman" w:cs="Times New Roman"/>
          <w:sz w:val="28"/>
          <w:szCs w:val="28"/>
        </w:rPr>
        <w:t xml:space="preserve"> Красноярского края до 2030 го</w:t>
      </w:r>
      <w:r w:rsidR="00B52B30">
        <w:rPr>
          <w:rFonts w:ascii="Times New Roman" w:hAnsi="Times New Roman" w:cs="Times New Roman"/>
          <w:sz w:val="28"/>
          <w:szCs w:val="28"/>
        </w:rPr>
        <w:t xml:space="preserve">да (далее </w:t>
      </w:r>
      <w:r w:rsidR="00C204AD">
        <w:rPr>
          <w:rFonts w:ascii="Times New Roman" w:hAnsi="Times New Roman" w:cs="Times New Roman"/>
          <w:sz w:val="28"/>
          <w:szCs w:val="28"/>
        </w:rPr>
        <w:t xml:space="preserve">– </w:t>
      </w:r>
      <w:r w:rsidR="00B52B30">
        <w:rPr>
          <w:rFonts w:ascii="Times New Roman" w:hAnsi="Times New Roman" w:cs="Times New Roman"/>
          <w:sz w:val="28"/>
          <w:szCs w:val="28"/>
        </w:rPr>
        <w:t>Стратегия</w:t>
      </w:r>
      <w:r>
        <w:rPr>
          <w:rFonts w:ascii="Times New Roman" w:hAnsi="Times New Roman" w:cs="Times New Roman"/>
          <w:sz w:val="28"/>
          <w:szCs w:val="28"/>
        </w:rPr>
        <w:t>) подготовлен с учетом положений:</w:t>
      </w:r>
    </w:p>
    <w:p w:rsidR="00824735" w:rsidRDefault="00824735"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Федерального закона Российской Федерации от 28.06.2014 года № 172-ФЗ «О стратегическом планировании в Российской Федерации»;</w:t>
      </w:r>
    </w:p>
    <w:p w:rsidR="00824735" w:rsidRDefault="00824735"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концепции долгосрочного социально-экономического развития Российской Федерации на период до 2020 года;</w:t>
      </w:r>
    </w:p>
    <w:p w:rsidR="003529E8" w:rsidRDefault="003529E8" w:rsidP="003529E8">
      <w:pPr>
        <w:pStyle w:val="a5"/>
        <w:ind w:firstLine="567"/>
        <w:jc w:val="both"/>
        <w:rPr>
          <w:rFonts w:ascii="Times New Roman" w:hAnsi="Times New Roman" w:cs="Times New Roman"/>
          <w:sz w:val="28"/>
          <w:szCs w:val="28"/>
        </w:rPr>
      </w:pPr>
      <w:r>
        <w:rPr>
          <w:rFonts w:ascii="Times New Roman" w:hAnsi="Times New Roman" w:cs="Times New Roman"/>
          <w:sz w:val="28"/>
          <w:szCs w:val="28"/>
        </w:rPr>
        <w:t>- закона Красноярского края от 24.12.2015 № 9-4112 «О стратегическом планировании в Красноярском крае»;</w:t>
      </w:r>
    </w:p>
    <w:p w:rsidR="00C94F02"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Распоряжения Губернатора Красноярского края </w:t>
      </w:r>
      <w:r w:rsidRPr="003529E8">
        <w:rPr>
          <w:rFonts w:ascii="Times New Roman" w:hAnsi="Times New Roman" w:cs="Times New Roman"/>
          <w:sz w:val="28"/>
          <w:szCs w:val="28"/>
        </w:rPr>
        <w:t xml:space="preserve">от </w:t>
      </w:r>
      <w:r w:rsidR="003529E8" w:rsidRPr="003529E8">
        <w:rPr>
          <w:rFonts w:ascii="Times New Roman" w:hAnsi="Times New Roman" w:cs="Times New Roman"/>
          <w:sz w:val="28"/>
          <w:szCs w:val="28"/>
        </w:rPr>
        <w:t>25.07.2016 №393</w:t>
      </w:r>
      <w:r w:rsidRPr="003529E8">
        <w:rPr>
          <w:rFonts w:ascii="Times New Roman" w:hAnsi="Times New Roman" w:cs="Times New Roman"/>
          <w:sz w:val="28"/>
          <w:szCs w:val="28"/>
        </w:rPr>
        <w:t>-рг</w:t>
      </w:r>
      <w:r>
        <w:rPr>
          <w:rFonts w:ascii="Times New Roman" w:hAnsi="Times New Roman" w:cs="Times New Roman"/>
          <w:sz w:val="28"/>
          <w:szCs w:val="28"/>
        </w:rPr>
        <w:t xml:space="preserve"> «</w:t>
      </w:r>
      <w:r w:rsidR="003529E8">
        <w:rPr>
          <w:rFonts w:ascii="Times New Roman" w:hAnsi="Times New Roman" w:cs="Times New Roman"/>
          <w:sz w:val="28"/>
          <w:szCs w:val="28"/>
        </w:rPr>
        <w:t>Об обеспечении согласованности документов стратегического планирования Красноярского края и документов стратегического планирования муниципальных районов и городских округов Красноярского края</w:t>
      </w:r>
      <w:r>
        <w:rPr>
          <w:rFonts w:ascii="Times New Roman" w:hAnsi="Times New Roman" w:cs="Times New Roman"/>
          <w:sz w:val="28"/>
          <w:szCs w:val="28"/>
        </w:rPr>
        <w:t>»;</w:t>
      </w:r>
    </w:p>
    <w:p w:rsidR="00824735" w:rsidRDefault="00824735"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проекта Стратегии социально-экономического развития Красноярского края</w:t>
      </w:r>
      <w:r w:rsidR="00B52B30">
        <w:rPr>
          <w:rFonts w:ascii="Times New Roman" w:hAnsi="Times New Roman" w:cs="Times New Roman"/>
          <w:sz w:val="28"/>
          <w:szCs w:val="28"/>
        </w:rPr>
        <w:t xml:space="preserve"> до 2030 года</w:t>
      </w:r>
      <w:r>
        <w:rPr>
          <w:rFonts w:ascii="Times New Roman" w:hAnsi="Times New Roman" w:cs="Times New Roman"/>
          <w:sz w:val="28"/>
          <w:szCs w:val="28"/>
        </w:rPr>
        <w:t>;</w:t>
      </w:r>
    </w:p>
    <w:p w:rsidR="00824735"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распоряжения администрации города Боготола от 01.06.2016 № 212-р «Об утверждении Плана подготовки документов стратегического планирования муниципально</w:t>
      </w:r>
      <w:r w:rsidR="00E76A26">
        <w:rPr>
          <w:rFonts w:ascii="Times New Roman" w:hAnsi="Times New Roman" w:cs="Times New Roman"/>
          <w:sz w:val="28"/>
          <w:szCs w:val="28"/>
        </w:rPr>
        <w:t>го образования города Боготол</w:t>
      </w:r>
      <w:r w:rsidR="004B1750">
        <w:rPr>
          <w:rFonts w:ascii="Times New Roman" w:hAnsi="Times New Roman" w:cs="Times New Roman"/>
          <w:sz w:val="28"/>
          <w:szCs w:val="28"/>
        </w:rPr>
        <w:t>»;</w:t>
      </w:r>
    </w:p>
    <w:p w:rsidR="004B1750" w:rsidRDefault="00063A33"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 К</w:t>
      </w:r>
      <w:r w:rsidR="004B1750">
        <w:rPr>
          <w:rFonts w:ascii="Times New Roman" w:hAnsi="Times New Roman" w:cs="Times New Roman"/>
          <w:sz w:val="28"/>
          <w:szCs w:val="28"/>
        </w:rPr>
        <w:t xml:space="preserve">омплексной программы социально-экономического </w:t>
      </w:r>
      <w:r w:rsidR="00AB5D3F">
        <w:rPr>
          <w:rFonts w:ascii="Times New Roman" w:hAnsi="Times New Roman" w:cs="Times New Roman"/>
          <w:sz w:val="28"/>
          <w:szCs w:val="28"/>
        </w:rPr>
        <w:t>развития города Боготола на</w:t>
      </w:r>
      <w:r w:rsidR="004B1750">
        <w:rPr>
          <w:rFonts w:ascii="Times New Roman" w:hAnsi="Times New Roman" w:cs="Times New Roman"/>
          <w:sz w:val="28"/>
          <w:szCs w:val="28"/>
        </w:rPr>
        <w:t xml:space="preserve"> период до 2020 г</w:t>
      </w:r>
      <w:r w:rsidR="00205EAB">
        <w:rPr>
          <w:rFonts w:ascii="Times New Roman" w:hAnsi="Times New Roman" w:cs="Times New Roman"/>
          <w:sz w:val="28"/>
          <w:szCs w:val="28"/>
        </w:rPr>
        <w:t>ода, утвержденной решением Боготольского городского Совета депутатов от 20.12.2011 №8-145.</w:t>
      </w:r>
    </w:p>
    <w:p w:rsidR="00C94F02"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При разработке проекта Стратегии учитывались предложения экспертов, специалистов всех сфер жизнедеятельности города, жителей и субъектов хозяйственной деятельности.</w:t>
      </w:r>
    </w:p>
    <w:p w:rsidR="00C94F02"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При формировании проекта Стратегии использовались данные Федеральной службы государственной статистики, материалы официальных прогнозов в сфере социально-экономического развития города Боготола, Красноярского края и Российской Федерации в среднесрочной и долгосрочной перспективе.</w:t>
      </w:r>
    </w:p>
    <w:p w:rsidR="00C94F02" w:rsidRDefault="00C94F02" w:rsidP="00824735">
      <w:pPr>
        <w:pStyle w:val="a5"/>
        <w:ind w:firstLine="567"/>
        <w:jc w:val="both"/>
        <w:rPr>
          <w:rFonts w:ascii="Times New Roman" w:hAnsi="Times New Roman" w:cs="Times New Roman"/>
          <w:sz w:val="28"/>
          <w:szCs w:val="28"/>
        </w:rPr>
      </w:pPr>
      <w:r>
        <w:rPr>
          <w:rFonts w:ascii="Times New Roman" w:hAnsi="Times New Roman" w:cs="Times New Roman"/>
          <w:sz w:val="28"/>
          <w:szCs w:val="28"/>
        </w:rPr>
        <w:t>Настоящая Стратегия</w:t>
      </w:r>
      <w:r w:rsidR="00274B62">
        <w:rPr>
          <w:rFonts w:ascii="Times New Roman" w:hAnsi="Times New Roman" w:cs="Times New Roman"/>
          <w:sz w:val="28"/>
          <w:szCs w:val="28"/>
        </w:rPr>
        <w:t xml:space="preserve"> определяет цели, задачи, стратегические направления и механизмы социально-экономического развития муниципаль</w:t>
      </w:r>
      <w:r w:rsidR="0061777E">
        <w:rPr>
          <w:rFonts w:ascii="Times New Roman" w:hAnsi="Times New Roman" w:cs="Times New Roman"/>
          <w:sz w:val="28"/>
          <w:szCs w:val="28"/>
        </w:rPr>
        <w:t>ного образования города Боготол</w:t>
      </w:r>
      <w:r w:rsidR="00274B62">
        <w:rPr>
          <w:rFonts w:ascii="Times New Roman" w:hAnsi="Times New Roman" w:cs="Times New Roman"/>
          <w:sz w:val="28"/>
          <w:szCs w:val="28"/>
        </w:rPr>
        <w:t xml:space="preserve"> до 2030 года с учетом приоритетов и ограничений, в том числе инфраструктурных, отраслевых и развития человеческого капитала. Кроме того, Стратегия признана задавать ориентиры развития субъектов, инфраструктуры и направлений социально-экономического развития города. Ключевой частью документа является </w:t>
      </w:r>
      <w:r w:rsidR="00484943">
        <w:rPr>
          <w:rFonts w:ascii="Times New Roman" w:hAnsi="Times New Roman" w:cs="Times New Roman"/>
          <w:sz w:val="28"/>
          <w:szCs w:val="28"/>
        </w:rPr>
        <w:t>раздел приоритетных направлений социально-экономи</w:t>
      </w:r>
      <w:r w:rsidR="00E76A26">
        <w:rPr>
          <w:rFonts w:ascii="Times New Roman" w:hAnsi="Times New Roman" w:cs="Times New Roman"/>
          <w:sz w:val="28"/>
          <w:szCs w:val="28"/>
        </w:rPr>
        <w:t>ческого развития города Боготол</w:t>
      </w:r>
      <w:r w:rsidR="006E64FC">
        <w:rPr>
          <w:rFonts w:ascii="Times New Roman" w:hAnsi="Times New Roman" w:cs="Times New Roman"/>
          <w:sz w:val="28"/>
          <w:szCs w:val="28"/>
        </w:rPr>
        <w:t>а</w:t>
      </w:r>
      <w:r w:rsidR="00484943">
        <w:rPr>
          <w:rFonts w:ascii="Times New Roman" w:hAnsi="Times New Roman" w:cs="Times New Roman"/>
          <w:sz w:val="28"/>
          <w:szCs w:val="28"/>
        </w:rPr>
        <w:t>, описывающий</w:t>
      </w:r>
      <w:r w:rsidR="00274B62">
        <w:rPr>
          <w:rFonts w:ascii="Times New Roman" w:hAnsi="Times New Roman" w:cs="Times New Roman"/>
          <w:sz w:val="28"/>
          <w:szCs w:val="28"/>
        </w:rPr>
        <w:t xml:space="preserve"> стратегические направления и основные мероприятия по их реализации, а также комплекс инвестиционных проектов города Боготола.</w:t>
      </w:r>
    </w:p>
    <w:p w:rsidR="00E63387" w:rsidRPr="00824735" w:rsidRDefault="00E63387" w:rsidP="00824735">
      <w:pPr>
        <w:pStyle w:val="a5"/>
        <w:ind w:firstLine="567"/>
        <w:jc w:val="both"/>
        <w:rPr>
          <w:rFonts w:ascii="Times New Roman" w:hAnsi="Times New Roman" w:cs="Times New Roman"/>
          <w:sz w:val="28"/>
          <w:szCs w:val="28"/>
        </w:rPr>
      </w:pPr>
    </w:p>
    <w:p w:rsidR="0084312F" w:rsidRDefault="0084312F" w:rsidP="006014EB">
      <w:pPr>
        <w:pStyle w:val="a5"/>
        <w:rPr>
          <w:rFonts w:ascii="Times New Roman" w:hAnsi="Times New Roman" w:cs="Times New Roman"/>
          <w:b/>
          <w:sz w:val="28"/>
          <w:szCs w:val="28"/>
        </w:rPr>
      </w:pPr>
    </w:p>
    <w:p w:rsidR="00401C30" w:rsidRPr="005A3A5C" w:rsidRDefault="00401C30" w:rsidP="00761B8F">
      <w:pPr>
        <w:pStyle w:val="a5"/>
        <w:jc w:val="center"/>
        <w:rPr>
          <w:rFonts w:ascii="Times New Roman" w:hAnsi="Times New Roman" w:cs="Times New Roman"/>
          <w:b/>
          <w:sz w:val="28"/>
          <w:szCs w:val="28"/>
        </w:rPr>
      </w:pPr>
      <w:r w:rsidRPr="005A3A5C">
        <w:rPr>
          <w:rFonts w:ascii="Times New Roman" w:hAnsi="Times New Roman" w:cs="Times New Roman"/>
          <w:b/>
          <w:sz w:val="28"/>
          <w:szCs w:val="28"/>
        </w:rPr>
        <w:lastRenderedPageBreak/>
        <w:t>Раздел 1. Стратегический анализ социально-эко</w:t>
      </w:r>
      <w:r w:rsidR="00E4316D">
        <w:rPr>
          <w:rFonts w:ascii="Times New Roman" w:hAnsi="Times New Roman" w:cs="Times New Roman"/>
          <w:b/>
          <w:sz w:val="28"/>
          <w:szCs w:val="28"/>
        </w:rPr>
        <w:t>номического развития города Боготола</w:t>
      </w:r>
    </w:p>
    <w:p w:rsidR="00401C30" w:rsidRPr="005A3A5C" w:rsidRDefault="00401C30" w:rsidP="005A3A5C">
      <w:pPr>
        <w:pStyle w:val="a5"/>
        <w:jc w:val="both"/>
        <w:rPr>
          <w:rFonts w:ascii="Times New Roman" w:hAnsi="Times New Roman" w:cs="Times New Roman"/>
          <w:b/>
          <w:sz w:val="28"/>
          <w:szCs w:val="28"/>
        </w:rPr>
      </w:pPr>
    </w:p>
    <w:p w:rsidR="00401C30" w:rsidRPr="00332B87" w:rsidRDefault="00332B87" w:rsidP="00332B87">
      <w:pPr>
        <w:pStyle w:val="a5"/>
        <w:rPr>
          <w:rFonts w:ascii="Times New Roman" w:hAnsi="Times New Roman" w:cs="Times New Roman"/>
          <w:b/>
          <w:bCs/>
          <w:sz w:val="28"/>
          <w:szCs w:val="28"/>
        </w:rPr>
      </w:pPr>
      <w:r w:rsidRPr="00332B87">
        <w:rPr>
          <w:rFonts w:ascii="Times New Roman" w:hAnsi="Times New Roman" w:cs="Times New Roman"/>
          <w:b/>
          <w:bCs/>
          <w:sz w:val="28"/>
          <w:szCs w:val="28"/>
        </w:rPr>
        <w:t xml:space="preserve">1.1 </w:t>
      </w:r>
      <w:r w:rsidR="00401C30" w:rsidRPr="00332B87">
        <w:rPr>
          <w:rFonts w:ascii="Times New Roman" w:hAnsi="Times New Roman" w:cs="Times New Roman"/>
          <w:b/>
          <w:bCs/>
          <w:sz w:val="28"/>
          <w:szCs w:val="28"/>
        </w:rPr>
        <w:t>Экономико-географическое положение</w:t>
      </w:r>
      <w:r w:rsidR="000C68BE">
        <w:rPr>
          <w:rFonts w:ascii="Times New Roman" w:hAnsi="Times New Roman" w:cs="Times New Roman"/>
          <w:b/>
          <w:bCs/>
          <w:sz w:val="28"/>
          <w:szCs w:val="28"/>
        </w:rPr>
        <w:t xml:space="preserve"> территории</w:t>
      </w:r>
    </w:p>
    <w:p w:rsidR="00401C30" w:rsidRPr="005A3A5C" w:rsidRDefault="00401C30" w:rsidP="005A3A5C">
      <w:pPr>
        <w:pStyle w:val="a5"/>
        <w:jc w:val="both"/>
        <w:rPr>
          <w:rFonts w:ascii="Times New Roman" w:hAnsi="Times New Roman" w:cs="Times New Roman"/>
          <w:sz w:val="28"/>
          <w:szCs w:val="28"/>
          <w:u w:color="E37529"/>
        </w:rPr>
      </w:pP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u w:color="E37529"/>
        </w:rPr>
        <w:t>Муниципальное образование город Боготол расположен</w:t>
      </w:r>
      <w:r w:rsidR="00BB44F5">
        <w:rPr>
          <w:rFonts w:ascii="Times New Roman" w:hAnsi="Times New Roman" w:cs="Times New Roman"/>
          <w:sz w:val="28"/>
          <w:szCs w:val="28"/>
          <w:u w:color="E37529"/>
        </w:rPr>
        <w:t>о</w:t>
      </w:r>
      <w:r w:rsidRPr="005A3A5C">
        <w:rPr>
          <w:rFonts w:ascii="Times New Roman" w:hAnsi="Times New Roman" w:cs="Times New Roman"/>
          <w:sz w:val="28"/>
          <w:szCs w:val="28"/>
          <w:u w:color="E37529"/>
        </w:rPr>
        <w:t xml:space="preserve"> </w:t>
      </w:r>
      <w:r w:rsidR="00BB44F5">
        <w:rPr>
          <w:rFonts w:ascii="Times New Roman" w:hAnsi="Times New Roman" w:cs="Times New Roman"/>
          <w:sz w:val="28"/>
          <w:szCs w:val="28"/>
          <w:u w:color="E37529"/>
        </w:rPr>
        <w:t>в западной</w:t>
      </w:r>
      <w:r w:rsidRPr="005A3A5C">
        <w:rPr>
          <w:rFonts w:ascii="Times New Roman" w:hAnsi="Times New Roman" w:cs="Times New Roman"/>
          <w:sz w:val="28"/>
          <w:szCs w:val="28"/>
          <w:u w:color="E37529"/>
        </w:rPr>
        <w:t xml:space="preserve"> </w:t>
      </w:r>
      <w:r w:rsidRPr="005A3A5C">
        <w:rPr>
          <w:rFonts w:ascii="Times New Roman" w:hAnsi="Times New Roman" w:cs="Times New Roman"/>
          <w:sz w:val="28"/>
          <w:szCs w:val="28"/>
        </w:rPr>
        <w:t>части</w:t>
      </w:r>
      <w:r w:rsidRPr="005A3A5C">
        <w:rPr>
          <w:rFonts w:ascii="Times New Roman" w:hAnsi="Times New Roman" w:cs="Times New Roman"/>
          <w:sz w:val="28"/>
          <w:szCs w:val="28"/>
          <w:u w:color="E37529"/>
        </w:rPr>
        <w:t xml:space="preserve"> Красноярского края на границе с Кемеровской областью. </w:t>
      </w:r>
      <w:r w:rsidR="0010084A">
        <w:rPr>
          <w:rFonts w:ascii="Times New Roman" w:hAnsi="Times New Roman" w:cs="Times New Roman"/>
          <w:sz w:val="28"/>
          <w:szCs w:val="28"/>
          <w:u w:color="E37529"/>
        </w:rPr>
        <w:t xml:space="preserve">Образованный в 1893 году, </w:t>
      </w:r>
      <w:r w:rsidRPr="005A3A5C">
        <w:rPr>
          <w:rFonts w:ascii="Times New Roman" w:hAnsi="Times New Roman" w:cs="Times New Roman"/>
          <w:sz w:val="28"/>
          <w:szCs w:val="28"/>
          <w:u w:color="E37529"/>
        </w:rPr>
        <w:t>27.01.1911</w:t>
      </w:r>
      <w:r w:rsidR="00F611E2">
        <w:rPr>
          <w:rFonts w:ascii="Times New Roman" w:hAnsi="Times New Roman" w:cs="Times New Roman"/>
          <w:sz w:val="28"/>
          <w:szCs w:val="28"/>
          <w:u w:color="E37529"/>
        </w:rPr>
        <w:t xml:space="preserve"> года </w:t>
      </w:r>
      <w:r w:rsidRPr="005A3A5C">
        <w:rPr>
          <w:rFonts w:ascii="Times New Roman" w:hAnsi="Times New Roman" w:cs="Times New Roman"/>
          <w:sz w:val="28"/>
          <w:szCs w:val="28"/>
          <w:u w:color="E37529"/>
        </w:rPr>
        <w:t xml:space="preserve">станционный </w:t>
      </w:r>
      <w:r w:rsidRPr="005A3A5C">
        <w:rPr>
          <w:rFonts w:ascii="Times New Roman" w:hAnsi="Times New Roman" w:cs="Times New Roman"/>
          <w:sz w:val="28"/>
          <w:szCs w:val="28"/>
          <w:shd w:val="clear" w:color="auto" w:fill="FFFFFF"/>
        </w:rPr>
        <w:t>посёлок Боготол был преобразован в заштатный город бывшего Мариинского уезда Томской губернии,</w:t>
      </w:r>
      <w:r w:rsidR="0010084A">
        <w:rPr>
          <w:rFonts w:ascii="Times New Roman" w:hAnsi="Times New Roman" w:cs="Times New Roman"/>
          <w:sz w:val="28"/>
          <w:szCs w:val="28"/>
          <w:shd w:val="clear" w:color="auto" w:fill="FFFFFF"/>
        </w:rPr>
        <w:t xml:space="preserve"> а</w:t>
      </w:r>
      <w:r w:rsidRPr="005A3A5C">
        <w:rPr>
          <w:rFonts w:ascii="Times New Roman" w:hAnsi="Times New Roman" w:cs="Times New Roman"/>
          <w:sz w:val="28"/>
          <w:szCs w:val="28"/>
          <w:shd w:val="clear" w:color="auto" w:fill="FFFFFF"/>
        </w:rPr>
        <w:t xml:space="preserve"> в </w:t>
      </w:r>
      <w:hyperlink r:id="rId8" w:tooltip="1925 год" w:history="1">
        <w:r w:rsidRPr="005A3A5C">
          <w:rPr>
            <w:rStyle w:val="af0"/>
            <w:rFonts w:ascii="Times New Roman" w:hAnsi="Times New Roman" w:cs="Times New Roman"/>
            <w:color w:val="auto"/>
            <w:sz w:val="28"/>
            <w:szCs w:val="28"/>
            <w:u w:val="none"/>
            <w:shd w:val="clear" w:color="auto" w:fill="FFFFFF"/>
          </w:rPr>
          <w:t>1925 году</w:t>
        </w:r>
      </w:hyperlink>
      <w:r w:rsidRPr="005A3A5C">
        <w:rPr>
          <w:rFonts w:ascii="Times New Roman" w:hAnsi="Times New Roman" w:cs="Times New Roman"/>
          <w:sz w:val="28"/>
          <w:szCs w:val="28"/>
        </w:rPr>
        <w:t xml:space="preserve"> </w:t>
      </w:r>
      <w:r w:rsidRPr="005A3A5C">
        <w:rPr>
          <w:rFonts w:ascii="Times New Roman" w:hAnsi="Times New Roman" w:cs="Times New Roman"/>
          <w:sz w:val="28"/>
          <w:szCs w:val="28"/>
          <w:shd w:val="clear" w:color="auto" w:fill="FFFFFF"/>
        </w:rPr>
        <w:t xml:space="preserve">включён как районный центр в состав </w:t>
      </w:r>
      <w:hyperlink r:id="rId9" w:tooltip="Ачинский округ (РСФСР)" w:history="1">
        <w:r w:rsidRPr="005A3A5C">
          <w:rPr>
            <w:rStyle w:val="af0"/>
            <w:rFonts w:ascii="Times New Roman" w:hAnsi="Times New Roman" w:cs="Times New Roman"/>
            <w:color w:val="auto"/>
            <w:sz w:val="28"/>
            <w:szCs w:val="28"/>
            <w:u w:val="none"/>
            <w:shd w:val="clear" w:color="auto" w:fill="FFFFFF"/>
          </w:rPr>
          <w:t>Ачинского округа</w:t>
        </w:r>
      </w:hyperlink>
      <w:r w:rsidRPr="005A3A5C">
        <w:rPr>
          <w:rFonts w:ascii="Times New Roman" w:hAnsi="Times New Roman" w:cs="Times New Roman"/>
          <w:sz w:val="28"/>
          <w:szCs w:val="28"/>
        </w:rPr>
        <w:t>. Законом Красноярского края от 12.11.2004 года №12-2510 город Боготол наделен статусом городского округа.</w:t>
      </w:r>
    </w:p>
    <w:p w:rsidR="00B9490A" w:rsidRPr="00892B17" w:rsidRDefault="00B9490A" w:rsidP="005A3A5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Город Боготол имеет достаточно хорошие внешние связи с краевым центром – г.Красноярском, а также с другими </w:t>
      </w:r>
      <w:r w:rsidR="00794C5B" w:rsidRPr="00892B17">
        <w:rPr>
          <w:rFonts w:ascii="Times New Roman" w:hAnsi="Times New Roman" w:cs="Times New Roman"/>
          <w:sz w:val="28"/>
          <w:szCs w:val="28"/>
        </w:rPr>
        <w:t>регионами</w:t>
      </w:r>
      <w:r w:rsidRPr="00892B17">
        <w:rPr>
          <w:rFonts w:ascii="Times New Roman" w:hAnsi="Times New Roman" w:cs="Times New Roman"/>
          <w:sz w:val="28"/>
          <w:szCs w:val="28"/>
        </w:rPr>
        <w:t xml:space="preserve"> страны. Основными видами внешнего транспорта </w:t>
      </w:r>
      <w:r w:rsidR="004329F2" w:rsidRPr="00892B17">
        <w:rPr>
          <w:rFonts w:ascii="Times New Roman" w:hAnsi="Times New Roman" w:cs="Times New Roman"/>
          <w:sz w:val="28"/>
          <w:szCs w:val="28"/>
        </w:rPr>
        <w:t>являются</w:t>
      </w:r>
      <w:r w:rsidRPr="00892B17">
        <w:rPr>
          <w:rFonts w:ascii="Times New Roman" w:hAnsi="Times New Roman" w:cs="Times New Roman"/>
          <w:sz w:val="28"/>
          <w:szCs w:val="28"/>
        </w:rPr>
        <w:t xml:space="preserve"> железнодорожный и автомобильный.</w:t>
      </w:r>
    </w:p>
    <w:p w:rsidR="00B9490A" w:rsidRPr="00892B17" w:rsidRDefault="00B9490A" w:rsidP="005A3A5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В пределах границ муниципального образования проходят трасса федерального</w:t>
      </w:r>
      <w:r w:rsidR="003B49F5" w:rsidRPr="00892B17">
        <w:rPr>
          <w:rFonts w:ascii="Times New Roman" w:hAnsi="Times New Roman" w:cs="Times New Roman"/>
          <w:sz w:val="28"/>
          <w:szCs w:val="28"/>
        </w:rPr>
        <w:t xml:space="preserve"> значения «Сибирь» Р-255</w:t>
      </w:r>
      <w:r w:rsidR="00057520" w:rsidRPr="00892B17">
        <w:rPr>
          <w:rFonts w:ascii="Times New Roman" w:hAnsi="Times New Roman" w:cs="Times New Roman"/>
          <w:sz w:val="28"/>
          <w:szCs w:val="28"/>
        </w:rPr>
        <w:t xml:space="preserve"> и</w:t>
      </w:r>
      <w:r w:rsidRPr="00892B17">
        <w:rPr>
          <w:rFonts w:ascii="Times New Roman" w:hAnsi="Times New Roman" w:cs="Times New Roman"/>
          <w:sz w:val="28"/>
          <w:szCs w:val="28"/>
        </w:rPr>
        <w:t xml:space="preserve"> трасса </w:t>
      </w:r>
      <w:r w:rsidR="003F6ABF" w:rsidRPr="00892B17">
        <w:rPr>
          <w:rFonts w:ascii="Times New Roman" w:hAnsi="Times New Roman" w:cs="Times New Roman"/>
          <w:sz w:val="28"/>
          <w:szCs w:val="28"/>
        </w:rPr>
        <w:t>регионального</w:t>
      </w:r>
      <w:r w:rsidRPr="00892B17">
        <w:rPr>
          <w:rFonts w:ascii="Times New Roman" w:hAnsi="Times New Roman" w:cs="Times New Roman"/>
          <w:sz w:val="28"/>
          <w:szCs w:val="28"/>
        </w:rPr>
        <w:t xml:space="preserve"> значения «Боготол-Тюхтет».</w:t>
      </w:r>
    </w:p>
    <w:p w:rsidR="00401C30" w:rsidRPr="00892B17" w:rsidRDefault="00401C30" w:rsidP="005A3A5C">
      <w:pPr>
        <w:pStyle w:val="a5"/>
        <w:ind w:firstLine="567"/>
        <w:jc w:val="both"/>
        <w:rPr>
          <w:rFonts w:ascii="Times New Roman" w:hAnsi="Times New Roman" w:cs="Times New Roman"/>
          <w:sz w:val="28"/>
          <w:szCs w:val="28"/>
          <w:u w:color="E37529"/>
        </w:rPr>
      </w:pPr>
      <w:r w:rsidRPr="00892B17">
        <w:rPr>
          <w:rFonts w:ascii="Times New Roman" w:hAnsi="Times New Roman" w:cs="Times New Roman"/>
          <w:sz w:val="28"/>
          <w:szCs w:val="28"/>
          <w:u w:color="E37529"/>
        </w:rPr>
        <w:t>Расстояние по автомобильной дороге до центра Кра</w:t>
      </w:r>
      <w:r w:rsidR="00F611E2" w:rsidRPr="00892B17">
        <w:rPr>
          <w:rFonts w:ascii="Times New Roman" w:hAnsi="Times New Roman" w:cs="Times New Roman"/>
          <w:sz w:val="28"/>
          <w:szCs w:val="28"/>
          <w:u w:color="E37529"/>
        </w:rPr>
        <w:t>сноярского края – г.Красноярск</w:t>
      </w:r>
      <w:r w:rsidR="00B9490A" w:rsidRPr="00892B17">
        <w:rPr>
          <w:rFonts w:ascii="Times New Roman" w:hAnsi="Times New Roman" w:cs="Times New Roman"/>
          <w:sz w:val="28"/>
          <w:szCs w:val="28"/>
          <w:u w:color="E37529"/>
        </w:rPr>
        <w:t>а</w:t>
      </w:r>
      <w:r w:rsidR="00F611E2" w:rsidRPr="00892B17">
        <w:rPr>
          <w:rFonts w:ascii="Times New Roman" w:hAnsi="Times New Roman" w:cs="Times New Roman"/>
          <w:sz w:val="28"/>
          <w:szCs w:val="28"/>
          <w:u w:color="E37529"/>
        </w:rPr>
        <w:t xml:space="preserve"> составляет 252</w:t>
      </w:r>
      <w:r w:rsidRPr="00892B17">
        <w:rPr>
          <w:rFonts w:ascii="Times New Roman" w:hAnsi="Times New Roman" w:cs="Times New Roman"/>
          <w:sz w:val="28"/>
          <w:szCs w:val="28"/>
          <w:u w:color="E37529"/>
        </w:rPr>
        <w:t xml:space="preserve"> км, до центра </w:t>
      </w:r>
      <w:r w:rsidR="00F9701C" w:rsidRPr="00892B17">
        <w:rPr>
          <w:rFonts w:ascii="Times New Roman" w:hAnsi="Times New Roman" w:cs="Times New Roman"/>
          <w:sz w:val="28"/>
          <w:szCs w:val="28"/>
          <w:u w:color="E37529"/>
        </w:rPr>
        <w:t>Кемеровской области</w:t>
      </w:r>
      <w:r w:rsidR="00B9490A" w:rsidRPr="00892B17">
        <w:rPr>
          <w:rFonts w:ascii="Times New Roman" w:hAnsi="Times New Roman" w:cs="Times New Roman"/>
          <w:sz w:val="28"/>
          <w:szCs w:val="28"/>
          <w:u w:color="E37529"/>
        </w:rPr>
        <w:t> г. Кемерово</w:t>
      </w:r>
      <w:r w:rsidR="00F9701C" w:rsidRPr="00892B17">
        <w:rPr>
          <w:rFonts w:ascii="Times New Roman" w:hAnsi="Times New Roman" w:cs="Times New Roman"/>
          <w:sz w:val="28"/>
          <w:szCs w:val="28"/>
          <w:u w:color="E37529"/>
        </w:rPr>
        <w:t xml:space="preserve"> </w:t>
      </w:r>
      <w:r w:rsidRPr="00892B17">
        <w:rPr>
          <w:rFonts w:ascii="Times New Roman" w:hAnsi="Times New Roman" w:cs="Times New Roman"/>
          <w:sz w:val="28"/>
          <w:szCs w:val="28"/>
          <w:u w:color="E37529"/>
        </w:rPr>
        <w:t>– 304 км. Муниципальное образование город Бог</w:t>
      </w:r>
      <w:r w:rsidR="00F9701C" w:rsidRPr="00892B17">
        <w:rPr>
          <w:rFonts w:ascii="Times New Roman" w:hAnsi="Times New Roman" w:cs="Times New Roman"/>
          <w:sz w:val="28"/>
          <w:szCs w:val="28"/>
          <w:u w:color="E37529"/>
        </w:rPr>
        <w:t>отол занимает площадь 6281 га и</w:t>
      </w:r>
      <w:r w:rsidRPr="00892B17">
        <w:rPr>
          <w:rFonts w:ascii="Times New Roman" w:hAnsi="Times New Roman" w:cs="Times New Roman"/>
          <w:sz w:val="28"/>
          <w:szCs w:val="28"/>
          <w:u w:color="E37529"/>
        </w:rPr>
        <w:t xml:space="preserve"> граничит с территориями Боготольского района. Ближайшими</w:t>
      </w:r>
      <w:r w:rsidR="00EC0A71" w:rsidRPr="00892B17">
        <w:rPr>
          <w:rFonts w:ascii="Times New Roman" w:hAnsi="Times New Roman" w:cs="Times New Roman"/>
          <w:sz w:val="28"/>
          <w:szCs w:val="28"/>
          <w:u w:color="E37529"/>
        </w:rPr>
        <w:t xml:space="preserve"> населенными пунктами являются: в восточном направлении –</w:t>
      </w:r>
      <w:r w:rsidRPr="00892B17">
        <w:rPr>
          <w:rFonts w:ascii="Times New Roman" w:hAnsi="Times New Roman" w:cs="Times New Roman"/>
          <w:sz w:val="28"/>
          <w:szCs w:val="28"/>
          <w:u w:color="E37529"/>
        </w:rPr>
        <w:t xml:space="preserve"> город Ачинск </w:t>
      </w:r>
      <w:r w:rsidR="00EC0A71" w:rsidRPr="00892B17">
        <w:rPr>
          <w:rFonts w:ascii="Times New Roman" w:hAnsi="Times New Roman" w:cs="Times New Roman"/>
          <w:sz w:val="28"/>
          <w:szCs w:val="28"/>
          <w:u w:color="E37529"/>
        </w:rPr>
        <w:t xml:space="preserve">(61 км), в северном направлении – </w:t>
      </w:r>
      <w:r w:rsidRPr="00892B17">
        <w:rPr>
          <w:rFonts w:ascii="Times New Roman" w:hAnsi="Times New Roman" w:cs="Times New Roman"/>
          <w:sz w:val="28"/>
          <w:szCs w:val="28"/>
          <w:u w:color="E37529"/>
        </w:rPr>
        <w:t xml:space="preserve">поселение Тюхтет </w:t>
      </w:r>
      <w:r w:rsidR="00EC0A71" w:rsidRPr="00892B17">
        <w:rPr>
          <w:rFonts w:ascii="Times New Roman" w:hAnsi="Times New Roman" w:cs="Times New Roman"/>
          <w:sz w:val="28"/>
          <w:szCs w:val="28"/>
          <w:u w:color="E37529"/>
        </w:rPr>
        <w:t>(42 км)</w:t>
      </w:r>
      <w:r w:rsidRPr="00892B17">
        <w:rPr>
          <w:rFonts w:ascii="Times New Roman" w:hAnsi="Times New Roman" w:cs="Times New Roman"/>
          <w:sz w:val="28"/>
          <w:szCs w:val="28"/>
          <w:u w:color="E37529"/>
        </w:rPr>
        <w:t>, в западном направлении</w:t>
      </w:r>
      <w:r w:rsidR="00EC0A71" w:rsidRPr="00892B17">
        <w:rPr>
          <w:rFonts w:ascii="Times New Roman" w:hAnsi="Times New Roman" w:cs="Times New Roman"/>
          <w:sz w:val="28"/>
          <w:szCs w:val="28"/>
          <w:u w:color="E37529"/>
        </w:rPr>
        <w:t xml:space="preserve"> –</w:t>
      </w:r>
      <w:r w:rsidRPr="00892B17">
        <w:rPr>
          <w:rFonts w:ascii="Times New Roman" w:hAnsi="Times New Roman" w:cs="Times New Roman"/>
          <w:sz w:val="28"/>
          <w:szCs w:val="28"/>
          <w:u w:color="E37529"/>
        </w:rPr>
        <w:t xml:space="preserve"> сельское поселение Итат Кемеровской области </w:t>
      </w:r>
      <w:r w:rsidR="00EC0A71" w:rsidRPr="00892B17">
        <w:rPr>
          <w:rFonts w:ascii="Times New Roman" w:hAnsi="Times New Roman" w:cs="Times New Roman"/>
          <w:sz w:val="28"/>
          <w:szCs w:val="28"/>
          <w:u w:color="E37529"/>
        </w:rPr>
        <w:t>(</w:t>
      </w:r>
      <w:r w:rsidRPr="00892B17">
        <w:rPr>
          <w:rFonts w:ascii="Times New Roman" w:hAnsi="Times New Roman" w:cs="Times New Roman"/>
          <w:sz w:val="28"/>
          <w:szCs w:val="28"/>
          <w:u w:color="E37529"/>
        </w:rPr>
        <w:t>37 км</w:t>
      </w:r>
      <w:r w:rsidR="00EC0A71" w:rsidRPr="00892B17">
        <w:rPr>
          <w:rFonts w:ascii="Times New Roman" w:hAnsi="Times New Roman" w:cs="Times New Roman"/>
          <w:sz w:val="28"/>
          <w:szCs w:val="28"/>
          <w:u w:color="E37529"/>
        </w:rPr>
        <w:t>)</w:t>
      </w:r>
      <w:r w:rsidRPr="00892B17">
        <w:rPr>
          <w:rFonts w:ascii="Times New Roman" w:hAnsi="Times New Roman" w:cs="Times New Roman"/>
          <w:sz w:val="28"/>
          <w:szCs w:val="28"/>
          <w:u w:color="E37529"/>
        </w:rPr>
        <w:t>.</w:t>
      </w:r>
    </w:p>
    <w:p w:rsidR="00401C30" w:rsidRPr="00892B17" w:rsidRDefault="00401C30" w:rsidP="005A3A5C">
      <w:pPr>
        <w:pStyle w:val="a5"/>
        <w:ind w:firstLine="567"/>
        <w:jc w:val="both"/>
        <w:rPr>
          <w:rFonts w:ascii="Times New Roman" w:hAnsi="Times New Roman" w:cs="Times New Roman"/>
          <w:sz w:val="28"/>
          <w:szCs w:val="28"/>
          <w:u w:color="E37529"/>
        </w:rPr>
      </w:pPr>
      <w:r w:rsidRPr="00892B17">
        <w:rPr>
          <w:rFonts w:ascii="Times New Roman" w:hAnsi="Times New Roman" w:cs="Times New Roman"/>
          <w:sz w:val="28"/>
          <w:szCs w:val="28"/>
          <w:u w:color="E37529"/>
        </w:rPr>
        <w:t>По территории города с запада на восток проходит Транссибирская железнодорожная магистраль, делящая город на 2 жилых района, объединенных общественным центром.</w:t>
      </w:r>
    </w:p>
    <w:p w:rsidR="00401C30" w:rsidRPr="005A3A5C" w:rsidRDefault="00401C30" w:rsidP="005A3A5C">
      <w:pPr>
        <w:pStyle w:val="a5"/>
        <w:ind w:firstLine="567"/>
        <w:jc w:val="both"/>
        <w:rPr>
          <w:rFonts w:ascii="Times New Roman" w:hAnsi="Times New Roman" w:cs="Times New Roman"/>
          <w:sz w:val="28"/>
          <w:szCs w:val="28"/>
          <w:u w:color="E37529"/>
        </w:rPr>
      </w:pPr>
      <w:r w:rsidRPr="00892B17">
        <w:rPr>
          <w:rFonts w:ascii="Times New Roman" w:hAnsi="Times New Roman" w:cs="Times New Roman"/>
          <w:sz w:val="28"/>
          <w:szCs w:val="28"/>
          <w:u w:color="E37529"/>
        </w:rPr>
        <w:t xml:space="preserve">Основанный в 1893 году, при строительстве сибирской железнодорожной магистрали, поселок с железнодорожной станцией Боготол, в настоящее время продолжает оставаться городом железнодорожников со сложившимися традициями, династиями. Развитие железнодорожных предприятий </w:t>
      </w:r>
      <w:r w:rsidR="00FA466E" w:rsidRPr="00892B17">
        <w:rPr>
          <w:rFonts w:ascii="Times New Roman" w:hAnsi="Times New Roman" w:cs="Times New Roman"/>
          <w:sz w:val="28"/>
          <w:szCs w:val="28"/>
          <w:u w:color="E37529"/>
        </w:rPr>
        <w:t>оказывает</w:t>
      </w:r>
      <w:r w:rsidRPr="00892B17">
        <w:rPr>
          <w:rFonts w:ascii="Times New Roman" w:hAnsi="Times New Roman" w:cs="Times New Roman"/>
          <w:sz w:val="28"/>
          <w:szCs w:val="28"/>
          <w:u w:color="E37529"/>
        </w:rPr>
        <w:t xml:space="preserve"> значительное влияние на экономические и культурные показатели</w:t>
      </w:r>
      <w:r w:rsidRPr="005A3A5C">
        <w:rPr>
          <w:rFonts w:ascii="Times New Roman" w:hAnsi="Times New Roman" w:cs="Times New Roman"/>
          <w:sz w:val="28"/>
          <w:szCs w:val="28"/>
          <w:u w:color="E37529"/>
        </w:rPr>
        <w:t xml:space="preserve"> жизнедеятельности города, обеспечение нормального функционирования деятельности субъектов малого и среднего бизнеса, организаций всех форм собственности.</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В соответствии с агроклиматическим районированием город Боготол относится к умеренно прохладной, достаточно увлажненной зоне. </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За период с температурами выше 10°С выпадает более </w:t>
      </w:r>
      <w:smartTag w:uri="urn:schemas-microsoft-com:office:smarttags" w:element="metricconverter">
        <w:smartTagPr>
          <w:attr w:name="ProductID" w:val="230 мм"/>
        </w:smartTagPr>
        <w:r w:rsidRPr="005A3A5C">
          <w:rPr>
            <w:rFonts w:ascii="Times New Roman" w:hAnsi="Times New Roman" w:cs="Times New Roman"/>
            <w:sz w:val="28"/>
            <w:szCs w:val="28"/>
          </w:rPr>
          <w:t>230 мм</w:t>
        </w:r>
      </w:smartTag>
      <w:r w:rsidRPr="005A3A5C">
        <w:rPr>
          <w:rFonts w:ascii="Times New Roman" w:hAnsi="Times New Roman" w:cs="Times New Roman"/>
          <w:sz w:val="28"/>
          <w:szCs w:val="28"/>
        </w:rPr>
        <w:t xml:space="preserve"> осадков, а в целом за год 400-</w:t>
      </w:r>
      <w:smartTag w:uri="urn:schemas-microsoft-com:office:smarttags" w:element="metricconverter">
        <w:smartTagPr>
          <w:attr w:name="ProductID" w:val="600 мм"/>
        </w:smartTagPr>
        <w:r w:rsidRPr="005A3A5C">
          <w:rPr>
            <w:rFonts w:ascii="Times New Roman" w:hAnsi="Times New Roman" w:cs="Times New Roman"/>
            <w:sz w:val="28"/>
            <w:szCs w:val="28"/>
          </w:rPr>
          <w:t>600 мм</w:t>
        </w:r>
      </w:smartTag>
      <w:r w:rsidRPr="005A3A5C">
        <w:rPr>
          <w:rFonts w:ascii="Times New Roman" w:hAnsi="Times New Roman" w:cs="Times New Roman"/>
          <w:sz w:val="28"/>
          <w:szCs w:val="28"/>
        </w:rPr>
        <w:t>. Среднемесячная температура сам</w:t>
      </w:r>
      <w:r w:rsidR="007A78A4">
        <w:rPr>
          <w:rFonts w:ascii="Times New Roman" w:hAnsi="Times New Roman" w:cs="Times New Roman"/>
          <w:sz w:val="28"/>
          <w:szCs w:val="28"/>
        </w:rPr>
        <w:t>ого холодного месяца составляет</w:t>
      </w:r>
      <w:r w:rsidRPr="005A3A5C">
        <w:rPr>
          <w:rFonts w:ascii="Times New Roman" w:hAnsi="Times New Roman" w:cs="Times New Roman"/>
          <w:sz w:val="28"/>
          <w:szCs w:val="28"/>
        </w:rPr>
        <w:t xml:space="preserve"> -17,8°С, самого жаркого +17,7°С. Зарегистрированный абсолютный минимум -53°С, а абсолютный максимум +38°С. Продолжительность периода вегетации составляет 135-150 дней.</w:t>
      </w:r>
    </w:p>
    <w:p w:rsidR="00401C30" w:rsidRDefault="00401C30" w:rsidP="005A3A5C">
      <w:pPr>
        <w:pStyle w:val="a5"/>
        <w:ind w:firstLine="567"/>
        <w:jc w:val="both"/>
        <w:rPr>
          <w:rFonts w:ascii="Times New Roman" w:hAnsi="Times New Roman" w:cs="Times New Roman"/>
          <w:spacing w:val="-4"/>
          <w:sz w:val="28"/>
          <w:szCs w:val="28"/>
          <w:u w:color="E37529"/>
        </w:rPr>
      </w:pPr>
      <w:r w:rsidRPr="005A3A5C">
        <w:rPr>
          <w:rFonts w:ascii="Times New Roman" w:hAnsi="Times New Roman" w:cs="Times New Roman"/>
          <w:sz w:val="28"/>
          <w:szCs w:val="28"/>
        </w:rPr>
        <w:lastRenderedPageBreak/>
        <w:t>На территории отсутствуют какие-либо топливно-энергетические  ресурсы,  сырьевые ресурсы, для развития территории можно использовать потенциал земельных ресурсов.</w:t>
      </w:r>
      <w:r w:rsidRPr="005A3A5C">
        <w:rPr>
          <w:rFonts w:ascii="Times New Roman" w:hAnsi="Times New Roman" w:cs="Times New Roman"/>
          <w:spacing w:val="-4"/>
          <w:sz w:val="28"/>
          <w:szCs w:val="28"/>
          <w:u w:color="E37529"/>
        </w:rPr>
        <w:t xml:space="preserve"> </w:t>
      </w:r>
    </w:p>
    <w:p w:rsidR="007F5D4C" w:rsidRDefault="007F5D4C" w:rsidP="005A3A5C">
      <w:pPr>
        <w:pStyle w:val="a5"/>
        <w:ind w:firstLine="567"/>
        <w:jc w:val="both"/>
        <w:rPr>
          <w:rFonts w:ascii="Times New Roman" w:hAnsi="Times New Roman" w:cs="Times New Roman"/>
          <w:spacing w:val="-4"/>
          <w:sz w:val="28"/>
          <w:szCs w:val="28"/>
          <w:u w:color="E37529"/>
        </w:rPr>
      </w:pPr>
      <w:r w:rsidRPr="005A3A5C">
        <w:rPr>
          <w:rFonts w:ascii="Times New Roman" w:hAnsi="Times New Roman" w:cs="Times New Roman"/>
          <w:spacing w:val="-4"/>
          <w:sz w:val="28"/>
          <w:szCs w:val="28"/>
          <w:u w:color="E37529"/>
        </w:rPr>
        <w:t>Общая площадь земель муниципального образования город Боготол составляет в настоящее время 6281 га, доля застроенных земель – 8,7% от общей площади территории. Наибольший удельный вес в структуре земель муниципального образования приходится на незастроенные территории, так называем</w:t>
      </w:r>
      <w:r w:rsidR="00726AC0">
        <w:rPr>
          <w:rFonts w:ascii="Times New Roman" w:hAnsi="Times New Roman" w:cs="Times New Roman"/>
          <w:spacing w:val="-4"/>
          <w:sz w:val="28"/>
          <w:szCs w:val="28"/>
          <w:u w:color="E37529"/>
        </w:rPr>
        <w:t xml:space="preserve">ые иные территориальные зоны – </w:t>
      </w:r>
      <w:r w:rsidRPr="005A3A5C">
        <w:rPr>
          <w:rFonts w:ascii="Times New Roman" w:hAnsi="Times New Roman" w:cs="Times New Roman"/>
          <w:spacing w:val="-4"/>
          <w:sz w:val="28"/>
          <w:szCs w:val="28"/>
          <w:u w:color="E37529"/>
        </w:rPr>
        <w:t xml:space="preserve">91,3%, из них преобладают земли сельскохозяйственного </w:t>
      </w:r>
      <w:r>
        <w:rPr>
          <w:rFonts w:ascii="Times New Roman" w:hAnsi="Times New Roman" w:cs="Times New Roman"/>
          <w:spacing w:val="-4"/>
          <w:sz w:val="28"/>
          <w:szCs w:val="28"/>
          <w:u w:color="E37529"/>
        </w:rPr>
        <w:t>назначения</w:t>
      </w:r>
      <w:r w:rsidRPr="005A3A5C">
        <w:rPr>
          <w:rFonts w:ascii="Times New Roman" w:hAnsi="Times New Roman" w:cs="Times New Roman"/>
          <w:spacing w:val="-4"/>
          <w:sz w:val="28"/>
          <w:szCs w:val="28"/>
          <w:u w:color="E37529"/>
        </w:rPr>
        <w:t xml:space="preserve"> – 35,4%, где основную долю 16% занимают пастбища и земли рекреационного значения (городские леса) -</w:t>
      </w:r>
      <w:r w:rsidRPr="005A3A5C">
        <w:rPr>
          <w:rFonts w:ascii="Times New Roman" w:hAnsi="Times New Roman" w:cs="Times New Roman"/>
          <w:sz w:val="28"/>
          <w:szCs w:val="28"/>
        </w:rPr>
        <w:t xml:space="preserve"> 2438 га или </w:t>
      </w:r>
      <w:r w:rsidRPr="005A3A5C">
        <w:rPr>
          <w:rFonts w:ascii="Times New Roman" w:hAnsi="Times New Roman" w:cs="Times New Roman"/>
          <w:spacing w:val="-4"/>
          <w:sz w:val="28"/>
          <w:szCs w:val="28"/>
          <w:u w:color="E37529"/>
        </w:rPr>
        <w:t>38,8%</w:t>
      </w:r>
    </w:p>
    <w:p w:rsidR="007F5D4C" w:rsidRPr="000736AD" w:rsidRDefault="007F5D4C" w:rsidP="007F5D4C">
      <w:pPr>
        <w:pStyle w:val="a5"/>
        <w:ind w:firstLine="567"/>
        <w:jc w:val="both"/>
        <w:rPr>
          <w:rFonts w:ascii="Times New Roman" w:eastAsia="Times New Roman" w:hAnsi="Times New Roman" w:cs="Times New Roman"/>
          <w:sz w:val="28"/>
          <w:szCs w:val="28"/>
        </w:rPr>
      </w:pPr>
      <w:r w:rsidRPr="000736AD">
        <w:rPr>
          <w:rFonts w:ascii="Times New Roman" w:eastAsia="Times New Roman" w:hAnsi="Times New Roman" w:cs="Times New Roman"/>
          <w:sz w:val="28"/>
          <w:szCs w:val="28"/>
        </w:rPr>
        <w:t xml:space="preserve">В геоморфологическом отношении территорию города можно характеризовать как плоскую равнину с волнистым типом рельефа. На рассматриваемой территории широким развитием пользуется </w:t>
      </w:r>
      <w:r w:rsidRPr="000736AD">
        <w:rPr>
          <w:rFonts w:ascii="Times New Roman" w:eastAsia="Times New Roman" w:hAnsi="Times New Roman" w:cs="Times New Roman"/>
          <w:sz w:val="28"/>
          <w:szCs w:val="28"/>
          <w:lang w:val="en-US"/>
        </w:rPr>
        <w:t>IV</w:t>
      </w:r>
      <w:r w:rsidRPr="000736AD">
        <w:rPr>
          <w:rFonts w:ascii="Times New Roman" w:eastAsia="Times New Roman" w:hAnsi="Times New Roman" w:cs="Times New Roman"/>
          <w:sz w:val="28"/>
          <w:szCs w:val="28"/>
        </w:rPr>
        <w:t xml:space="preserve"> терраса. Поверхность террасы с абсолютными отметками 301-254</w:t>
      </w:r>
      <w:r w:rsidR="00726AC0" w:rsidRPr="000736AD">
        <w:rPr>
          <w:rFonts w:ascii="Times New Roman" w:eastAsia="Times New Roman" w:hAnsi="Times New Roman" w:cs="Times New Roman"/>
          <w:sz w:val="28"/>
          <w:szCs w:val="28"/>
        </w:rPr>
        <w:t xml:space="preserve"> </w:t>
      </w:r>
      <w:r w:rsidRPr="000736AD">
        <w:rPr>
          <w:rFonts w:ascii="Times New Roman" w:eastAsia="Times New Roman" w:hAnsi="Times New Roman" w:cs="Times New Roman"/>
          <w:sz w:val="28"/>
          <w:szCs w:val="28"/>
        </w:rPr>
        <w:t xml:space="preserve">м имеет незначительный уклон к оси долины р. Чулым.  </w:t>
      </w:r>
      <w:r w:rsidRPr="000736AD">
        <w:rPr>
          <w:rFonts w:ascii="Times New Roman" w:eastAsia="Times New Roman" w:hAnsi="Times New Roman" w:cs="Times New Roman"/>
          <w:sz w:val="28"/>
          <w:szCs w:val="28"/>
          <w:lang w:val="en-US"/>
        </w:rPr>
        <w:t>IV</w:t>
      </w:r>
      <w:r w:rsidRPr="000736AD">
        <w:rPr>
          <w:rFonts w:ascii="Times New Roman" w:eastAsia="Times New Roman" w:hAnsi="Times New Roman" w:cs="Times New Roman"/>
          <w:sz w:val="28"/>
          <w:szCs w:val="28"/>
        </w:rPr>
        <w:t xml:space="preserve"> терраса с</w:t>
      </w:r>
      <w:r w:rsidR="000736AD">
        <w:rPr>
          <w:rFonts w:ascii="Times New Roman" w:eastAsia="Times New Roman" w:hAnsi="Times New Roman" w:cs="Times New Roman"/>
          <w:sz w:val="28"/>
          <w:szCs w:val="28"/>
        </w:rPr>
        <w:t>ложена плотными суглинками туго</w:t>
      </w:r>
      <w:r w:rsidRPr="000736AD">
        <w:rPr>
          <w:rFonts w:ascii="Times New Roman" w:eastAsia="Times New Roman" w:hAnsi="Times New Roman" w:cs="Times New Roman"/>
          <w:sz w:val="28"/>
          <w:szCs w:val="28"/>
        </w:rPr>
        <w:t>- и мягкопластичными, глинами твердыми и полутвердыми, в основании могут встречаться маломощные прослои галечника. Мощность этих отложений в центральной части города достигает 21</w:t>
      </w:r>
      <w:r w:rsidR="00726AC0" w:rsidRPr="000736AD">
        <w:rPr>
          <w:rFonts w:ascii="Times New Roman" w:eastAsia="Times New Roman" w:hAnsi="Times New Roman" w:cs="Times New Roman"/>
          <w:sz w:val="28"/>
          <w:szCs w:val="28"/>
        </w:rPr>
        <w:t xml:space="preserve"> </w:t>
      </w:r>
      <w:r w:rsidRPr="000736AD">
        <w:rPr>
          <w:rFonts w:ascii="Times New Roman" w:eastAsia="Times New Roman" w:hAnsi="Times New Roman" w:cs="Times New Roman"/>
          <w:sz w:val="28"/>
          <w:szCs w:val="28"/>
        </w:rPr>
        <w:t>м.</w:t>
      </w:r>
    </w:p>
    <w:p w:rsidR="007F5D4C" w:rsidRPr="000736AD" w:rsidRDefault="007F5D4C" w:rsidP="007F5D4C">
      <w:pPr>
        <w:pStyle w:val="a5"/>
        <w:ind w:firstLine="567"/>
        <w:jc w:val="both"/>
        <w:rPr>
          <w:rFonts w:ascii="Times New Roman" w:eastAsia="Times New Roman" w:hAnsi="Times New Roman" w:cs="Times New Roman"/>
          <w:sz w:val="28"/>
          <w:szCs w:val="28"/>
        </w:rPr>
      </w:pPr>
      <w:r w:rsidRPr="000736AD">
        <w:rPr>
          <w:rFonts w:ascii="Times New Roman" w:eastAsia="Times New Roman" w:hAnsi="Times New Roman" w:cs="Times New Roman"/>
          <w:sz w:val="28"/>
          <w:szCs w:val="28"/>
        </w:rPr>
        <w:t xml:space="preserve">Долина представлена четырьмя надпойменными террасами. Большая часть города расположена на </w:t>
      </w:r>
      <w:r w:rsidRPr="000736AD">
        <w:rPr>
          <w:rFonts w:ascii="Times New Roman" w:eastAsia="Times New Roman" w:hAnsi="Times New Roman" w:cs="Times New Roman"/>
          <w:sz w:val="28"/>
          <w:szCs w:val="28"/>
          <w:lang w:val="en-US"/>
        </w:rPr>
        <w:t>IV</w:t>
      </w:r>
      <w:r w:rsidRPr="000736AD">
        <w:rPr>
          <w:rFonts w:ascii="Times New Roman" w:eastAsia="Times New Roman" w:hAnsi="Times New Roman" w:cs="Times New Roman"/>
          <w:sz w:val="28"/>
          <w:szCs w:val="28"/>
        </w:rPr>
        <w:t>-й террасе, имеющей превышение над водной поверхностью реки 60-80</w:t>
      </w:r>
      <w:r w:rsidR="00726AC0" w:rsidRPr="000736AD">
        <w:rPr>
          <w:rFonts w:ascii="Times New Roman" w:eastAsia="Times New Roman" w:hAnsi="Times New Roman" w:cs="Times New Roman"/>
          <w:sz w:val="28"/>
          <w:szCs w:val="28"/>
        </w:rPr>
        <w:t xml:space="preserve"> </w:t>
      </w:r>
      <w:r w:rsidRPr="000736AD">
        <w:rPr>
          <w:rFonts w:ascii="Times New Roman" w:eastAsia="Times New Roman" w:hAnsi="Times New Roman" w:cs="Times New Roman"/>
          <w:sz w:val="28"/>
          <w:szCs w:val="28"/>
        </w:rPr>
        <w:t>м и постепенно переходящей в северном направлении в обширную водораздельную равнину.</w:t>
      </w:r>
    </w:p>
    <w:p w:rsidR="007F5D4C" w:rsidRPr="000736AD" w:rsidRDefault="007F5D4C" w:rsidP="00E24F6A">
      <w:pPr>
        <w:pStyle w:val="a5"/>
        <w:ind w:firstLine="567"/>
        <w:jc w:val="both"/>
        <w:rPr>
          <w:rFonts w:ascii="Times New Roman" w:eastAsia="Times New Roman" w:hAnsi="Times New Roman" w:cs="Times New Roman"/>
          <w:sz w:val="28"/>
          <w:szCs w:val="28"/>
        </w:rPr>
      </w:pPr>
      <w:r w:rsidRPr="000736AD">
        <w:rPr>
          <w:rFonts w:ascii="Times New Roman" w:eastAsia="Times New Roman" w:hAnsi="Times New Roman" w:cs="Times New Roman"/>
          <w:sz w:val="28"/>
          <w:szCs w:val="28"/>
        </w:rPr>
        <w:t xml:space="preserve">Территория центральной части города представляет собой водораздел, севернее которого находится заболоченное верховье р. Улуй, а южнее протекают </w:t>
      </w:r>
      <w:r w:rsidR="00DE3ADD">
        <w:rPr>
          <w:rFonts w:ascii="Times New Roman" w:eastAsia="Times New Roman" w:hAnsi="Times New Roman" w:cs="Times New Roman"/>
          <w:sz w:val="28"/>
          <w:szCs w:val="28"/>
        </w:rPr>
        <w:t xml:space="preserve">ручьи Грязновка и </w:t>
      </w:r>
      <w:r w:rsidRPr="000736AD">
        <w:rPr>
          <w:rFonts w:ascii="Times New Roman" w:eastAsia="Times New Roman" w:hAnsi="Times New Roman" w:cs="Times New Roman"/>
          <w:sz w:val="28"/>
          <w:szCs w:val="28"/>
        </w:rPr>
        <w:t>Боготольчик, впадающие в р.</w:t>
      </w:r>
      <w:r w:rsidR="00726AC0" w:rsidRPr="000736AD">
        <w:rPr>
          <w:rFonts w:ascii="Times New Roman" w:eastAsia="Times New Roman" w:hAnsi="Times New Roman" w:cs="Times New Roman"/>
          <w:sz w:val="28"/>
          <w:szCs w:val="28"/>
        </w:rPr>
        <w:t xml:space="preserve"> </w:t>
      </w:r>
      <w:r w:rsidRPr="000736AD">
        <w:rPr>
          <w:rFonts w:ascii="Times New Roman" w:eastAsia="Times New Roman" w:hAnsi="Times New Roman" w:cs="Times New Roman"/>
          <w:sz w:val="28"/>
          <w:szCs w:val="28"/>
        </w:rPr>
        <w:t>Чулым.</w:t>
      </w:r>
    </w:p>
    <w:p w:rsidR="007F5D4C" w:rsidRPr="000736AD" w:rsidRDefault="007F5D4C" w:rsidP="007F5D4C">
      <w:pPr>
        <w:pStyle w:val="a5"/>
        <w:ind w:firstLine="567"/>
        <w:jc w:val="both"/>
        <w:rPr>
          <w:rFonts w:ascii="Times New Roman" w:eastAsia="Times New Roman" w:hAnsi="Times New Roman" w:cs="Times New Roman"/>
          <w:sz w:val="28"/>
          <w:szCs w:val="28"/>
        </w:rPr>
      </w:pPr>
      <w:r w:rsidRPr="000736AD">
        <w:rPr>
          <w:rFonts w:ascii="Times New Roman" w:eastAsia="Times New Roman" w:hAnsi="Times New Roman" w:cs="Times New Roman"/>
          <w:sz w:val="28"/>
          <w:szCs w:val="28"/>
        </w:rPr>
        <w:t>Водораздельные пространства, обладающие спокойным ровным рельефом, во многих местах заболочены. Значительная заболоченность городской территории и территории прилегающих районов является одним из неблагоприятных факторов, препятствующих росту города.</w:t>
      </w:r>
    </w:p>
    <w:p w:rsidR="007F5D4C" w:rsidRPr="00461B71" w:rsidRDefault="007F5D4C" w:rsidP="007F5D4C">
      <w:pPr>
        <w:pStyle w:val="a5"/>
        <w:ind w:firstLine="567"/>
        <w:jc w:val="both"/>
        <w:rPr>
          <w:rFonts w:ascii="Times New Roman" w:hAnsi="Times New Roman" w:cs="Times New Roman"/>
          <w:spacing w:val="-4"/>
          <w:sz w:val="28"/>
          <w:szCs w:val="28"/>
          <w:u w:color="E37529"/>
        </w:rPr>
      </w:pPr>
      <w:r w:rsidRPr="00461B71">
        <w:rPr>
          <w:rFonts w:ascii="Times New Roman" w:hAnsi="Times New Roman" w:cs="Times New Roman"/>
          <w:spacing w:val="-4"/>
          <w:sz w:val="28"/>
          <w:szCs w:val="28"/>
          <w:u w:color="E37529"/>
        </w:rPr>
        <w:t>Основным источником питьевого и хозяйственно-бытового водоснабжения муниципального образования является река Чулым, протекающая в 4-х км от города Боготола. Длина реки Чулым составляет 1799 км, площадь водосбора – 134000 км</w:t>
      </w:r>
      <w:r w:rsidRPr="00461B71">
        <w:rPr>
          <w:rFonts w:ascii="Times New Roman" w:hAnsi="Times New Roman" w:cs="Times New Roman"/>
          <w:spacing w:val="-4"/>
          <w:sz w:val="28"/>
          <w:szCs w:val="28"/>
          <w:u w:color="E37529"/>
          <w:vertAlign w:val="superscript"/>
        </w:rPr>
        <w:t>2</w:t>
      </w:r>
      <w:r w:rsidRPr="00461B71">
        <w:rPr>
          <w:rFonts w:ascii="Times New Roman" w:hAnsi="Times New Roman" w:cs="Times New Roman"/>
          <w:spacing w:val="-4"/>
          <w:sz w:val="28"/>
          <w:szCs w:val="28"/>
          <w:u w:color="E37529"/>
        </w:rPr>
        <w:t>.</w:t>
      </w:r>
    </w:p>
    <w:p w:rsidR="003C6AFA" w:rsidRPr="000736AD" w:rsidRDefault="007F5D4C" w:rsidP="00E24F6A">
      <w:pPr>
        <w:pStyle w:val="a5"/>
        <w:ind w:firstLine="567"/>
        <w:jc w:val="both"/>
        <w:rPr>
          <w:rFonts w:ascii="Times New Roman" w:hAnsi="Times New Roman" w:cs="Times New Roman"/>
          <w:spacing w:val="-4"/>
          <w:sz w:val="28"/>
          <w:szCs w:val="28"/>
          <w:u w:color="E37529"/>
        </w:rPr>
      </w:pPr>
      <w:r w:rsidRPr="00461B71">
        <w:rPr>
          <w:rFonts w:ascii="Times New Roman" w:hAnsi="Times New Roman" w:cs="Times New Roman"/>
          <w:spacing w:val="-4"/>
          <w:sz w:val="28"/>
          <w:szCs w:val="28"/>
          <w:u w:color="E37529"/>
        </w:rPr>
        <w:t xml:space="preserve">Зона санитарной охраны источников водоснабжения соответствует СанПиН 2.1.4.1110-02 «Зоны санитарной охраны источников водоснабжения и водопроводов питьевого назначения». В границах зоны строгого режима не осуществляется строительная деятельность. </w:t>
      </w:r>
      <w:r w:rsidR="00ED2B71" w:rsidRPr="00461B71">
        <w:rPr>
          <w:rFonts w:ascii="Times New Roman" w:hAnsi="Times New Roman" w:cs="Times New Roman"/>
          <w:spacing w:val="-4"/>
          <w:sz w:val="28"/>
          <w:szCs w:val="28"/>
          <w:u w:color="E37529"/>
        </w:rPr>
        <w:t>Границы второго и третьего поясов не определены.</w:t>
      </w:r>
    </w:p>
    <w:p w:rsidR="00401C30" w:rsidRPr="005A3A5C" w:rsidRDefault="00401C30" w:rsidP="00EC0A71">
      <w:pPr>
        <w:pStyle w:val="a5"/>
        <w:rPr>
          <w:rFonts w:ascii="Times New Roman" w:hAnsi="Times New Roman" w:cs="Times New Roman"/>
          <w:spacing w:val="-4"/>
          <w:sz w:val="28"/>
          <w:szCs w:val="28"/>
          <w:u w:color="E37529"/>
        </w:rPr>
      </w:pPr>
    </w:p>
    <w:p w:rsidR="00401C30" w:rsidRPr="00892B17" w:rsidRDefault="00332B87" w:rsidP="00332B87">
      <w:pPr>
        <w:pStyle w:val="a5"/>
        <w:jc w:val="both"/>
        <w:rPr>
          <w:rFonts w:ascii="Times New Roman" w:hAnsi="Times New Roman" w:cs="Times New Roman"/>
          <w:b/>
          <w:spacing w:val="-4"/>
          <w:sz w:val="28"/>
          <w:szCs w:val="28"/>
          <w:u w:color="E37529"/>
        </w:rPr>
      </w:pPr>
      <w:r w:rsidRPr="00332B87">
        <w:rPr>
          <w:rFonts w:ascii="Times New Roman" w:hAnsi="Times New Roman" w:cs="Times New Roman"/>
          <w:b/>
          <w:spacing w:val="-4"/>
          <w:sz w:val="28"/>
          <w:szCs w:val="28"/>
          <w:u w:color="E37529"/>
        </w:rPr>
        <w:t xml:space="preserve">1.2 </w:t>
      </w:r>
      <w:r w:rsidR="00401C30" w:rsidRPr="00892B17">
        <w:rPr>
          <w:rFonts w:ascii="Times New Roman" w:hAnsi="Times New Roman" w:cs="Times New Roman"/>
          <w:b/>
          <w:spacing w:val="-4"/>
          <w:sz w:val="28"/>
          <w:szCs w:val="28"/>
          <w:u w:color="E37529"/>
        </w:rPr>
        <w:t>Муниципальное образование город Боготол в социально-экономическом развитии Красноярского края</w:t>
      </w:r>
    </w:p>
    <w:p w:rsidR="00401C30" w:rsidRPr="00892B17" w:rsidRDefault="00401C30" w:rsidP="005A3A5C">
      <w:pPr>
        <w:pStyle w:val="a5"/>
        <w:jc w:val="both"/>
        <w:rPr>
          <w:rFonts w:ascii="Times New Roman" w:hAnsi="Times New Roman" w:cs="Times New Roman"/>
          <w:sz w:val="28"/>
          <w:szCs w:val="28"/>
          <w:u w:color="E37529"/>
        </w:rPr>
      </w:pPr>
    </w:p>
    <w:p w:rsidR="00401C30" w:rsidRPr="00892B17" w:rsidRDefault="0014259E" w:rsidP="0014259E">
      <w:pPr>
        <w:pStyle w:val="a5"/>
        <w:ind w:firstLine="567"/>
        <w:jc w:val="both"/>
        <w:rPr>
          <w:rFonts w:ascii="Times New Roman" w:eastAsia="Calibri" w:hAnsi="Times New Roman" w:cs="Times New Roman"/>
          <w:sz w:val="28"/>
          <w:szCs w:val="28"/>
          <w:u w:color="E37529"/>
        </w:rPr>
      </w:pPr>
      <w:r w:rsidRPr="00892B17">
        <w:rPr>
          <w:rFonts w:ascii="Times New Roman" w:hAnsi="Times New Roman" w:cs="Times New Roman"/>
          <w:sz w:val="28"/>
          <w:szCs w:val="28"/>
          <w:u w:color="E37529"/>
        </w:rPr>
        <w:t xml:space="preserve">Человеческий </w:t>
      </w:r>
      <w:r w:rsidR="00FF2820" w:rsidRPr="00892B17">
        <w:rPr>
          <w:rFonts w:ascii="Times New Roman" w:hAnsi="Times New Roman" w:cs="Times New Roman"/>
          <w:sz w:val="28"/>
          <w:szCs w:val="28"/>
          <w:u w:color="E37529"/>
        </w:rPr>
        <w:t>капитал</w:t>
      </w:r>
      <w:r w:rsidRPr="00892B17">
        <w:rPr>
          <w:rFonts w:ascii="Times New Roman" w:hAnsi="Times New Roman" w:cs="Times New Roman"/>
          <w:sz w:val="28"/>
          <w:szCs w:val="28"/>
          <w:u w:color="E37529"/>
        </w:rPr>
        <w:t xml:space="preserve"> – один из важнейших стратегических ресурсов города. </w:t>
      </w:r>
      <w:r w:rsidR="00401C30" w:rsidRPr="00892B17">
        <w:rPr>
          <w:rFonts w:ascii="Times New Roman" w:hAnsi="Times New Roman" w:cs="Times New Roman"/>
          <w:sz w:val="28"/>
          <w:szCs w:val="28"/>
          <w:u w:color="E37529"/>
        </w:rPr>
        <w:t xml:space="preserve">По численности населения город Боготол занимает </w:t>
      </w:r>
      <w:r w:rsidR="00FF2820" w:rsidRPr="00892B17">
        <w:rPr>
          <w:rFonts w:ascii="Times New Roman" w:hAnsi="Times New Roman" w:cs="Times New Roman"/>
          <w:sz w:val="28"/>
          <w:szCs w:val="28"/>
          <w:u w:color="E37529"/>
        </w:rPr>
        <w:t>13</w:t>
      </w:r>
      <w:r w:rsidR="00401C30" w:rsidRPr="00892B17">
        <w:rPr>
          <w:rFonts w:ascii="Times New Roman" w:hAnsi="Times New Roman" w:cs="Times New Roman"/>
          <w:sz w:val="28"/>
          <w:szCs w:val="28"/>
          <w:u w:color="E37529"/>
        </w:rPr>
        <w:t xml:space="preserve"> место среди </w:t>
      </w:r>
      <w:r w:rsidR="00C041E8" w:rsidRPr="00892B17">
        <w:rPr>
          <w:rFonts w:ascii="Times New Roman" w:hAnsi="Times New Roman" w:cs="Times New Roman"/>
          <w:sz w:val="28"/>
          <w:szCs w:val="28"/>
          <w:u w:color="E37529"/>
        </w:rPr>
        <w:t xml:space="preserve">17 </w:t>
      </w:r>
      <w:r w:rsidR="00401C30" w:rsidRPr="00892B17">
        <w:rPr>
          <w:rFonts w:ascii="Times New Roman" w:hAnsi="Times New Roman" w:cs="Times New Roman"/>
          <w:sz w:val="28"/>
          <w:szCs w:val="28"/>
          <w:u w:color="E37529"/>
        </w:rPr>
        <w:t xml:space="preserve">городских округов Красноярского края. </w:t>
      </w:r>
      <w:r w:rsidR="00401C30" w:rsidRPr="00892B17">
        <w:rPr>
          <w:rFonts w:ascii="Times New Roman" w:hAnsi="Times New Roman" w:cs="Times New Roman"/>
          <w:spacing w:val="-4"/>
          <w:sz w:val="28"/>
          <w:szCs w:val="28"/>
          <w:u w:color="E37529"/>
        </w:rPr>
        <w:t xml:space="preserve">Численность постоянного населения </w:t>
      </w:r>
      <w:r w:rsidR="00401C30" w:rsidRPr="00892B17">
        <w:rPr>
          <w:rFonts w:ascii="Times New Roman" w:hAnsi="Times New Roman" w:cs="Times New Roman"/>
          <w:spacing w:val="-4"/>
          <w:sz w:val="28"/>
          <w:szCs w:val="28"/>
          <w:u w:color="E37529"/>
        </w:rPr>
        <w:lastRenderedPageBreak/>
        <w:t>муниципа</w:t>
      </w:r>
      <w:r w:rsidR="009D5F7E" w:rsidRPr="00892B17">
        <w:rPr>
          <w:rFonts w:ascii="Times New Roman" w:hAnsi="Times New Roman" w:cs="Times New Roman"/>
          <w:spacing w:val="-4"/>
          <w:sz w:val="28"/>
          <w:szCs w:val="28"/>
          <w:u w:color="E37529"/>
        </w:rPr>
        <w:t>льного образования на 01.01.2017 года 20 245</w:t>
      </w:r>
      <w:r w:rsidR="00401C30" w:rsidRPr="00892B17">
        <w:rPr>
          <w:rFonts w:ascii="Times New Roman" w:hAnsi="Times New Roman" w:cs="Times New Roman"/>
          <w:spacing w:val="-4"/>
          <w:sz w:val="28"/>
          <w:szCs w:val="28"/>
          <w:u w:color="E37529"/>
        </w:rPr>
        <w:t xml:space="preserve"> человек, соотношение мужчин и женщин </w:t>
      </w:r>
      <w:r w:rsidR="00E14EA3" w:rsidRPr="00892B17">
        <w:rPr>
          <w:rFonts w:ascii="Times New Roman" w:hAnsi="Times New Roman" w:cs="Times New Roman"/>
          <w:spacing w:val="-4"/>
          <w:sz w:val="28"/>
          <w:szCs w:val="28"/>
          <w:u w:color="E37529"/>
        </w:rPr>
        <w:t>составляет 45,4% и 54,6</w:t>
      </w:r>
      <w:r w:rsidR="00401C30" w:rsidRPr="00892B17">
        <w:rPr>
          <w:rFonts w:ascii="Times New Roman" w:hAnsi="Times New Roman" w:cs="Times New Roman"/>
          <w:spacing w:val="-4"/>
          <w:sz w:val="28"/>
          <w:szCs w:val="28"/>
          <w:u w:color="E37529"/>
        </w:rPr>
        <w:t>% соответственно</w:t>
      </w:r>
      <w:r w:rsidR="00C65FBE" w:rsidRPr="00892B17">
        <w:rPr>
          <w:rFonts w:ascii="Times New Roman" w:hAnsi="Times New Roman" w:cs="Times New Roman"/>
          <w:spacing w:val="-4"/>
          <w:sz w:val="28"/>
          <w:szCs w:val="28"/>
          <w:u w:color="E37529"/>
        </w:rPr>
        <w:t>. Доля населения трудоспособного возраста в общей численности постоянного населения составляет</w:t>
      </w:r>
      <w:r w:rsidR="00C54011" w:rsidRPr="00892B17">
        <w:rPr>
          <w:rFonts w:ascii="Times New Roman" w:hAnsi="Times New Roman" w:cs="Times New Roman"/>
          <w:spacing w:val="-4"/>
          <w:sz w:val="28"/>
          <w:szCs w:val="28"/>
          <w:u w:color="E37529"/>
        </w:rPr>
        <w:t xml:space="preserve"> 52,4</w:t>
      </w:r>
      <w:r w:rsidR="00401C30" w:rsidRPr="00892B17">
        <w:rPr>
          <w:rFonts w:ascii="Times New Roman" w:hAnsi="Times New Roman" w:cs="Times New Roman"/>
          <w:spacing w:val="-4"/>
          <w:sz w:val="28"/>
          <w:szCs w:val="28"/>
          <w:u w:color="E37529"/>
        </w:rPr>
        <w:t xml:space="preserve">%, старше трудоспособного </w:t>
      </w:r>
      <w:r w:rsidR="00C65FBE" w:rsidRPr="00892B17">
        <w:rPr>
          <w:rFonts w:ascii="Times New Roman" w:hAnsi="Times New Roman" w:cs="Times New Roman"/>
          <w:spacing w:val="-4"/>
          <w:sz w:val="28"/>
          <w:szCs w:val="28"/>
          <w:u w:color="E37529"/>
        </w:rPr>
        <w:t>возраста –</w:t>
      </w:r>
      <w:r w:rsidR="00C54011" w:rsidRPr="00892B17">
        <w:rPr>
          <w:rFonts w:ascii="Times New Roman" w:hAnsi="Times New Roman" w:cs="Times New Roman"/>
          <w:spacing w:val="-4"/>
          <w:sz w:val="28"/>
          <w:szCs w:val="28"/>
          <w:u w:color="E37529"/>
        </w:rPr>
        <w:t xml:space="preserve"> 25,9</w:t>
      </w:r>
      <w:r w:rsidR="00401C30" w:rsidRPr="00892B17">
        <w:rPr>
          <w:rFonts w:ascii="Times New Roman" w:hAnsi="Times New Roman" w:cs="Times New Roman"/>
          <w:spacing w:val="-4"/>
          <w:sz w:val="28"/>
          <w:szCs w:val="28"/>
          <w:u w:color="E37529"/>
        </w:rPr>
        <w:t>%</w:t>
      </w:r>
      <w:r w:rsidR="00D13109" w:rsidRPr="00892B17">
        <w:rPr>
          <w:rFonts w:ascii="Times New Roman" w:hAnsi="Times New Roman" w:cs="Times New Roman"/>
          <w:spacing w:val="-4"/>
          <w:sz w:val="28"/>
          <w:szCs w:val="28"/>
          <w:u w:color="E37529"/>
        </w:rPr>
        <w:t>.</w:t>
      </w:r>
      <w:r w:rsidR="00401C30" w:rsidRPr="00892B17">
        <w:rPr>
          <w:rFonts w:ascii="Times New Roman" w:hAnsi="Times New Roman" w:cs="Times New Roman"/>
          <w:spacing w:val="-4"/>
          <w:sz w:val="28"/>
          <w:szCs w:val="28"/>
          <w:u w:color="E37529"/>
        </w:rPr>
        <w:t xml:space="preserve"> </w:t>
      </w:r>
      <w:r w:rsidR="004012A3" w:rsidRPr="00892B17">
        <w:rPr>
          <w:rFonts w:ascii="Times New Roman" w:eastAsia="Calibri" w:hAnsi="Times New Roman" w:cs="Times New Roman"/>
          <w:sz w:val="28"/>
          <w:szCs w:val="28"/>
          <w:u w:color="E37529"/>
        </w:rPr>
        <w:t xml:space="preserve">На протяжении последних 7 лет </w:t>
      </w:r>
      <w:r w:rsidR="00C65FBE" w:rsidRPr="00892B17">
        <w:rPr>
          <w:rFonts w:ascii="Times New Roman" w:eastAsia="Calibri" w:hAnsi="Times New Roman" w:cs="Times New Roman"/>
          <w:sz w:val="28"/>
          <w:szCs w:val="28"/>
          <w:u w:color="E37529"/>
        </w:rPr>
        <w:t>наблюдается п</w:t>
      </w:r>
      <w:r w:rsidR="00401C30" w:rsidRPr="00892B17">
        <w:rPr>
          <w:rFonts w:ascii="Times New Roman" w:eastAsia="Calibri" w:hAnsi="Times New Roman" w:cs="Times New Roman"/>
          <w:sz w:val="28"/>
          <w:szCs w:val="28"/>
          <w:u w:color="E37529"/>
        </w:rPr>
        <w:t xml:space="preserve">оложительная динамика </w:t>
      </w:r>
      <w:r w:rsidR="00C65FBE" w:rsidRPr="00892B17">
        <w:rPr>
          <w:rFonts w:ascii="Times New Roman" w:eastAsia="Calibri" w:hAnsi="Times New Roman" w:cs="Times New Roman"/>
          <w:sz w:val="28"/>
          <w:szCs w:val="28"/>
          <w:u w:color="E37529"/>
        </w:rPr>
        <w:t>увеличения</w:t>
      </w:r>
      <w:r w:rsidR="004368C1" w:rsidRPr="00892B17">
        <w:rPr>
          <w:rFonts w:ascii="Times New Roman" w:eastAsia="Calibri" w:hAnsi="Times New Roman" w:cs="Times New Roman"/>
          <w:sz w:val="28"/>
          <w:szCs w:val="28"/>
          <w:u w:color="E37529"/>
        </w:rPr>
        <w:t xml:space="preserve"> </w:t>
      </w:r>
      <w:r w:rsidR="00401C30" w:rsidRPr="00892B17">
        <w:rPr>
          <w:rFonts w:ascii="Times New Roman" w:eastAsia="Calibri" w:hAnsi="Times New Roman" w:cs="Times New Roman"/>
          <w:sz w:val="28"/>
          <w:szCs w:val="28"/>
          <w:u w:color="E37529"/>
        </w:rPr>
        <w:t xml:space="preserve">численности </w:t>
      </w:r>
      <w:r w:rsidR="004012A3" w:rsidRPr="00892B17">
        <w:rPr>
          <w:rFonts w:ascii="Times New Roman" w:eastAsia="Calibri" w:hAnsi="Times New Roman" w:cs="Times New Roman"/>
          <w:sz w:val="28"/>
          <w:szCs w:val="28"/>
          <w:u w:color="E37529"/>
        </w:rPr>
        <w:t>молодого поколения</w:t>
      </w:r>
      <w:r w:rsidR="007B2561" w:rsidRPr="00892B17">
        <w:rPr>
          <w:rFonts w:ascii="Times New Roman" w:eastAsia="Calibri" w:hAnsi="Times New Roman" w:cs="Times New Roman"/>
          <w:sz w:val="28"/>
          <w:szCs w:val="28"/>
          <w:u w:color="E37529"/>
        </w:rPr>
        <w:t xml:space="preserve"> города</w:t>
      </w:r>
      <w:r w:rsidR="00401C30" w:rsidRPr="00892B17">
        <w:rPr>
          <w:rFonts w:ascii="Times New Roman" w:eastAsia="Calibri" w:hAnsi="Times New Roman" w:cs="Times New Roman"/>
          <w:sz w:val="28"/>
          <w:szCs w:val="28"/>
          <w:u w:color="E37529"/>
        </w:rPr>
        <w:t xml:space="preserve">, </w:t>
      </w:r>
      <w:r w:rsidR="004012A3" w:rsidRPr="00892B17">
        <w:rPr>
          <w:rFonts w:ascii="Times New Roman" w:eastAsia="Calibri" w:hAnsi="Times New Roman" w:cs="Times New Roman"/>
          <w:sz w:val="28"/>
          <w:szCs w:val="28"/>
          <w:u w:color="E37529"/>
        </w:rPr>
        <w:t xml:space="preserve">так в 2010 году доля населения моложе трудоспособного возраста </w:t>
      </w:r>
      <w:r w:rsidR="007B2561" w:rsidRPr="00892B17">
        <w:rPr>
          <w:rFonts w:ascii="Times New Roman" w:eastAsia="Calibri" w:hAnsi="Times New Roman" w:cs="Times New Roman"/>
          <w:sz w:val="28"/>
          <w:szCs w:val="28"/>
          <w:u w:color="E37529"/>
        </w:rPr>
        <w:t>составляла 17,9</w:t>
      </w:r>
      <w:r w:rsidR="00401C30" w:rsidRPr="00892B17">
        <w:rPr>
          <w:rFonts w:ascii="Times New Roman" w:eastAsia="Calibri" w:hAnsi="Times New Roman" w:cs="Times New Roman"/>
          <w:sz w:val="28"/>
          <w:szCs w:val="28"/>
          <w:u w:color="E37529"/>
        </w:rPr>
        <w:t>%</w:t>
      </w:r>
      <w:r w:rsidR="007B2561" w:rsidRPr="00892B17">
        <w:rPr>
          <w:rFonts w:ascii="Times New Roman" w:eastAsia="Calibri" w:hAnsi="Times New Roman" w:cs="Times New Roman"/>
          <w:sz w:val="28"/>
          <w:szCs w:val="28"/>
          <w:u w:color="E37529"/>
        </w:rPr>
        <w:t xml:space="preserve"> в общей численности населения</w:t>
      </w:r>
      <w:r w:rsidR="00D13109" w:rsidRPr="00892B17">
        <w:rPr>
          <w:rFonts w:ascii="Times New Roman" w:eastAsia="Calibri" w:hAnsi="Times New Roman" w:cs="Times New Roman"/>
          <w:sz w:val="28"/>
          <w:szCs w:val="28"/>
          <w:u w:color="E37529"/>
        </w:rPr>
        <w:t>, к 2017 году она возросла до 21,7%.</w:t>
      </w:r>
    </w:p>
    <w:p w:rsidR="00022358" w:rsidRDefault="00087063" w:rsidP="006014E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Всего в экономике города Боготола в 2016 году было занято 8 321 человек или </w:t>
      </w:r>
      <w:r w:rsidR="00F2249D" w:rsidRPr="00892B17">
        <w:rPr>
          <w:rFonts w:ascii="Times New Roman" w:hAnsi="Times New Roman" w:cs="Times New Roman"/>
          <w:sz w:val="28"/>
          <w:szCs w:val="28"/>
        </w:rPr>
        <w:t>74,2% от количества трудоспособного населения города.</w:t>
      </w:r>
      <w:r w:rsidR="00022358" w:rsidRPr="00892B17">
        <w:rPr>
          <w:rFonts w:ascii="Times New Roman" w:hAnsi="Times New Roman" w:cs="Times New Roman"/>
          <w:sz w:val="28"/>
          <w:szCs w:val="28"/>
        </w:rPr>
        <w:t xml:space="preserve"> За 2008 -2016 годы в структуре занятости населения произошли определенные изменения.</w:t>
      </w:r>
    </w:p>
    <w:p w:rsidR="00022358" w:rsidRPr="003E0E69" w:rsidRDefault="00E14D9E" w:rsidP="003E0E69">
      <w:pPr>
        <w:pStyle w:val="a5"/>
        <w:rPr>
          <w:rFonts w:ascii="Times New Roman" w:hAnsi="Times New Roman" w:cs="Times New Roman"/>
          <w:b/>
          <w:sz w:val="24"/>
          <w:szCs w:val="24"/>
        </w:rPr>
      </w:pPr>
      <w:r>
        <w:rPr>
          <w:rFonts w:ascii="Times New Roman" w:hAnsi="Times New Roman" w:cs="Times New Roman"/>
          <w:noProof/>
          <w:sz w:val="28"/>
          <w:szCs w:val="28"/>
        </w:rPr>
        <w:drawing>
          <wp:inline distT="0" distB="0" distL="0" distR="0" wp14:anchorId="2395B2E9" wp14:editId="40FD626C">
            <wp:extent cx="2870421" cy="237744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55180">
        <w:rPr>
          <w:rFonts w:ascii="Times New Roman" w:hAnsi="Times New Roman" w:cs="Times New Roman"/>
          <w:noProof/>
          <w:sz w:val="28"/>
          <w:szCs w:val="28"/>
        </w:rPr>
        <w:drawing>
          <wp:inline distT="0" distB="0" distL="0" distR="0" wp14:anchorId="226637E8" wp14:editId="467B833E">
            <wp:extent cx="3021496" cy="237744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C469E" w:rsidRDefault="007C469E" w:rsidP="007C469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2008 год                                                                 2016 год</w:t>
      </w:r>
    </w:p>
    <w:p w:rsidR="007C469E" w:rsidRDefault="007C469E" w:rsidP="007C469E">
      <w:pPr>
        <w:pStyle w:val="a5"/>
        <w:ind w:firstLine="567"/>
        <w:jc w:val="center"/>
        <w:rPr>
          <w:rFonts w:ascii="Times New Roman" w:hAnsi="Times New Roman" w:cs="Times New Roman"/>
          <w:sz w:val="24"/>
          <w:szCs w:val="24"/>
        </w:rPr>
      </w:pPr>
    </w:p>
    <w:p w:rsidR="007C469E" w:rsidRDefault="007C469E" w:rsidP="006014EB">
      <w:pPr>
        <w:pStyle w:val="a5"/>
        <w:jc w:val="center"/>
        <w:rPr>
          <w:rFonts w:ascii="Times New Roman" w:hAnsi="Times New Roman" w:cs="Times New Roman"/>
          <w:sz w:val="24"/>
          <w:szCs w:val="24"/>
        </w:rPr>
      </w:pPr>
      <w:r>
        <w:rPr>
          <w:rFonts w:ascii="Times New Roman" w:hAnsi="Times New Roman" w:cs="Times New Roman"/>
          <w:sz w:val="24"/>
          <w:szCs w:val="24"/>
        </w:rPr>
        <w:t xml:space="preserve">Рисунок </w:t>
      </w:r>
      <w:r w:rsidRPr="00B07D17">
        <w:rPr>
          <w:rFonts w:ascii="Times New Roman" w:hAnsi="Times New Roman" w:cs="Times New Roman"/>
          <w:sz w:val="24"/>
          <w:szCs w:val="24"/>
        </w:rPr>
        <w:t xml:space="preserve">1 </w:t>
      </w:r>
      <w:r w:rsidR="001F41B3" w:rsidRPr="00B07D17">
        <w:rPr>
          <w:rFonts w:ascii="Times New Roman" w:hAnsi="Times New Roman" w:cs="Times New Roman"/>
          <w:sz w:val="24"/>
          <w:szCs w:val="24"/>
        </w:rPr>
        <w:t>Отраслевая с</w:t>
      </w:r>
      <w:r w:rsidR="00B07D17" w:rsidRPr="00B07D17">
        <w:rPr>
          <w:rFonts w:ascii="Times New Roman" w:hAnsi="Times New Roman" w:cs="Times New Roman"/>
          <w:sz w:val="24"/>
          <w:szCs w:val="24"/>
        </w:rPr>
        <w:t>труктура</w:t>
      </w:r>
      <w:r>
        <w:rPr>
          <w:rFonts w:ascii="Times New Roman" w:hAnsi="Times New Roman" w:cs="Times New Roman"/>
          <w:sz w:val="24"/>
          <w:szCs w:val="24"/>
        </w:rPr>
        <w:t xml:space="preserve"> населения </w:t>
      </w:r>
      <w:r w:rsidR="00B07D17">
        <w:rPr>
          <w:rFonts w:ascii="Times New Roman" w:hAnsi="Times New Roman" w:cs="Times New Roman"/>
          <w:sz w:val="24"/>
          <w:szCs w:val="24"/>
        </w:rPr>
        <w:t xml:space="preserve">занятого в экономике </w:t>
      </w:r>
      <w:r>
        <w:rPr>
          <w:rFonts w:ascii="Times New Roman" w:hAnsi="Times New Roman" w:cs="Times New Roman"/>
          <w:sz w:val="24"/>
          <w:szCs w:val="24"/>
        </w:rPr>
        <w:t>города Боготола</w:t>
      </w:r>
    </w:p>
    <w:p w:rsidR="007C469E" w:rsidRDefault="007C469E" w:rsidP="007C469E">
      <w:pPr>
        <w:pStyle w:val="a5"/>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3E0E69" w:rsidRPr="00892B17" w:rsidRDefault="003E0E69" w:rsidP="002874E5">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В частности</w:t>
      </w:r>
      <w:r w:rsidR="00B15E65" w:rsidRPr="00892B17">
        <w:rPr>
          <w:rFonts w:ascii="Times New Roman" w:hAnsi="Times New Roman" w:cs="Times New Roman"/>
          <w:sz w:val="28"/>
          <w:szCs w:val="28"/>
        </w:rPr>
        <w:t>,</w:t>
      </w:r>
      <w:r w:rsidRPr="00892B17">
        <w:rPr>
          <w:rFonts w:ascii="Times New Roman" w:hAnsi="Times New Roman" w:cs="Times New Roman"/>
          <w:sz w:val="28"/>
          <w:szCs w:val="28"/>
        </w:rPr>
        <w:t xml:space="preserve"> доля занятых </w:t>
      </w:r>
      <w:r w:rsidR="002D0E6B" w:rsidRPr="00892B17">
        <w:rPr>
          <w:rFonts w:ascii="Times New Roman" w:hAnsi="Times New Roman" w:cs="Times New Roman"/>
          <w:sz w:val="28"/>
          <w:szCs w:val="28"/>
        </w:rPr>
        <w:t>в торговле сократилась с 8% до 4%, на предприяти</w:t>
      </w:r>
      <w:r w:rsidR="00045BE5" w:rsidRPr="00892B17">
        <w:rPr>
          <w:rFonts w:ascii="Times New Roman" w:hAnsi="Times New Roman" w:cs="Times New Roman"/>
          <w:sz w:val="28"/>
          <w:szCs w:val="28"/>
        </w:rPr>
        <w:t>ях обрабатывающего производства –</w:t>
      </w:r>
      <w:r w:rsidR="002D0E6B" w:rsidRPr="00892B17">
        <w:rPr>
          <w:rFonts w:ascii="Times New Roman" w:hAnsi="Times New Roman" w:cs="Times New Roman"/>
          <w:sz w:val="28"/>
          <w:szCs w:val="28"/>
        </w:rPr>
        <w:t xml:space="preserve"> с 9% до 6%</w:t>
      </w:r>
      <w:r w:rsidR="00CD13E0" w:rsidRPr="00892B17">
        <w:rPr>
          <w:rFonts w:ascii="Times New Roman" w:hAnsi="Times New Roman" w:cs="Times New Roman"/>
          <w:sz w:val="28"/>
          <w:szCs w:val="28"/>
        </w:rPr>
        <w:t>. Напротив, возросло число занятых в сфере транспорта</w:t>
      </w:r>
      <w:r w:rsidR="000E7202" w:rsidRPr="00892B17">
        <w:rPr>
          <w:rFonts w:ascii="Times New Roman" w:hAnsi="Times New Roman" w:cs="Times New Roman"/>
          <w:sz w:val="28"/>
          <w:szCs w:val="28"/>
        </w:rPr>
        <w:t xml:space="preserve"> – с 40% до 43%.</w:t>
      </w:r>
      <w:r w:rsidR="002D0E6B" w:rsidRPr="00892B17">
        <w:rPr>
          <w:rFonts w:ascii="Times New Roman" w:hAnsi="Times New Roman" w:cs="Times New Roman"/>
          <w:sz w:val="28"/>
          <w:szCs w:val="28"/>
        </w:rPr>
        <w:t xml:space="preserve"> </w:t>
      </w:r>
    </w:p>
    <w:p w:rsidR="00525FBC" w:rsidRPr="00892B17" w:rsidRDefault="00525FBC" w:rsidP="00047334">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Численность занятых в экономике с 2010 года сократилась на 3,6 тыс. человек или на 30%. </w:t>
      </w:r>
    </w:p>
    <w:p w:rsidR="003C511C" w:rsidRPr="00892B17" w:rsidRDefault="003C511C" w:rsidP="003C511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Уровень зарегистрированной безработицы по отношению к трудоспособному населению в трудоспособном возрасте на территории муниципального образования за последние 10 лет сократился в 2 раза, но в то же время </w:t>
      </w:r>
      <w:r w:rsidRPr="002B1AFC">
        <w:rPr>
          <w:rFonts w:ascii="Times New Roman" w:hAnsi="Times New Roman" w:cs="Times New Roman"/>
          <w:sz w:val="28"/>
          <w:szCs w:val="28"/>
        </w:rPr>
        <w:t xml:space="preserve">превышает </w:t>
      </w:r>
      <w:r w:rsidR="000E4014" w:rsidRPr="002B1AFC">
        <w:rPr>
          <w:rFonts w:ascii="Times New Roman" w:hAnsi="Times New Roman" w:cs="Times New Roman"/>
          <w:sz w:val="28"/>
          <w:szCs w:val="28"/>
        </w:rPr>
        <w:t>среднее значение по краю</w:t>
      </w:r>
      <w:r w:rsidRPr="002B1AFC">
        <w:rPr>
          <w:rFonts w:ascii="Times New Roman" w:hAnsi="Times New Roman" w:cs="Times New Roman"/>
          <w:sz w:val="28"/>
          <w:szCs w:val="28"/>
        </w:rPr>
        <w:t>. Так</w:t>
      </w:r>
      <w:r w:rsidRPr="000E4014">
        <w:rPr>
          <w:rFonts w:ascii="Times New Roman" w:hAnsi="Times New Roman" w:cs="Times New Roman"/>
          <w:sz w:val="28"/>
          <w:szCs w:val="28"/>
        </w:rPr>
        <w:t xml:space="preserve"> на конец 2016 года уровень безработицы в городе Богото</w:t>
      </w:r>
      <w:r w:rsidR="000E4014">
        <w:rPr>
          <w:rFonts w:ascii="Times New Roman" w:hAnsi="Times New Roman" w:cs="Times New Roman"/>
          <w:sz w:val="28"/>
          <w:szCs w:val="28"/>
        </w:rPr>
        <w:t xml:space="preserve">ле составил 2%, что </w:t>
      </w:r>
      <w:r w:rsidR="000E4014" w:rsidRPr="002B1AFC">
        <w:rPr>
          <w:rFonts w:ascii="Times New Roman" w:hAnsi="Times New Roman" w:cs="Times New Roman"/>
          <w:sz w:val="28"/>
          <w:szCs w:val="28"/>
        </w:rPr>
        <w:t>на 0,9</w:t>
      </w:r>
      <w:r w:rsidRPr="002B1AFC">
        <w:rPr>
          <w:rFonts w:ascii="Times New Roman" w:hAnsi="Times New Roman" w:cs="Times New Roman"/>
          <w:sz w:val="28"/>
          <w:szCs w:val="28"/>
        </w:rPr>
        <w:t xml:space="preserve"> процентн</w:t>
      </w:r>
      <w:r w:rsidR="000E4014" w:rsidRPr="002B1AFC">
        <w:rPr>
          <w:rFonts w:ascii="Times New Roman" w:hAnsi="Times New Roman" w:cs="Times New Roman"/>
          <w:sz w:val="28"/>
          <w:szCs w:val="28"/>
        </w:rPr>
        <w:t>ых пункта выше, чем по краю (1,1</w:t>
      </w:r>
      <w:r w:rsidRPr="002B1AFC">
        <w:rPr>
          <w:rFonts w:ascii="Times New Roman" w:hAnsi="Times New Roman" w:cs="Times New Roman"/>
          <w:sz w:val="28"/>
          <w:szCs w:val="28"/>
        </w:rPr>
        <w:t>%). Основной п</w:t>
      </w:r>
      <w:r w:rsidRPr="000E4014">
        <w:rPr>
          <w:rFonts w:ascii="Times New Roman" w:hAnsi="Times New Roman" w:cs="Times New Roman"/>
          <w:sz w:val="28"/>
          <w:szCs w:val="28"/>
        </w:rPr>
        <w:t>ричиной является несоответствие между спросом на рабочую силу, имеющую определенную профессиональную подготовку и квалификацию, и ее предложением.</w:t>
      </w:r>
    </w:p>
    <w:p w:rsidR="007A2086" w:rsidRPr="00892B17" w:rsidRDefault="00A53D61" w:rsidP="00AF4724">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В сфере малого бизнеса з</w:t>
      </w:r>
      <w:r w:rsidR="007A2086" w:rsidRPr="00892B17">
        <w:rPr>
          <w:rFonts w:ascii="Times New Roman" w:hAnsi="Times New Roman" w:cs="Times New Roman"/>
          <w:sz w:val="28"/>
          <w:szCs w:val="28"/>
        </w:rPr>
        <w:t>а последние</w:t>
      </w:r>
      <w:r w:rsidR="00AF4724" w:rsidRPr="00892B17">
        <w:rPr>
          <w:rFonts w:ascii="Times New Roman" w:hAnsi="Times New Roman" w:cs="Times New Roman"/>
          <w:sz w:val="28"/>
          <w:szCs w:val="28"/>
        </w:rPr>
        <w:t xml:space="preserve"> </w:t>
      </w:r>
      <w:r w:rsidRPr="00892B17">
        <w:rPr>
          <w:rFonts w:ascii="Times New Roman" w:hAnsi="Times New Roman" w:cs="Times New Roman"/>
          <w:sz w:val="28"/>
          <w:szCs w:val="28"/>
        </w:rPr>
        <w:t>5</w:t>
      </w:r>
      <w:r w:rsidR="00AF4724" w:rsidRPr="00892B17">
        <w:rPr>
          <w:rFonts w:ascii="Times New Roman" w:hAnsi="Times New Roman" w:cs="Times New Roman"/>
          <w:sz w:val="28"/>
          <w:szCs w:val="28"/>
        </w:rPr>
        <w:t xml:space="preserve"> лет наблюдается </w:t>
      </w:r>
      <w:r w:rsidRPr="00892B17">
        <w:rPr>
          <w:rFonts w:ascii="Times New Roman" w:hAnsi="Times New Roman" w:cs="Times New Roman"/>
          <w:sz w:val="28"/>
          <w:szCs w:val="28"/>
        </w:rPr>
        <w:t xml:space="preserve">увеличение количества малых предприятий, по состоянию на 01.01.2017 года  на территории города Боготола </w:t>
      </w:r>
      <w:r w:rsidR="001C68ED" w:rsidRPr="00892B17">
        <w:rPr>
          <w:rFonts w:ascii="Times New Roman" w:hAnsi="Times New Roman" w:cs="Times New Roman"/>
          <w:sz w:val="28"/>
          <w:szCs w:val="28"/>
        </w:rPr>
        <w:t>насчитывается 101 ма</w:t>
      </w:r>
      <w:r w:rsidR="00AA200C" w:rsidRPr="00892B17">
        <w:rPr>
          <w:rFonts w:ascii="Times New Roman" w:hAnsi="Times New Roman" w:cs="Times New Roman"/>
          <w:sz w:val="28"/>
          <w:szCs w:val="28"/>
        </w:rPr>
        <w:t>лое предприятие, что на 36% вы</w:t>
      </w:r>
      <w:r w:rsidR="001C68ED" w:rsidRPr="00892B17">
        <w:rPr>
          <w:rFonts w:ascii="Times New Roman" w:hAnsi="Times New Roman" w:cs="Times New Roman"/>
          <w:sz w:val="28"/>
          <w:szCs w:val="28"/>
        </w:rPr>
        <w:t xml:space="preserve">ше уровня 2011 года. </w:t>
      </w:r>
      <w:r w:rsidR="000A701E" w:rsidRPr="00892B17">
        <w:rPr>
          <w:rFonts w:ascii="Times New Roman" w:hAnsi="Times New Roman" w:cs="Times New Roman"/>
          <w:sz w:val="28"/>
          <w:szCs w:val="28"/>
        </w:rPr>
        <w:t>Численность же индивидуаль</w:t>
      </w:r>
      <w:r w:rsidR="005970A5" w:rsidRPr="00892B17">
        <w:rPr>
          <w:rFonts w:ascii="Times New Roman" w:hAnsi="Times New Roman" w:cs="Times New Roman"/>
          <w:sz w:val="28"/>
          <w:szCs w:val="28"/>
        </w:rPr>
        <w:t>ных предпринимателей</w:t>
      </w:r>
      <w:r w:rsidR="000A701E" w:rsidRPr="00892B17">
        <w:rPr>
          <w:rFonts w:ascii="Times New Roman" w:hAnsi="Times New Roman" w:cs="Times New Roman"/>
          <w:sz w:val="28"/>
          <w:szCs w:val="28"/>
        </w:rPr>
        <w:t xml:space="preserve">, напротив, резко уменьшилась (на 20%) по сравнению с 2011 годом и на начало 2017 года составила 398 человек. </w:t>
      </w:r>
    </w:p>
    <w:p w:rsidR="007A2086" w:rsidRPr="00892B17" w:rsidRDefault="00A77205" w:rsidP="00AF4724">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lastRenderedPageBreak/>
        <w:t>Основная часть индивидуальных предпринимателей занята в сфере торговли</w:t>
      </w:r>
      <w:r w:rsidR="00D078CE" w:rsidRPr="00892B17">
        <w:rPr>
          <w:rFonts w:ascii="Times New Roman" w:hAnsi="Times New Roman" w:cs="Times New Roman"/>
          <w:sz w:val="28"/>
          <w:szCs w:val="28"/>
        </w:rPr>
        <w:t>, существенного смещения интересов из торгового сегмента в производственный сектор пока не происходит.</w:t>
      </w:r>
    </w:p>
    <w:p w:rsidR="00197B00" w:rsidRPr="00892B17" w:rsidRDefault="00197B00" w:rsidP="00AF4724">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Объем отгруженных товаров собственного производства</w:t>
      </w:r>
      <w:r w:rsidR="001E5522" w:rsidRPr="00892B17">
        <w:rPr>
          <w:rFonts w:ascii="Times New Roman" w:hAnsi="Times New Roman" w:cs="Times New Roman"/>
          <w:sz w:val="28"/>
          <w:szCs w:val="28"/>
        </w:rPr>
        <w:t>, выполненных услуг</w:t>
      </w:r>
      <w:r w:rsidRPr="00892B17">
        <w:rPr>
          <w:rFonts w:ascii="Times New Roman" w:hAnsi="Times New Roman" w:cs="Times New Roman"/>
          <w:sz w:val="28"/>
          <w:szCs w:val="28"/>
        </w:rPr>
        <w:t xml:space="preserve"> </w:t>
      </w:r>
      <w:r w:rsidR="002648CD" w:rsidRPr="00892B17">
        <w:rPr>
          <w:rFonts w:ascii="Times New Roman" w:hAnsi="Times New Roman" w:cs="Times New Roman"/>
          <w:sz w:val="28"/>
          <w:szCs w:val="28"/>
        </w:rPr>
        <w:t xml:space="preserve">предприятиями города </w:t>
      </w:r>
      <w:r w:rsidRPr="00892B17">
        <w:rPr>
          <w:rFonts w:ascii="Times New Roman" w:hAnsi="Times New Roman" w:cs="Times New Roman"/>
          <w:sz w:val="28"/>
          <w:szCs w:val="28"/>
        </w:rPr>
        <w:t>за 2008 – 2016 годы возрос в 4,2 раза – с 758,9 млн. руб. до 3,2 млрд. руб. в 2016 году.</w:t>
      </w:r>
      <w:r w:rsidR="00C4346B" w:rsidRPr="00892B17">
        <w:rPr>
          <w:rFonts w:ascii="Times New Roman" w:hAnsi="Times New Roman" w:cs="Times New Roman"/>
          <w:sz w:val="28"/>
          <w:szCs w:val="28"/>
        </w:rPr>
        <w:t xml:space="preserve"> При этом </w:t>
      </w:r>
      <w:r w:rsidR="00BC4CE9" w:rsidRPr="00892B17">
        <w:rPr>
          <w:rFonts w:ascii="Times New Roman" w:hAnsi="Times New Roman" w:cs="Times New Roman"/>
          <w:sz w:val="28"/>
          <w:szCs w:val="28"/>
        </w:rPr>
        <w:t>более 70</w:t>
      </w:r>
      <w:r w:rsidR="00C4346B" w:rsidRPr="00892B17">
        <w:rPr>
          <w:rFonts w:ascii="Times New Roman" w:hAnsi="Times New Roman" w:cs="Times New Roman"/>
          <w:sz w:val="28"/>
          <w:szCs w:val="28"/>
        </w:rPr>
        <w:t xml:space="preserve">% </w:t>
      </w:r>
      <w:r w:rsidR="00BC4CE9" w:rsidRPr="00892B17">
        <w:rPr>
          <w:rFonts w:ascii="Times New Roman" w:hAnsi="Times New Roman" w:cs="Times New Roman"/>
          <w:sz w:val="28"/>
          <w:szCs w:val="28"/>
        </w:rPr>
        <w:t>от общего объема</w:t>
      </w:r>
      <w:r w:rsidR="00B506C0" w:rsidRPr="00892B17">
        <w:rPr>
          <w:rFonts w:ascii="Times New Roman" w:hAnsi="Times New Roman" w:cs="Times New Roman"/>
          <w:sz w:val="28"/>
          <w:szCs w:val="28"/>
        </w:rPr>
        <w:t xml:space="preserve"> обеспечивают транспортные организации.</w:t>
      </w:r>
    </w:p>
    <w:p w:rsidR="00047334" w:rsidRPr="00892B17" w:rsidRDefault="00047334" w:rsidP="001C69BE">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Продукция обраба</w:t>
      </w:r>
      <w:r w:rsidR="00A8211B" w:rsidRPr="00892B17">
        <w:rPr>
          <w:rFonts w:ascii="Times New Roman" w:hAnsi="Times New Roman" w:cs="Times New Roman"/>
          <w:sz w:val="28"/>
          <w:szCs w:val="28"/>
        </w:rPr>
        <w:t>тывающих производств занимает 9,4</w:t>
      </w:r>
      <w:r w:rsidRPr="00892B17">
        <w:rPr>
          <w:rFonts w:ascii="Times New Roman" w:hAnsi="Times New Roman" w:cs="Times New Roman"/>
          <w:sz w:val="28"/>
          <w:szCs w:val="28"/>
        </w:rPr>
        <w:t xml:space="preserve">% от всего объема отгруженных товаров собственного производства, выполненных работ и услуг собственными силами организаций по чистым видам деятельности. </w:t>
      </w:r>
      <w:r w:rsidR="00A8211B" w:rsidRPr="00892B17">
        <w:rPr>
          <w:rFonts w:ascii="Times New Roman" w:hAnsi="Times New Roman" w:cs="Times New Roman"/>
          <w:sz w:val="28"/>
          <w:szCs w:val="28"/>
        </w:rPr>
        <w:t>В 2016</w:t>
      </w:r>
      <w:r w:rsidRPr="00892B17">
        <w:rPr>
          <w:rFonts w:ascii="Times New Roman" w:hAnsi="Times New Roman" w:cs="Times New Roman"/>
          <w:sz w:val="28"/>
          <w:szCs w:val="28"/>
        </w:rPr>
        <w:t xml:space="preserve"> году объем отгруженных товаров </w:t>
      </w:r>
      <w:r w:rsidR="00A0058B" w:rsidRPr="00892B17">
        <w:rPr>
          <w:rFonts w:ascii="Times New Roman" w:hAnsi="Times New Roman" w:cs="Times New Roman"/>
          <w:sz w:val="28"/>
          <w:szCs w:val="28"/>
        </w:rPr>
        <w:t xml:space="preserve">промышленными предприятиями города </w:t>
      </w:r>
      <w:r w:rsidR="00A8211B" w:rsidRPr="00892B17">
        <w:rPr>
          <w:rFonts w:ascii="Times New Roman" w:hAnsi="Times New Roman" w:cs="Times New Roman"/>
          <w:sz w:val="28"/>
          <w:szCs w:val="28"/>
        </w:rPr>
        <w:t>составил 304,6 млн</w:t>
      </w:r>
      <w:r w:rsidRPr="00892B17">
        <w:rPr>
          <w:rFonts w:ascii="Times New Roman" w:hAnsi="Times New Roman" w:cs="Times New Roman"/>
          <w:sz w:val="28"/>
          <w:szCs w:val="28"/>
        </w:rPr>
        <w:t xml:space="preserve">. руб. </w:t>
      </w:r>
    </w:p>
    <w:p w:rsidR="009F1AAA" w:rsidRPr="00892B17" w:rsidRDefault="00C65FBE" w:rsidP="00EC0701">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Согласно статистическим данным п</w:t>
      </w:r>
      <w:r w:rsidR="00401C30" w:rsidRPr="00892B17">
        <w:rPr>
          <w:rFonts w:ascii="Times New Roman" w:hAnsi="Times New Roman" w:cs="Times New Roman"/>
          <w:sz w:val="28"/>
          <w:szCs w:val="28"/>
        </w:rPr>
        <w:t xml:space="preserve">о величине средней заработной платы </w:t>
      </w:r>
      <w:r w:rsidR="002C7D95" w:rsidRPr="00892B17">
        <w:rPr>
          <w:rFonts w:ascii="Times New Roman" w:hAnsi="Times New Roman" w:cs="Times New Roman"/>
          <w:sz w:val="28"/>
          <w:szCs w:val="28"/>
        </w:rPr>
        <w:t>в 2016</w:t>
      </w:r>
      <w:r w:rsidR="00EC0701" w:rsidRPr="00892B17">
        <w:rPr>
          <w:rFonts w:ascii="Times New Roman" w:hAnsi="Times New Roman" w:cs="Times New Roman"/>
          <w:sz w:val="28"/>
          <w:szCs w:val="28"/>
        </w:rPr>
        <w:t xml:space="preserve"> году </w:t>
      </w:r>
      <w:r w:rsidR="002C7D95" w:rsidRPr="00892B17">
        <w:rPr>
          <w:rFonts w:ascii="Times New Roman" w:hAnsi="Times New Roman" w:cs="Times New Roman"/>
          <w:sz w:val="28"/>
          <w:szCs w:val="28"/>
        </w:rPr>
        <w:t>город Боготол занимает 5</w:t>
      </w:r>
      <w:r w:rsidR="00401C30" w:rsidRPr="00892B17">
        <w:rPr>
          <w:rFonts w:ascii="Times New Roman" w:hAnsi="Times New Roman" w:cs="Times New Roman"/>
          <w:sz w:val="28"/>
          <w:szCs w:val="28"/>
        </w:rPr>
        <w:t xml:space="preserve"> место среди городских округов Красноярского края.</w:t>
      </w:r>
      <w:r w:rsidR="00EC0701" w:rsidRPr="00892B17">
        <w:rPr>
          <w:rFonts w:ascii="Times New Roman" w:hAnsi="Times New Roman" w:cs="Times New Roman"/>
          <w:sz w:val="28"/>
          <w:szCs w:val="28"/>
        </w:rPr>
        <w:t xml:space="preserve"> </w:t>
      </w:r>
    </w:p>
    <w:p w:rsidR="00BF5844" w:rsidRPr="00892B17" w:rsidRDefault="009F1AAA" w:rsidP="009F1AAA">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Среднемесячная начисленная заработна</w:t>
      </w:r>
      <w:r w:rsidR="00542E1E" w:rsidRPr="00892B17">
        <w:rPr>
          <w:rFonts w:ascii="Times New Roman" w:hAnsi="Times New Roman" w:cs="Times New Roman"/>
          <w:sz w:val="28"/>
          <w:szCs w:val="28"/>
        </w:rPr>
        <w:t xml:space="preserve">я плата одного работника за 2016 год составила </w:t>
      </w:r>
      <w:r w:rsidR="00BF3F1E" w:rsidRPr="00892B17">
        <w:rPr>
          <w:rFonts w:ascii="Times New Roman" w:hAnsi="Times New Roman" w:cs="Times New Roman"/>
          <w:sz w:val="28"/>
          <w:szCs w:val="28"/>
        </w:rPr>
        <w:t>34,2 тыс.</w:t>
      </w:r>
      <w:r w:rsidRPr="00892B17">
        <w:rPr>
          <w:rFonts w:ascii="Times New Roman" w:hAnsi="Times New Roman" w:cs="Times New Roman"/>
          <w:sz w:val="28"/>
          <w:szCs w:val="28"/>
        </w:rPr>
        <w:t xml:space="preserve"> руб. </w:t>
      </w:r>
      <w:r w:rsidR="00412E3B" w:rsidRPr="00892B17">
        <w:rPr>
          <w:rFonts w:ascii="Times New Roman" w:hAnsi="Times New Roman" w:cs="Times New Roman"/>
          <w:sz w:val="28"/>
          <w:szCs w:val="28"/>
        </w:rPr>
        <w:t>и в 2,1 раза превысила среднедушевой денежный доход в месяц.</w:t>
      </w:r>
    </w:p>
    <w:p w:rsidR="00412E3B" w:rsidRPr="00892B17" w:rsidRDefault="00E72070" w:rsidP="009F1AAA">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На крупных и средних предприятиях города Боготола в период 2008 – 2016 годы заработная плата работников возросла в 2 раза и в 2016 году составила 35</w:t>
      </w:r>
      <w:r w:rsidR="00950E86" w:rsidRPr="00892B17">
        <w:rPr>
          <w:rFonts w:ascii="Times New Roman" w:hAnsi="Times New Roman" w:cs="Times New Roman"/>
          <w:sz w:val="28"/>
          <w:szCs w:val="28"/>
        </w:rPr>
        <w:t>,4</w:t>
      </w:r>
      <w:r w:rsidRPr="00892B17">
        <w:rPr>
          <w:rFonts w:ascii="Times New Roman" w:hAnsi="Times New Roman" w:cs="Times New Roman"/>
          <w:sz w:val="28"/>
          <w:szCs w:val="28"/>
        </w:rPr>
        <w:t> </w:t>
      </w:r>
      <w:r w:rsidR="00950E86" w:rsidRPr="00892B17">
        <w:rPr>
          <w:rFonts w:ascii="Times New Roman" w:hAnsi="Times New Roman" w:cs="Times New Roman"/>
          <w:sz w:val="28"/>
          <w:szCs w:val="28"/>
        </w:rPr>
        <w:t>тыс.</w:t>
      </w:r>
      <w:r w:rsidRPr="00892B17">
        <w:rPr>
          <w:rFonts w:ascii="Times New Roman" w:hAnsi="Times New Roman" w:cs="Times New Roman"/>
          <w:sz w:val="28"/>
          <w:szCs w:val="28"/>
        </w:rPr>
        <w:t xml:space="preserve"> руб. Размер заработной платы</w:t>
      </w:r>
      <w:r w:rsidR="00950E86" w:rsidRPr="00892B17">
        <w:rPr>
          <w:rFonts w:ascii="Times New Roman" w:hAnsi="Times New Roman" w:cs="Times New Roman"/>
          <w:sz w:val="28"/>
          <w:szCs w:val="28"/>
        </w:rPr>
        <w:t xml:space="preserve"> работников</w:t>
      </w:r>
      <w:r w:rsidRPr="00892B17">
        <w:rPr>
          <w:rFonts w:ascii="Times New Roman" w:hAnsi="Times New Roman" w:cs="Times New Roman"/>
          <w:sz w:val="28"/>
          <w:szCs w:val="28"/>
        </w:rPr>
        <w:t xml:space="preserve"> в сфере малого бизнеса</w:t>
      </w:r>
      <w:r w:rsidR="00950E86" w:rsidRPr="00892B17">
        <w:rPr>
          <w:rFonts w:ascii="Times New Roman" w:hAnsi="Times New Roman" w:cs="Times New Roman"/>
          <w:sz w:val="28"/>
          <w:szCs w:val="28"/>
        </w:rPr>
        <w:t xml:space="preserve"> за аналогичный период возрос в 3,2 раза -  с 4,3 тыс. руб.</w:t>
      </w:r>
      <w:r w:rsidR="00A64F4A" w:rsidRPr="00892B17">
        <w:rPr>
          <w:rFonts w:ascii="Times New Roman" w:hAnsi="Times New Roman" w:cs="Times New Roman"/>
          <w:sz w:val="28"/>
          <w:szCs w:val="28"/>
        </w:rPr>
        <w:t xml:space="preserve"> до 14,2 тыс. руб.</w:t>
      </w:r>
      <w:r w:rsidR="00814F02" w:rsidRPr="00892B17">
        <w:rPr>
          <w:rFonts w:ascii="Times New Roman" w:hAnsi="Times New Roman" w:cs="Times New Roman"/>
          <w:sz w:val="28"/>
          <w:szCs w:val="28"/>
        </w:rPr>
        <w:t>, но до</w:t>
      </w:r>
      <w:r w:rsidR="00A64F4A" w:rsidRPr="00892B17">
        <w:rPr>
          <w:rFonts w:ascii="Times New Roman" w:hAnsi="Times New Roman" w:cs="Times New Roman"/>
          <w:sz w:val="28"/>
          <w:szCs w:val="28"/>
        </w:rPr>
        <w:t xml:space="preserve"> сих пор существенно (в 2,5 раз) уступает уровню оплаты труда на крупных и средних предприятиях города Боготола.</w:t>
      </w:r>
    </w:p>
    <w:p w:rsidR="00047334" w:rsidRPr="00892B17" w:rsidRDefault="00470755" w:rsidP="00EC0701">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По итогам </w:t>
      </w:r>
      <w:r w:rsidR="00544901" w:rsidRPr="00892B17">
        <w:rPr>
          <w:rFonts w:ascii="Times New Roman" w:hAnsi="Times New Roman" w:cs="Times New Roman"/>
          <w:sz w:val="28"/>
          <w:szCs w:val="28"/>
        </w:rPr>
        <w:t>оценки эффективности деятельности органов местного самоуправления городских округов и муниципальных районов Красноярского края за 2016 год из 17 городских округов Красноярского края город Боготол занял 1 место</w:t>
      </w:r>
      <w:r w:rsidR="00AB7CFC" w:rsidRPr="00892B17">
        <w:rPr>
          <w:rFonts w:ascii="Times New Roman" w:hAnsi="Times New Roman" w:cs="Times New Roman"/>
          <w:sz w:val="28"/>
          <w:szCs w:val="28"/>
        </w:rPr>
        <w:t xml:space="preserve"> по показателю «Общей площади жилых помещений, приходящейся на 1 жителя, введенной за год»</w:t>
      </w:r>
      <w:r w:rsidR="002B2089" w:rsidRPr="00892B17">
        <w:rPr>
          <w:rFonts w:ascii="Times New Roman" w:hAnsi="Times New Roman" w:cs="Times New Roman"/>
          <w:sz w:val="28"/>
          <w:szCs w:val="28"/>
        </w:rPr>
        <w:t>, также попал в первую пятерку городских округов Красноярского края по показателю «Объем инвестиций в основной капитал (за исключением бюджетных средств) в расчете на 1 жителя».</w:t>
      </w:r>
    </w:p>
    <w:p w:rsidR="00401C30" w:rsidRPr="00892B17" w:rsidRDefault="00401C30" w:rsidP="005A3A5C">
      <w:pPr>
        <w:pStyle w:val="a5"/>
        <w:ind w:firstLine="567"/>
        <w:jc w:val="both"/>
        <w:rPr>
          <w:rFonts w:ascii="Times New Roman" w:hAnsi="Times New Roman" w:cs="Times New Roman"/>
          <w:sz w:val="28"/>
          <w:szCs w:val="28"/>
        </w:rPr>
      </w:pPr>
    </w:p>
    <w:p w:rsidR="00401C30" w:rsidRPr="00892B17" w:rsidRDefault="00332B87" w:rsidP="00332B87">
      <w:pPr>
        <w:pStyle w:val="a5"/>
        <w:rPr>
          <w:rFonts w:ascii="Times New Roman" w:hAnsi="Times New Roman" w:cs="Times New Roman"/>
          <w:b/>
          <w:sz w:val="28"/>
          <w:szCs w:val="28"/>
        </w:rPr>
      </w:pPr>
      <w:r w:rsidRPr="00892B17">
        <w:rPr>
          <w:rFonts w:ascii="Times New Roman" w:hAnsi="Times New Roman" w:cs="Times New Roman"/>
          <w:b/>
          <w:sz w:val="28"/>
          <w:szCs w:val="28"/>
        </w:rPr>
        <w:t xml:space="preserve">1.3 </w:t>
      </w:r>
      <w:r w:rsidR="00E4316D" w:rsidRPr="00892B17">
        <w:rPr>
          <w:rFonts w:ascii="Times New Roman" w:hAnsi="Times New Roman" w:cs="Times New Roman"/>
          <w:b/>
          <w:sz w:val="28"/>
          <w:szCs w:val="28"/>
          <w:lang w:val="en-US"/>
        </w:rPr>
        <w:t>SWOT</w:t>
      </w:r>
      <w:r w:rsidR="00E4316D" w:rsidRPr="00892B17">
        <w:rPr>
          <w:rFonts w:ascii="Times New Roman" w:hAnsi="Times New Roman" w:cs="Times New Roman"/>
          <w:b/>
          <w:sz w:val="28"/>
          <w:szCs w:val="28"/>
        </w:rPr>
        <w:t>-анализ</w:t>
      </w:r>
      <w:r w:rsidR="00401C30" w:rsidRPr="00892B17">
        <w:rPr>
          <w:rFonts w:ascii="Times New Roman" w:hAnsi="Times New Roman" w:cs="Times New Roman"/>
          <w:b/>
          <w:sz w:val="28"/>
          <w:szCs w:val="28"/>
        </w:rPr>
        <w:t xml:space="preserve"> муниципального образования город Боготол</w:t>
      </w:r>
    </w:p>
    <w:p w:rsidR="00401C30" w:rsidRPr="00892B17"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r w:rsidRPr="00892B17">
        <w:rPr>
          <w:rFonts w:ascii="Times New Roman" w:hAnsi="Times New Roman" w:cs="Times New Roman"/>
          <w:color w:val="FF0000"/>
          <w:sz w:val="28"/>
          <w:szCs w:val="28"/>
        </w:rPr>
        <w:tab/>
      </w:r>
      <w:r w:rsidRPr="00892B17">
        <w:rPr>
          <w:rFonts w:ascii="Times New Roman" w:hAnsi="Times New Roman" w:cs="Times New Roman"/>
          <w:sz w:val="28"/>
          <w:szCs w:val="28"/>
        </w:rPr>
        <w:t xml:space="preserve">Анализ  социально-экономического развития города Боготола </w:t>
      </w:r>
      <w:r w:rsidR="0095457F" w:rsidRPr="00892B17">
        <w:rPr>
          <w:rFonts w:ascii="Times New Roman" w:hAnsi="Times New Roman" w:cs="Times New Roman"/>
          <w:sz w:val="28"/>
          <w:szCs w:val="28"/>
        </w:rPr>
        <w:t xml:space="preserve">(приложение №2) </w:t>
      </w:r>
      <w:r w:rsidRPr="00892B17">
        <w:rPr>
          <w:rFonts w:ascii="Times New Roman" w:hAnsi="Times New Roman" w:cs="Times New Roman"/>
          <w:sz w:val="28"/>
          <w:szCs w:val="28"/>
        </w:rPr>
        <w:t>явился</w:t>
      </w:r>
      <w:r w:rsidRPr="005A3A5C">
        <w:rPr>
          <w:rFonts w:ascii="Times New Roman" w:hAnsi="Times New Roman" w:cs="Times New Roman"/>
          <w:sz w:val="28"/>
          <w:szCs w:val="28"/>
        </w:rPr>
        <w:t xml:space="preserve"> основой для выделения наиболее сильных и слабых сторон города, а также возможностей и рисков (угроз) дальнейшего развития:</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сильные стороны города – его конкурентные преимущества, естественные и созданные факторы и превосходства;</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слабые стороны – отсутствующие или слаборазвитые конкурентные факторы города;</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возможности – благоприятные тенденции и внешние потенциалы развития города;</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 xml:space="preserve">• угрозы – неблагоприятные тенденции и внешние риски для качественного развития города. </w:t>
      </w: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С целью выявления  конкурентных преимуществ города  и  факторов, сдерживающих его развитие, проведен  SWOT-анализ. Итоговые результаты комплексного стратегического анализа структурированы по методу SWOT-анализа и представлены в Таблице 1. </w:t>
      </w:r>
    </w:p>
    <w:p w:rsidR="00401C30" w:rsidRPr="005A3A5C" w:rsidRDefault="00401C30" w:rsidP="00447B40">
      <w:pPr>
        <w:pStyle w:val="ConsPlusNormal"/>
        <w:widowControl/>
        <w:spacing w:line="276" w:lineRule="auto"/>
        <w:ind w:firstLine="0"/>
        <w:jc w:val="right"/>
        <w:rPr>
          <w:rFonts w:ascii="Times New Roman" w:hAnsi="Times New Roman" w:cs="Times New Roman"/>
          <w:sz w:val="28"/>
          <w:szCs w:val="28"/>
        </w:rPr>
      </w:pPr>
      <w:r w:rsidRPr="005A3A5C">
        <w:rPr>
          <w:rFonts w:ascii="Times New Roman" w:hAnsi="Times New Roman" w:cs="Times New Roman"/>
          <w:sz w:val="28"/>
          <w:szCs w:val="28"/>
        </w:rPr>
        <w:t>Таблица 1</w:t>
      </w:r>
    </w:p>
    <w:p w:rsidR="00401C30" w:rsidRPr="005A3A5C" w:rsidRDefault="00401C30" w:rsidP="00447B40">
      <w:pPr>
        <w:pStyle w:val="ConsPlusNormal"/>
        <w:widowControl/>
        <w:spacing w:line="276" w:lineRule="auto"/>
        <w:ind w:firstLine="540"/>
        <w:jc w:val="center"/>
        <w:rPr>
          <w:rFonts w:ascii="Times New Roman" w:hAnsi="Times New Roman" w:cs="Times New Roman"/>
          <w:b/>
          <w:i/>
          <w:sz w:val="28"/>
          <w:szCs w:val="28"/>
        </w:rPr>
      </w:pPr>
      <w:r w:rsidRPr="005A3A5C">
        <w:rPr>
          <w:rFonts w:ascii="Times New Roman" w:hAnsi="Times New Roman" w:cs="Times New Roman"/>
          <w:b/>
          <w:i/>
          <w:sz w:val="28"/>
          <w:szCs w:val="28"/>
        </w:rPr>
        <w:t>SWOT-анализ города Боготола</w:t>
      </w:r>
    </w:p>
    <w:tbl>
      <w:tblPr>
        <w:tblStyle w:val="ae"/>
        <w:tblW w:w="0" w:type="auto"/>
        <w:tblLook w:val="04A0" w:firstRow="1" w:lastRow="0" w:firstColumn="1" w:lastColumn="0" w:noHBand="0" w:noVBand="1"/>
      </w:tblPr>
      <w:tblGrid>
        <w:gridCol w:w="4674"/>
        <w:gridCol w:w="4670"/>
      </w:tblGrid>
      <w:tr w:rsidR="00401C30" w:rsidRPr="005A3A5C" w:rsidTr="00E679B5">
        <w:tc>
          <w:tcPr>
            <w:tcW w:w="4785" w:type="dxa"/>
            <w:shd w:val="clear" w:color="auto" w:fill="DAEEF3" w:themeFill="accent5" w:themeFillTint="33"/>
          </w:tcPr>
          <w:p w:rsidR="00401C30" w:rsidRPr="00F1229F" w:rsidRDefault="00401C30" w:rsidP="005A3A5C">
            <w:pPr>
              <w:pStyle w:val="ConsPlusNormal"/>
              <w:widowControl/>
              <w:spacing w:line="276" w:lineRule="auto"/>
              <w:ind w:firstLine="0"/>
              <w:jc w:val="both"/>
              <w:rPr>
                <w:rFonts w:ascii="Times New Roman" w:hAnsi="Times New Roman" w:cs="Times New Roman"/>
                <w:b/>
                <w:i/>
                <w:sz w:val="24"/>
                <w:szCs w:val="24"/>
              </w:rPr>
            </w:pPr>
            <w:r w:rsidRPr="00F1229F">
              <w:rPr>
                <w:rFonts w:ascii="Times New Roman" w:hAnsi="Times New Roman" w:cs="Times New Roman"/>
                <w:b/>
                <w:i/>
                <w:sz w:val="24"/>
                <w:szCs w:val="24"/>
              </w:rPr>
              <w:t>Сильные стороны</w:t>
            </w:r>
          </w:p>
        </w:tc>
        <w:tc>
          <w:tcPr>
            <w:tcW w:w="4786" w:type="dxa"/>
            <w:shd w:val="clear" w:color="auto" w:fill="DAEEF3" w:themeFill="accent5" w:themeFillTint="33"/>
          </w:tcPr>
          <w:p w:rsidR="00401C30" w:rsidRPr="00F1229F" w:rsidRDefault="00401C30" w:rsidP="005A3A5C">
            <w:pPr>
              <w:pStyle w:val="ConsPlusNormal"/>
              <w:widowControl/>
              <w:spacing w:line="276" w:lineRule="auto"/>
              <w:ind w:firstLine="0"/>
              <w:jc w:val="both"/>
              <w:rPr>
                <w:rFonts w:ascii="Times New Roman" w:hAnsi="Times New Roman" w:cs="Times New Roman"/>
                <w:b/>
                <w:i/>
                <w:sz w:val="24"/>
                <w:szCs w:val="24"/>
              </w:rPr>
            </w:pPr>
            <w:r w:rsidRPr="00F1229F">
              <w:rPr>
                <w:rFonts w:ascii="Times New Roman" w:hAnsi="Times New Roman" w:cs="Times New Roman"/>
                <w:b/>
                <w:i/>
                <w:sz w:val="24"/>
                <w:szCs w:val="24"/>
              </w:rPr>
              <w:t>Слабые стороны</w:t>
            </w:r>
          </w:p>
        </w:tc>
      </w:tr>
      <w:tr w:rsidR="00401C30" w:rsidRPr="005A3A5C" w:rsidTr="00E679B5">
        <w:tc>
          <w:tcPr>
            <w:tcW w:w="4785" w:type="dxa"/>
          </w:tcPr>
          <w:p w:rsidR="00401C30" w:rsidRPr="00F1229F"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210A04" w:rsidRPr="00F1229F">
              <w:rPr>
                <w:rFonts w:ascii="Times New Roman" w:hAnsi="Times New Roman" w:cs="Times New Roman"/>
                <w:sz w:val="24"/>
                <w:szCs w:val="24"/>
              </w:rPr>
              <w:t>Выгодное</w:t>
            </w:r>
            <w:r w:rsidR="00401C30" w:rsidRPr="00F1229F">
              <w:rPr>
                <w:rFonts w:ascii="Times New Roman" w:hAnsi="Times New Roman" w:cs="Times New Roman"/>
                <w:sz w:val="24"/>
                <w:szCs w:val="24"/>
              </w:rPr>
              <w:t xml:space="preserve"> географическое положение города</w:t>
            </w:r>
            <w:r w:rsidR="00A45AF9" w:rsidRPr="00F1229F">
              <w:rPr>
                <w:rFonts w:ascii="Times New Roman" w:hAnsi="Times New Roman" w:cs="Times New Roman"/>
                <w:sz w:val="24"/>
                <w:szCs w:val="24"/>
              </w:rPr>
              <w:t xml:space="preserve"> (близкое расстояние с соседними регионами края)</w:t>
            </w:r>
            <w:r w:rsidR="00401C30" w:rsidRPr="00F1229F">
              <w:rPr>
                <w:rFonts w:ascii="Times New Roman" w:hAnsi="Times New Roman" w:cs="Times New Roman"/>
                <w:sz w:val="24"/>
                <w:szCs w:val="24"/>
              </w:rPr>
              <w:t xml:space="preserve"> с проходящей по его территории Транссибирской железнодорожной магистрали и </w:t>
            </w:r>
            <w:r w:rsidR="00210A04" w:rsidRPr="00F1229F">
              <w:rPr>
                <w:rFonts w:ascii="Times New Roman" w:hAnsi="Times New Roman" w:cs="Times New Roman"/>
                <w:sz w:val="24"/>
                <w:szCs w:val="24"/>
              </w:rPr>
              <w:t>трассы федерального значения «Сибирь» Р-255</w:t>
            </w:r>
          </w:p>
          <w:p w:rsidR="00401C30" w:rsidRPr="00F1229F"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Потенциал земельных ресурсов</w:t>
            </w:r>
            <w:r w:rsidR="004130CE" w:rsidRPr="00F1229F">
              <w:rPr>
                <w:rFonts w:ascii="Times New Roman" w:hAnsi="Times New Roman" w:cs="Times New Roman"/>
                <w:sz w:val="24"/>
                <w:szCs w:val="24"/>
              </w:rPr>
              <w:t xml:space="preserve"> (свободные земли сельскохозяйственного назначения составляют 35% от общей площади территории)</w:t>
            </w:r>
          </w:p>
          <w:p w:rsidR="00401C30" w:rsidRPr="00F1229F"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Благопр</w:t>
            </w:r>
            <w:r w:rsidR="00210A04" w:rsidRPr="00F1229F">
              <w:rPr>
                <w:rFonts w:ascii="Times New Roman" w:hAnsi="Times New Roman" w:cs="Times New Roman"/>
                <w:sz w:val="24"/>
                <w:szCs w:val="24"/>
              </w:rPr>
              <w:t>иятная экологическая обстановка, включающая в себя</w:t>
            </w:r>
            <w:r>
              <w:rPr>
                <w:rFonts w:ascii="Times New Roman" w:hAnsi="Times New Roman" w:cs="Times New Roman"/>
                <w:sz w:val="24"/>
                <w:szCs w:val="24"/>
              </w:rPr>
              <w:t xml:space="preserve"> отсутствие вредных производств</w:t>
            </w:r>
          </w:p>
          <w:p w:rsidR="00401C30" w:rsidRPr="00F1229F"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 xml:space="preserve">Положительная динамика </w:t>
            </w:r>
            <w:r w:rsidR="00BC23E9" w:rsidRPr="00F1229F">
              <w:rPr>
                <w:rFonts w:ascii="Times New Roman" w:hAnsi="Times New Roman" w:cs="Times New Roman"/>
                <w:sz w:val="24"/>
                <w:szCs w:val="24"/>
              </w:rPr>
              <w:t xml:space="preserve">численности </w:t>
            </w:r>
            <w:r w:rsidR="00401C30" w:rsidRPr="00F1229F">
              <w:rPr>
                <w:rFonts w:ascii="Times New Roman" w:hAnsi="Times New Roman" w:cs="Times New Roman"/>
                <w:sz w:val="24"/>
                <w:szCs w:val="24"/>
              </w:rPr>
              <w:t xml:space="preserve">населения </w:t>
            </w:r>
            <w:r>
              <w:rPr>
                <w:rFonts w:ascii="Times New Roman" w:hAnsi="Times New Roman" w:cs="Times New Roman"/>
                <w:sz w:val="24"/>
                <w:szCs w:val="24"/>
              </w:rPr>
              <w:t>моложе трудоспособного возраста</w:t>
            </w:r>
          </w:p>
          <w:p w:rsidR="00BC23E9" w:rsidRPr="00F1229F" w:rsidRDefault="004F695D" w:rsidP="004F695D">
            <w:pPr>
              <w:pStyle w:val="a5"/>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BC23E9" w:rsidRPr="00F1229F">
              <w:rPr>
                <w:rFonts w:ascii="Times New Roman" w:hAnsi="Times New Roman" w:cs="Times New Roman"/>
                <w:sz w:val="24"/>
                <w:szCs w:val="24"/>
              </w:rPr>
              <w:t>Общая площадь жилищного фонда, приходящаяся на одного жителя, выше краевого значения, за счет увеличения темпов роста жилищного строительства, в том числе</w:t>
            </w:r>
            <w:r>
              <w:rPr>
                <w:rFonts w:ascii="Times New Roman" w:hAnsi="Times New Roman" w:cs="Times New Roman"/>
                <w:sz w:val="24"/>
                <w:szCs w:val="24"/>
              </w:rPr>
              <w:t xml:space="preserve"> индивидуальной жилой застройки</w:t>
            </w:r>
          </w:p>
          <w:p w:rsidR="001E7DC3" w:rsidRPr="00F1229F" w:rsidRDefault="004F695D" w:rsidP="004F695D">
            <w:pPr>
              <w:pStyle w:val="a5"/>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1E7DC3" w:rsidRPr="00F1229F">
              <w:rPr>
                <w:rFonts w:ascii="Times New Roman" w:hAnsi="Times New Roman" w:cs="Times New Roman"/>
                <w:sz w:val="24"/>
                <w:szCs w:val="24"/>
              </w:rPr>
              <w:t>Мощный железнодорожный транспортный узел, в котором задействовано более 1</w:t>
            </w:r>
            <w:r w:rsidR="00A167FA">
              <w:rPr>
                <w:rFonts w:ascii="Times New Roman" w:hAnsi="Times New Roman" w:cs="Times New Roman"/>
                <w:sz w:val="24"/>
                <w:szCs w:val="24"/>
              </w:rPr>
              <w:t>/3 работающего населения города</w:t>
            </w:r>
          </w:p>
          <w:p w:rsidR="00401C30" w:rsidRDefault="004F695D" w:rsidP="004F695D">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Наличие образовательных учреждений, занимающихся подготовкой кадров для предприятий железнодоро</w:t>
            </w:r>
            <w:r>
              <w:rPr>
                <w:rFonts w:ascii="Times New Roman" w:hAnsi="Times New Roman" w:cs="Times New Roman"/>
                <w:sz w:val="24"/>
                <w:szCs w:val="24"/>
              </w:rPr>
              <w:t>жного транспорта, торговли, АПК</w:t>
            </w:r>
          </w:p>
          <w:p w:rsidR="003361AC" w:rsidRPr="00F1229F" w:rsidRDefault="004F695D" w:rsidP="004F695D">
            <w:pPr>
              <w:pStyle w:val="a5"/>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3361AC" w:rsidRPr="00F1229F">
              <w:rPr>
                <w:rFonts w:ascii="Times New Roman" w:hAnsi="Times New Roman" w:cs="Times New Roman"/>
                <w:sz w:val="24"/>
                <w:szCs w:val="24"/>
              </w:rPr>
              <w:t>Наличие общеобразовательной школы му</w:t>
            </w:r>
            <w:r>
              <w:rPr>
                <w:rFonts w:ascii="Times New Roman" w:hAnsi="Times New Roman" w:cs="Times New Roman"/>
                <w:sz w:val="24"/>
                <w:szCs w:val="24"/>
              </w:rPr>
              <w:t>зыкально-хоровой направленности</w:t>
            </w:r>
          </w:p>
          <w:p w:rsidR="00401C30" w:rsidRDefault="007E276C" w:rsidP="007E276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8E7680" w:rsidRPr="00F1229F">
              <w:rPr>
                <w:rFonts w:ascii="Times New Roman" w:hAnsi="Times New Roman" w:cs="Times New Roman"/>
                <w:sz w:val="24"/>
                <w:szCs w:val="24"/>
              </w:rPr>
              <w:t>Стопроцентная о</w:t>
            </w:r>
            <w:r w:rsidR="00662091" w:rsidRPr="00F1229F">
              <w:rPr>
                <w:rFonts w:ascii="Times New Roman" w:hAnsi="Times New Roman" w:cs="Times New Roman"/>
                <w:sz w:val="24"/>
                <w:szCs w:val="24"/>
              </w:rPr>
              <w:t xml:space="preserve">беспеченность детей в возрасте от 1 до 6 лет местами </w:t>
            </w:r>
            <w:r w:rsidR="00AF53D1" w:rsidRPr="00F1229F">
              <w:rPr>
                <w:rFonts w:ascii="Times New Roman" w:hAnsi="Times New Roman" w:cs="Times New Roman"/>
                <w:sz w:val="24"/>
                <w:szCs w:val="24"/>
              </w:rPr>
              <w:t>в дошкольных образовательных</w:t>
            </w:r>
            <w:r w:rsidR="00334CEE" w:rsidRPr="00F1229F">
              <w:rPr>
                <w:rFonts w:ascii="Times New Roman" w:hAnsi="Times New Roman" w:cs="Times New Roman"/>
                <w:sz w:val="24"/>
                <w:szCs w:val="24"/>
              </w:rPr>
              <w:t xml:space="preserve"> учреждения</w:t>
            </w:r>
            <w:r w:rsidR="00AF53D1" w:rsidRPr="00F1229F">
              <w:rPr>
                <w:rFonts w:ascii="Times New Roman" w:hAnsi="Times New Roman" w:cs="Times New Roman"/>
                <w:sz w:val="24"/>
                <w:szCs w:val="24"/>
              </w:rPr>
              <w:t>х</w:t>
            </w:r>
          </w:p>
          <w:p w:rsidR="001F122E" w:rsidRPr="00F1229F" w:rsidRDefault="007E276C" w:rsidP="007E276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1F122E" w:rsidRPr="00F1229F">
              <w:rPr>
                <w:rFonts w:ascii="Times New Roman" w:hAnsi="Times New Roman" w:cs="Times New Roman"/>
                <w:sz w:val="24"/>
                <w:szCs w:val="24"/>
              </w:rPr>
              <w:t xml:space="preserve">Профессиональный тренерский состав, выводящий молодых спортсменов </w:t>
            </w:r>
            <w:r w:rsidR="001F122E" w:rsidRPr="00F1229F">
              <w:rPr>
                <w:rFonts w:ascii="Times New Roman" w:hAnsi="Times New Roman" w:cs="Times New Roman"/>
                <w:sz w:val="24"/>
                <w:szCs w:val="24"/>
              </w:rPr>
              <w:lastRenderedPageBreak/>
              <w:t xml:space="preserve">города на </w:t>
            </w:r>
            <w:r w:rsidR="002B1AFC">
              <w:rPr>
                <w:rFonts w:ascii="Times New Roman" w:hAnsi="Times New Roman" w:cs="Times New Roman"/>
                <w:sz w:val="24"/>
                <w:szCs w:val="24"/>
              </w:rPr>
              <w:t>российские</w:t>
            </w:r>
            <w:r>
              <w:rPr>
                <w:rFonts w:ascii="Times New Roman" w:hAnsi="Times New Roman" w:cs="Times New Roman"/>
                <w:sz w:val="24"/>
                <w:szCs w:val="24"/>
              </w:rPr>
              <w:t xml:space="preserve"> и мировые пьедесталы</w:t>
            </w:r>
          </w:p>
          <w:p w:rsidR="005D5732" w:rsidRPr="00F1229F" w:rsidRDefault="007E276C" w:rsidP="007E276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F1229F">
              <w:rPr>
                <w:rFonts w:ascii="Times New Roman" w:hAnsi="Times New Roman" w:cs="Times New Roman"/>
                <w:sz w:val="24"/>
                <w:szCs w:val="24"/>
              </w:rPr>
              <w:t>Уникальное материальное и нематериальное культурно-историческое наследие</w:t>
            </w:r>
            <w:r w:rsidR="005D5732" w:rsidRPr="00F1229F">
              <w:rPr>
                <w:rFonts w:ascii="Times New Roman" w:hAnsi="Times New Roman" w:cs="Times New Roman"/>
                <w:sz w:val="24"/>
                <w:szCs w:val="24"/>
              </w:rPr>
              <w:t>:</w:t>
            </w:r>
          </w:p>
          <w:p w:rsidR="00401C30" w:rsidRPr="00F1229F" w:rsidRDefault="005D5732" w:rsidP="003C3E7B">
            <w:pPr>
              <w:pStyle w:val="a5"/>
              <w:ind w:left="142" w:firstLine="218"/>
              <w:jc w:val="both"/>
              <w:rPr>
                <w:rFonts w:ascii="Times New Roman" w:hAnsi="Times New Roman" w:cs="Times New Roman"/>
                <w:sz w:val="24"/>
                <w:szCs w:val="24"/>
              </w:rPr>
            </w:pPr>
            <w:r w:rsidRPr="00F1229F">
              <w:rPr>
                <w:rFonts w:ascii="Times New Roman" w:hAnsi="Times New Roman" w:cs="Times New Roman"/>
                <w:sz w:val="24"/>
                <w:szCs w:val="24"/>
              </w:rPr>
              <w:t xml:space="preserve">- фонды </w:t>
            </w:r>
            <w:r w:rsidR="007B7B2F" w:rsidRPr="00F1229F">
              <w:rPr>
                <w:rFonts w:ascii="Times New Roman" w:hAnsi="Times New Roman" w:cs="Times New Roman"/>
                <w:sz w:val="24"/>
                <w:szCs w:val="24"/>
              </w:rPr>
              <w:t xml:space="preserve">Боготольского </w:t>
            </w:r>
            <w:r w:rsidRPr="00F1229F">
              <w:rPr>
                <w:rFonts w:ascii="Times New Roman" w:hAnsi="Times New Roman" w:cs="Times New Roman"/>
                <w:sz w:val="24"/>
                <w:szCs w:val="24"/>
              </w:rPr>
              <w:t>городского краеведческого музея и музея истории  Боготольского железнодорожного узла</w:t>
            </w:r>
            <w:r w:rsidR="00441D99" w:rsidRPr="00F1229F">
              <w:rPr>
                <w:rFonts w:ascii="Times New Roman" w:hAnsi="Times New Roman" w:cs="Times New Roman"/>
                <w:sz w:val="24"/>
                <w:szCs w:val="24"/>
              </w:rPr>
              <w:t>,</w:t>
            </w:r>
          </w:p>
          <w:p w:rsidR="00441D99" w:rsidRPr="00F1229F" w:rsidRDefault="00441D99" w:rsidP="003C3E7B">
            <w:pPr>
              <w:pStyle w:val="a5"/>
              <w:ind w:left="142" w:firstLine="218"/>
              <w:jc w:val="both"/>
              <w:rPr>
                <w:rFonts w:ascii="Times New Roman" w:hAnsi="Times New Roman" w:cs="Times New Roman"/>
                <w:sz w:val="24"/>
                <w:szCs w:val="24"/>
              </w:rPr>
            </w:pPr>
            <w:r w:rsidRPr="00F1229F">
              <w:rPr>
                <w:rFonts w:ascii="Times New Roman" w:hAnsi="Times New Roman" w:cs="Times New Roman"/>
                <w:sz w:val="24"/>
                <w:szCs w:val="24"/>
              </w:rPr>
              <w:t xml:space="preserve">- наличие памятников истории культуры, </w:t>
            </w:r>
          </w:p>
          <w:p w:rsidR="00401C30" w:rsidRPr="00955C87" w:rsidRDefault="00441D99" w:rsidP="00955C87">
            <w:pPr>
              <w:pStyle w:val="a5"/>
              <w:ind w:left="142" w:firstLine="218"/>
              <w:jc w:val="both"/>
              <w:rPr>
                <w:rFonts w:ascii="Times New Roman" w:hAnsi="Times New Roman" w:cs="Times New Roman"/>
                <w:sz w:val="24"/>
                <w:szCs w:val="24"/>
              </w:rPr>
            </w:pPr>
            <w:r w:rsidRPr="00F1229F">
              <w:rPr>
                <w:rFonts w:ascii="Times New Roman" w:hAnsi="Times New Roman" w:cs="Times New Roman"/>
                <w:sz w:val="24"/>
                <w:szCs w:val="24"/>
              </w:rPr>
              <w:t>- наличие 1 народного и 3 об</w:t>
            </w:r>
            <w:r w:rsidR="00A167FA">
              <w:rPr>
                <w:rFonts w:ascii="Times New Roman" w:hAnsi="Times New Roman" w:cs="Times New Roman"/>
                <w:sz w:val="24"/>
                <w:szCs w:val="24"/>
              </w:rPr>
              <w:t>разцовых творческих коллективов</w:t>
            </w:r>
          </w:p>
        </w:tc>
        <w:tc>
          <w:tcPr>
            <w:tcW w:w="4786" w:type="dxa"/>
          </w:tcPr>
          <w:p w:rsidR="00401C30" w:rsidRPr="004F695D" w:rsidRDefault="00F06A4A" w:rsidP="00F06A4A">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01C30" w:rsidRPr="004F695D">
              <w:rPr>
                <w:rFonts w:ascii="Times New Roman" w:hAnsi="Times New Roman" w:cs="Times New Roman"/>
                <w:sz w:val="24"/>
                <w:szCs w:val="24"/>
              </w:rPr>
              <w:t xml:space="preserve">Отсутствие на территории топливно-энергетических </w:t>
            </w:r>
            <w:r w:rsidR="00C379F7" w:rsidRPr="004F695D">
              <w:rPr>
                <w:rFonts w:ascii="Times New Roman" w:hAnsi="Times New Roman" w:cs="Times New Roman"/>
                <w:sz w:val="24"/>
                <w:szCs w:val="24"/>
              </w:rPr>
              <w:t>и</w:t>
            </w:r>
            <w:r>
              <w:rPr>
                <w:rFonts w:ascii="Times New Roman" w:hAnsi="Times New Roman" w:cs="Times New Roman"/>
                <w:sz w:val="24"/>
                <w:szCs w:val="24"/>
              </w:rPr>
              <w:t xml:space="preserve"> сырьевых ресурсов</w:t>
            </w:r>
          </w:p>
          <w:p w:rsidR="002341C0" w:rsidRPr="00DA35F4" w:rsidRDefault="00F06A4A" w:rsidP="00F06A4A">
            <w:pPr>
              <w:pStyle w:val="a5"/>
              <w:ind w:left="35" w:firstLine="350"/>
              <w:jc w:val="both"/>
              <w:rPr>
                <w:rFonts w:ascii="Times New Roman" w:hAnsi="Times New Roman" w:cs="Times New Roman"/>
                <w:sz w:val="24"/>
                <w:szCs w:val="24"/>
              </w:rPr>
            </w:pPr>
            <w:r>
              <w:rPr>
                <w:rFonts w:ascii="Times New Roman" w:hAnsi="Times New Roman" w:cs="Times New Roman"/>
                <w:sz w:val="24"/>
                <w:szCs w:val="24"/>
              </w:rPr>
              <w:t xml:space="preserve">► </w:t>
            </w:r>
            <w:r w:rsidR="002341C0" w:rsidRPr="00DA35F4">
              <w:rPr>
                <w:rFonts w:ascii="Times New Roman" w:hAnsi="Times New Roman" w:cs="Times New Roman"/>
                <w:sz w:val="24"/>
                <w:szCs w:val="24"/>
              </w:rPr>
              <w:t xml:space="preserve">Отток </w:t>
            </w:r>
            <w:r w:rsidR="000C1383" w:rsidRPr="00DA35F4">
              <w:rPr>
                <w:rFonts w:ascii="Times New Roman" w:hAnsi="Times New Roman" w:cs="Times New Roman"/>
                <w:sz w:val="24"/>
                <w:szCs w:val="24"/>
              </w:rPr>
              <w:t xml:space="preserve">трудоспособного населения в крупные города с открывающимися возможностями в сфере бизнеса, трудоустройства, лучшими социальными условиями </w:t>
            </w:r>
          </w:p>
          <w:p w:rsidR="00401C30" w:rsidRPr="00DA35F4" w:rsidRDefault="00F06A4A" w:rsidP="00F06A4A">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DA35F4">
              <w:rPr>
                <w:rFonts w:ascii="Times New Roman" w:hAnsi="Times New Roman" w:cs="Times New Roman"/>
                <w:sz w:val="24"/>
                <w:szCs w:val="24"/>
              </w:rPr>
              <w:t>Снижение количества субъе</w:t>
            </w:r>
            <w:r w:rsidR="005B5BE7" w:rsidRPr="00DA35F4">
              <w:rPr>
                <w:rFonts w:ascii="Times New Roman" w:hAnsi="Times New Roman" w:cs="Times New Roman"/>
                <w:sz w:val="24"/>
                <w:szCs w:val="24"/>
              </w:rPr>
              <w:t xml:space="preserve">ктов малого </w:t>
            </w:r>
            <w:r w:rsidR="001E7DC3" w:rsidRPr="00DA35F4">
              <w:rPr>
                <w:rFonts w:ascii="Times New Roman" w:hAnsi="Times New Roman" w:cs="Times New Roman"/>
                <w:sz w:val="24"/>
                <w:szCs w:val="24"/>
              </w:rPr>
              <w:t xml:space="preserve">и среднего </w:t>
            </w:r>
            <w:r w:rsidR="005B5BE7" w:rsidRPr="00DA35F4">
              <w:rPr>
                <w:rFonts w:ascii="Times New Roman" w:hAnsi="Times New Roman" w:cs="Times New Roman"/>
                <w:sz w:val="24"/>
                <w:szCs w:val="24"/>
              </w:rPr>
              <w:t>предпринимательства вследствие д</w:t>
            </w:r>
            <w:r w:rsidR="00401C30" w:rsidRPr="00DA35F4">
              <w:rPr>
                <w:rFonts w:ascii="Times New Roman" w:hAnsi="Times New Roman" w:cs="Times New Roman"/>
                <w:sz w:val="24"/>
                <w:szCs w:val="24"/>
              </w:rPr>
              <w:t>ефицит</w:t>
            </w:r>
            <w:r w:rsidR="000F629A" w:rsidRPr="00DA35F4">
              <w:rPr>
                <w:rFonts w:ascii="Times New Roman" w:hAnsi="Times New Roman" w:cs="Times New Roman"/>
                <w:sz w:val="24"/>
                <w:szCs w:val="24"/>
              </w:rPr>
              <w:t>а</w:t>
            </w:r>
            <w:r w:rsidR="00401C30" w:rsidRPr="00DA35F4">
              <w:rPr>
                <w:rFonts w:ascii="Times New Roman" w:hAnsi="Times New Roman" w:cs="Times New Roman"/>
                <w:sz w:val="24"/>
                <w:szCs w:val="24"/>
              </w:rPr>
              <w:t xml:space="preserve"> мате</w:t>
            </w:r>
            <w:r w:rsidR="000C1383" w:rsidRPr="00DA35F4">
              <w:rPr>
                <w:rFonts w:ascii="Times New Roman" w:hAnsi="Times New Roman" w:cs="Times New Roman"/>
                <w:sz w:val="24"/>
                <w:szCs w:val="24"/>
              </w:rPr>
              <w:t>риальных,</w:t>
            </w:r>
            <w:r w:rsidR="000F629A" w:rsidRPr="00DA35F4">
              <w:rPr>
                <w:rFonts w:ascii="Times New Roman" w:hAnsi="Times New Roman" w:cs="Times New Roman"/>
                <w:sz w:val="24"/>
                <w:szCs w:val="24"/>
              </w:rPr>
              <w:t xml:space="preserve"> финансовых ресурсов и не</w:t>
            </w:r>
            <w:r>
              <w:rPr>
                <w:rFonts w:ascii="Times New Roman" w:hAnsi="Times New Roman" w:cs="Times New Roman"/>
                <w:sz w:val="24"/>
                <w:szCs w:val="24"/>
              </w:rPr>
              <w:t>совершенной системы менеджмента</w:t>
            </w:r>
          </w:p>
          <w:p w:rsidR="00954895" w:rsidRDefault="00F06A4A" w:rsidP="00F06A4A">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954895" w:rsidRPr="00DA35F4">
              <w:rPr>
                <w:rFonts w:ascii="Times New Roman" w:hAnsi="Times New Roman" w:cs="Times New Roman"/>
                <w:sz w:val="24"/>
                <w:szCs w:val="24"/>
              </w:rPr>
              <w:t>«Старение кадров» - высокая кадровая потребность молодых</w:t>
            </w:r>
            <w:r w:rsidR="00563B78" w:rsidRPr="00DA35F4">
              <w:rPr>
                <w:rFonts w:ascii="Times New Roman" w:hAnsi="Times New Roman" w:cs="Times New Roman"/>
                <w:sz w:val="24"/>
                <w:szCs w:val="24"/>
              </w:rPr>
              <w:t xml:space="preserve"> специалистов в сфере здравоохранения</w:t>
            </w:r>
            <w:r>
              <w:rPr>
                <w:rFonts w:ascii="Times New Roman" w:hAnsi="Times New Roman" w:cs="Times New Roman"/>
                <w:sz w:val="24"/>
                <w:szCs w:val="24"/>
              </w:rPr>
              <w:t>, образования и культуры</w:t>
            </w:r>
          </w:p>
          <w:p w:rsidR="00483F89" w:rsidRPr="00DA35F4"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483F89">
              <w:rPr>
                <w:rFonts w:ascii="Times New Roman" w:hAnsi="Times New Roman" w:cs="Times New Roman"/>
                <w:sz w:val="24"/>
                <w:szCs w:val="24"/>
              </w:rPr>
              <w:t>Зависимость перспективы развития города от деятельности предприятий ж/д транспорта</w:t>
            </w:r>
          </w:p>
          <w:p w:rsidR="00401C30" w:rsidRPr="00483F89" w:rsidRDefault="00691191" w:rsidP="00691191">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674EBC" w:rsidRPr="00483F89">
              <w:rPr>
                <w:rFonts w:ascii="Times New Roman" w:hAnsi="Times New Roman" w:cs="Times New Roman"/>
                <w:sz w:val="24"/>
                <w:szCs w:val="24"/>
              </w:rPr>
              <w:t>Высокая доля ветхого и аварийного жилья в общем объ</w:t>
            </w:r>
            <w:r>
              <w:rPr>
                <w:rFonts w:ascii="Times New Roman" w:hAnsi="Times New Roman" w:cs="Times New Roman"/>
                <w:sz w:val="24"/>
                <w:szCs w:val="24"/>
              </w:rPr>
              <w:t>еме жилищного фонда (свыше 11%)</w:t>
            </w:r>
          </w:p>
          <w:p w:rsidR="00401C30" w:rsidRPr="00483F89" w:rsidRDefault="00691191" w:rsidP="00691191">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483F89">
              <w:rPr>
                <w:rFonts w:ascii="Times New Roman" w:hAnsi="Times New Roman" w:cs="Times New Roman"/>
                <w:sz w:val="24"/>
                <w:szCs w:val="24"/>
              </w:rPr>
              <w:t>Высокая степень износа объектов коммунального хозяйства, наличие ветхих город</w:t>
            </w:r>
            <w:r>
              <w:rPr>
                <w:rFonts w:ascii="Times New Roman" w:hAnsi="Times New Roman" w:cs="Times New Roman"/>
                <w:sz w:val="24"/>
                <w:szCs w:val="24"/>
              </w:rPr>
              <w:t>ских сетей</w:t>
            </w:r>
          </w:p>
          <w:p w:rsidR="00401C30"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C50627" w:rsidRPr="00483F89">
              <w:rPr>
                <w:rFonts w:ascii="Times New Roman" w:hAnsi="Times New Roman" w:cs="Times New Roman"/>
                <w:sz w:val="24"/>
                <w:szCs w:val="24"/>
              </w:rPr>
              <w:t>Недостаточная мощность</w:t>
            </w:r>
            <w:r w:rsidR="00F256D1" w:rsidRPr="00483F89">
              <w:rPr>
                <w:rFonts w:ascii="Times New Roman" w:hAnsi="Times New Roman" w:cs="Times New Roman"/>
                <w:sz w:val="24"/>
                <w:szCs w:val="24"/>
              </w:rPr>
              <w:t xml:space="preserve"> очистных </w:t>
            </w:r>
            <w:r w:rsidR="007F0CDE" w:rsidRPr="00483F89">
              <w:rPr>
                <w:rFonts w:ascii="Times New Roman" w:hAnsi="Times New Roman" w:cs="Times New Roman"/>
                <w:sz w:val="24"/>
                <w:szCs w:val="24"/>
              </w:rPr>
              <w:t>сооружений в южной части города, приводящая к загрязнению</w:t>
            </w:r>
            <w:r>
              <w:rPr>
                <w:rFonts w:ascii="Times New Roman" w:hAnsi="Times New Roman" w:cs="Times New Roman"/>
                <w:sz w:val="24"/>
                <w:szCs w:val="24"/>
              </w:rPr>
              <w:t xml:space="preserve"> почвы и подземных вод</w:t>
            </w:r>
          </w:p>
          <w:p w:rsidR="006469BD"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6469BD" w:rsidRPr="00483F89">
              <w:rPr>
                <w:rFonts w:ascii="Times New Roman" w:hAnsi="Times New Roman" w:cs="Times New Roman"/>
                <w:sz w:val="24"/>
                <w:szCs w:val="24"/>
              </w:rPr>
              <w:t>Низко</w:t>
            </w:r>
            <w:r>
              <w:rPr>
                <w:rFonts w:ascii="Times New Roman" w:hAnsi="Times New Roman" w:cs="Times New Roman"/>
                <w:sz w:val="24"/>
                <w:szCs w:val="24"/>
              </w:rPr>
              <w:t>е качество улично-дорожной сети</w:t>
            </w:r>
          </w:p>
          <w:p w:rsidR="00596831" w:rsidRDefault="00691191" w:rsidP="00691191">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96831" w:rsidRPr="00483F89">
              <w:rPr>
                <w:rFonts w:ascii="Times New Roman" w:hAnsi="Times New Roman" w:cs="Times New Roman"/>
                <w:sz w:val="24"/>
                <w:szCs w:val="24"/>
              </w:rPr>
              <w:t>Дефицит «общественных пространств», п</w:t>
            </w:r>
            <w:r>
              <w:rPr>
                <w:rFonts w:ascii="Times New Roman" w:hAnsi="Times New Roman" w:cs="Times New Roman"/>
                <w:sz w:val="24"/>
                <w:szCs w:val="24"/>
              </w:rPr>
              <w:t>ешеходных тротуаров, зон отдыха</w:t>
            </w:r>
          </w:p>
          <w:p w:rsidR="00401C30" w:rsidRPr="00483F89"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483F89">
              <w:rPr>
                <w:rFonts w:ascii="Times New Roman" w:hAnsi="Times New Roman" w:cs="Times New Roman"/>
                <w:sz w:val="24"/>
                <w:szCs w:val="24"/>
              </w:rPr>
              <w:t>Отсутствие</w:t>
            </w:r>
            <w:r w:rsidR="00D22D3F" w:rsidRPr="00483F89">
              <w:rPr>
                <w:rFonts w:ascii="Times New Roman" w:hAnsi="Times New Roman" w:cs="Times New Roman"/>
                <w:sz w:val="24"/>
                <w:szCs w:val="24"/>
              </w:rPr>
              <w:t xml:space="preserve"> общедоступного современного ф</w:t>
            </w:r>
            <w:r w:rsidR="00664BF6" w:rsidRPr="00483F89">
              <w:rPr>
                <w:rFonts w:ascii="Times New Roman" w:hAnsi="Times New Roman" w:cs="Times New Roman"/>
                <w:sz w:val="24"/>
                <w:szCs w:val="24"/>
              </w:rPr>
              <w:t xml:space="preserve">изкультурно-оздоровительного, </w:t>
            </w:r>
            <w:r w:rsidR="00D22D3F" w:rsidRPr="00483F89">
              <w:rPr>
                <w:rFonts w:ascii="Times New Roman" w:hAnsi="Times New Roman" w:cs="Times New Roman"/>
                <w:sz w:val="24"/>
                <w:szCs w:val="24"/>
              </w:rPr>
              <w:t>спортивного сооружения</w:t>
            </w:r>
          </w:p>
          <w:p w:rsidR="00563B78" w:rsidRPr="00483F89"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t xml:space="preserve">► </w:t>
            </w:r>
            <w:r w:rsidR="00563B78">
              <w:rPr>
                <w:rFonts w:ascii="Times New Roman" w:hAnsi="Times New Roman" w:cs="Times New Roman"/>
                <w:sz w:val="24"/>
                <w:szCs w:val="24"/>
              </w:rPr>
              <w:t>«</w:t>
            </w:r>
            <w:r w:rsidR="00563B78" w:rsidRPr="00483F89">
              <w:rPr>
                <w:rFonts w:ascii="Times New Roman" w:hAnsi="Times New Roman" w:cs="Times New Roman"/>
                <w:sz w:val="24"/>
                <w:szCs w:val="24"/>
              </w:rPr>
              <w:t>Ограниченное» межмуниципальное сотрудничество</w:t>
            </w:r>
            <w:r w:rsidR="008233A9">
              <w:rPr>
                <w:rFonts w:ascii="Times New Roman" w:hAnsi="Times New Roman" w:cs="Times New Roman"/>
                <w:sz w:val="24"/>
                <w:szCs w:val="24"/>
              </w:rPr>
              <w:t xml:space="preserve"> с соседними территориями</w:t>
            </w:r>
          </w:p>
          <w:p w:rsidR="00075BAA" w:rsidRPr="00483F89" w:rsidRDefault="00691191" w:rsidP="00691191">
            <w:pPr>
              <w:pStyle w:val="a5"/>
              <w:ind w:left="35" w:firstLine="32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75BAA" w:rsidRPr="00483F89">
              <w:rPr>
                <w:rFonts w:ascii="Times New Roman" w:hAnsi="Times New Roman" w:cs="Times New Roman"/>
                <w:sz w:val="24"/>
                <w:szCs w:val="24"/>
              </w:rPr>
              <w:t>Низкий</w:t>
            </w:r>
            <w:r>
              <w:rPr>
                <w:rFonts w:ascii="Times New Roman" w:hAnsi="Times New Roman" w:cs="Times New Roman"/>
                <w:sz w:val="24"/>
                <w:szCs w:val="24"/>
              </w:rPr>
              <w:t xml:space="preserve"> уровень городского патриотизма</w:t>
            </w:r>
          </w:p>
          <w:p w:rsidR="00401C30" w:rsidRPr="005A3A5C" w:rsidRDefault="00401C30" w:rsidP="00483F89">
            <w:pPr>
              <w:pStyle w:val="a5"/>
              <w:ind w:left="360"/>
              <w:jc w:val="both"/>
              <w:rPr>
                <w:rFonts w:ascii="Times New Roman" w:hAnsi="Times New Roman" w:cs="Times New Roman"/>
                <w:i/>
                <w:sz w:val="24"/>
                <w:szCs w:val="24"/>
              </w:rPr>
            </w:pPr>
          </w:p>
        </w:tc>
      </w:tr>
      <w:tr w:rsidR="00401C30" w:rsidRPr="005A3A5C" w:rsidTr="00E679B5">
        <w:tc>
          <w:tcPr>
            <w:tcW w:w="4785" w:type="dxa"/>
            <w:shd w:val="clear" w:color="auto" w:fill="DAEEF3" w:themeFill="accent5" w:themeFillTint="33"/>
          </w:tcPr>
          <w:p w:rsidR="00401C30" w:rsidRPr="00F1229F" w:rsidRDefault="00401C30" w:rsidP="005A3A5C">
            <w:pPr>
              <w:pStyle w:val="ConsPlusNormal"/>
              <w:widowControl/>
              <w:spacing w:line="276" w:lineRule="auto"/>
              <w:ind w:firstLine="0"/>
              <w:jc w:val="both"/>
              <w:rPr>
                <w:rFonts w:ascii="Times New Roman" w:hAnsi="Times New Roman" w:cs="Times New Roman"/>
                <w:b/>
                <w:i/>
                <w:sz w:val="24"/>
                <w:szCs w:val="24"/>
              </w:rPr>
            </w:pPr>
            <w:r w:rsidRPr="00F1229F">
              <w:rPr>
                <w:rFonts w:ascii="Times New Roman" w:hAnsi="Times New Roman" w:cs="Times New Roman"/>
                <w:b/>
                <w:i/>
                <w:sz w:val="24"/>
                <w:szCs w:val="24"/>
              </w:rPr>
              <w:lastRenderedPageBreak/>
              <w:t>Возможности</w:t>
            </w:r>
          </w:p>
        </w:tc>
        <w:tc>
          <w:tcPr>
            <w:tcW w:w="4786" w:type="dxa"/>
            <w:shd w:val="clear" w:color="auto" w:fill="DAEEF3" w:themeFill="accent5" w:themeFillTint="33"/>
          </w:tcPr>
          <w:p w:rsidR="00401C30" w:rsidRPr="00F1229F" w:rsidRDefault="00401C30" w:rsidP="005A3A5C">
            <w:pPr>
              <w:pStyle w:val="ConsPlusNormal"/>
              <w:widowControl/>
              <w:spacing w:line="276" w:lineRule="auto"/>
              <w:ind w:firstLine="0"/>
              <w:jc w:val="both"/>
              <w:rPr>
                <w:rFonts w:ascii="Times New Roman" w:hAnsi="Times New Roman" w:cs="Times New Roman"/>
                <w:b/>
                <w:i/>
                <w:sz w:val="24"/>
                <w:szCs w:val="24"/>
              </w:rPr>
            </w:pPr>
            <w:r w:rsidRPr="00F1229F">
              <w:rPr>
                <w:rFonts w:ascii="Times New Roman" w:hAnsi="Times New Roman" w:cs="Times New Roman"/>
                <w:b/>
                <w:i/>
                <w:sz w:val="24"/>
                <w:szCs w:val="24"/>
              </w:rPr>
              <w:t>Угрозы</w:t>
            </w:r>
          </w:p>
        </w:tc>
      </w:tr>
      <w:tr w:rsidR="00401C30" w:rsidRPr="005A3A5C" w:rsidTr="00E679B5">
        <w:tc>
          <w:tcPr>
            <w:tcW w:w="4785" w:type="dxa"/>
          </w:tcPr>
          <w:p w:rsidR="00401C30" w:rsidRPr="00970797"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970797">
              <w:rPr>
                <w:rFonts w:ascii="Times New Roman" w:hAnsi="Times New Roman" w:cs="Times New Roman"/>
                <w:sz w:val="24"/>
                <w:szCs w:val="24"/>
              </w:rPr>
              <w:t>Рациональное и</w:t>
            </w:r>
            <w:r>
              <w:rPr>
                <w:rFonts w:ascii="Times New Roman" w:hAnsi="Times New Roman" w:cs="Times New Roman"/>
                <w:sz w:val="24"/>
                <w:szCs w:val="24"/>
              </w:rPr>
              <w:t>спользование земельных ресурсов</w:t>
            </w:r>
          </w:p>
          <w:p w:rsidR="00DD758B"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DD758B" w:rsidRPr="00970797">
              <w:rPr>
                <w:rFonts w:ascii="Times New Roman" w:hAnsi="Times New Roman" w:cs="Times New Roman"/>
                <w:sz w:val="24"/>
                <w:szCs w:val="24"/>
              </w:rPr>
              <w:t>Формирование новых «точек роста» городской экономики путем диверсификации (развития традиционных и создание новых видов экономической деятельности), развития предпринимательства и создания благопр</w:t>
            </w:r>
            <w:r>
              <w:rPr>
                <w:rFonts w:ascii="Times New Roman" w:hAnsi="Times New Roman" w:cs="Times New Roman"/>
                <w:sz w:val="24"/>
                <w:szCs w:val="24"/>
              </w:rPr>
              <w:t>иятного инвестиционного климата</w:t>
            </w:r>
          </w:p>
          <w:p w:rsidR="005D16B1" w:rsidRPr="0087141A"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01C30" w:rsidRPr="0087141A">
              <w:rPr>
                <w:rFonts w:ascii="Times New Roman" w:hAnsi="Times New Roman" w:cs="Times New Roman"/>
                <w:sz w:val="24"/>
                <w:szCs w:val="24"/>
              </w:rPr>
              <w:t xml:space="preserve">Возможность приостановить отток трудовых ресурсов за счет </w:t>
            </w:r>
            <w:r w:rsidR="005D16B1" w:rsidRPr="0087141A">
              <w:rPr>
                <w:rFonts w:ascii="Times New Roman" w:hAnsi="Times New Roman" w:cs="Times New Roman"/>
                <w:sz w:val="24"/>
                <w:szCs w:val="24"/>
              </w:rPr>
              <w:t>формирования целостной городской среды для к</w:t>
            </w:r>
            <w:r>
              <w:rPr>
                <w:rFonts w:ascii="Times New Roman" w:hAnsi="Times New Roman" w:cs="Times New Roman"/>
                <w:sz w:val="24"/>
                <w:szCs w:val="24"/>
              </w:rPr>
              <w:t>омфортного проживания и работы</w:t>
            </w:r>
          </w:p>
          <w:p w:rsidR="005D16B1" w:rsidRPr="0087141A"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D16B1" w:rsidRPr="0087141A">
              <w:rPr>
                <w:rFonts w:ascii="Times New Roman" w:hAnsi="Times New Roman" w:cs="Times New Roman"/>
                <w:sz w:val="24"/>
                <w:szCs w:val="24"/>
              </w:rPr>
              <w:t>Развитие му</w:t>
            </w:r>
            <w:r>
              <w:rPr>
                <w:rFonts w:ascii="Times New Roman" w:hAnsi="Times New Roman" w:cs="Times New Roman"/>
                <w:sz w:val="24"/>
                <w:szCs w:val="24"/>
              </w:rPr>
              <w:t>ниципально-частного партнерства</w:t>
            </w:r>
          </w:p>
          <w:p w:rsidR="005D16B1" w:rsidRPr="0087141A" w:rsidRDefault="0087141A" w:rsidP="0087141A">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5D16B1" w:rsidRPr="0087141A">
              <w:rPr>
                <w:rFonts w:ascii="Times New Roman" w:hAnsi="Times New Roman" w:cs="Times New Roman"/>
                <w:sz w:val="24"/>
                <w:szCs w:val="24"/>
              </w:rPr>
              <w:t>Создание условий, поз</w:t>
            </w:r>
            <w:r w:rsidR="00A71835">
              <w:rPr>
                <w:rFonts w:ascii="Times New Roman" w:hAnsi="Times New Roman" w:cs="Times New Roman"/>
                <w:sz w:val="24"/>
                <w:szCs w:val="24"/>
              </w:rPr>
              <w:t>воляющих горожанам самореализовыва</w:t>
            </w:r>
            <w:r>
              <w:rPr>
                <w:rFonts w:ascii="Times New Roman" w:hAnsi="Times New Roman" w:cs="Times New Roman"/>
                <w:sz w:val="24"/>
                <w:szCs w:val="24"/>
              </w:rPr>
              <w:t>ться и достигать личного успеха</w:t>
            </w:r>
          </w:p>
          <w:p w:rsidR="00401C30" w:rsidRPr="005A3A5C" w:rsidRDefault="0087141A" w:rsidP="00DD4B7C">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CE23DA" w:rsidRPr="0087141A">
              <w:rPr>
                <w:rFonts w:ascii="Times New Roman" w:hAnsi="Times New Roman" w:cs="Times New Roman"/>
                <w:sz w:val="24"/>
                <w:szCs w:val="24"/>
              </w:rPr>
              <w:t>Развитие партнерских экономических связей с соседними районами</w:t>
            </w:r>
            <w:r w:rsidR="00DD4B7C">
              <w:rPr>
                <w:rFonts w:ascii="Times New Roman" w:hAnsi="Times New Roman" w:cs="Times New Roman"/>
                <w:sz w:val="24"/>
                <w:szCs w:val="24"/>
              </w:rPr>
              <w:t xml:space="preserve"> по взаимовыгодным направлениям</w:t>
            </w:r>
          </w:p>
        </w:tc>
        <w:tc>
          <w:tcPr>
            <w:tcW w:w="4786" w:type="dxa"/>
          </w:tcPr>
          <w:p w:rsidR="00401C30" w:rsidRDefault="00FA4360" w:rsidP="00FA4360">
            <w:pPr>
              <w:pStyle w:val="a5"/>
              <w:ind w:firstLine="360"/>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401C30" w:rsidRPr="003F629A">
              <w:rPr>
                <w:rFonts w:ascii="Times New Roman" w:hAnsi="Times New Roman" w:cs="Times New Roman"/>
                <w:sz w:val="24"/>
                <w:szCs w:val="24"/>
              </w:rPr>
              <w:t>Снижение собственных доход</w:t>
            </w:r>
            <w:r w:rsidR="007B0F30" w:rsidRPr="003F629A">
              <w:rPr>
                <w:rFonts w:ascii="Times New Roman" w:hAnsi="Times New Roman" w:cs="Times New Roman"/>
                <w:sz w:val="24"/>
                <w:szCs w:val="24"/>
              </w:rPr>
              <w:t>ов бюджета, повышение зависимости от дотаций, субсидий и субвенций из</w:t>
            </w:r>
            <w:r w:rsidR="008D1547" w:rsidRPr="003F629A">
              <w:rPr>
                <w:rFonts w:ascii="Times New Roman" w:hAnsi="Times New Roman" w:cs="Times New Roman"/>
                <w:sz w:val="24"/>
                <w:szCs w:val="24"/>
              </w:rPr>
              <w:t xml:space="preserve"> краевого</w:t>
            </w:r>
            <w:r w:rsidRPr="003F629A">
              <w:rPr>
                <w:rFonts w:ascii="Times New Roman" w:hAnsi="Times New Roman" w:cs="Times New Roman"/>
                <w:sz w:val="24"/>
                <w:szCs w:val="24"/>
              </w:rPr>
              <w:t xml:space="preserve"> бюджета</w:t>
            </w:r>
          </w:p>
          <w:p w:rsidR="00AA2F27" w:rsidRPr="003F629A" w:rsidRDefault="00AA2F27" w:rsidP="00FA4360">
            <w:pPr>
              <w:pStyle w:val="a5"/>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010EA">
              <w:rPr>
                <w:rFonts w:ascii="Times New Roman" w:hAnsi="Times New Roman" w:cs="Times New Roman"/>
                <w:sz w:val="24"/>
                <w:szCs w:val="24"/>
              </w:rPr>
              <w:t xml:space="preserve">Сильный отток населения трудоспособного возраста, что негативно </w:t>
            </w:r>
            <w:r w:rsidR="00F8127A">
              <w:rPr>
                <w:rFonts w:ascii="Times New Roman" w:hAnsi="Times New Roman" w:cs="Times New Roman"/>
                <w:sz w:val="24"/>
                <w:szCs w:val="24"/>
              </w:rPr>
              <w:t>влияет на естественный при</w:t>
            </w:r>
            <w:r w:rsidR="00A75BBE">
              <w:rPr>
                <w:rFonts w:ascii="Times New Roman" w:hAnsi="Times New Roman" w:cs="Times New Roman"/>
                <w:sz w:val="24"/>
                <w:szCs w:val="24"/>
              </w:rPr>
              <w:t>рост населения</w:t>
            </w:r>
          </w:p>
          <w:p w:rsidR="00401C30" w:rsidRPr="003F629A" w:rsidRDefault="00FA4360" w:rsidP="00FA4360">
            <w:pPr>
              <w:pStyle w:val="a5"/>
              <w:ind w:left="36" w:firstLine="324"/>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401C30" w:rsidRPr="003F629A">
              <w:rPr>
                <w:rFonts w:ascii="Times New Roman" w:hAnsi="Times New Roman" w:cs="Times New Roman"/>
                <w:sz w:val="24"/>
                <w:szCs w:val="24"/>
              </w:rPr>
              <w:t>Развитие латентной безработицы, увеличение численности на</w:t>
            </w:r>
            <w:r w:rsidRPr="003F629A">
              <w:rPr>
                <w:rFonts w:ascii="Times New Roman" w:hAnsi="Times New Roman" w:cs="Times New Roman"/>
                <w:sz w:val="24"/>
                <w:szCs w:val="24"/>
              </w:rPr>
              <w:t>селения с низким уровнем дохода</w:t>
            </w:r>
          </w:p>
          <w:p w:rsidR="00724991" w:rsidRPr="003F629A" w:rsidRDefault="00FA4360" w:rsidP="00FA4360">
            <w:pPr>
              <w:pStyle w:val="a5"/>
              <w:ind w:firstLine="319"/>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724991" w:rsidRPr="003F629A">
              <w:rPr>
                <w:rFonts w:ascii="Times New Roman" w:hAnsi="Times New Roman" w:cs="Times New Roman"/>
                <w:sz w:val="24"/>
                <w:szCs w:val="24"/>
              </w:rPr>
              <w:t>Увеличение доли аварийного и ветхого жилья</w:t>
            </w:r>
          </w:p>
          <w:p w:rsidR="00724991" w:rsidRPr="003F629A" w:rsidRDefault="00FA4360" w:rsidP="00FA4360">
            <w:pPr>
              <w:pStyle w:val="a5"/>
              <w:ind w:firstLine="360"/>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724991" w:rsidRPr="003F629A">
              <w:rPr>
                <w:rFonts w:ascii="Times New Roman" w:hAnsi="Times New Roman" w:cs="Times New Roman"/>
                <w:sz w:val="24"/>
                <w:szCs w:val="24"/>
              </w:rPr>
              <w:t>Рост аварийности на коммунальных сетях</w:t>
            </w:r>
          </w:p>
          <w:p w:rsidR="00401C30" w:rsidRPr="003F629A" w:rsidRDefault="00FA4360" w:rsidP="00FA4360">
            <w:pPr>
              <w:pStyle w:val="a5"/>
              <w:ind w:left="36" w:firstLine="324"/>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401C30" w:rsidRPr="003F629A">
              <w:rPr>
                <w:rFonts w:ascii="Times New Roman" w:hAnsi="Times New Roman" w:cs="Times New Roman"/>
                <w:sz w:val="24"/>
                <w:szCs w:val="24"/>
              </w:rPr>
              <w:t>Ухудшение экологической и санитарно-эпидемиологической обстановки в городе</w:t>
            </w:r>
            <w:r w:rsidR="00724991" w:rsidRPr="003F629A">
              <w:rPr>
                <w:rFonts w:ascii="Times New Roman" w:hAnsi="Times New Roman" w:cs="Times New Roman"/>
                <w:sz w:val="24"/>
                <w:szCs w:val="24"/>
              </w:rPr>
              <w:t xml:space="preserve"> из-за недостаточности мощностей очистных сооружений</w:t>
            </w:r>
          </w:p>
          <w:p w:rsidR="00401C30" w:rsidRPr="00DD4B7C" w:rsidRDefault="00FA4360" w:rsidP="00DD4B7C">
            <w:pPr>
              <w:pStyle w:val="a5"/>
              <w:ind w:left="36" w:firstLine="324"/>
              <w:jc w:val="both"/>
              <w:rPr>
                <w:rFonts w:ascii="Times New Roman" w:hAnsi="Times New Roman" w:cs="Times New Roman"/>
                <w:sz w:val="24"/>
                <w:szCs w:val="24"/>
              </w:rPr>
            </w:pPr>
            <w:r w:rsidRPr="003F629A">
              <w:rPr>
                <w:rFonts w:ascii="Times New Roman" w:hAnsi="Times New Roman" w:cs="Times New Roman"/>
                <w:sz w:val="24"/>
                <w:szCs w:val="24"/>
              </w:rPr>
              <w:t xml:space="preserve">► </w:t>
            </w:r>
            <w:r w:rsidR="007B0F30" w:rsidRPr="003F629A">
              <w:rPr>
                <w:rFonts w:ascii="Times New Roman" w:hAnsi="Times New Roman" w:cs="Times New Roman"/>
                <w:sz w:val="24"/>
                <w:szCs w:val="24"/>
              </w:rPr>
              <w:t>Снижение кул</w:t>
            </w:r>
            <w:r w:rsidR="00362167" w:rsidRPr="003F629A">
              <w:rPr>
                <w:rFonts w:ascii="Times New Roman" w:hAnsi="Times New Roman" w:cs="Times New Roman"/>
                <w:sz w:val="24"/>
                <w:szCs w:val="24"/>
              </w:rPr>
              <w:t>ьтурного, духовного,</w:t>
            </w:r>
            <w:r w:rsidR="007B0F30" w:rsidRPr="003F629A">
              <w:rPr>
                <w:rFonts w:ascii="Times New Roman" w:hAnsi="Times New Roman" w:cs="Times New Roman"/>
                <w:sz w:val="24"/>
                <w:szCs w:val="24"/>
              </w:rPr>
              <w:t xml:space="preserve"> интеллектуального </w:t>
            </w:r>
            <w:r w:rsidR="00362167" w:rsidRPr="003F629A">
              <w:rPr>
                <w:rFonts w:ascii="Times New Roman" w:hAnsi="Times New Roman" w:cs="Times New Roman"/>
                <w:sz w:val="24"/>
                <w:szCs w:val="24"/>
              </w:rPr>
              <w:t xml:space="preserve">и физического </w:t>
            </w:r>
            <w:r w:rsidR="007B0F30" w:rsidRPr="003F629A">
              <w:rPr>
                <w:rFonts w:ascii="Times New Roman" w:hAnsi="Times New Roman" w:cs="Times New Roman"/>
                <w:sz w:val="24"/>
                <w:szCs w:val="24"/>
              </w:rPr>
              <w:t xml:space="preserve">потенциала </w:t>
            </w:r>
            <w:r w:rsidR="00923BC2" w:rsidRPr="003F629A">
              <w:rPr>
                <w:rFonts w:ascii="Times New Roman" w:hAnsi="Times New Roman" w:cs="Times New Roman"/>
                <w:sz w:val="24"/>
                <w:szCs w:val="24"/>
              </w:rPr>
              <w:t>городского населения</w:t>
            </w:r>
          </w:p>
        </w:tc>
      </w:tr>
    </w:tbl>
    <w:p w:rsidR="008F4D2B" w:rsidRDefault="008F4D2B" w:rsidP="00332B87">
      <w:pPr>
        <w:pStyle w:val="a5"/>
        <w:rPr>
          <w:rFonts w:ascii="Times New Roman" w:hAnsi="Times New Roman" w:cs="Times New Roman"/>
          <w:b/>
          <w:sz w:val="28"/>
          <w:szCs w:val="28"/>
        </w:rPr>
      </w:pPr>
    </w:p>
    <w:p w:rsidR="008F4D2B" w:rsidRDefault="008F4D2B" w:rsidP="00332B87">
      <w:pPr>
        <w:pStyle w:val="a5"/>
        <w:rPr>
          <w:rFonts w:ascii="Times New Roman" w:hAnsi="Times New Roman" w:cs="Times New Roman"/>
          <w:b/>
          <w:sz w:val="28"/>
          <w:szCs w:val="28"/>
        </w:rPr>
      </w:pPr>
    </w:p>
    <w:p w:rsidR="00C229A5" w:rsidRDefault="00332B87" w:rsidP="00332B87">
      <w:pPr>
        <w:pStyle w:val="a5"/>
        <w:rPr>
          <w:rFonts w:ascii="Times New Roman" w:hAnsi="Times New Roman" w:cs="Times New Roman"/>
          <w:b/>
          <w:sz w:val="28"/>
          <w:szCs w:val="28"/>
        </w:rPr>
      </w:pPr>
      <w:r>
        <w:rPr>
          <w:rFonts w:ascii="Times New Roman" w:hAnsi="Times New Roman" w:cs="Times New Roman"/>
          <w:b/>
          <w:sz w:val="28"/>
          <w:szCs w:val="28"/>
        </w:rPr>
        <w:t>1.4 Причинно-следственные связи</w:t>
      </w:r>
      <w:r w:rsidR="00F97B2F">
        <w:rPr>
          <w:rFonts w:ascii="Times New Roman" w:hAnsi="Times New Roman" w:cs="Times New Roman"/>
          <w:b/>
          <w:sz w:val="28"/>
          <w:szCs w:val="28"/>
        </w:rPr>
        <w:t>,</w:t>
      </w:r>
      <w:r>
        <w:rPr>
          <w:rFonts w:ascii="Times New Roman" w:hAnsi="Times New Roman" w:cs="Times New Roman"/>
          <w:b/>
          <w:sz w:val="28"/>
          <w:szCs w:val="28"/>
        </w:rPr>
        <w:t xml:space="preserve"> сложившиеся в муниципальном образовании</w:t>
      </w:r>
    </w:p>
    <w:p w:rsidR="00332B87" w:rsidRDefault="00332B87" w:rsidP="00332B87">
      <w:pPr>
        <w:pStyle w:val="a5"/>
        <w:rPr>
          <w:rFonts w:ascii="Times New Roman" w:hAnsi="Times New Roman" w:cs="Times New Roman"/>
          <w:b/>
          <w:sz w:val="28"/>
          <w:szCs w:val="28"/>
        </w:rPr>
      </w:pPr>
    </w:p>
    <w:p w:rsidR="00332B87" w:rsidRDefault="00332B87" w:rsidP="00332B87">
      <w:pPr>
        <w:pStyle w:val="a5"/>
        <w:ind w:firstLine="567"/>
        <w:jc w:val="both"/>
        <w:rPr>
          <w:rFonts w:ascii="Times New Roman" w:hAnsi="Times New Roman" w:cs="Times New Roman"/>
          <w:sz w:val="28"/>
          <w:szCs w:val="28"/>
        </w:rPr>
      </w:pPr>
      <w:r>
        <w:rPr>
          <w:rFonts w:ascii="Times New Roman" w:hAnsi="Times New Roman" w:cs="Times New Roman"/>
          <w:sz w:val="28"/>
          <w:szCs w:val="28"/>
        </w:rPr>
        <w:t>Исходя из стратегического анализа, определены причинно-следственные связи социально-экономической ситуации, сложившейся на территории муниципального образования</w:t>
      </w:r>
      <w:r w:rsidR="0051564B">
        <w:rPr>
          <w:rFonts w:ascii="Times New Roman" w:hAnsi="Times New Roman" w:cs="Times New Roman"/>
          <w:sz w:val="28"/>
          <w:szCs w:val="28"/>
        </w:rPr>
        <w:t xml:space="preserve"> </w:t>
      </w:r>
      <w:r w:rsidR="00481916">
        <w:rPr>
          <w:rFonts w:ascii="Times New Roman" w:hAnsi="Times New Roman" w:cs="Times New Roman"/>
          <w:sz w:val="28"/>
          <w:szCs w:val="28"/>
        </w:rPr>
        <w:t>город Боготол</w:t>
      </w:r>
      <w:r w:rsidR="006D4227">
        <w:rPr>
          <w:rFonts w:ascii="Times New Roman" w:hAnsi="Times New Roman" w:cs="Times New Roman"/>
          <w:sz w:val="28"/>
          <w:szCs w:val="28"/>
        </w:rPr>
        <w:t xml:space="preserve"> </w:t>
      </w:r>
      <w:r w:rsidR="00FD117A">
        <w:rPr>
          <w:rFonts w:ascii="Times New Roman" w:hAnsi="Times New Roman" w:cs="Times New Roman"/>
          <w:sz w:val="28"/>
          <w:szCs w:val="28"/>
        </w:rPr>
        <w:t>(Рисунок 2</w:t>
      </w:r>
      <w:r w:rsidR="0051564B">
        <w:rPr>
          <w:rFonts w:ascii="Times New Roman" w:hAnsi="Times New Roman" w:cs="Times New Roman"/>
          <w:sz w:val="28"/>
          <w:szCs w:val="28"/>
        </w:rPr>
        <w:t>)</w:t>
      </w:r>
      <w:r>
        <w:rPr>
          <w:rFonts w:ascii="Times New Roman" w:hAnsi="Times New Roman" w:cs="Times New Roman"/>
          <w:sz w:val="28"/>
          <w:szCs w:val="28"/>
        </w:rPr>
        <w:t>.</w:t>
      </w:r>
    </w:p>
    <w:p w:rsidR="00332B87" w:rsidRPr="003B18A5" w:rsidRDefault="00332B87" w:rsidP="00332B87">
      <w:pPr>
        <w:pStyle w:val="a5"/>
        <w:ind w:firstLine="567"/>
        <w:jc w:val="both"/>
        <w:rPr>
          <w:rFonts w:ascii="Times New Roman" w:hAnsi="Times New Roman" w:cs="Times New Roman"/>
          <w:sz w:val="28"/>
          <w:szCs w:val="28"/>
        </w:rPr>
      </w:pPr>
      <w:r>
        <w:rPr>
          <w:rFonts w:ascii="Times New Roman" w:hAnsi="Times New Roman" w:cs="Times New Roman"/>
          <w:sz w:val="28"/>
          <w:szCs w:val="28"/>
        </w:rPr>
        <w:t>Низкая инвестиционная и</w:t>
      </w:r>
      <w:r w:rsidRPr="003B18A5">
        <w:rPr>
          <w:rFonts w:ascii="Times New Roman" w:hAnsi="Times New Roman" w:cs="Times New Roman"/>
          <w:sz w:val="28"/>
          <w:szCs w:val="28"/>
        </w:rPr>
        <w:t xml:space="preserve"> предпринимательск</w:t>
      </w:r>
      <w:r>
        <w:rPr>
          <w:rFonts w:ascii="Times New Roman" w:hAnsi="Times New Roman" w:cs="Times New Roman"/>
          <w:sz w:val="28"/>
          <w:szCs w:val="28"/>
        </w:rPr>
        <w:t>ая</w:t>
      </w:r>
      <w:r w:rsidRPr="003B18A5">
        <w:rPr>
          <w:rFonts w:ascii="Times New Roman" w:hAnsi="Times New Roman" w:cs="Times New Roman"/>
          <w:sz w:val="28"/>
          <w:szCs w:val="28"/>
        </w:rPr>
        <w:t xml:space="preserve"> </w:t>
      </w:r>
      <w:r>
        <w:rPr>
          <w:rFonts w:ascii="Times New Roman" w:hAnsi="Times New Roman" w:cs="Times New Roman"/>
          <w:sz w:val="28"/>
          <w:szCs w:val="28"/>
        </w:rPr>
        <w:t>активность</w:t>
      </w:r>
      <w:r w:rsidRPr="003B18A5">
        <w:rPr>
          <w:rFonts w:ascii="Times New Roman" w:hAnsi="Times New Roman" w:cs="Times New Roman"/>
          <w:sz w:val="28"/>
          <w:szCs w:val="28"/>
        </w:rPr>
        <w:t xml:space="preserve"> в области инноваций</w:t>
      </w:r>
      <w:r w:rsidR="00A43B7B">
        <w:rPr>
          <w:rFonts w:ascii="Times New Roman" w:hAnsi="Times New Roman" w:cs="Times New Roman"/>
          <w:sz w:val="28"/>
          <w:szCs w:val="28"/>
        </w:rPr>
        <w:t>,</w:t>
      </w:r>
      <w:r w:rsidRPr="003B18A5">
        <w:rPr>
          <w:rFonts w:ascii="Times New Roman" w:hAnsi="Times New Roman" w:cs="Times New Roman"/>
          <w:sz w:val="28"/>
          <w:szCs w:val="28"/>
        </w:rPr>
        <w:t xml:space="preserve"> недостаток сырьевых ресурсов, несоверше</w:t>
      </w:r>
      <w:r>
        <w:rPr>
          <w:rFonts w:ascii="Times New Roman" w:hAnsi="Times New Roman" w:cs="Times New Roman"/>
          <w:sz w:val="28"/>
          <w:szCs w:val="28"/>
        </w:rPr>
        <w:t>нная система менеджмента приводя</w:t>
      </w:r>
      <w:r w:rsidRPr="003B18A5">
        <w:rPr>
          <w:rFonts w:ascii="Times New Roman" w:hAnsi="Times New Roman" w:cs="Times New Roman"/>
          <w:sz w:val="28"/>
          <w:szCs w:val="28"/>
        </w:rPr>
        <w:t xml:space="preserve">т к спаду развития промышленного производства. </w:t>
      </w:r>
    </w:p>
    <w:p w:rsidR="00332B87" w:rsidRDefault="00332B87" w:rsidP="00332B87">
      <w:pPr>
        <w:pStyle w:val="a5"/>
        <w:ind w:firstLine="567"/>
        <w:jc w:val="both"/>
        <w:rPr>
          <w:rFonts w:ascii="Times New Roman" w:hAnsi="Times New Roman" w:cs="Times New Roman"/>
          <w:sz w:val="28"/>
          <w:szCs w:val="28"/>
        </w:rPr>
      </w:pPr>
      <w:r w:rsidRPr="003B18A5">
        <w:rPr>
          <w:rFonts w:ascii="Times New Roman" w:hAnsi="Times New Roman" w:cs="Times New Roman"/>
          <w:sz w:val="28"/>
          <w:szCs w:val="28"/>
        </w:rPr>
        <w:t xml:space="preserve">Ограниченный выбор </w:t>
      </w:r>
      <w:r>
        <w:rPr>
          <w:rFonts w:ascii="Times New Roman" w:hAnsi="Times New Roman" w:cs="Times New Roman"/>
          <w:sz w:val="28"/>
          <w:szCs w:val="28"/>
        </w:rPr>
        <w:t>профессий на предприятиях</w:t>
      </w:r>
      <w:r w:rsidRPr="003B18A5">
        <w:rPr>
          <w:rFonts w:ascii="Times New Roman" w:hAnsi="Times New Roman" w:cs="Times New Roman"/>
          <w:sz w:val="28"/>
          <w:szCs w:val="28"/>
        </w:rPr>
        <w:t xml:space="preserve"> промышленного производства</w:t>
      </w:r>
      <w:r>
        <w:rPr>
          <w:rFonts w:ascii="Times New Roman" w:hAnsi="Times New Roman" w:cs="Times New Roman"/>
          <w:sz w:val="28"/>
          <w:szCs w:val="28"/>
        </w:rPr>
        <w:t xml:space="preserve"> и в социальной сфере,</w:t>
      </w:r>
      <w:r w:rsidRPr="003B18A5">
        <w:rPr>
          <w:rFonts w:ascii="Times New Roman" w:hAnsi="Times New Roman" w:cs="Times New Roman"/>
          <w:sz w:val="28"/>
          <w:szCs w:val="28"/>
        </w:rPr>
        <w:t xml:space="preserve"> недостаточный ресурс для досуга населения </w:t>
      </w:r>
      <w:r>
        <w:rPr>
          <w:rFonts w:ascii="Times New Roman" w:hAnsi="Times New Roman" w:cs="Times New Roman"/>
          <w:sz w:val="28"/>
          <w:szCs w:val="28"/>
        </w:rPr>
        <w:t>приводя</w:t>
      </w:r>
      <w:r w:rsidRPr="003B18A5">
        <w:rPr>
          <w:rFonts w:ascii="Times New Roman" w:hAnsi="Times New Roman" w:cs="Times New Roman"/>
          <w:sz w:val="28"/>
          <w:szCs w:val="28"/>
        </w:rPr>
        <w:t xml:space="preserve">т не только к сдерживанию возможностей для самореализации человека, но и </w:t>
      </w:r>
      <w:r>
        <w:rPr>
          <w:rFonts w:ascii="Times New Roman" w:hAnsi="Times New Roman" w:cs="Times New Roman"/>
          <w:sz w:val="28"/>
          <w:szCs w:val="28"/>
        </w:rPr>
        <w:t>к</w:t>
      </w:r>
      <w:r w:rsidRPr="003B18A5">
        <w:rPr>
          <w:rFonts w:ascii="Times New Roman" w:hAnsi="Times New Roman" w:cs="Times New Roman"/>
          <w:sz w:val="28"/>
          <w:szCs w:val="28"/>
        </w:rPr>
        <w:t xml:space="preserve"> оттоку населения. </w:t>
      </w:r>
    </w:p>
    <w:p w:rsidR="00332B87" w:rsidRDefault="00332B87" w:rsidP="00332B87">
      <w:pPr>
        <w:pStyle w:val="a5"/>
        <w:rPr>
          <w:rFonts w:ascii="Times New Roman" w:hAnsi="Times New Roman" w:cs="Times New Roman"/>
          <w:b/>
          <w:sz w:val="28"/>
          <w:szCs w:val="28"/>
        </w:rPr>
      </w:pP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96480" behindDoc="0" locked="0" layoutInCell="1" allowOverlap="1">
                <wp:simplePos x="0" y="0"/>
                <wp:positionH relativeFrom="column">
                  <wp:posOffset>2981325</wp:posOffset>
                </wp:positionH>
                <wp:positionV relativeFrom="paragraph">
                  <wp:posOffset>194945</wp:posOffset>
                </wp:positionV>
                <wp:extent cx="0" cy="4375150"/>
                <wp:effectExtent l="22860" t="20320" r="15240" b="14605"/>
                <wp:wrapNone/>
                <wp:docPr id="106"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7515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FFD48" id="_x0000_t32" coordsize="21600,21600" o:spt="32" o:oned="t" path="m,l21600,21600e" filled="f">
                <v:path arrowok="t" fillok="f" o:connecttype="none"/>
                <o:lock v:ext="edit" shapetype="t"/>
              </v:shapetype>
              <v:shape id="AutoShape 210" o:spid="_x0000_s1026" type="#_x0000_t32" style="position:absolute;margin-left:234.75pt;margin-top:15.35pt;width:0;height:344.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" strokecolor="#c00000"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95456" behindDoc="0" locked="0" layoutInCell="1" allowOverlap="1">
                <wp:simplePos x="0" y="0"/>
                <wp:positionH relativeFrom="column">
                  <wp:posOffset>2348865</wp:posOffset>
                </wp:positionH>
                <wp:positionV relativeFrom="paragraph">
                  <wp:posOffset>203835</wp:posOffset>
                </wp:positionV>
                <wp:extent cx="632460" cy="0"/>
                <wp:effectExtent l="19050" t="19685" r="15240" b="18415"/>
                <wp:wrapNone/>
                <wp:docPr id="105"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8CDD2" id="AutoShape 205" o:spid="_x0000_s1026" type="#_x0000_t32" style="position:absolute;margin-left:184.95pt;margin-top:16.05pt;width:49.8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" strokecolor="#c00000"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71904" behindDoc="0" locked="0" layoutInCell="1" allowOverlap="1">
                <wp:simplePos x="0" y="0"/>
                <wp:positionH relativeFrom="column">
                  <wp:posOffset>5715</wp:posOffset>
                </wp:positionH>
                <wp:positionV relativeFrom="paragraph">
                  <wp:posOffset>8255</wp:posOffset>
                </wp:positionV>
                <wp:extent cx="2343150" cy="686435"/>
                <wp:effectExtent l="9525" t="5080" r="9525" b="13335"/>
                <wp:wrapNone/>
                <wp:docPr id="10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86435"/>
                        </a:xfrm>
                        <a:prstGeom prst="rect">
                          <a:avLst/>
                        </a:prstGeom>
                        <a:solidFill>
                          <a:schemeClr val="bg1">
                            <a:lumMod val="85000"/>
                            <a:lumOff val="0"/>
                          </a:schemeClr>
                        </a:solidFill>
                        <a:ln w="9525">
                          <a:solidFill>
                            <a:srgbClr val="000000"/>
                          </a:solidFill>
                          <a:miter lim="800000"/>
                          <a:headEnd/>
                          <a:tailEnd/>
                        </a:ln>
                      </wps:spPr>
                      <wps:txb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sidRPr="00F6585F">
                              <w:rPr>
                                <w:rFonts w:ascii="Times New Roman" w:hAnsi="Times New Roman" w:cs="Times New Roman"/>
                                <w:b/>
                              </w:rPr>
                              <w:t>НИЗКАЯ ИНВЕСТИЦИОННАЯ АКТИВНОСТЬ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9" o:spid="_x0000_s1026" type="#_x0000_t202" style="position:absolute;margin-left:.45pt;margin-top:.65pt;width:184.5pt;height:54.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" fillcolor="#d8d8d8 [2732]">
                <v:textbo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sidRPr="00F6585F">
                        <w:rPr>
                          <w:rFonts w:ascii="Times New Roman" w:hAnsi="Times New Roman" w:cs="Times New Roman"/>
                          <w:b/>
                        </w:rPr>
                        <w:t>НИЗКАЯ ИНВЕСТИЦИОННАЯ АКТИВНОСТЬ</w:t>
                      </w:r>
                    </w:p>
                  </w:txbxContent>
                </v:textbox>
              </v:shape>
            </w:pict>
          </mc:Fallback>
        </mc:AlternateContent>
      </w:r>
    </w:p>
    <w:p w:rsidR="00A43B7B" w:rsidRDefault="002D4FA9" w:rsidP="00332B87">
      <w:pPr>
        <w:pStyle w:val="a5"/>
        <w:rPr>
          <w:rFonts w:ascii="Times New Roman" w:hAnsi="Times New Roman" w:cs="Times New Roman"/>
          <w:b/>
          <w:sz w:val="28"/>
          <w:szCs w:val="28"/>
        </w:rPr>
      </w:pPr>
      <w:r>
        <w:rPr>
          <w:rFonts w:ascii="Times New Roman" w:hAnsi="Times New Roman" w:cs="Times New Roman"/>
          <w:b/>
          <w:noProof/>
          <w:color w:val="FF0000"/>
          <w:sz w:val="28"/>
          <w:szCs w:val="28"/>
        </w:rPr>
        <mc:AlternateContent>
          <mc:Choice Requires="wps">
            <w:drawing>
              <wp:anchor distT="0" distB="0" distL="114300" distR="114300" simplePos="0" relativeHeight="251782144" behindDoc="0" locked="0" layoutInCell="1" allowOverlap="1">
                <wp:simplePos x="0" y="0"/>
                <wp:positionH relativeFrom="column">
                  <wp:posOffset>2604770</wp:posOffset>
                </wp:positionH>
                <wp:positionV relativeFrom="paragraph">
                  <wp:posOffset>123190</wp:posOffset>
                </wp:positionV>
                <wp:extent cx="0" cy="984250"/>
                <wp:effectExtent l="17780" t="19685" r="20320" b="15240"/>
                <wp:wrapNone/>
                <wp:docPr id="10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4250"/>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C41D5" id="AutoShape 190" o:spid="_x0000_s1026" type="#_x0000_t32" style="position:absolute;margin-left:205.1pt;margin-top:9.7pt;width:0;height: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" strokecolor="#31849b [2408]" strokeweight="2.25pt"/>
            </w:pict>
          </mc:Fallback>
        </mc:AlternateContent>
      </w:r>
      <w:r>
        <w:rPr>
          <w:rFonts w:ascii="Times New Roman" w:hAnsi="Times New Roman" w:cs="Times New Roman"/>
          <w:b/>
          <w:noProof/>
          <w:color w:val="FF0000"/>
          <w:sz w:val="28"/>
          <w:szCs w:val="28"/>
        </w:rPr>
        <mc:AlternateContent>
          <mc:Choice Requires="wps">
            <w:drawing>
              <wp:anchor distT="0" distB="0" distL="114300" distR="114300" simplePos="0" relativeHeight="251781120" behindDoc="0" locked="0" layoutInCell="1" allowOverlap="1">
                <wp:simplePos x="0" y="0"/>
                <wp:positionH relativeFrom="column">
                  <wp:posOffset>2348865</wp:posOffset>
                </wp:positionH>
                <wp:positionV relativeFrom="paragraph">
                  <wp:posOffset>136525</wp:posOffset>
                </wp:positionV>
                <wp:extent cx="241935" cy="0"/>
                <wp:effectExtent l="19050" t="23495" r="15240" b="14605"/>
                <wp:wrapNone/>
                <wp:docPr id="102"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0"/>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3599D" id="AutoShape 188" o:spid="_x0000_s1026" type="#_x0000_t32" style="position:absolute;margin-left:184.95pt;margin-top:10.75pt;width:19.0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" strokecolor="#31849b [2408]"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72928" behindDoc="0" locked="0" layoutInCell="1" allowOverlap="1">
                <wp:simplePos x="0" y="0"/>
                <wp:positionH relativeFrom="column">
                  <wp:posOffset>3587115</wp:posOffset>
                </wp:positionH>
                <wp:positionV relativeFrom="paragraph">
                  <wp:posOffset>99060</wp:posOffset>
                </wp:positionV>
                <wp:extent cx="2343150" cy="686435"/>
                <wp:effectExtent l="9525" t="5080" r="9525" b="13335"/>
                <wp:wrapNone/>
                <wp:docPr id="10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86435"/>
                        </a:xfrm>
                        <a:prstGeom prst="rect">
                          <a:avLst/>
                        </a:prstGeom>
                        <a:solidFill>
                          <a:schemeClr val="accent6">
                            <a:lumMod val="40000"/>
                            <a:lumOff val="60000"/>
                          </a:schemeClr>
                        </a:solidFill>
                        <a:ln w="9525">
                          <a:solidFill>
                            <a:srgbClr val="000000"/>
                          </a:solidFill>
                          <a:miter lim="800000"/>
                          <a:headEnd/>
                          <a:tailEnd/>
                        </a:ln>
                      </wps:spPr>
                      <wps:txbx>
                        <w:txbxContent>
                          <w:p w:rsidR="00E553EF" w:rsidRDefault="00E553EF" w:rsidP="00F6585F">
                            <w:pPr>
                              <w:pStyle w:val="a5"/>
                              <w:jc w:val="center"/>
                              <w:rPr>
                                <w:rFonts w:ascii="Times New Roman" w:hAnsi="Times New Roman" w:cs="Times New Roman"/>
                                <w:b/>
                                <w:sz w:val="16"/>
                                <w:szCs w:val="16"/>
                              </w:rPr>
                            </w:pPr>
                          </w:p>
                          <w:p w:rsidR="00E553EF" w:rsidRPr="00022BE4" w:rsidRDefault="00E553EF" w:rsidP="00F6585F">
                            <w:pPr>
                              <w:pStyle w:val="a5"/>
                              <w:jc w:val="center"/>
                              <w:rPr>
                                <w:rFonts w:ascii="Times New Roman" w:hAnsi="Times New Roman" w:cs="Times New Roman"/>
                                <w:b/>
                              </w:rPr>
                            </w:pPr>
                            <w:r>
                              <w:rPr>
                                <w:rFonts w:ascii="Times New Roman" w:hAnsi="Times New Roman" w:cs="Times New Roman"/>
                                <w:b/>
                              </w:rPr>
                              <w:t>СПАД РАЗВИТИЯ ПРОМЫШЛЕННОГО ПРОИЗВОДСТВА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0" o:spid="_x0000_s1027" type="#_x0000_t202" style="position:absolute;margin-left:282.45pt;margin-top:7.8pt;width:184.5pt;height:54.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" fillcolor="#fbd4b4 [1305]">
                <v:textbox>
                  <w:txbxContent>
                    <w:p w:rsidR="00E553EF" w:rsidRDefault="00E553EF" w:rsidP="00F6585F">
                      <w:pPr>
                        <w:pStyle w:val="a5"/>
                        <w:jc w:val="center"/>
                        <w:rPr>
                          <w:rFonts w:ascii="Times New Roman" w:hAnsi="Times New Roman" w:cs="Times New Roman"/>
                          <w:b/>
                          <w:sz w:val="16"/>
                          <w:szCs w:val="16"/>
                        </w:rPr>
                      </w:pPr>
                    </w:p>
                    <w:p w:rsidR="00E553EF" w:rsidRPr="00022BE4" w:rsidRDefault="00E553EF" w:rsidP="00F6585F">
                      <w:pPr>
                        <w:pStyle w:val="a5"/>
                        <w:jc w:val="center"/>
                        <w:rPr>
                          <w:rFonts w:ascii="Times New Roman" w:hAnsi="Times New Roman" w:cs="Times New Roman"/>
                          <w:b/>
                        </w:rPr>
                      </w:pPr>
                      <w:r>
                        <w:rPr>
                          <w:rFonts w:ascii="Times New Roman" w:hAnsi="Times New Roman" w:cs="Times New Roman"/>
                          <w:b/>
                        </w:rPr>
                        <w:t>СПАД РАЗВИТИЯ ПРОМЫШЛЕННОГО ПРОИЗВОДСТВА</w:t>
                      </w:r>
                    </w:p>
                  </w:txbxContent>
                </v:textbox>
              </v:shape>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89312" behindDoc="0" locked="0" layoutInCell="1" allowOverlap="1">
                <wp:simplePos x="0" y="0"/>
                <wp:positionH relativeFrom="column">
                  <wp:posOffset>2787650</wp:posOffset>
                </wp:positionH>
                <wp:positionV relativeFrom="paragraph">
                  <wp:posOffset>32385</wp:posOffset>
                </wp:positionV>
                <wp:extent cx="4445" cy="2138680"/>
                <wp:effectExtent l="19685" t="19050" r="23495" b="23495"/>
                <wp:wrapNone/>
                <wp:docPr id="100"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1386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ECCCE" id="AutoShape 199" o:spid="_x0000_s1026" type="#_x0000_t32" style="position:absolute;margin-left:219.5pt;margin-top:2.55pt;width:.35pt;height:168.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"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88288" behindDoc="0" locked="0" layoutInCell="1" allowOverlap="1">
                <wp:simplePos x="0" y="0"/>
                <wp:positionH relativeFrom="column">
                  <wp:posOffset>2348865</wp:posOffset>
                </wp:positionH>
                <wp:positionV relativeFrom="paragraph">
                  <wp:posOffset>42545</wp:posOffset>
                </wp:positionV>
                <wp:extent cx="447675" cy="4445"/>
                <wp:effectExtent l="19050" t="19685" r="19050" b="23495"/>
                <wp:wrapNone/>
                <wp:docPr id="99"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444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B0EBA" id="AutoShape 198" o:spid="_x0000_s1026" type="#_x0000_t32" style="position:absolute;margin-left:184.95pt;margin-top:3.35pt;width:35.25pt;height:.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iv9IgIAAEE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" strokeweight="2.25pt"/>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84192" behindDoc="0" locked="0" layoutInCell="1" allowOverlap="1">
                <wp:simplePos x="0" y="0"/>
                <wp:positionH relativeFrom="column">
                  <wp:posOffset>2602865</wp:posOffset>
                </wp:positionH>
                <wp:positionV relativeFrom="paragraph">
                  <wp:posOffset>102870</wp:posOffset>
                </wp:positionV>
                <wp:extent cx="982345" cy="0"/>
                <wp:effectExtent l="15875" t="74930" r="30480" b="67945"/>
                <wp:wrapNone/>
                <wp:docPr id="9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345" cy="0"/>
                        </a:xfrm>
                        <a:prstGeom prst="straightConnector1">
                          <a:avLst/>
                        </a:prstGeom>
                        <a:noFill/>
                        <a:ln w="28575">
                          <a:solidFill>
                            <a:schemeClr val="accent5">
                              <a:lumMod val="75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AD112" id="AutoShape 193" o:spid="_x0000_s1026" type="#_x0000_t32" style="position:absolute;margin-left:204.95pt;margin-top:8.1pt;width:77.3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" strokecolor="#31849b [2408]" strokeweight="2.25pt">
                <v:stroke endarrow="block"/>
              </v:shape>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73952" behindDoc="0" locked="0" layoutInCell="1" allowOverlap="1">
                <wp:simplePos x="0" y="0"/>
                <wp:positionH relativeFrom="column">
                  <wp:posOffset>5715</wp:posOffset>
                </wp:positionH>
                <wp:positionV relativeFrom="paragraph">
                  <wp:posOffset>200025</wp:posOffset>
                </wp:positionV>
                <wp:extent cx="2343150" cy="686435"/>
                <wp:effectExtent l="9525" t="5080" r="9525" b="13335"/>
                <wp:wrapNone/>
                <wp:docPr id="9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86435"/>
                        </a:xfrm>
                        <a:prstGeom prst="rect">
                          <a:avLst/>
                        </a:prstGeom>
                        <a:solidFill>
                          <a:schemeClr val="bg1">
                            <a:lumMod val="85000"/>
                            <a:lumOff val="0"/>
                          </a:schemeClr>
                        </a:solidFill>
                        <a:ln w="9525">
                          <a:solidFill>
                            <a:srgbClr val="000000"/>
                          </a:solidFill>
                          <a:miter lim="800000"/>
                          <a:headEnd/>
                          <a:tailEnd/>
                        </a:ln>
                      </wps:spPr>
                      <wps:txb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НЕДОСТАТОК СЫРЬЕВЫХ РЕСУРСОВ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1" o:spid="_x0000_s1028" type="#_x0000_t202" style="position:absolute;margin-left:.45pt;margin-top:15.75pt;width:184.5pt;height:5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" fillcolor="#d8d8d8 [2732]">
                <v:textbo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НЕДОСТАТОК СЫРЬЕВЫХ РЕСУРСОВ</w:t>
                      </w:r>
                    </w:p>
                  </w:txbxContent>
                </v:textbox>
              </v:shape>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98528" behindDoc="0" locked="0" layoutInCell="1" allowOverlap="1">
                <wp:simplePos x="0" y="0"/>
                <wp:positionH relativeFrom="column">
                  <wp:posOffset>2348865</wp:posOffset>
                </wp:positionH>
                <wp:positionV relativeFrom="paragraph">
                  <wp:posOffset>110490</wp:posOffset>
                </wp:positionV>
                <wp:extent cx="632460" cy="0"/>
                <wp:effectExtent l="19050" t="15240" r="15240" b="22860"/>
                <wp:wrapNone/>
                <wp:docPr id="9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287C5" id="AutoShape 212" o:spid="_x0000_s1026" type="#_x0000_t32" style="position:absolute;margin-left:184.95pt;margin-top:8.7pt;width:49.8pt;height: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" strokecolor="#c00000" strokeweight="2.25pt"/>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85216" behindDoc="0" locked="0" layoutInCell="1" allowOverlap="1">
                <wp:simplePos x="0" y="0"/>
                <wp:positionH relativeFrom="column">
                  <wp:posOffset>2602865</wp:posOffset>
                </wp:positionH>
                <wp:positionV relativeFrom="paragraph">
                  <wp:posOffset>76835</wp:posOffset>
                </wp:positionV>
                <wp:extent cx="1905" cy="1119505"/>
                <wp:effectExtent l="15875" t="14605" r="20320" b="18415"/>
                <wp:wrapNone/>
                <wp:docPr id="95"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119505"/>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AFA4B" id="AutoShape 194" o:spid="_x0000_s1026" type="#_x0000_t32" style="position:absolute;margin-left:204.95pt;margin-top:6.05pt;width:.15pt;height:88.15p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" strokecolor="#31849b [2408]"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83168" behindDoc="0" locked="0" layoutInCell="1" allowOverlap="1">
                <wp:simplePos x="0" y="0"/>
                <wp:positionH relativeFrom="column">
                  <wp:posOffset>2348865</wp:posOffset>
                </wp:positionH>
                <wp:positionV relativeFrom="paragraph">
                  <wp:posOffset>76835</wp:posOffset>
                </wp:positionV>
                <wp:extent cx="255905" cy="0"/>
                <wp:effectExtent l="19050" t="14605" r="20320" b="23495"/>
                <wp:wrapNone/>
                <wp:docPr id="94"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0"/>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32966" id="AutoShape 192" o:spid="_x0000_s1026" type="#_x0000_t32" style="position:absolute;margin-left:184.95pt;margin-top:6.05pt;width:20.15pt;height:0;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" strokecolor="#31849b [2408]"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78048" behindDoc="0" locked="0" layoutInCell="1" allowOverlap="1">
                <wp:simplePos x="0" y="0"/>
                <wp:positionH relativeFrom="column">
                  <wp:posOffset>3587115</wp:posOffset>
                </wp:positionH>
                <wp:positionV relativeFrom="paragraph">
                  <wp:posOffset>106045</wp:posOffset>
                </wp:positionV>
                <wp:extent cx="2343150" cy="686435"/>
                <wp:effectExtent l="9525" t="5715" r="9525" b="12700"/>
                <wp:wrapNone/>
                <wp:docPr id="93"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86435"/>
                        </a:xfrm>
                        <a:prstGeom prst="rect">
                          <a:avLst/>
                        </a:prstGeom>
                        <a:solidFill>
                          <a:schemeClr val="accent6">
                            <a:lumMod val="40000"/>
                            <a:lumOff val="60000"/>
                          </a:schemeClr>
                        </a:solidFill>
                        <a:ln w="9525">
                          <a:solidFill>
                            <a:srgbClr val="000000"/>
                          </a:solidFill>
                          <a:miter lim="800000"/>
                          <a:headEnd/>
                          <a:tailEnd/>
                        </a:ln>
                      </wps:spPr>
                      <wps:txb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ОТТОК ВЫСОКОКВАЛИФИЦИРОВАННЫХ СПЕЦИАЛИСТОВ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5" o:spid="_x0000_s1029" type="#_x0000_t202" style="position:absolute;margin-left:282.45pt;margin-top:8.35pt;width:184.5pt;height:54.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" fillcolor="#fbd4b4 [1305]">
                <v:textbo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ОТТОК ВЫСОКОКВАЛИФИЦИРОВАННЫХ СПЕЦИАЛИСТОВ</w:t>
                      </w:r>
                    </w:p>
                  </w:txbxContent>
                </v:textbox>
              </v:shape>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93408" behindDoc="0" locked="0" layoutInCell="1" allowOverlap="1">
                <wp:simplePos x="0" y="0"/>
                <wp:positionH relativeFrom="column">
                  <wp:posOffset>2348865</wp:posOffset>
                </wp:positionH>
                <wp:positionV relativeFrom="paragraph">
                  <wp:posOffset>34925</wp:posOffset>
                </wp:positionV>
                <wp:extent cx="452755" cy="0"/>
                <wp:effectExtent l="19050" t="15240" r="23495" b="22860"/>
                <wp:wrapNone/>
                <wp:docPr id="92"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75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F55456" id="AutoShape 203" o:spid="_x0000_s1026" type="#_x0000_t32" style="position:absolute;margin-left:184.95pt;margin-top:2.75pt;width:35.6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NK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" strokeweight="2.25pt"/>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97504" behindDoc="0" locked="0" layoutInCell="1" allowOverlap="1">
                <wp:simplePos x="0" y="0"/>
                <wp:positionH relativeFrom="column">
                  <wp:posOffset>2981325</wp:posOffset>
                </wp:positionH>
                <wp:positionV relativeFrom="paragraph">
                  <wp:posOffset>88900</wp:posOffset>
                </wp:positionV>
                <wp:extent cx="610870" cy="0"/>
                <wp:effectExtent l="22860" t="73660" r="33020" b="69215"/>
                <wp:wrapNone/>
                <wp:docPr id="91"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70" cy="0"/>
                        </a:xfrm>
                        <a:prstGeom prst="straightConnector1">
                          <a:avLst/>
                        </a:prstGeom>
                        <a:noFill/>
                        <a:ln w="2857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0488A" id="AutoShape 211" o:spid="_x0000_s1026" type="#_x0000_t32" style="position:absolute;margin-left:234.75pt;margin-top:7pt;width:48.1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sXNwIAAGA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" strokecolor="#c00000" strokeweight="2.25pt">
                <v:stroke endarrow="block"/>
              </v:shape>
            </w:pict>
          </mc:Fallback>
        </mc:AlternateContent>
      </w:r>
    </w:p>
    <w:p w:rsidR="00A43B7B"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74976" behindDoc="0" locked="0" layoutInCell="1" allowOverlap="1">
                <wp:simplePos x="0" y="0"/>
                <wp:positionH relativeFrom="column">
                  <wp:posOffset>5715</wp:posOffset>
                </wp:positionH>
                <wp:positionV relativeFrom="paragraph">
                  <wp:posOffset>197485</wp:posOffset>
                </wp:positionV>
                <wp:extent cx="2343150" cy="686435"/>
                <wp:effectExtent l="9525" t="5715" r="9525" b="12700"/>
                <wp:wrapNone/>
                <wp:docPr id="9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86435"/>
                        </a:xfrm>
                        <a:prstGeom prst="rect">
                          <a:avLst/>
                        </a:prstGeom>
                        <a:solidFill>
                          <a:schemeClr val="bg1">
                            <a:lumMod val="85000"/>
                            <a:lumOff val="0"/>
                          </a:schemeClr>
                        </a:solidFill>
                        <a:ln w="9525">
                          <a:solidFill>
                            <a:srgbClr val="000000"/>
                          </a:solidFill>
                          <a:miter lim="800000"/>
                          <a:headEnd/>
                          <a:tailEnd/>
                        </a:ln>
                      </wps:spPr>
                      <wps:txb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НЕСОВЕРШЕННАЯ СИСТЕМА МЕНЕДЖМЕНТА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o:spid="_x0000_s1030" type="#_x0000_t202" style="position:absolute;margin-left:.45pt;margin-top:15.55pt;width:184.5pt;height:54.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" fillcolor="#d8d8d8 [2732]">
                <v:textbo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НЕСОВЕРШЕННАЯ СИСТЕМА МЕНЕДЖМЕНТА</w:t>
                      </w:r>
                    </w:p>
                  </w:txbxContent>
                </v:textbox>
              </v:shape>
            </w:pict>
          </mc:Fallback>
        </mc:AlternateContent>
      </w:r>
    </w:p>
    <w:p w:rsidR="00332B87"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99552" behindDoc="0" locked="0" layoutInCell="1" allowOverlap="1">
                <wp:simplePos x="0" y="0"/>
                <wp:positionH relativeFrom="column">
                  <wp:posOffset>2343785</wp:posOffset>
                </wp:positionH>
                <wp:positionV relativeFrom="paragraph">
                  <wp:posOffset>203200</wp:posOffset>
                </wp:positionV>
                <wp:extent cx="637540" cy="0"/>
                <wp:effectExtent l="23495" t="15875" r="15240" b="22225"/>
                <wp:wrapNone/>
                <wp:docPr id="8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3261A" id="AutoShape 213" o:spid="_x0000_s1026" type="#_x0000_t32" style="position:absolute;margin-left:184.55pt;margin-top:16pt;width:50.2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LVIg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" strokecolor="#c00000" strokeweight="2.25pt"/>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87264" behindDoc="0" locked="0" layoutInCell="1" allowOverlap="1">
                <wp:simplePos x="0" y="0"/>
                <wp:positionH relativeFrom="column">
                  <wp:posOffset>2348865</wp:posOffset>
                </wp:positionH>
                <wp:positionV relativeFrom="paragraph">
                  <wp:posOffset>173990</wp:posOffset>
                </wp:positionV>
                <wp:extent cx="33655" cy="0"/>
                <wp:effectExtent l="19050" t="19685" r="23495" b="18415"/>
                <wp:wrapNone/>
                <wp:docPr id="88"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655" cy="0"/>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58D6A" id="AutoShape 197" o:spid="_x0000_s1026" type="#_x0000_t32" style="position:absolute;margin-left:184.95pt;margin-top:13.7pt;width:2.65pt;height: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" strokecolor="#31849b [2408]"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86240" behindDoc="0" locked="0" layoutInCell="1" allowOverlap="1">
                <wp:simplePos x="0" y="0"/>
                <wp:positionH relativeFrom="column">
                  <wp:posOffset>2363470</wp:posOffset>
                </wp:positionH>
                <wp:positionV relativeFrom="paragraph">
                  <wp:posOffset>173990</wp:posOffset>
                </wp:positionV>
                <wp:extent cx="255905" cy="0"/>
                <wp:effectExtent l="14605" t="19685" r="15240" b="18415"/>
                <wp:wrapNone/>
                <wp:docPr id="87"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0"/>
                        </a:xfrm>
                        <a:prstGeom prst="straightConnector1">
                          <a:avLst/>
                        </a:prstGeom>
                        <a:noFill/>
                        <a:ln w="2857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47783" id="AutoShape 195" o:spid="_x0000_s1026" type="#_x0000_t32" style="position:absolute;margin-left:186.1pt;margin-top:13.7pt;width:20.15pt;height:0;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" strokecolor="#31849b [2408]"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79072" behindDoc="0" locked="0" layoutInCell="1" allowOverlap="1">
                <wp:simplePos x="0" y="0"/>
                <wp:positionH relativeFrom="column">
                  <wp:posOffset>3577590</wp:posOffset>
                </wp:positionH>
                <wp:positionV relativeFrom="paragraph">
                  <wp:posOffset>92710</wp:posOffset>
                </wp:positionV>
                <wp:extent cx="2343150" cy="1029335"/>
                <wp:effectExtent l="9525" t="5080" r="9525" b="13335"/>
                <wp:wrapNone/>
                <wp:docPr id="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29335"/>
                        </a:xfrm>
                        <a:prstGeom prst="rect">
                          <a:avLst/>
                        </a:prstGeom>
                        <a:solidFill>
                          <a:schemeClr val="accent6">
                            <a:lumMod val="40000"/>
                            <a:lumOff val="60000"/>
                          </a:schemeClr>
                        </a:solidFill>
                        <a:ln w="9525">
                          <a:solidFill>
                            <a:srgbClr val="000000"/>
                          </a:solidFill>
                          <a:miter lim="800000"/>
                          <a:headEnd/>
                          <a:tailEnd/>
                        </a:ln>
                      </wps:spPr>
                      <wps:txb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ЗАВИСИМОСТЬ ПЕРСПЕКТИВЫ РАЗВИТИЯ ГОРОДА ОТ ДЕЯТЕЛЬНОСТИ ПРЕДПРИЯТИЙ Ж/Д ТРАНСПОРТА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6" o:spid="_x0000_s1031" type="#_x0000_t202" style="position:absolute;margin-left:281.7pt;margin-top:7.3pt;width:184.5pt;height:81.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" fillcolor="#fbd4b4 [1305]">
                <v:textbo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ЗАВИСИМОСТЬ ПЕРСПЕКТИВЫ РАЗВИТИЯ ГОРОДА ОТ ДЕЯТЕЛЬНОСТИ ПРЕДПРИЯТИЙ Ж/Д ТРАНСПОРТА</w:t>
                      </w:r>
                    </w:p>
                  </w:txbxContent>
                </v:textbox>
              </v:shape>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90336" behindDoc="0" locked="0" layoutInCell="1" allowOverlap="1">
                <wp:simplePos x="0" y="0"/>
                <wp:positionH relativeFrom="column">
                  <wp:posOffset>2343785</wp:posOffset>
                </wp:positionH>
                <wp:positionV relativeFrom="paragraph">
                  <wp:posOffset>131445</wp:posOffset>
                </wp:positionV>
                <wp:extent cx="462280" cy="0"/>
                <wp:effectExtent l="23495" t="19685" r="19050" b="18415"/>
                <wp:wrapNone/>
                <wp:docPr id="85"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F2E1F" id="AutoShape 200" o:spid="_x0000_s1026" type="#_x0000_t32" style="position:absolute;margin-left:184.55pt;margin-top:10.35pt;width:36.4pt;height: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"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91360" behindDoc="0" locked="0" layoutInCell="1" allowOverlap="1">
                <wp:simplePos x="0" y="0"/>
                <wp:positionH relativeFrom="column">
                  <wp:posOffset>2782570</wp:posOffset>
                </wp:positionH>
                <wp:positionV relativeFrom="paragraph">
                  <wp:posOffset>136525</wp:posOffset>
                </wp:positionV>
                <wp:extent cx="9525" cy="1081405"/>
                <wp:effectExtent l="14605" t="15240" r="23495" b="17780"/>
                <wp:wrapNone/>
                <wp:docPr id="84"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0814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14A77" id="AutoShape 201" o:spid="_x0000_s1026" type="#_x0000_t32" style="position:absolute;margin-left:219.1pt;margin-top:10.75pt;width:.75pt;height:85.1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oMLAIAAEw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" strokeweight="2.25pt"/>
            </w:pict>
          </mc:Fallback>
        </mc:AlternateContent>
      </w:r>
    </w:p>
    <w:p w:rsidR="00F6585F" w:rsidRDefault="00F6585F" w:rsidP="00332B87">
      <w:pPr>
        <w:pStyle w:val="a5"/>
        <w:rPr>
          <w:rFonts w:ascii="Times New Roman" w:hAnsi="Times New Roman" w:cs="Times New Roman"/>
          <w:b/>
          <w:sz w:val="28"/>
          <w:szCs w:val="28"/>
        </w:rPr>
      </w:pP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94432" behindDoc="0" locked="0" layoutInCell="1" allowOverlap="1">
                <wp:simplePos x="0" y="0"/>
                <wp:positionH relativeFrom="column">
                  <wp:posOffset>2806065</wp:posOffset>
                </wp:positionH>
                <wp:positionV relativeFrom="paragraph">
                  <wp:posOffset>85090</wp:posOffset>
                </wp:positionV>
                <wp:extent cx="779145" cy="0"/>
                <wp:effectExtent l="19050" t="67945" r="30480" b="74930"/>
                <wp:wrapNone/>
                <wp:docPr id="83"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2C03E" id="AutoShape 204" o:spid="_x0000_s1026" type="#_x0000_t32" style="position:absolute;margin-left:220.95pt;margin-top:6.7pt;width:61.3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jINwIAAGA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" strokeweight="2.25pt">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76000" behindDoc="0" locked="0" layoutInCell="1" allowOverlap="1">
                <wp:simplePos x="0" y="0"/>
                <wp:positionH relativeFrom="column">
                  <wp:posOffset>5715</wp:posOffset>
                </wp:positionH>
                <wp:positionV relativeFrom="paragraph">
                  <wp:posOffset>194310</wp:posOffset>
                </wp:positionV>
                <wp:extent cx="2343150" cy="828675"/>
                <wp:effectExtent l="9525" t="5715" r="9525" b="13335"/>
                <wp:wrapNone/>
                <wp:docPr id="8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28675"/>
                        </a:xfrm>
                        <a:prstGeom prst="rect">
                          <a:avLst/>
                        </a:prstGeom>
                        <a:solidFill>
                          <a:schemeClr val="bg1">
                            <a:lumMod val="85000"/>
                            <a:lumOff val="0"/>
                          </a:schemeClr>
                        </a:solidFill>
                        <a:ln w="9525">
                          <a:solidFill>
                            <a:srgbClr val="000000"/>
                          </a:solidFill>
                          <a:miter lim="800000"/>
                          <a:headEnd/>
                          <a:tailEnd/>
                        </a:ln>
                      </wps:spPr>
                      <wps:txb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30% ЗАНЯТОГО НАСЕЛЕНИЯ ГОРОДА ЗАДЕЙСТВОВАНО НА ПРЕДПРИЯТИЯХ Ж/Д ТРАНСПОРТА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3" o:spid="_x0000_s1032" type="#_x0000_t202" style="position:absolute;margin-left:.45pt;margin-top:15.3pt;width:184.5pt;height:6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" fillcolor="#d8d8d8 [2732]">
                <v:textbo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30% ЗАНЯТОГО НАСЕЛЕНИЯ ГОРОДА ЗАДЕЙСТВОВАНО НА ПРЕДПРИЯТИЯХ Ж/Д ТРАНСПОРТА</w:t>
                      </w:r>
                    </w:p>
                  </w:txbxContent>
                </v:textbox>
              </v:shape>
            </w:pict>
          </mc:Fallback>
        </mc:AlternateContent>
      </w:r>
    </w:p>
    <w:p w:rsidR="00F6585F" w:rsidRDefault="00F6585F" w:rsidP="00332B87">
      <w:pPr>
        <w:pStyle w:val="a5"/>
        <w:rPr>
          <w:rFonts w:ascii="Times New Roman" w:hAnsi="Times New Roman" w:cs="Times New Roman"/>
          <w:b/>
          <w:sz w:val="28"/>
          <w:szCs w:val="28"/>
        </w:rPr>
      </w:pPr>
    </w:p>
    <w:p w:rsidR="00F6585F" w:rsidRDefault="00F6585F" w:rsidP="00332B87">
      <w:pPr>
        <w:pStyle w:val="a5"/>
        <w:rPr>
          <w:rFonts w:ascii="Times New Roman" w:hAnsi="Times New Roman" w:cs="Times New Roman"/>
          <w:b/>
          <w:sz w:val="28"/>
          <w:szCs w:val="28"/>
        </w:rPr>
      </w:pP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800576" behindDoc="0" locked="0" layoutInCell="1" allowOverlap="1">
                <wp:simplePos x="0" y="0"/>
                <wp:positionH relativeFrom="column">
                  <wp:posOffset>2348865</wp:posOffset>
                </wp:positionH>
                <wp:positionV relativeFrom="paragraph">
                  <wp:posOffset>8890</wp:posOffset>
                </wp:positionV>
                <wp:extent cx="619760" cy="5080"/>
                <wp:effectExtent l="19050" t="14605" r="18415" b="18415"/>
                <wp:wrapNone/>
                <wp:docPr id="81"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760" cy="508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C912F" id="AutoShape 216" o:spid="_x0000_s1026" type="#_x0000_t32" style="position:absolute;margin-left:184.95pt;margin-top:.7pt;width:48.8pt;height:.4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" strokecolor="#c00000"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92384" behindDoc="0" locked="0" layoutInCell="1" allowOverlap="1">
                <wp:simplePos x="0" y="0"/>
                <wp:positionH relativeFrom="column">
                  <wp:posOffset>2348865</wp:posOffset>
                </wp:positionH>
                <wp:positionV relativeFrom="paragraph">
                  <wp:posOffset>195580</wp:posOffset>
                </wp:positionV>
                <wp:extent cx="447675" cy="0"/>
                <wp:effectExtent l="19050" t="20320" r="19050" b="17780"/>
                <wp:wrapNone/>
                <wp:docPr id="80"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882507" id="AutoShape 202" o:spid="_x0000_s1026" type="#_x0000_t32" style="position:absolute;margin-left:184.95pt;margin-top:15.4pt;width:35.25pt;height: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" strokeweight="2.25pt"/>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780096" behindDoc="0" locked="0" layoutInCell="1" allowOverlap="1">
                <wp:simplePos x="0" y="0"/>
                <wp:positionH relativeFrom="column">
                  <wp:posOffset>3587115</wp:posOffset>
                </wp:positionH>
                <wp:positionV relativeFrom="paragraph">
                  <wp:posOffset>5080</wp:posOffset>
                </wp:positionV>
                <wp:extent cx="2343150" cy="876935"/>
                <wp:effectExtent l="9525" t="5080" r="9525" b="13335"/>
                <wp:wrapNone/>
                <wp:docPr id="79"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76935"/>
                        </a:xfrm>
                        <a:prstGeom prst="rect">
                          <a:avLst/>
                        </a:prstGeom>
                        <a:solidFill>
                          <a:schemeClr val="accent6">
                            <a:lumMod val="40000"/>
                            <a:lumOff val="60000"/>
                          </a:schemeClr>
                        </a:solidFill>
                        <a:ln w="9525">
                          <a:solidFill>
                            <a:srgbClr val="000000"/>
                          </a:solidFill>
                          <a:miter lim="800000"/>
                          <a:headEnd/>
                          <a:tailEnd/>
                        </a:ln>
                      </wps:spPr>
                      <wps:txbx>
                        <w:txbxContent>
                          <w:p w:rsidR="00E553EF" w:rsidRDefault="00E553EF" w:rsidP="00022BE4">
                            <w:pPr>
                              <w:pStyle w:val="a5"/>
                              <w:jc w:val="center"/>
                              <w:rPr>
                                <w:rFonts w:ascii="Times New Roman" w:hAnsi="Times New Roman" w:cs="Times New Roman"/>
                                <w:b/>
                                <w:sz w:val="16"/>
                                <w:szCs w:val="16"/>
                              </w:rPr>
                            </w:pPr>
                          </w:p>
                          <w:p w:rsidR="00E553EF" w:rsidRPr="00F6585F" w:rsidRDefault="00E553EF" w:rsidP="00022BE4">
                            <w:pPr>
                              <w:pStyle w:val="a5"/>
                              <w:jc w:val="center"/>
                              <w:rPr>
                                <w:rFonts w:ascii="Times New Roman" w:hAnsi="Times New Roman" w:cs="Times New Roman"/>
                                <w:b/>
                              </w:rPr>
                            </w:pPr>
                            <w:r>
                              <w:rPr>
                                <w:rFonts w:ascii="Times New Roman" w:hAnsi="Times New Roman" w:cs="Times New Roman"/>
                                <w:b/>
                              </w:rPr>
                              <w:t>СДЕРЖИВАНИЕ ВОЗМОЖНОСТЕЙ ДЛЯ САМОРЕАЛИЗАЦИИ ЧЕЛОВЕКА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7" o:spid="_x0000_s1033" type="#_x0000_t202" style="position:absolute;margin-left:282.45pt;margin-top:.4pt;width:184.5pt;height:69.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" fillcolor="#fbd4b4 [1305]">
                <v:textbox>
                  <w:txbxContent>
                    <w:p w:rsidR="00E553EF" w:rsidRDefault="00E553EF" w:rsidP="00022BE4">
                      <w:pPr>
                        <w:pStyle w:val="a5"/>
                        <w:jc w:val="center"/>
                        <w:rPr>
                          <w:rFonts w:ascii="Times New Roman" w:hAnsi="Times New Roman" w:cs="Times New Roman"/>
                          <w:b/>
                          <w:sz w:val="16"/>
                          <w:szCs w:val="16"/>
                        </w:rPr>
                      </w:pPr>
                    </w:p>
                    <w:p w:rsidR="00E553EF" w:rsidRPr="00F6585F" w:rsidRDefault="00E553EF" w:rsidP="00022BE4">
                      <w:pPr>
                        <w:pStyle w:val="a5"/>
                        <w:jc w:val="center"/>
                        <w:rPr>
                          <w:rFonts w:ascii="Times New Roman" w:hAnsi="Times New Roman" w:cs="Times New Roman"/>
                          <w:b/>
                        </w:rPr>
                      </w:pPr>
                      <w:r>
                        <w:rPr>
                          <w:rFonts w:ascii="Times New Roman" w:hAnsi="Times New Roman" w:cs="Times New Roman"/>
                          <w:b/>
                        </w:rPr>
                        <w:t>СДЕРЖИВАНИЕ ВОЗМОЖНОСТЕЙ ДЛЯ САМОРЕАЛИЗАЦИИ ЧЕЛОВЕКА</w:t>
                      </w:r>
                    </w:p>
                  </w:txbxContent>
                </v:textbox>
              </v:shape>
            </w:pict>
          </mc:Fallback>
        </mc:AlternateContent>
      </w:r>
    </w:p>
    <w:p w:rsidR="00F6585F" w:rsidRDefault="00F6585F" w:rsidP="00332B87">
      <w:pPr>
        <w:pStyle w:val="a5"/>
        <w:rPr>
          <w:rFonts w:ascii="Times New Roman" w:hAnsi="Times New Roman" w:cs="Times New Roman"/>
          <w:b/>
          <w:sz w:val="28"/>
          <w:szCs w:val="28"/>
        </w:rPr>
      </w:pP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804672" behindDoc="0" locked="0" layoutInCell="1" allowOverlap="1">
                <wp:simplePos x="0" y="0"/>
                <wp:positionH relativeFrom="column">
                  <wp:posOffset>3169285</wp:posOffset>
                </wp:positionH>
                <wp:positionV relativeFrom="paragraph">
                  <wp:posOffset>109220</wp:posOffset>
                </wp:positionV>
                <wp:extent cx="417830" cy="0"/>
                <wp:effectExtent l="20320" t="70485" r="28575" b="72390"/>
                <wp:wrapNone/>
                <wp:docPr id="78"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straightConnector1">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925EE" id="AutoShape 220" o:spid="_x0000_s1026" type="#_x0000_t32" style="position:absolute;margin-left:249.55pt;margin-top:8.6pt;width:32.9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" strokecolor="#00b050" strokeweight="2.25pt">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03648" behindDoc="0" locked="0" layoutInCell="1" allowOverlap="1">
                <wp:simplePos x="0" y="0"/>
                <wp:positionH relativeFrom="column">
                  <wp:posOffset>3169285</wp:posOffset>
                </wp:positionH>
                <wp:positionV relativeFrom="paragraph">
                  <wp:posOffset>93345</wp:posOffset>
                </wp:positionV>
                <wp:extent cx="0" cy="601980"/>
                <wp:effectExtent l="20320" t="16510" r="17780" b="19685"/>
                <wp:wrapNone/>
                <wp:docPr id="77"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198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68B3A" id="AutoShape 219" o:spid="_x0000_s1026" type="#_x0000_t32" style="position:absolute;margin-left:249.55pt;margin-top:7.35pt;width:0;height:47.4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" strokecolor="#00b050" strokeweight="2.25p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77024" behindDoc="0" locked="0" layoutInCell="1" allowOverlap="1">
                <wp:simplePos x="0" y="0"/>
                <wp:positionH relativeFrom="column">
                  <wp:posOffset>5715</wp:posOffset>
                </wp:positionH>
                <wp:positionV relativeFrom="paragraph">
                  <wp:posOffset>129540</wp:posOffset>
                </wp:positionV>
                <wp:extent cx="2343150" cy="686435"/>
                <wp:effectExtent l="9525" t="5080" r="9525" b="13335"/>
                <wp:wrapNone/>
                <wp:docPr id="7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86435"/>
                        </a:xfrm>
                        <a:prstGeom prst="rect">
                          <a:avLst/>
                        </a:prstGeom>
                        <a:solidFill>
                          <a:schemeClr val="bg1">
                            <a:lumMod val="85000"/>
                            <a:lumOff val="0"/>
                          </a:schemeClr>
                        </a:solidFill>
                        <a:ln w="9525">
                          <a:solidFill>
                            <a:srgbClr val="000000"/>
                          </a:solidFill>
                          <a:miter lim="800000"/>
                          <a:headEnd/>
                          <a:tailEnd/>
                        </a:ln>
                      </wps:spPr>
                      <wps:txb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ОТСУТСТВИЕ СОВРЕМЕННЫХ КУЛЬТУРНО-СПОРТИВНЫХ СООРУЖЕНИЙ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4" o:spid="_x0000_s1034" type="#_x0000_t202" style="position:absolute;margin-left:.45pt;margin-top:10.2pt;width:184.5pt;height:54.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" fillcolor="#d8d8d8 [2732]">
                <v:textbox>
                  <w:txbxContent>
                    <w:p w:rsidR="00E553EF" w:rsidRDefault="00E553EF" w:rsidP="00F6585F">
                      <w:pPr>
                        <w:pStyle w:val="a5"/>
                        <w:jc w:val="center"/>
                        <w:rPr>
                          <w:rFonts w:ascii="Times New Roman" w:hAnsi="Times New Roman" w:cs="Times New Roman"/>
                          <w:b/>
                          <w:sz w:val="16"/>
                          <w:szCs w:val="16"/>
                        </w:rPr>
                      </w:pPr>
                    </w:p>
                    <w:p w:rsidR="00E553EF" w:rsidRPr="00F6585F" w:rsidRDefault="00E553EF" w:rsidP="00F6585F">
                      <w:pPr>
                        <w:pStyle w:val="a5"/>
                        <w:jc w:val="center"/>
                        <w:rPr>
                          <w:rFonts w:ascii="Times New Roman" w:hAnsi="Times New Roman" w:cs="Times New Roman"/>
                          <w:b/>
                        </w:rPr>
                      </w:pPr>
                      <w:r>
                        <w:rPr>
                          <w:rFonts w:ascii="Times New Roman" w:hAnsi="Times New Roman" w:cs="Times New Roman"/>
                          <w:b/>
                        </w:rPr>
                        <w:t>ОТСУТСТВИЕ СОВРЕМЕННЫХ КУЛЬТУРНО-СПОРТИВНЫХ СООРУЖЕНИЙ</w:t>
                      </w:r>
                    </w:p>
                  </w:txbxContent>
                </v:textbox>
              </v:shape>
            </w:pict>
          </mc:Fallback>
        </mc:AlternateContent>
      </w:r>
    </w:p>
    <w:p w:rsidR="00F6585F" w:rsidRDefault="00F6585F" w:rsidP="00332B87">
      <w:pPr>
        <w:pStyle w:val="a5"/>
        <w:rPr>
          <w:rFonts w:ascii="Times New Roman" w:hAnsi="Times New Roman" w:cs="Times New Roman"/>
          <w:b/>
          <w:sz w:val="28"/>
          <w:szCs w:val="28"/>
        </w:rPr>
      </w:pP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801600" behindDoc="0" locked="0" layoutInCell="1" allowOverlap="1">
                <wp:simplePos x="0" y="0"/>
                <wp:positionH relativeFrom="column">
                  <wp:posOffset>2348865</wp:posOffset>
                </wp:positionH>
                <wp:positionV relativeFrom="paragraph">
                  <wp:posOffset>72390</wp:posOffset>
                </wp:positionV>
                <wp:extent cx="637540" cy="0"/>
                <wp:effectExtent l="19050" t="23495" r="19685" b="14605"/>
                <wp:wrapNone/>
                <wp:docPr id="75"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540" cy="0"/>
                        </a:xfrm>
                        <a:prstGeom prst="straightConnector1">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D80AC" id="AutoShape 217" o:spid="_x0000_s1026" type="#_x0000_t32" style="position:absolute;margin-left:184.95pt;margin-top:5.7pt;width:50.2pt;height:0;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" strokecolor="#c00000" strokeweight="2.25pt"/>
            </w:pict>
          </mc:Fallback>
        </mc:AlternateContent>
      </w:r>
    </w:p>
    <w:p w:rsidR="00F6585F" w:rsidRDefault="002D4FA9" w:rsidP="00332B87">
      <w:pPr>
        <w:pStyle w:val="a5"/>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802624" behindDoc="0" locked="0" layoutInCell="1" allowOverlap="1">
                <wp:simplePos x="0" y="0"/>
                <wp:positionH relativeFrom="column">
                  <wp:posOffset>2353945</wp:posOffset>
                </wp:positionH>
                <wp:positionV relativeFrom="paragraph">
                  <wp:posOffset>71120</wp:posOffset>
                </wp:positionV>
                <wp:extent cx="815340" cy="0"/>
                <wp:effectExtent l="14605" t="17145" r="17780" b="20955"/>
                <wp:wrapNone/>
                <wp:docPr id="74"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340" cy="0"/>
                        </a:xfrm>
                        <a:prstGeom prst="straightConnector1">
                          <a:avLst/>
                        </a:prstGeom>
                        <a:noFill/>
                        <a:ln w="2857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9D68E" id="AutoShape 218" o:spid="_x0000_s1026" type="#_x0000_t32" style="position:absolute;margin-left:185.35pt;margin-top:5.6pt;width:64.2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" strokecolor="#00b050" strokeweight="2.25pt"/>
            </w:pict>
          </mc:Fallback>
        </mc:AlternateContent>
      </w:r>
    </w:p>
    <w:p w:rsidR="00F6585F" w:rsidRDefault="00F6585F" w:rsidP="00332B87">
      <w:pPr>
        <w:pStyle w:val="a5"/>
        <w:rPr>
          <w:rFonts w:ascii="Times New Roman" w:hAnsi="Times New Roman" w:cs="Times New Roman"/>
          <w:b/>
          <w:sz w:val="28"/>
          <w:szCs w:val="28"/>
        </w:rPr>
      </w:pPr>
    </w:p>
    <w:p w:rsidR="00022BE4" w:rsidRDefault="00022BE4" w:rsidP="00F6585F">
      <w:pPr>
        <w:jc w:val="center"/>
        <w:rPr>
          <w:rFonts w:ascii="Times New Roman" w:hAnsi="Times New Roman" w:cs="Times New Roman"/>
          <w:sz w:val="24"/>
          <w:szCs w:val="24"/>
        </w:rPr>
      </w:pPr>
    </w:p>
    <w:p w:rsidR="00F6585F" w:rsidRPr="002B55A2" w:rsidRDefault="00FD117A" w:rsidP="00F6585F">
      <w:pPr>
        <w:jc w:val="center"/>
        <w:rPr>
          <w:sz w:val="24"/>
          <w:szCs w:val="24"/>
        </w:rPr>
      </w:pPr>
      <w:r>
        <w:rPr>
          <w:rFonts w:ascii="Times New Roman" w:hAnsi="Times New Roman" w:cs="Times New Roman"/>
          <w:sz w:val="24"/>
          <w:szCs w:val="24"/>
        </w:rPr>
        <w:t>Рисунок 2</w:t>
      </w:r>
      <w:r w:rsidR="00EE3201">
        <w:rPr>
          <w:rFonts w:ascii="Times New Roman" w:hAnsi="Times New Roman" w:cs="Times New Roman"/>
          <w:sz w:val="24"/>
          <w:szCs w:val="24"/>
        </w:rPr>
        <w:t xml:space="preserve"> Причинно-следственные связи социально-экономической ситуации на территории города Боготола</w:t>
      </w:r>
    </w:p>
    <w:p w:rsidR="00F6585F" w:rsidRDefault="00F6585F" w:rsidP="00332B87">
      <w:pPr>
        <w:pStyle w:val="a5"/>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8F4D2B" w:rsidRDefault="008F4D2B" w:rsidP="00761B8F">
      <w:pPr>
        <w:pStyle w:val="a5"/>
        <w:jc w:val="center"/>
        <w:rPr>
          <w:rFonts w:ascii="Times New Roman" w:hAnsi="Times New Roman" w:cs="Times New Roman"/>
          <w:b/>
          <w:sz w:val="28"/>
          <w:szCs w:val="28"/>
        </w:rPr>
      </w:pPr>
    </w:p>
    <w:p w:rsidR="00401C30" w:rsidRPr="005A3A5C" w:rsidRDefault="00401C30" w:rsidP="00761B8F">
      <w:pPr>
        <w:pStyle w:val="a5"/>
        <w:jc w:val="center"/>
        <w:rPr>
          <w:rFonts w:ascii="Times New Roman" w:hAnsi="Times New Roman" w:cs="Times New Roman"/>
          <w:b/>
          <w:sz w:val="28"/>
          <w:szCs w:val="28"/>
        </w:rPr>
      </w:pPr>
      <w:r w:rsidRPr="005A3A5C">
        <w:rPr>
          <w:rFonts w:ascii="Times New Roman" w:hAnsi="Times New Roman" w:cs="Times New Roman"/>
          <w:b/>
          <w:sz w:val="28"/>
          <w:szCs w:val="28"/>
        </w:rPr>
        <w:lastRenderedPageBreak/>
        <w:t>Раздел 2. Цели и задачи социально-экономического развития города Боготола до 2030 года</w:t>
      </w:r>
    </w:p>
    <w:p w:rsidR="00401C30" w:rsidRPr="005A3A5C" w:rsidRDefault="00401C30" w:rsidP="005A3A5C">
      <w:pPr>
        <w:pStyle w:val="a5"/>
        <w:ind w:firstLine="567"/>
        <w:jc w:val="both"/>
        <w:rPr>
          <w:rFonts w:ascii="Times New Roman" w:hAnsi="Times New Roman" w:cs="Times New Roman"/>
          <w:sz w:val="28"/>
          <w:szCs w:val="28"/>
        </w:rPr>
      </w:pPr>
    </w:p>
    <w:p w:rsidR="002D3CC7" w:rsidRPr="002D3CC7" w:rsidRDefault="002D3CC7" w:rsidP="002D3CC7">
      <w:pPr>
        <w:pStyle w:val="a5"/>
        <w:jc w:val="both"/>
        <w:rPr>
          <w:rFonts w:ascii="Times New Roman" w:hAnsi="Times New Roman" w:cs="Times New Roman"/>
          <w:b/>
          <w:sz w:val="28"/>
          <w:szCs w:val="28"/>
        </w:rPr>
      </w:pPr>
      <w:r w:rsidRPr="002D3CC7">
        <w:rPr>
          <w:rFonts w:ascii="Times New Roman" w:hAnsi="Times New Roman" w:cs="Times New Roman"/>
          <w:b/>
          <w:sz w:val="28"/>
          <w:szCs w:val="28"/>
        </w:rPr>
        <w:t>2.1 Стратегическая цель развития города Боготола</w:t>
      </w:r>
    </w:p>
    <w:p w:rsidR="002D3CC7" w:rsidRDefault="002D3CC7"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Город Боготол обладает достаточным стратегическим потенциалом для развития:</w:t>
      </w:r>
    </w:p>
    <w:p w:rsidR="00401C30" w:rsidRPr="005A3A5C" w:rsidRDefault="00D571CA" w:rsidP="005A3A5C">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01C30" w:rsidRPr="005A3A5C">
        <w:rPr>
          <w:rFonts w:ascii="Times New Roman" w:hAnsi="Times New Roman" w:cs="Times New Roman"/>
          <w:sz w:val="28"/>
          <w:szCs w:val="28"/>
        </w:rPr>
        <w:t xml:space="preserve">географическое положение города характеризуется </w:t>
      </w:r>
      <w:r w:rsidR="009269DE">
        <w:rPr>
          <w:rFonts w:ascii="Times New Roman" w:hAnsi="Times New Roman" w:cs="Times New Roman"/>
          <w:sz w:val="28"/>
          <w:szCs w:val="28"/>
        </w:rPr>
        <w:t>благоприятным</w:t>
      </w:r>
      <w:r w:rsidR="006C601D" w:rsidRPr="005A3A5C">
        <w:rPr>
          <w:rFonts w:ascii="Times New Roman" w:hAnsi="Times New Roman" w:cs="Times New Roman"/>
          <w:sz w:val="28"/>
          <w:szCs w:val="28"/>
        </w:rPr>
        <w:t xml:space="preserve"> </w:t>
      </w:r>
      <w:r w:rsidR="00401C30" w:rsidRPr="005A3A5C">
        <w:rPr>
          <w:rFonts w:ascii="Times New Roman" w:hAnsi="Times New Roman" w:cs="Times New Roman"/>
          <w:sz w:val="28"/>
          <w:szCs w:val="28"/>
        </w:rPr>
        <w:t>расположением на Транссибирской железнодорожной магистрали и федеральной</w:t>
      </w:r>
      <w:r w:rsidR="006C601D">
        <w:rPr>
          <w:rFonts w:ascii="Times New Roman" w:hAnsi="Times New Roman" w:cs="Times New Roman"/>
          <w:sz w:val="28"/>
          <w:szCs w:val="28"/>
        </w:rPr>
        <w:t xml:space="preserve"> автомобильной дороге, связывающим</w:t>
      </w:r>
      <w:r w:rsidR="00401C30" w:rsidRPr="005A3A5C">
        <w:rPr>
          <w:rFonts w:ascii="Times New Roman" w:hAnsi="Times New Roman" w:cs="Times New Roman"/>
          <w:sz w:val="28"/>
          <w:szCs w:val="28"/>
        </w:rPr>
        <w:t xml:space="preserve"> западные и восточные регионы страны; а также равноудаленностью от</w:t>
      </w:r>
      <w:r w:rsidR="00F81729" w:rsidRPr="00F81729">
        <w:rPr>
          <w:rFonts w:ascii="Times New Roman" w:hAnsi="Times New Roman" w:cs="Times New Roman"/>
          <w:sz w:val="28"/>
          <w:szCs w:val="28"/>
        </w:rPr>
        <w:t xml:space="preserve"> </w:t>
      </w:r>
      <w:r w:rsidR="00F81729" w:rsidRPr="005A3A5C">
        <w:rPr>
          <w:rFonts w:ascii="Times New Roman" w:hAnsi="Times New Roman" w:cs="Times New Roman"/>
          <w:sz w:val="28"/>
          <w:szCs w:val="28"/>
        </w:rPr>
        <w:t>краевого центра Красноярского края</w:t>
      </w:r>
      <w:r w:rsidR="00F81729">
        <w:rPr>
          <w:rFonts w:ascii="Times New Roman" w:hAnsi="Times New Roman" w:cs="Times New Roman"/>
          <w:sz w:val="28"/>
          <w:szCs w:val="28"/>
        </w:rPr>
        <w:t xml:space="preserve"> и</w:t>
      </w:r>
      <w:r w:rsidR="00401C30" w:rsidRPr="005A3A5C">
        <w:rPr>
          <w:rFonts w:ascii="Times New Roman" w:hAnsi="Times New Roman" w:cs="Times New Roman"/>
          <w:sz w:val="28"/>
          <w:szCs w:val="28"/>
        </w:rPr>
        <w:t xml:space="preserve"> областного </w:t>
      </w:r>
      <w:r w:rsidR="00F81729">
        <w:rPr>
          <w:rFonts w:ascii="Times New Roman" w:hAnsi="Times New Roman" w:cs="Times New Roman"/>
          <w:sz w:val="28"/>
          <w:szCs w:val="28"/>
        </w:rPr>
        <w:t>центра Кемеровской области</w:t>
      </w:r>
      <w:r w:rsidR="00401C30" w:rsidRPr="005A3A5C">
        <w:rPr>
          <w:rFonts w:ascii="Times New Roman" w:hAnsi="Times New Roman" w:cs="Times New Roman"/>
          <w:sz w:val="28"/>
          <w:szCs w:val="28"/>
        </w:rPr>
        <w:t>;</w:t>
      </w:r>
    </w:p>
    <w:p w:rsidR="00401C30" w:rsidRPr="005A3A5C" w:rsidRDefault="00576329" w:rsidP="005A3A5C">
      <w:pPr>
        <w:pStyle w:val="a5"/>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00401C30" w:rsidRPr="006725D0">
        <w:rPr>
          <w:rFonts w:ascii="Times New Roman" w:hAnsi="Times New Roman" w:cs="Times New Roman"/>
          <w:iCs/>
          <w:sz w:val="28"/>
          <w:szCs w:val="28"/>
        </w:rPr>
        <w:t xml:space="preserve">устойчивость экономики определяется деятельностью предприятий </w:t>
      </w:r>
      <w:r w:rsidR="006725D0" w:rsidRPr="006725D0">
        <w:rPr>
          <w:rFonts w:ascii="Times New Roman" w:hAnsi="Times New Roman" w:cs="Times New Roman"/>
          <w:iCs/>
          <w:sz w:val="28"/>
          <w:szCs w:val="28"/>
        </w:rPr>
        <w:t>железнодорожного транспорта</w:t>
      </w:r>
      <w:r w:rsidR="00401C30" w:rsidRPr="006725D0">
        <w:rPr>
          <w:rFonts w:ascii="Times New Roman" w:hAnsi="Times New Roman" w:cs="Times New Roman"/>
          <w:iCs/>
          <w:sz w:val="28"/>
          <w:szCs w:val="28"/>
        </w:rPr>
        <w:t>, характеризующихся стабильными финансово-экономическими показателями на протяжении последних десятилетий;</w:t>
      </w:r>
      <w:r w:rsidR="00401C30" w:rsidRPr="005A3A5C">
        <w:rPr>
          <w:rFonts w:ascii="Times New Roman" w:hAnsi="Times New Roman" w:cs="Times New Roman"/>
          <w:iCs/>
          <w:sz w:val="28"/>
          <w:szCs w:val="28"/>
        </w:rPr>
        <w:t xml:space="preserve"> </w:t>
      </w:r>
    </w:p>
    <w:p w:rsidR="00401C30" w:rsidRPr="005A3A5C" w:rsidRDefault="00401C30" w:rsidP="005A3A5C">
      <w:pPr>
        <w:pStyle w:val="a5"/>
        <w:ind w:firstLine="567"/>
        <w:jc w:val="both"/>
        <w:rPr>
          <w:rFonts w:ascii="Times New Roman" w:hAnsi="Times New Roman" w:cs="Times New Roman"/>
          <w:iCs/>
          <w:sz w:val="28"/>
          <w:szCs w:val="28"/>
        </w:rPr>
      </w:pPr>
      <w:r w:rsidRPr="005A3A5C">
        <w:rPr>
          <w:rFonts w:ascii="Times New Roman" w:hAnsi="Times New Roman" w:cs="Times New Roman"/>
          <w:iCs/>
          <w:sz w:val="28"/>
          <w:szCs w:val="28"/>
        </w:rPr>
        <w:t xml:space="preserve">- наличие Генерального плана, </w:t>
      </w:r>
      <w:r w:rsidR="000D634E">
        <w:rPr>
          <w:rFonts w:ascii="Times New Roman" w:hAnsi="Times New Roman" w:cs="Times New Roman"/>
          <w:iCs/>
          <w:sz w:val="28"/>
          <w:szCs w:val="28"/>
        </w:rPr>
        <w:t xml:space="preserve">правил землепользования и застройки городского округа, местных нормативов градостроительного проектирования </w:t>
      </w:r>
      <w:r w:rsidRPr="005A3A5C">
        <w:rPr>
          <w:rFonts w:ascii="Times New Roman" w:hAnsi="Times New Roman" w:cs="Times New Roman"/>
          <w:iCs/>
          <w:sz w:val="28"/>
          <w:szCs w:val="28"/>
        </w:rPr>
        <w:t>формирует  новый архитектурный облик города;</w:t>
      </w:r>
    </w:p>
    <w:p w:rsidR="00401C30" w:rsidRPr="005A3A5C" w:rsidRDefault="00576329" w:rsidP="005A3A5C">
      <w:pPr>
        <w:pStyle w:val="a5"/>
        <w:ind w:firstLine="567"/>
        <w:jc w:val="both"/>
        <w:rPr>
          <w:rFonts w:ascii="Times New Roman" w:hAnsi="Times New Roman" w:cs="Times New Roman"/>
          <w:iCs/>
          <w:sz w:val="28"/>
          <w:szCs w:val="28"/>
        </w:rPr>
      </w:pPr>
      <w:r>
        <w:rPr>
          <w:rFonts w:ascii="Times New Roman" w:hAnsi="Times New Roman" w:cs="Times New Roman"/>
          <w:iCs/>
          <w:sz w:val="28"/>
          <w:szCs w:val="28"/>
        </w:rPr>
        <w:t>- развитая</w:t>
      </w:r>
      <w:r w:rsidR="00401C30" w:rsidRPr="005A3A5C">
        <w:rPr>
          <w:rFonts w:ascii="Times New Roman" w:hAnsi="Times New Roman" w:cs="Times New Roman"/>
          <w:iCs/>
          <w:sz w:val="28"/>
          <w:szCs w:val="28"/>
        </w:rPr>
        <w:t xml:space="preserve"> социальная инфраструктура;</w:t>
      </w:r>
    </w:p>
    <w:p w:rsidR="00401C30" w:rsidRPr="005A3A5C" w:rsidRDefault="00576329" w:rsidP="005A3A5C">
      <w:pPr>
        <w:pStyle w:val="a5"/>
        <w:ind w:firstLine="567"/>
        <w:jc w:val="both"/>
        <w:rPr>
          <w:rFonts w:ascii="Times New Roman" w:hAnsi="Times New Roman" w:cs="Times New Roman"/>
          <w:iCs/>
          <w:sz w:val="28"/>
          <w:szCs w:val="28"/>
        </w:rPr>
      </w:pPr>
      <w:r>
        <w:rPr>
          <w:rFonts w:ascii="Times New Roman" w:hAnsi="Times New Roman" w:cs="Times New Roman"/>
          <w:iCs/>
          <w:sz w:val="28"/>
          <w:szCs w:val="28"/>
        </w:rPr>
        <w:t xml:space="preserve">- </w:t>
      </w:r>
      <w:r w:rsidR="00401C30" w:rsidRPr="005A3A5C">
        <w:rPr>
          <w:rFonts w:ascii="Times New Roman" w:hAnsi="Times New Roman" w:cs="Times New Roman"/>
          <w:iCs/>
          <w:sz w:val="28"/>
          <w:szCs w:val="28"/>
        </w:rPr>
        <w:t>благоприятная экологическая ситуация;</w:t>
      </w:r>
    </w:p>
    <w:p w:rsidR="00401C30" w:rsidRPr="005A3A5C" w:rsidRDefault="006725D0" w:rsidP="00890395">
      <w:pPr>
        <w:pStyle w:val="a5"/>
        <w:ind w:firstLine="567"/>
        <w:jc w:val="both"/>
        <w:rPr>
          <w:rFonts w:ascii="Times New Roman" w:hAnsi="Times New Roman" w:cs="Times New Roman"/>
          <w:iCs/>
          <w:sz w:val="28"/>
          <w:szCs w:val="28"/>
        </w:rPr>
      </w:pPr>
      <w:r>
        <w:rPr>
          <w:rFonts w:ascii="Times New Roman" w:hAnsi="Times New Roman" w:cs="Times New Roman"/>
          <w:iCs/>
          <w:sz w:val="28"/>
          <w:szCs w:val="28"/>
        </w:rPr>
        <w:t>- наличие трудовых ресурсов.</w:t>
      </w:r>
    </w:p>
    <w:p w:rsidR="00CE3BCE" w:rsidRDefault="00401C30" w:rsidP="005A3A5C">
      <w:pPr>
        <w:pStyle w:val="a5"/>
        <w:ind w:firstLine="567"/>
        <w:jc w:val="both"/>
        <w:rPr>
          <w:rFonts w:ascii="Times New Roman" w:hAnsi="Times New Roman" w:cs="Times New Roman"/>
          <w:b/>
          <w:sz w:val="28"/>
          <w:szCs w:val="28"/>
        </w:rPr>
      </w:pPr>
      <w:r w:rsidRPr="005A3A5C">
        <w:rPr>
          <w:rFonts w:ascii="Times New Roman" w:hAnsi="Times New Roman" w:cs="Times New Roman"/>
          <w:sz w:val="28"/>
          <w:szCs w:val="28"/>
        </w:rPr>
        <w:t xml:space="preserve">Учитывая роль и функции города на перспективу, </w:t>
      </w:r>
      <w:r w:rsidRPr="005A3A5C">
        <w:rPr>
          <w:rFonts w:ascii="Times New Roman" w:hAnsi="Times New Roman" w:cs="Times New Roman"/>
          <w:b/>
          <w:sz w:val="28"/>
          <w:szCs w:val="28"/>
        </w:rPr>
        <w:t>миссию города можно обозначить как</w:t>
      </w:r>
      <w:r w:rsidR="00CE3BCE">
        <w:rPr>
          <w:rFonts w:ascii="Times New Roman" w:hAnsi="Times New Roman" w:cs="Times New Roman"/>
          <w:b/>
          <w:sz w:val="28"/>
          <w:szCs w:val="28"/>
        </w:rPr>
        <w:t>:</w:t>
      </w:r>
    </w:p>
    <w:p w:rsidR="00401C30" w:rsidRPr="00892B17" w:rsidRDefault="00CE3BCE" w:rsidP="005A3A5C">
      <w:pPr>
        <w:pStyle w:val="a5"/>
        <w:ind w:firstLine="567"/>
        <w:jc w:val="both"/>
        <w:rPr>
          <w:rFonts w:ascii="Times New Roman" w:hAnsi="Times New Roman" w:cs="Times New Roman"/>
          <w:b/>
          <w:sz w:val="28"/>
          <w:szCs w:val="28"/>
        </w:rPr>
      </w:pPr>
      <w:r w:rsidRPr="00892B17">
        <w:rPr>
          <w:rFonts w:ascii="Times New Roman" w:hAnsi="Times New Roman" w:cs="Times New Roman"/>
          <w:b/>
          <w:sz w:val="28"/>
          <w:szCs w:val="28"/>
        </w:rPr>
        <w:t>Город Боготол</w:t>
      </w:r>
      <w:r w:rsidR="00401C30" w:rsidRPr="00892B17">
        <w:rPr>
          <w:rFonts w:ascii="Times New Roman" w:hAnsi="Times New Roman" w:cs="Times New Roman"/>
          <w:b/>
          <w:sz w:val="28"/>
          <w:szCs w:val="28"/>
        </w:rPr>
        <w:t xml:space="preserve"> </w:t>
      </w:r>
      <w:r w:rsidRPr="00892B17">
        <w:rPr>
          <w:rFonts w:ascii="Times New Roman" w:hAnsi="Times New Roman" w:cs="Times New Roman"/>
          <w:b/>
          <w:sz w:val="28"/>
          <w:szCs w:val="28"/>
        </w:rPr>
        <w:t>– западные ворота Красноярского края</w:t>
      </w:r>
      <w:r w:rsidR="00AB13DE" w:rsidRPr="00892B17">
        <w:rPr>
          <w:rFonts w:ascii="Times New Roman" w:hAnsi="Times New Roman" w:cs="Times New Roman"/>
          <w:b/>
          <w:sz w:val="28"/>
          <w:szCs w:val="28"/>
        </w:rPr>
        <w:t>,</w:t>
      </w:r>
      <w:r w:rsidRPr="00892B17">
        <w:rPr>
          <w:rFonts w:ascii="Times New Roman" w:hAnsi="Times New Roman" w:cs="Times New Roman"/>
          <w:b/>
          <w:sz w:val="28"/>
          <w:szCs w:val="28"/>
        </w:rPr>
        <w:t xml:space="preserve"> </w:t>
      </w:r>
      <w:r w:rsidR="00B75A52" w:rsidRPr="00892B17">
        <w:rPr>
          <w:rFonts w:ascii="Times New Roman" w:hAnsi="Times New Roman" w:cs="Times New Roman"/>
          <w:b/>
          <w:sz w:val="28"/>
          <w:szCs w:val="28"/>
        </w:rPr>
        <w:t xml:space="preserve">город с </w:t>
      </w:r>
      <w:r w:rsidR="00AB13DE" w:rsidRPr="00892B17">
        <w:rPr>
          <w:rFonts w:ascii="Times New Roman" w:hAnsi="Times New Roman" w:cs="Times New Roman"/>
          <w:b/>
          <w:sz w:val="28"/>
          <w:szCs w:val="28"/>
        </w:rPr>
        <w:t>комфортными условиями для жизни</w:t>
      </w:r>
      <w:r w:rsidR="00B75A52" w:rsidRPr="00892B17">
        <w:rPr>
          <w:rFonts w:ascii="Times New Roman" w:hAnsi="Times New Roman" w:cs="Times New Roman"/>
          <w:b/>
          <w:sz w:val="28"/>
          <w:szCs w:val="28"/>
        </w:rPr>
        <w:t xml:space="preserve"> </w:t>
      </w:r>
      <w:r w:rsidR="00F10536" w:rsidRPr="00892B17">
        <w:rPr>
          <w:rFonts w:ascii="Times New Roman" w:hAnsi="Times New Roman" w:cs="Times New Roman"/>
          <w:b/>
          <w:sz w:val="28"/>
          <w:szCs w:val="28"/>
        </w:rPr>
        <w:t>граждан пожилого возраста и семейных пар</w:t>
      </w:r>
      <w:r w:rsidR="006725D0" w:rsidRPr="00892B17">
        <w:rPr>
          <w:rFonts w:ascii="Times New Roman" w:hAnsi="Times New Roman" w:cs="Times New Roman"/>
          <w:b/>
          <w:sz w:val="28"/>
          <w:szCs w:val="28"/>
        </w:rPr>
        <w:t>,</w:t>
      </w:r>
      <w:r w:rsidR="00F10536" w:rsidRPr="00892B17">
        <w:rPr>
          <w:rFonts w:ascii="Times New Roman" w:hAnsi="Times New Roman" w:cs="Times New Roman"/>
          <w:b/>
          <w:sz w:val="28"/>
          <w:szCs w:val="28"/>
        </w:rPr>
        <w:t xml:space="preserve"> имеющих детей,</w:t>
      </w:r>
      <w:r w:rsidR="006725D0" w:rsidRPr="00892B17">
        <w:rPr>
          <w:rFonts w:ascii="Times New Roman" w:hAnsi="Times New Roman" w:cs="Times New Roman"/>
          <w:b/>
          <w:sz w:val="28"/>
          <w:szCs w:val="28"/>
        </w:rPr>
        <w:t xml:space="preserve"> обеспечивающий широкий диапазон возможностей</w:t>
      </w:r>
      <w:r w:rsidR="00AB13DE" w:rsidRPr="00892B17">
        <w:rPr>
          <w:rFonts w:ascii="Times New Roman" w:hAnsi="Times New Roman" w:cs="Times New Roman"/>
          <w:b/>
          <w:sz w:val="28"/>
          <w:szCs w:val="28"/>
        </w:rPr>
        <w:t xml:space="preserve"> для </w:t>
      </w:r>
      <w:r w:rsidR="00F10536" w:rsidRPr="00892B17">
        <w:rPr>
          <w:rFonts w:ascii="Times New Roman" w:hAnsi="Times New Roman" w:cs="Times New Roman"/>
          <w:b/>
          <w:sz w:val="28"/>
          <w:szCs w:val="28"/>
        </w:rPr>
        <w:t>их самореализации</w:t>
      </w:r>
      <w:r w:rsidR="00AB13DE" w:rsidRPr="00892B17">
        <w:rPr>
          <w:rFonts w:ascii="Times New Roman" w:hAnsi="Times New Roman" w:cs="Times New Roman"/>
          <w:b/>
          <w:sz w:val="28"/>
          <w:szCs w:val="28"/>
        </w:rPr>
        <w:t>.</w:t>
      </w:r>
    </w:p>
    <w:p w:rsidR="005424FA" w:rsidRPr="00892B17" w:rsidRDefault="005424FA" w:rsidP="005424FA">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Комфортные условия для жизни включают в себя благоприятную экологическую обстановку, сформировавшиеся условия для достойной, безопасной и благополучной жизни населения. </w:t>
      </w:r>
    </w:p>
    <w:p w:rsidR="00427EBD" w:rsidRPr="00892B17" w:rsidRDefault="005424FA" w:rsidP="00073549">
      <w:pPr>
        <w:pStyle w:val="a5"/>
        <w:ind w:firstLine="567"/>
        <w:jc w:val="both"/>
        <w:rPr>
          <w:rFonts w:ascii="Times New Roman" w:hAnsi="Times New Roman" w:cs="Times New Roman"/>
          <w:sz w:val="28"/>
          <w:szCs w:val="28"/>
          <w:shd w:val="clear" w:color="auto" w:fill="FFFFFF"/>
        </w:rPr>
      </w:pPr>
      <w:r w:rsidRPr="00892B17">
        <w:rPr>
          <w:rFonts w:ascii="Times New Roman" w:hAnsi="Times New Roman" w:cs="Times New Roman"/>
          <w:sz w:val="28"/>
          <w:szCs w:val="28"/>
        </w:rPr>
        <w:t>Широкий диапазон возможностей для самореализации человека предполагает</w:t>
      </w:r>
      <w:r w:rsidRPr="00892B17">
        <w:rPr>
          <w:rFonts w:ascii="Times New Roman" w:hAnsi="Times New Roman" w:cs="Times New Roman"/>
          <w:sz w:val="28"/>
          <w:szCs w:val="28"/>
          <w:shd w:val="clear" w:color="auto" w:fill="FFFFFF"/>
        </w:rPr>
        <w:t xml:space="preserve"> раскрыти</w:t>
      </w:r>
      <w:r w:rsidR="00427EBD" w:rsidRPr="00892B17">
        <w:rPr>
          <w:rFonts w:ascii="Times New Roman" w:hAnsi="Times New Roman" w:cs="Times New Roman"/>
          <w:sz w:val="28"/>
          <w:szCs w:val="28"/>
          <w:shd w:val="clear" w:color="auto" w:fill="FFFFFF"/>
        </w:rPr>
        <w:t>е его потенциала, приводящего к</w:t>
      </w:r>
      <w:r w:rsidRPr="00892B17">
        <w:rPr>
          <w:rFonts w:ascii="Times New Roman" w:hAnsi="Times New Roman" w:cs="Times New Roman"/>
          <w:sz w:val="28"/>
          <w:szCs w:val="28"/>
          <w:shd w:val="clear" w:color="auto" w:fill="FFFFFF"/>
        </w:rPr>
        <w:t xml:space="preserve"> достижению успеха в профессиональной деятельности, личной жизни и признанию в обществе, что в свою очередь благоприятно отразится на социально-экономическом развитии территории. </w:t>
      </w:r>
    </w:p>
    <w:p w:rsidR="00401C30" w:rsidRPr="00892B17" w:rsidRDefault="001D09B5" w:rsidP="005A3A5C">
      <w:pPr>
        <w:pStyle w:val="a5"/>
        <w:ind w:firstLine="567"/>
        <w:jc w:val="both"/>
        <w:rPr>
          <w:rFonts w:ascii="Times New Roman" w:hAnsi="Times New Roman" w:cs="Times New Roman"/>
          <w:b/>
          <w:iCs/>
          <w:sz w:val="28"/>
          <w:szCs w:val="28"/>
        </w:rPr>
      </w:pPr>
      <w:r w:rsidRPr="00892B17">
        <w:rPr>
          <w:rFonts w:ascii="Times New Roman" w:hAnsi="Times New Roman" w:cs="Times New Roman"/>
          <w:b/>
          <w:iCs/>
          <w:sz w:val="28"/>
          <w:szCs w:val="28"/>
        </w:rPr>
        <w:t>Главная Стратегическая цель</w:t>
      </w:r>
      <w:r w:rsidRPr="00892B17">
        <w:rPr>
          <w:rFonts w:ascii="Times New Roman" w:hAnsi="Times New Roman" w:cs="Times New Roman"/>
          <w:iCs/>
          <w:sz w:val="28"/>
          <w:szCs w:val="28"/>
        </w:rPr>
        <w:t xml:space="preserve"> Стратегии социально-экономического развития муниципального образования города Боготола – </w:t>
      </w:r>
      <w:r w:rsidRPr="00892B17">
        <w:rPr>
          <w:rFonts w:ascii="Times New Roman" w:hAnsi="Times New Roman" w:cs="Times New Roman"/>
          <w:b/>
          <w:iCs/>
          <w:sz w:val="28"/>
          <w:szCs w:val="28"/>
        </w:rPr>
        <w:t>это 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обретения ими индивидуального счастья.</w:t>
      </w:r>
    </w:p>
    <w:p w:rsidR="004D77FD" w:rsidRPr="00892B17" w:rsidRDefault="004D77FD" w:rsidP="004D77FD">
      <w:pPr>
        <w:pStyle w:val="a5"/>
        <w:ind w:firstLine="567"/>
        <w:jc w:val="both"/>
        <w:rPr>
          <w:rFonts w:ascii="Times New Roman" w:hAnsi="Times New Roman" w:cs="Times New Roman"/>
          <w:color w:val="000000" w:themeColor="text1"/>
          <w:sz w:val="28"/>
          <w:szCs w:val="28"/>
          <w:shd w:val="clear" w:color="auto" w:fill="FFFFFF"/>
        </w:rPr>
      </w:pPr>
      <w:r w:rsidRPr="00892B17">
        <w:rPr>
          <w:rFonts w:ascii="Times New Roman" w:hAnsi="Times New Roman" w:cs="Times New Roman"/>
          <w:sz w:val="28"/>
          <w:szCs w:val="28"/>
        </w:rPr>
        <w:t xml:space="preserve">Качество жизни – это </w:t>
      </w:r>
      <w:r w:rsidRPr="00892B17">
        <w:rPr>
          <w:rFonts w:ascii="Times New Roman" w:hAnsi="Times New Roman" w:cs="Times New Roman"/>
          <w:color w:val="000000"/>
          <w:sz w:val="28"/>
          <w:szCs w:val="28"/>
          <w:shd w:val="clear" w:color="auto" w:fill="FFFFFF"/>
        </w:rPr>
        <w:t>степень удовлетворения материальных, духовных и социальных </w:t>
      </w:r>
      <w:r w:rsidRPr="00892B17">
        <w:rPr>
          <w:rFonts w:ascii="Times New Roman" w:hAnsi="Times New Roman" w:cs="Times New Roman"/>
          <w:color w:val="000000" w:themeColor="text1"/>
          <w:sz w:val="28"/>
          <w:szCs w:val="28"/>
          <w:shd w:val="clear" w:color="auto" w:fill="FFFFFF"/>
        </w:rPr>
        <w:t>потребностей  следующих групп населения города:</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граждане пожилого возраста (в возрасте старше 60 лет), </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взрослые жители города (в возрасте от 25 до 55-60 лет),</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lastRenderedPageBreak/>
        <w:t xml:space="preserve">- молодое поколение (в возрасте от 0 до 18 лет). </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Под «качеством жизни» понимается создание «зоны комфорта», которая включает в себя:</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соответствие оплаты труда его результатам и сложности, наличие рабочих мест с минимальной заработной платой в организациях и у индивидуальных предпринимателей не ниже прожиточного минимума трудоспособного населения в крае, сохранение гарантий работникам установленных трудовым законодательством;</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доступность благоприятных жилищно-бытовых условий;</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полноту и качество услуг, предоставляемых городскими службами коммунального хозяйства, организациями транспорта, социальными и образовательными учреждениями, направленных на удовлетворение повседневных жизненных потребностей жителей города и их семей;</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безопасность городского населения;</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эффективная «обратная» связь между органами местного самоуправления и городским населением, укрепление внешних связей с соседними территориями;</w:t>
      </w:r>
    </w:p>
    <w:p w:rsidR="004D77FD" w:rsidRPr="00892B17" w:rsidRDefault="004D77FD" w:rsidP="004D77FD">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качественное оказание услуг организациями здравоохранения, физической культуры и спорта, ведущих к увеличению рождаемости, продолжительности жизни и сведению до минимума всех видов угроз здоровью населения;</w:t>
      </w:r>
    </w:p>
    <w:p w:rsidR="0017226D" w:rsidRPr="00892B17" w:rsidRDefault="004D77FD" w:rsidP="00073549">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высокая степень эстетической привлекательности города, включающая в себя улучшение состояния экологической чистоты, благоустройство, удобство и красоту территории, которая ведет к сохранению психического, физиологического и морального здоровья населения, способствующего улучшению настроения в обществе и гармоничному развитию личности.</w:t>
      </w:r>
    </w:p>
    <w:p w:rsidR="00773B38" w:rsidRPr="00892B17" w:rsidRDefault="0043628A" w:rsidP="00773B3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Главная </w:t>
      </w:r>
      <w:r w:rsidR="00155440" w:rsidRPr="00892B17">
        <w:rPr>
          <w:rFonts w:ascii="Times New Roman" w:hAnsi="Times New Roman" w:cs="Times New Roman"/>
          <w:sz w:val="28"/>
          <w:szCs w:val="28"/>
        </w:rPr>
        <w:t>Стратегическая цель</w:t>
      </w:r>
      <w:r w:rsidR="00B54587">
        <w:rPr>
          <w:rFonts w:ascii="Times New Roman" w:hAnsi="Times New Roman" w:cs="Times New Roman"/>
          <w:sz w:val="28"/>
          <w:szCs w:val="28"/>
        </w:rPr>
        <w:t xml:space="preserve"> задает три основные</w:t>
      </w:r>
      <w:r w:rsidR="00401C30" w:rsidRPr="00892B17">
        <w:rPr>
          <w:rFonts w:ascii="Times New Roman" w:hAnsi="Times New Roman" w:cs="Times New Roman"/>
          <w:sz w:val="28"/>
          <w:szCs w:val="28"/>
        </w:rPr>
        <w:t xml:space="preserve"> цели для реализации Стратегии:</w:t>
      </w:r>
    </w:p>
    <w:p w:rsidR="00401C30" w:rsidRPr="00892B17" w:rsidRDefault="00401C30" w:rsidP="005A3A5C">
      <w:pPr>
        <w:pStyle w:val="a5"/>
        <w:ind w:firstLine="567"/>
        <w:jc w:val="both"/>
        <w:rPr>
          <w:rFonts w:ascii="Times New Roman" w:hAnsi="Times New Roman" w:cs="Times New Roman"/>
          <w:i/>
          <w:sz w:val="28"/>
          <w:szCs w:val="28"/>
        </w:rPr>
      </w:pPr>
      <w:r w:rsidRPr="00892B17">
        <w:rPr>
          <w:rFonts w:ascii="Times New Roman" w:hAnsi="Times New Roman" w:cs="Times New Roman"/>
          <w:i/>
          <w:sz w:val="28"/>
          <w:szCs w:val="28"/>
        </w:rPr>
        <w:t xml:space="preserve">1. </w:t>
      </w:r>
      <w:r w:rsidR="00C260D6" w:rsidRPr="00892B17">
        <w:rPr>
          <w:rFonts w:ascii="Times New Roman" w:hAnsi="Times New Roman" w:cs="Times New Roman"/>
          <w:i/>
          <w:sz w:val="28"/>
          <w:szCs w:val="28"/>
        </w:rPr>
        <w:t>Рост благосостояния населения на основе развития экономики</w:t>
      </w:r>
      <w:r w:rsidRPr="00892B17">
        <w:rPr>
          <w:rFonts w:ascii="Times New Roman" w:hAnsi="Times New Roman" w:cs="Times New Roman"/>
          <w:i/>
          <w:sz w:val="28"/>
          <w:szCs w:val="28"/>
        </w:rPr>
        <w:t xml:space="preserve">; </w:t>
      </w:r>
    </w:p>
    <w:p w:rsidR="00401C30" w:rsidRPr="00892B17" w:rsidRDefault="00401C30" w:rsidP="005A3A5C">
      <w:pPr>
        <w:pStyle w:val="a5"/>
        <w:ind w:firstLine="567"/>
        <w:jc w:val="both"/>
        <w:rPr>
          <w:rFonts w:ascii="Times New Roman" w:hAnsi="Times New Roman" w:cs="Times New Roman"/>
          <w:i/>
          <w:sz w:val="28"/>
          <w:szCs w:val="28"/>
        </w:rPr>
      </w:pPr>
      <w:r w:rsidRPr="00892B17">
        <w:rPr>
          <w:rFonts w:ascii="Times New Roman" w:hAnsi="Times New Roman" w:cs="Times New Roman"/>
          <w:i/>
          <w:sz w:val="28"/>
          <w:szCs w:val="28"/>
        </w:rPr>
        <w:t xml:space="preserve">2. </w:t>
      </w:r>
      <w:r w:rsidR="00C260D6" w:rsidRPr="00892B17">
        <w:rPr>
          <w:rFonts w:ascii="Times New Roman" w:hAnsi="Times New Roman" w:cs="Times New Roman"/>
          <w:i/>
          <w:sz w:val="28"/>
          <w:szCs w:val="28"/>
        </w:rPr>
        <w:t>Широкие возможности для самореализации человека</w:t>
      </w:r>
      <w:r w:rsidRPr="00892B17">
        <w:rPr>
          <w:rFonts w:ascii="Times New Roman" w:hAnsi="Times New Roman" w:cs="Times New Roman"/>
          <w:i/>
          <w:sz w:val="28"/>
          <w:szCs w:val="28"/>
        </w:rPr>
        <w:t xml:space="preserve">; </w:t>
      </w:r>
    </w:p>
    <w:p w:rsidR="00401C30" w:rsidRPr="00892B17" w:rsidRDefault="00E679B5" w:rsidP="002A3A40">
      <w:pPr>
        <w:pStyle w:val="a5"/>
        <w:ind w:firstLine="567"/>
        <w:jc w:val="both"/>
        <w:rPr>
          <w:rFonts w:ascii="Times New Roman" w:hAnsi="Times New Roman" w:cs="Times New Roman"/>
          <w:i/>
          <w:sz w:val="28"/>
          <w:szCs w:val="28"/>
        </w:rPr>
      </w:pPr>
      <w:r w:rsidRPr="00892B17">
        <w:rPr>
          <w:rFonts w:ascii="Times New Roman" w:hAnsi="Times New Roman" w:cs="Times New Roman"/>
          <w:i/>
          <w:sz w:val="28"/>
          <w:szCs w:val="28"/>
        </w:rPr>
        <w:t>3.</w:t>
      </w:r>
      <w:r w:rsidR="002B6F06" w:rsidRPr="00892B17">
        <w:rPr>
          <w:rFonts w:ascii="Times New Roman" w:hAnsi="Times New Roman" w:cs="Times New Roman"/>
          <w:i/>
          <w:sz w:val="28"/>
          <w:szCs w:val="28"/>
        </w:rPr>
        <w:t xml:space="preserve"> </w:t>
      </w:r>
      <w:r w:rsidR="00401C30" w:rsidRPr="00892B17">
        <w:rPr>
          <w:rFonts w:ascii="Times New Roman" w:hAnsi="Times New Roman" w:cs="Times New Roman"/>
          <w:i/>
          <w:sz w:val="28"/>
          <w:szCs w:val="28"/>
        </w:rPr>
        <w:t>Формиро</w:t>
      </w:r>
      <w:r w:rsidR="001E19A4" w:rsidRPr="00892B17">
        <w:rPr>
          <w:rFonts w:ascii="Times New Roman" w:hAnsi="Times New Roman" w:cs="Times New Roman"/>
          <w:i/>
          <w:sz w:val="28"/>
          <w:szCs w:val="28"/>
        </w:rPr>
        <w:t>вание целостной городской среды.</w:t>
      </w:r>
    </w:p>
    <w:p w:rsidR="00401C30" w:rsidRDefault="00401C30" w:rsidP="005A3A5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Идеология развития города отражена в дереве целей </w:t>
      </w:r>
      <w:r w:rsidR="001B77FB" w:rsidRPr="00892B17">
        <w:rPr>
          <w:rFonts w:ascii="Times New Roman" w:hAnsi="Times New Roman" w:cs="Times New Roman"/>
          <w:sz w:val="28"/>
          <w:szCs w:val="28"/>
        </w:rPr>
        <w:t xml:space="preserve">и задач Стратегии социально-экономического развития города Боготола </w:t>
      </w:r>
      <w:r w:rsidR="00FD117A" w:rsidRPr="00892B17">
        <w:rPr>
          <w:rFonts w:ascii="Times New Roman" w:hAnsi="Times New Roman" w:cs="Times New Roman"/>
          <w:sz w:val="28"/>
          <w:szCs w:val="28"/>
        </w:rPr>
        <w:t>(Рисунок</w:t>
      </w:r>
      <w:r w:rsidR="00FD117A">
        <w:rPr>
          <w:rFonts w:ascii="Times New Roman" w:hAnsi="Times New Roman" w:cs="Times New Roman"/>
          <w:sz w:val="28"/>
          <w:szCs w:val="28"/>
        </w:rPr>
        <w:t xml:space="preserve"> 3</w:t>
      </w:r>
      <w:r w:rsidR="001B77FB">
        <w:rPr>
          <w:rFonts w:ascii="Times New Roman" w:hAnsi="Times New Roman" w:cs="Times New Roman"/>
          <w:sz w:val="28"/>
          <w:szCs w:val="28"/>
        </w:rPr>
        <w:t>),</w:t>
      </w:r>
      <w:r w:rsidRPr="005A3A5C">
        <w:rPr>
          <w:rFonts w:ascii="Times New Roman" w:hAnsi="Times New Roman" w:cs="Times New Roman"/>
          <w:sz w:val="28"/>
          <w:szCs w:val="28"/>
        </w:rPr>
        <w:t xml:space="preserve"> задающем ориентиры синхронного движения по выбранным трем направлениям к желаемому будущему города.</w:t>
      </w:r>
    </w:p>
    <w:p w:rsidR="007F3C99" w:rsidRPr="00892B17" w:rsidRDefault="007F3C99" w:rsidP="005A3A5C">
      <w:pPr>
        <w:pStyle w:val="a5"/>
        <w:ind w:firstLine="567"/>
        <w:jc w:val="both"/>
        <w:rPr>
          <w:rFonts w:ascii="Times New Roman" w:hAnsi="Times New Roman" w:cs="Times New Roman"/>
          <w:sz w:val="28"/>
          <w:szCs w:val="28"/>
        </w:rPr>
      </w:pPr>
      <w:r w:rsidRPr="00892B17">
        <w:rPr>
          <w:rFonts w:ascii="Times New Roman" w:hAnsi="Times New Roman" w:cs="Times New Roman"/>
          <w:i/>
          <w:sz w:val="28"/>
          <w:szCs w:val="28"/>
        </w:rPr>
        <w:t>Рост благосостояния населения на основе развития экономики</w:t>
      </w:r>
      <w:r w:rsidRPr="00892B17">
        <w:rPr>
          <w:rFonts w:ascii="Times New Roman" w:hAnsi="Times New Roman" w:cs="Times New Roman"/>
          <w:sz w:val="28"/>
          <w:szCs w:val="28"/>
        </w:rPr>
        <w:t xml:space="preserve"> предполагает развитие железнодорожных транспортных организаций, а также предприятий малого и среднего бизнеса, </w:t>
      </w:r>
      <w:r w:rsidR="00762120" w:rsidRPr="00892B17">
        <w:rPr>
          <w:rFonts w:ascii="Times New Roman" w:hAnsi="Times New Roman" w:cs="Times New Roman"/>
          <w:sz w:val="28"/>
          <w:szCs w:val="28"/>
        </w:rPr>
        <w:t xml:space="preserve">занятых в таких отраслях как обрабатывающее производство, строительство и ремонт объектов </w:t>
      </w:r>
      <w:r w:rsidR="008D6C58" w:rsidRPr="00892B17">
        <w:rPr>
          <w:rFonts w:ascii="Times New Roman" w:hAnsi="Times New Roman" w:cs="Times New Roman"/>
          <w:sz w:val="28"/>
          <w:szCs w:val="28"/>
        </w:rPr>
        <w:t>капитального строительства, строительство и ремонт автомобильных дорог, оказывающие услуги по ремонту, техническому обслуживанию железнодорожного подвижного состава.</w:t>
      </w:r>
      <w:r w:rsidR="00905BC5" w:rsidRPr="00892B17">
        <w:rPr>
          <w:rFonts w:ascii="Times New Roman" w:hAnsi="Times New Roman" w:cs="Times New Roman"/>
          <w:sz w:val="28"/>
          <w:szCs w:val="28"/>
        </w:rPr>
        <w:t xml:space="preserve"> Эффективное муниципальное управление</w:t>
      </w:r>
      <w:r w:rsidR="009B313B" w:rsidRPr="00892B17">
        <w:rPr>
          <w:rFonts w:ascii="Times New Roman" w:hAnsi="Times New Roman" w:cs="Times New Roman"/>
          <w:sz w:val="28"/>
          <w:szCs w:val="28"/>
        </w:rPr>
        <w:t xml:space="preserve">, </w:t>
      </w:r>
      <w:r w:rsidR="00905BC5" w:rsidRPr="00892B17">
        <w:rPr>
          <w:rFonts w:ascii="Times New Roman" w:hAnsi="Times New Roman" w:cs="Times New Roman"/>
          <w:sz w:val="28"/>
          <w:szCs w:val="28"/>
        </w:rPr>
        <w:t>экономическое развитие, создание</w:t>
      </w:r>
      <w:r w:rsidR="003C5B08" w:rsidRPr="00892B17">
        <w:rPr>
          <w:rFonts w:ascii="Times New Roman" w:hAnsi="Times New Roman" w:cs="Times New Roman"/>
          <w:sz w:val="28"/>
          <w:szCs w:val="28"/>
        </w:rPr>
        <w:t xml:space="preserve"> </w:t>
      </w:r>
      <w:r w:rsidR="009B313B" w:rsidRPr="00892B17">
        <w:rPr>
          <w:rFonts w:ascii="Times New Roman" w:hAnsi="Times New Roman" w:cs="Times New Roman"/>
          <w:sz w:val="28"/>
          <w:szCs w:val="28"/>
        </w:rPr>
        <w:t>благоприятных условий для деловой и социал</w:t>
      </w:r>
      <w:r w:rsidR="009F6013" w:rsidRPr="00892B17">
        <w:rPr>
          <w:rFonts w:ascii="Times New Roman" w:hAnsi="Times New Roman" w:cs="Times New Roman"/>
          <w:sz w:val="28"/>
          <w:szCs w:val="28"/>
        </w:rPr>
        <w:t>ьной</w:t>
      </w:r>
      <w:r w:rsidR="00905BC5" w:rsidRPr="00892B17">
        <w:rPr>
          <w:rFonts w:ascii="Times New Roman" w:hAnsi="Times New Roman" w:cs="Times New Roman"/>
          <w:sz w:val="28"/>
          <w:szCs w:val="28"/>
        </w:rPr>
        <w:t xml:space="preserve"> инициативы повлечет за собой повышение уровня жизни населения.</w:t>
      </w:r>
    </w:p>
    <w:p w:rsidR="00401C30" w:rsidRPr="00892B17" w:rsidRDefault="00890CF1" w:rsidP="005A3A5C">
      <w:pPr>
        <w:pStyle w:val="a5"/>
        <w:ind w:firstLine="567"/>
        <w:jc w:val="both"/>
        <w:rPr>
          <w:rFonts w:ascii="Times New Roman" w:hAnsi="Times New Roman" w:cs="Times New Roman"/>
          <w:sz w:val="28"/>
          <w:szCs w:val="28"/>
        </w:rPr>
      </w:pPr>
      <w:r w:rsidRPr="00892B17">
        <w:rPr>
          <w:rFonts w:ascii="Times New Roman" w:hAnsi="Times New Roman" w:cs="Times New Roman"/>
          <w:i/>
          <w:sz w:val="28"/>
          <w:szCs w:val="28"/>
        </w:rPr>
        <w:lastRenderedPageBreak/>
        <w:t>Предоставление широких</w:t>
      </w:r>
      <w:r w:rsidR="00BB500D" w:rsidRPr="00892B17">
        <w:rPr>
          <w:rFonts w:ascii="Times New Roman" w:hAnsi="Times New Roman" w:cs="Times New Roman"/>
          <w:i/>
          <w:sz w:val="28"/>
          <w:szCs w:val="28"/>
        </w:rPr>
        <w:t xml:space="preserve"> возможности для самореализации человека </w:t>
      </w:r>
      <w:r w:rsidRPr="00892B17">
        <w:rPr>
          <w:rFonts w:ascii="Times New Roman" w:hAnsi="Times New Roman" w:cs="Times New Roman"/>
          <w:sz w:val="28"/>
          <w:szCs w:val="28"/>
        </w:rPr>
        <w:t xml:space="preserve">во многом зависит от развитости социальной сферы. </w:t>
      </w:r>
      <w:r w:rsidR="00401C30" w:rsidRPr="00892B17">
        <w:rPr>
          <w:rFonts w:ascii="Times New Roman" w:hAnsi="Times New Roman" w:cs="Times New Roman"/>
          <w:sz w:val="28"/>
          <w:szCs w:val="28"/>
        </w:rPr>
        <w:t xml:space="preserve">В социальной сфере необходимо создание условий для </w:t>
      </w:r>
      <w:r w:rsidRPr="00892B17">
        <w:rPr>
          <w:rFonts w:ascii="Times New Roman" w:hAnsi="Times New Roman" w:cs="Times New Roman"/>
          <w:sz w:val="28"/>
          <w:szCs w:val="28"/>
        </w:rPr>
        <w:t>поддержки талантливой молоде</w:t>
      </w:r>
      <w:r w:rsidR="00E65EED">
        <w:rPr>
          <w:rFonts w:ascii="Times New Roman" w:hAnsi="Times New Roman" w:cs="Times New Roman"/>
          <w:sz w:val="28"/>
          <w:szCs w:val="28"/>
        </w:rPr>
        <w:t>жи,</w:t>
      </w:r>
      <w:r w:rsidRPr="00892B17">
        <w:rPr>
          <w:rFonts w:ascii="Times New Roman" w:hAnsi="Times New Roman" w:cs="Times New Roman"/>
          <w:sz w:val="28"/>
          <w:szCs w:val="28"/>
        </w:rPr>
        <w:t xml:space="preserve"> </w:t>
      </w:r>
      <w:r w:rsidR="00401C30" w:rsidRPr="00892B17">
        <w:rPr>
          <w:rFonts w:ascii="Times New Roman" w:hAnsi="Times New Roman" w:cs="Times New Roman"/>
          <w:sz w:val="28"/>
          <w:szCs w:val="28"/>
        </w:rPr>
        <w:t>укрепления здоровья населения, обеспеч</w:t>
      </w:r>
      <w:r w:rsidRPr="00892B17">
        <w:rPr>
          <w:rFonts w:ascii="Times New Roman" w:hAnsi="Times New Roman" w:cs="Times New Roman"/>
          <w:sz w:val="28"/>
          <w:szCs w:val="28"/>
        </w:rPr>
        <w:t>ения</w:t>
      </w:r>
      <w:r w:rsidR="000D634E" w:rsidRPr="00892B17">
        <w:rPr>
          <w:rFonts w:ascii="Times New Roman" w:hAnsi="Times New Roman" w:cs="Times New Roman"/>
          <w:sz w:val="28"/>
          <w:szCs w:val="28"/>
        </w:rPr>
        <w:t xml:space="preserve"> </w:t>
      </w:r>
      <w:r w:rsidR="00214CC3">
        <w:rPr>
          <w:rFonts w:ascii="Times New Roman" w:hAnsi="Times New Roman" w:cs="Times New Roman"/>
          <w:sz w:val="28"/>
          <w:szCs w:val="28"/>
        </w:rPr>
        <w:t>качественного образования</w:t>
      </w:r>
      <w:r w:rsidR="000D634E" w:rsidRPr="00892B17">
        <w:rPr>
          <w:rFonts w:ascii="Times New Roman" w:hAnsi="Times New Roman" w:cs="Times New Roman"/>
          <w:sz w:val="28"/>
          <w:szCs w:val="28"/>
        </w:rPr>
        <w:t>.</w:t>
      </w:r>
      <w:r w:rsidR="00401C30" w:rsidRPr="00892B17">
        <w:rPr>
          <w:rFonts w:ascii="Times New Roman" w:hAnsi="Times New Roman" w:cs="Times New Roman"/>
          <w:sz w:val="28"/>
          <w:szCs w:val="28"/>
        </w:rPr>
        <w:t xml:space="preserve"> Для этого предполагается модернизация медицинских учреждений, развитие системы дополнительного  и общего образования, развитие физической культуры и спорта, восп</w:t>
      </w:r>
      <w:r w:rsidR="000D634E" w:rsidRPr="00892B17">
        <w:rPr>
          <w:rFonts w:ascii="Times New Roman" w:hAnsi="Times New Roman" w:cs="Times New Roman"/>
          <w:sz w:val="28"/>
          <w:szCs w:val="28"/>
        </w:rPr>
        <w:t>итание патриотизма и духовности подрастающего поколения.</w:t>
      </w:r>
    </w:p>
    <w:p w:rsidR="00401C30" w:rsidRPr="005A3A5C" w:rsidRDefault="00401C30" w:rsidP="005A3A5C">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Для обеспечения комфортного проживания</w:t>
      </w:r>
      <w:r w:rsidR="007F2AB0" w:rsidRPr="00892B17">
        <w:rPr>
          <w:rFonts w:ascii="Times New Roman" w:hAnsi="Times New Roman" w:cs="Times New Roman"/>
          <w:sz w:val="28"/>
          <w:szCs w:val="28"/>
        </w:rPr>
        <w:t xml:space="preserve"> на территории города</w:t>
      </w:r>
      <w:r w:rsidRPr="00892B17">
        <w:rPr>
          <w:rFonts w:ascii="Times New Roman" w:hAnsi="Times New Roman" w:cs="Times New Roman"/>
          <w:sz w:val="28"/>
          <w:szCs w:val="28"/>
        </w:rPr>
        <w:t xml:space="preserve"> </w:t>
      </w:r>
      <w:r w:rsidR="001A2055" w:rsidRPr="00892B17">
        <w:rPr>
          <w:rFonts w:ascii="Times New Roman" w:hAnsi="Times New Roman" w:cs="Times New Roman"/>
          <w:sz w:val="28"/>
          <w:szCs w:val="28"/>
        </w:rPr>
        <w:t xml:space="preserve">решающим фактором является и </w:t>
      </w:r>
      <w:r w:rsidR="00905BC5" w:rsidRPr="00892B17">
        <w:rPr>
          <w:rFonts w:ascii="Times New Roman" w:hAnsi="Times New Roman" w:cs="Times New Roman"/>
          <w:i/>
          <w:sz w:val="28"/>
          <w:szCs w:val="28"/>
        </w:rPr>
        <w:t>формирование</w:t>
      </w:r>
      <w:r w:rsidRPr="00892B17">
        <w:rPr>
          <w:rFonts w:ascii="Times New Roman" w:hAnsi="Times New Roman" w:cs="Times New Roman"/>
          <w:sz w:val="28"/>
          <w:szCs w:val="28"/>
        </w:rPr>
        <w:t xml:space="preserve"> </w:t>
      </w:r>
      <w:r w:rsidRPr="00892B17">
        <w:rPr>
          <w:rFonts w:ascii="Times New Roman" w:hAnsi="Times New Roman" w:cs="Times New Roman"/>
          <w:i/>
          <w:sz w:val="28"/>
          <w:szCs w:val="28"/>
        </w:rPr>
        <w:t>целостной городской среды</w:t>
      </w:r>
      <w:r w:rsidRPr="00892B17">
        <w:rPr>
          <w:rFonts w:ascii="Times New Roman" w:hAnsi="Times New Roman" w:cs="Times New Roman"/>
          <w:sz w:val="28"/>
          <w:szCs w:val="28"/>
        </w:rPr>
        <w:t>, прежде всего, улучшение архитектурного облика города</w:t>
      </w:r>
      <w:r w:rsidR="000D634E" w:rsidRPr="00892B17">
        <w:rPr>
          <w:rFonts w:ascii="Times New Roman" w:hAnsi="Times New Roman" w:cs="Times New Roman"/>
          <w:sz w:val="28"/>
          <w:szCs w:val="28"/>
        </w:rPr>
        <w:t>,</w:t>
      </w:r>
      <w:r w:rsidRPr="00892B17">
        <w:rPr>
          <w:rFonts w:ascii="Times New Roman" w:hAnsi="Times New Roman" w:cs="Times New Roman"/>
          <w:sz w:val="28"/>
          <w:szCs w:val="28"/>
        </w:rPr>
        <w:t xml:space="preserve"> развитие улично-дорожной сети, формирование общественных центров и объектов социальной инфраструктуры. Кроме того, необходимо сове</w:t>
      </w:r>
      <w:r w:rsidR="00882077" w:rsidRPr="00892B17">
        <w:rPr>
          <w:rFonts w:ascii="Times New Roman" w:hAnsi="Times New Roman" w:cs="Times New Roman"/>
          <w:sz w:val="28"/>
          <w:szCs w:val="28"/>
        </w:rPr>
        <w:t>ршенствование и развитие жилищно-</w:t>
      </w:r>
      <w:r w:rsidRPr="00892B17">
        <w:rPr>
          <w:rFonts w:ascii="Times New Roman" w:hAnsi="Times New Roman" w:cs="Times New Roman"/>
          <w:sz w:val="28"/>
          <w:szCs w:val="28"/>
        </w:rPr>
        <w:t xml:space="preserve">коммунальной инфраструктуры, </w:t>
      </w:r>
      <w:r w:rsidR="00882077" w:rsidRPr="00892B17">
        <w:rPr>
          <w:rFonts w:ascii="Times New Roman" w:hAnsi="Times New Roman" w:cs="Times New Roman"/>
          <w:sz w:val="28"/>
          <w:szCs w:val="28"/>
        </w:rPr>
        <w:t>укрепления</w:t>
      </w:r>
      <w:r w:rsidRPr="00892B17">
        <w:rPr>
          <w:rFonts w:ascii="Times New Roman" w:hAnsi="Times New Roman" w:cs="Times New Roman"/>
          <w:sz w:val="28"/>
          <w:szCs w:val="28"/>
        </w:rPr>
        <w:t xml:space="preserve"> систем </w:t>
      </w:r>
      <w:r w:rsidR="00882077" w:rsidRPr="00892B17">
        <w:rPr>
          <w:rFonts w:ascii="Times New Roman" w:hAnsi="Times New Roman" w:cs="Times New Roman"/>
          <w:sz w:val="28"/>
          <w:szCs w:val="28"/>
        </w:rPr>
        <w:t xml:space="preserve">безопасности </w:t>
      </w:r>
      <w:r w:rsidRPr="00892B17">
        <w:rPr>
          <w:rFonts w:ascii="Times New Roman" w:hAnsi="Times New Roman" w:cs="Times New Roman"/>
          <w:sz w:val="28"/>
          <w:szCs w:val="28"/>
        </w:rPr>
        <w:t>жизнеобеспечения города.</w:t>
      </w: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jc w:val="both"/>
        <w:rPr>
          <w:rFonts w:ascii="Times New Roman" w:hAnsi="Times New Roman" w:cs="Times New Roman"/>
          <w:b/>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5A3A5C" w:rsidRDefault="00401C30" w:rsidP="005A3A5C">
      <w:pPr>
        <w:pStyle w:val="a5"/>
        <w:ind w:firstLine="567"/>
        <w:jc w:val="both"/>
        <w:rPr>
          <w:rFonts w:ascii="Times New Roman" w:hAnsi="Times New Roman" w:cs="Times New Roman"/>
          <w:sz w:val="28"/>
          <w:szCs w:val="28"/>
        </w:rPr>
      </w:pPr>
    </w:p>
    <w:p w:rsidR="00401C30" w:rsidRPr="00F96A19" w:rsidRDefault="00401C30" w:rsidP="00F96A19">
      <w:pPr>
        <w:sectPr w:rsidR="00401C30" w:rsidRPr="00F96A19" w:rsidSect="00CA5009">
          <w:footerReference w:type="default" r:id="rId12"/>
          <w:pgSz w:w="11906" w:h="16838"/>
          <w:pgMar w:top="993" w:right="851" w:bottom="851" w:left="1701" w:header="709" w:footer="709" w:gutter="0"/>
          <w:cols w:space="708"/>
          <w:titlePg/>
          <w:docGrid w:linePitch="360"/>
        </w:sectPr>
      </w:pPr>
    </w:p>
    <w:p w:rsidR="0067575A" w:rsidRDefault="0067575A" w:rsidP="000D634E">
      <w:pPr>
        <w:pStyle w:val="a5"/>
        <w:ind w:firstLine="567"/>
        <w:jc w:val="both"/>
        <w:rPr>
          <w:rFonts w:ascii="Times New Roman" w:hAnsi="Times New Roman" w:cs="Times New Roman"/>
          <w:b/>
          <w:sz w:val="28"/>
          <w:szCs w:val="28"/>
        </w:rPr>
      </w:pPr>
    </w:p>
    <w:p w:rsidR="00632A8D" w:rsidRPr="0043628A" w:rsidRDefault="0067575A" w:rsidP="00632A8D">
      <w:pPr>
        <w:pStyle w:val="a5"/>
        <w:ind w:firstLine="567"/>
        <w:jc w:val="center"/>
        <w:rPr>
          <w:rFonts w:ascii="Times New Roman" w:hAnsi="Times New Roman" w:cs="Times New Roman"/>
          <w:b/>
          <w:sz w:val="26"/>
          <w:szCs w:val="26"/>
        </w:rPr>
      </w:pPr>
      <w:r w:rsidRPr="00632A8D">
        <w:rPr>
          <w:rFonts w:ascii="Times New Roman" w:hAnsi="Times New Roman" w:cs="Times New Roman"/>
          <w:b/>
          <w:sz w:val="26"/>
          <w:szCs w:val="26"/>
          <w:u w:val="single"/>
        </w:rPr>
        <w:t>Миссия:</w:t>
      </w:r>
      <w:r w:rsidRPr="00632A8D">
        <w:rPr>
          <w:rFonts w:ascii="Times New Roman" w:hAnsi="Times New Roman" w:cs="Times New Roman"/>
          <w:b/>
          <w:sz w:val="26"/>
          <w:szCs w:val="26"/>
        </w:rPr>
        <w:t xml:space="preserve"> </w:t>
      </w:r>
      <w:r w:rsidR="00632A8D" w:rsidRPr="00632A8D">
        <w:rPr>
          <w:rFonts w:ascii="Times New Roman" w:hAnsi="Times New Roman" w:cs="Times New Roman"/>
          <w:b/>
          <w:sz w:val="26"/>
          <w:szCs w:val="26"/>
        </w:rPr>
        <w:t xml:space="preserve">Город Боготол </w:t>
      </w:r>
      <w:r w:rsidR="00632A8D" w:rsidRPr="0043628A">
        <w:rPr>
          <w:rFonts w:ascii="Times New Roman" w:hAnsi="Times New Roman" w:cs="Times New Roman"/>
          <w:b/>
          <w:sz w:val="26"/>
          <w:szCs w:val="26"/>
        </w:rPr>
        <w:t xml:space="preserve">– </w:t>
      </w:r>
      <w:r w:rsidR="0043628A" w:rsidRPr="00A519B4">
        <w:rPr>
          <w:rFonts w:ascii="Times New Roman" w:hAnsi="Times New Roman" w:cs="Times New Roman"/>
          <w:b/>
          <w:sz w:val="26"/>
          <w:szCs w:val="26"/>
        </w:rPr>
        <w:t>западные ворота Красноярского края, город с комфортными условиями для жизни граждан пожилого возраста и семейных пар, имеющих детей, обеспечивающий широкий диапазон воз</w:t>
      </w:r>
      <w:r w:rsidR="00114D88">
        <w:rPr>
          <w:rFonts w:ascii="Times New Roman" w:hAnsi="Times New Roman" w:cs="Times New Roman"/>
          <w:b/>
          <w:sz w:val="26"/>
          <w:szCs w:val="26"/>
        </w:rPr>
        <w:t>можностей для их самореализации</w:t>
      </w:r>
    </w:p>
    <w:p w:rsidR="0067575A" w:rsidRPr="005A3A5C" w:rsidRDefault="002D4FA9" w:rsidP="0067575A">
      <w:pPr>
        <w:pStyle w:val="a5"/>
        <w:ind w:firstLine="567"/>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align>center</wp:align>
                </wp:positionH>
                <wp:positionV relativeFrom="paragraph">
                  <wp:posOffset>80645</wp:posOffset>
                </wp:positionV>
                <wp:extent cx="6588760" cy="485775"/>
                <wp:effectExtent l="5080" t="13970" r="6985" b="5080"/>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760" cy="485775"/>
                        </a:xfrm>
                        <a:prstGeom prst="rect">
                          <a:avLst/>
                        </a:prstGeom>
                        <a:solidFill>
                          <a:schemeClr val="accent5">
                            <a:lumMod val="20000"/>
                            <a:lumOff val="80000"/>
                          </a:schemeClr>
                        </a:solidFill>
                        <a:ln w="9525">
                          <a:solidFill>
                            <a:srgbClr val="000000"/>
                          </a:solidFill>
                          <a:miter lim="800000"/>
                          <a:headEnd/>
                          <a:tailEnd/>
                        </a:ln>
                      </wps:spPr>
                      <wps:txbx>
                        <w:txbxContent>
                          <w:p w:rsidR="00E553EF" w:rsidRPr="0043628A" w:rsidRDefault="00E553EF" w:rsidP="0043628A">
                            <w:pPr>
                              <w:pStyle w:val="a5"/>
                              <w:jc w:val="center"/>
                              <w:rPr>
                                <w:rFonts w:ascii="Times New Roman" w:hAnsi="Times New Roman" w:cs="Times New Roman"/>
                                <w:sz w:val="18"/>
                                <w:szCs w:val="18"/>
                              </w:rPr>
                            </w:pPr>
                            <w:r w:rsidRPr="0043628A">
                              <w:rPr>
                                <w:rFonts w:ascii="Times New Roman" w:hAnsi="Times New Roman" w:cs="Times New Roman"/>
                                <w:b/>
                                <w:sz w:val="18"/>
                                <w:szCs w:val="18"/>
                              </w:rPr>
                              <w:t>Главная стратегическая цель социально-экономического развития города Боготола</w:t>
                            </w:r>
                            <w:r w:rsidRPr="0043628A">
                              <w:rPr>
                                <w:rFonts w:ascii="Times New Roman" w:hAnsi="Times New Roman" w:cs="Times New Roman"/>
                                <w:sz w:val="18"/>
                                <w:szCs w:val="18"/>
                              </w:rPr>
                              <w:t xml:space="preserve"> - </w:t>
                            </w:r>
                            <w:r w:rsidRPr="0043628A">
                              <w:rPr>
                                <w:rFonts w:ascii="Times New Roman" w:hAnsi="Times New Roman" w:cs="Times New Roman"/>
                                <w:b/>
                                <w:iCs/>
                                <w:sz w:val="18"/>
                                <w:szCs w:val="18"/>
                              </w:rPr>
                              <w:t>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w:t>
                            </w:r>
                            <w:r>
                              <w:rPr>
                                <w:rFonts w:ascii="Times New Roman" w:hAnsi="Times New Roman" w:cs="Times New Roman"/>
                                <w:b/>
                                <w:iCs/>
                                <w:sz w:val="18"/>
                                <w:szCs w:val="18"/>
                              </w:rPr>
                              <w:t>ния ими индивидуального счастья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35" type="#_x0000_t202" style="position:absolute;left:0;text-align:left;margin-left:0;margin-top:6.35pt;width:518.8pt;height:38.25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" fillcolor="#daeef3 [664]">
                <v:textbox>
                  <w:txbxContent>
                    <w:p w:rsidR="00E553EF" w:rsidRPr="0043628A" w:rsidRDefault="00E553EF" w:rsidP="0043628A">
                      <w:pPr>
                        <w:pStyle w:val="a5"/>
                        <w:jc w:val="center"/>
                        <w:rPr>
                          <w:rFonts w:ascii="Times New Roman" w:hAnsi="Times New Roman" w:cs="Times New Roman"/>
                          <w:sz w:val="18"/>
                          <w:szCs w:val="18"/>
                        </w:rPr>
                      </w:pPr>
                      <w:r w:rsidRPr="0043628A">
                        <w:rPr>
                          <w:rFonts w:ascii="Times New Roman" w:hAnsi="Times New Roman" w:cs="Times New Roman"/>
                          <w:b/>
                          <w:sz w:val="18"/>
                          <w:szCs w:val="18"/>
                        </w:rPr>
                        <w:t>Главная стратегическая цель социально-экономического развития города Боготола</w:t>
                      </w:r>
                      <w:r w:rsidRPr="0043628A">
                        <w:rPr>
                          <w:rFonts w:ascii="Times New Roman" w:hAnsi="Times New Roman" w:cs="Times New Roman"/>
                          <w:sz w:val="18"/>
                          <w:szCs w:val="18"/>
                        </w:rPr>
                        <w:t xml:space="preserve"> - </w:t>
                      </w:r>
                      <w:r w:rsidRPr="0043628A">
                        <w:rPr>
                          <w:rFonts w:ascii="Times New Roman" w:hAnsi="Times New Roman" w:cs="Times New Roman"/>
                          <w:b/>
                          <w:iCs/>
                          <w:sz w:val="18"/>
                          <w:szCs w:val="18"/>
                        </w:rPr>
                        <w:t>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w:t>
                      </w:r>
                      <w:r>
                        <w:rPr>
                          <w:rFonts w:ascii="Times New Roman" w:hAnsi="Times New Roman" w:cs="Times New Roman"/>
                          <w:b/>
                          <w:iCs/>
                          <w:sz w:val="18"/>
                          <w:szCs w:val="18"/>
                        </w:rPr>
                        <w:t>ния ими индивидуального счастья</w:t>
                      </w:r>
                    </w:p>
                  </w:txbxContent>
                </v:textbox>
              </v:shape>
            </w:pict>
          </mc:Fallback>
        </mc:AlternateContent>
      </w:r>
    </w:p>
    <w:p w:rsidR="0067575A" w:rsidRDefault="002D4FA9" w:rsidP="00747D9F">
      <w:pPr>
        <w:pStyle w:val="a5"/>
        <w:rPr>
          <w:rFonts w:ascii="Times New Roman" w:hAnsi="Times New Roman" w:cs="Times New Roman"/>
          <w:b/>
          <w:sz w:val="28"/>
          <w:szCs w:val="28"/>
        </w:rPr>
        <w:sectPr w:rsidR="0067575A" w:rsidSect="00E57DEA">
          <w:footerReference w:type="default" r:id="rId13"/>
          <w:pgSz w:w="16838" w:h="11906" w:orient="landscape"/>
          <w:pgMar w:top="709" w:right="1134" w:bottom="851" w:left="1134" w:header="709" w:footer="709" w:gutter="0"/>
          <w:cols w:space="708"/>
          <w:docGrid w:linePitch="360"/>
        </w:sectPr>
      </w:pPr>
      <w:r>
        <w:rPr>
          <w:rFonts w:ascii="Times New Roman" w:hAnsi="Times New Roman" w:cs="Times New Roman"/>
          <w:noProof/>
          <w:sz w:val="28"/>
          <w:szCs w:val="28"/>
        </w:rPr>
        <mc:AlternateContent>
          <mc:Choice Requires="wps">
            <w:drawing>
              <wp:anchor distT="0" distB="0" distL="114300" distR="114300" simplePos="0" relativeHeight="251805696" behindDoc="0" locked="0" layoutInCell="1" allowOverlap="1">
                <wp:simplePos x="0" y="0"/>
                <wp:positionH relativeFrom="column">
                  <wp:posOffset>6204585</wp:posOffset>
                </wp:positionH>
                <wp:positionV relativeFrom="paragraph">
                  <wp:posOffset>2885440</wp:posOffset>
                </wp:positionV>
                <wp:extent cx="426720" cy="2915920"/>
                <wp:effectExtent l="9525" t="8890" r="11430" b="8890"/>
                <wp:wrapNone/>
                <wp:docPr id="7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2915920"/>
                        </a:xfrm>
                        <a:prstGeom prst="rect">
                          <a:avLst/>
                        </a:prstGeom>
                        <a:solidFill>
                          <a:schemeClr val="accent1">
                            <a:lumMod val="20000"/>
                            <a:lumOff val="80000"/>
                          </a:schemeClr>
                        </a:solidFill>
                        <a:ln w="9525">
                          <a:solidFill>
                            <a:srgbClr val="000000"/>
                          </a:solidFill>
                          <a:miter lim="800000"/>
                          <a:headEnd/>
                          <a:tailEnd/>
                        </a:ln>
                      </wps:spPr>
                      <wps:txbx>
                        <w:txbxContent>
                          <w:p w:rsidR="00E553EF" w:rsidRPr="00A15DD8" w:rsidRDefault="00E553EF" w:rsidP="00C95A48">
                            <w:pPr>
                              <w:rPr>
                                <w:rFonts w:ascii="Times New Roman" w:hAnsi="Times New Roman" w:cs="Times New Roman"/>
                                <w:b/>
                                <w:sz w:val="14"/>
                                <w:szCs w:val="14"/>
                              </w:rPr>
                            </w:pPr>
                            <w:r>
                              <w:rPr>
                                <w:rFonts w:ascii="Times New Roman" w:hAnsi="Times New Roman" w:cs="Times New Roman"/>
                                <w:b/>
                                <w:sz w:val="14"/>
                                <w:szCs w:val="14"/>
                              </w:rPr>
                              <w:t>Развитие социально ориентированных некоммерческих организаций, гражданских инициатив</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6" type="#_x0000_t202" style="position:absolute;margin-left:488.55pt;margin-top:227.2pt;width:33.6pt;height:229.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" fillcolor="#dbe5f1 [660]">
                <v:textbox style="layout-flow:vertical;mso-layout-flow-alt:bottom-to-top">
                  <w:txbxContent>
                    <w:p w:rsidR="00E553EF" w:rsidRPr="00A15DD8" w:rsidRDefault="00E553EF" w:rsidP="00C95A48">
                      <w:pPr>
                        <w:rPr>
                          <w:rFonts w:ascii="Times New Roman" w:hAnsi="Times New Roman" w:cs="Times New Roman"/>
                          <w:b/>
                          <w:sz w:val="14"/>
                          <w:szCs w:val="14"/>
                        </w:rPr>
                      </w:pPr>
                      <w:r>
                        <w:rPr>
                          <w:rFonts w:ascii="Times New Roman" w:hAnsi="Times New Roman" w:cs="Times New Roman"/>
                          <w:b/>
                          <w:sz w:val="14"/>
                          <w:szCs w:val="14"/>
                        </w:rPr>
                        <w:t>Развитие социально ориентированных некоммерческих организаций, гражданских инициатив</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11840" behindDoc="0" locked="0" layoutInCell="1" allowOverlap="1">
                <wp:simplePos x="0" y="0"/>
                <wp:positionH relativeFrom="column">
                  <wp:posOffset>5848985</wp:posOffset>
                </wp:positionH>
                <wp:positionV relativeFrom="paragraph">
                  <wp:posOffset>2648585</wp:posOffset>
                </wp:positionV>
                <wp:extent cx="109855" cy="246380"/>
                <wp:effectExtent l="53975" t="10160" r="7620" b="38735"/>
                <wp:wrapNone/>
                <wp:docPr id="71"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85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6588A" id="AutoShape 229" o:spid="_x0000_s1026" type="#_x0000_t32" style="position:absolute;margin-left:460.55pt;margin-top:208.55pt;width:8.65pt;height:19.4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10816" behindDoc="0" locked="0" layoutInCell="1" allowOverlap="1">
                <wp:simplePos x="0" y="0"/>
                <wp:positionH relativeFrom="column">
                  <wp:posOffset>6353810</wp:posOffset>
                </wp:positionH>
                <wp:positionV relativeFrom="paragraph">
                  <wp:posOffset>2648585</wp:posOffset>
                </wp:positionV>
                <wp:extent cx="80645" cy="236855"/>
                <wp:effectExtent l="6350" t="10160" r="55880" b="29210"/>
                <wp:wrapNone/>
                <wp:docPr id="70"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B5AD1" id="AutoShape 228" o:spid="_x0000_s1026" type="#_x0000_t32" style="position:absolute;margin-left:500.3pt;margin-top:208.55pt;width:6.35pt;height:18.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09792" behindDoc="0" locked="0" layoutInCell="1" allowOverlap="1">
                <wp:simplePos x="0" y="0"/>
                <wp:positionH relativeFrom="column">
                  <wp:posOffset>9491980</wp:posOffset>
                </wp:positionH>
                <wp:positionV relativeFrom="paragraph">
                  <wp:posOffset>2658110</wp:posOffset>
                </wp:positionV>
                <wp:extent cx="124460" cy="255905"/>
                <wp:effectExtent l="10795" t="10160" r="55245" b="38735"/>
                <wp:wrapNone/>
                <wp:docPr id="69"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255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67EF3" id="AutoShape 227" o:spid="_x0000_s1026" type="#_x0000_t32" style="position:absolute;margin-left:747.4pt;margin-top:209.3pt;width:9.8pt;height:20.1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08768" behindDoc="0" locked="0" layoutInCell="1" allowOverlap="1">
                <wp:simplePos x="0" y="0"/>
                <wp:positionH relativeFrom="column">
                  <wp:posOffset>9060180</wp:posOffset>
                </wp:positionH>
                <wp:positionV relativeFrom="paragraph">
                  <wp:posOffset>1078230</wp:posOffset>
                </wp:positionV>
                <wp:extent cx="431800" cy="452120"/>
                <wp:effectExtent l="7620" t="11430" r="46355" b="50800"/>
                <wp:wrapNone/>
                <wp:docPr id="6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452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C8198" id="AutoShape 226" o:spid="_x0000_s1026" type="#_x0000_t32" style="position:absolute;margin-left:713.4pt;margin-top:84.9pt;width:34pt;height:35.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pQOwIAAGQ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4320" behindDoc="0" locked="0" layoutInCell="1" allowOverlap="1">
                <wp:simplePos x="0" y="0"/>
                <wp:positionH relativeFrom="column">
                  <wp:posOffset>8948420</wp:posOffset>
                </wp:positionH>
                <wp:positionV relativeFrom="paragraph">
                  <wp:posOffset>1539875</wp:posOffset>
                </wp:positionV>
                <wp:extent cx="838200" cy="1115060"/>
                <wp:effectExtent l="10160" t="6350" r="8890" b="12065"/>
                <wp:wrapNone/>
                <wp:docPr id="6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115060"/>
                        </a:xfrm>
                        <a:prstGeom prst="rect">
                          <a:avLst/>
                        </a:prstGeom>
                        <a:solidFill>
                          <a:srgbClr val="D5CBDF"/>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b/>
                                <w:sz w:val="16"/>
                                <w:szCs w:val="16"/>
                              </w:rPr>
                            </w:pPr>
                            <w:r>
                              <w:rPr>
                                <w:rFonts w:ascii="Times New Roman" w:hAnsi="Times New Roman" w:cs="Times New Roman"/>
                                <w:b/>
                                <w:sz w:val="16"/>
                                <w:szCs w:val="16"/>
                              </w:rPr>
                              <w:t xml:space="preserve">Экологичная и безопасная </w:t>
                            </w:r>
                            <w:r w:rsidRPr="00FB3695">
                              <w:rPr>
                                <w:rFonts w:ascii="Times New Roman" w:hAnsi="Times New Roman" w:cs="Times New Roman"/>
                                <w:b/>
                                <w:sz w:val="16"/>
                                <w:szCs w:val="16"/>
                              </w:rPr>
                              <w:t>среда жизнедеяте</w:t>
                            </w:r>
                            <w:r>
                              <w:rPr>
                                <w:rFonts w:ascii="Times New Roman" w:hAnsi="Times New Roman" w:cs="Times New Roman"/>
                                <w:b/>
                                <w:sz w:val="16"/>
                                <w:szCs w:val="16"/>
                              </w:rPr>
                              <w:t>-</w:t>
                            </w:r>
                            <w:r w:rsidRPr="00FB3695">
                              <w:rPr>
                                <w:rFonts w:ascii="Times New Roman" w:hAnsi="Times New Roman" w:cs="Times New Roman"/>
                                <w:b/>
                                <w:sz w:val="16"/>
                                <w:szCs w:val="16"/>
                              </w:rPr>
                              <w:t>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7" type="#_x0000_t202" style="position:absolute;margin-left:704.6pt;margin-top:121.25pt;width:66pt;height:8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" fillcolor="#d5cbdf">
                <v:textbo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b/>
                          <w:sz w:val="16"/>
                          <w:szCs w:val="16"/>
                        </w:rPr>
                      </w:pPr>
                      <w:proofErr w:type="spellStart"/>
                      <w:r>
                        <w:rPr>
                          <w:rFonts w:ascii="Times New Roman" w:hAnsi="Times New Roman" w:cs="Times New Roman"/>
                          <w:b/>
                          <w:sz w:val="16"/>
                          <w:szCs w:val="16"/>
                        </w:rPr>
                        <w:t>Экологичная</w:t>
                      </w:r>
                      <w:proofErr w:type="spellEnd"/>
                      <w:r>
                        <w:rPr>
                          <w:rFonts w:ascii="Times New Roman" w:hAnsi="Times New Roman" w:cs="Times New Roman"/>
                          <w:b/>
                          <w:sz w:val="16"/>
                          <w:szCs w:val="16"/>
                        </w:rPr>
                        <w:t xml:space="preserve"> и безопасная </w:t>
                      </w:r>
                      <w:r w:rsidRPr="00FB3695">
                        <w:rPr>
                          <w:rFonts w:ascii="Times New Roman" w:hAnsi="Times New Roman" w:cs="Times New Roman"/>
                          <w:b/>
                          <w:sz w:val="16"/>
                          <w:szCs w:val="16"/>
                        </w:rPr>
                        <w:t xml:space="preserve">среда </w:t>
                      </w:r>
                      <w:proofErr w:type="spellStart"/>
                      <w:proofErr w:type="gramStart"/>
                      <w:r w:rsidRPr="00FB3695">
                        <w:rPr>
                          <w:rFonts w:ascii="Times New Roman" w:hAnsi="Times New Roman" w:cs="Times New Roman"/>
                          <w:b/>
                          <w:sz w:val="16"/>
                          <w:szCs w:val="16"/>
                        </w:rPr>
                        <w:t>жизнедеяте</w:t>
                      </w:r>
                      <w:r>
                        <w:rPr>
                          <w:rFonts w:ascii="Times New Roman" w:hAnsi="Times New Roman" w:cs="Times New Roman"/>
                          <w:b/>
                          <w:sz w:val="16"/>
                          <w:szCs w:val="16"/>
                        </w:rPr>
                        <w:t>-</w:t>
                      </w:r>
                      <w:r w:rsidRPr="00FB3695">
                        <w:rPr>
                          <w:rFonts w:ascii="Times New Roman" w:hAnsi="Times New Roman" w:cs="Times New Roman"/>
                          <w:b/>
                          <w:sz w:val="16"/>
                          <w:szCs w:val="16"/>
                        </w:rPr>
                        <w:t>льности</w:t>
                      </w:r>
                      <w:proofErr w:type="spellEnd"/>
                      <w:proofErr w:type="gramEnd"/>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807744" behindDoc="0" locked="0" layoutInCell="1" allowOverlap="1">
                <wp:simplePos x="0" y="0"/>
                <wp:positionH relativeFrom="column">
                  <wp:posOffset>9111615</wp:posOffset>
                </wp:positionH>
                <wp:positionV relativeFrom="paragraph">
                  <wp:posOffset>2648585</wp:posOffset>
                </wp:positionV>
                <wp:extent cx="109855" cy="274955"/>
                <wp:effectExtent l="59055" t="10160" r="12065" b="38735"/>
                <wp:wrapNone/>
                <wp:docPr id="66"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85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5BB5D" id="AutoShape 224" o:spid="_x0000_s1026" type="#_x0000_t32" style="position:absolute;margin-left:717.45pt;margin-top:208.55pt;width:8.65pt;height:21.65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806720" behindDoc="0" locked="0" layoutInCell="1" allowOverlap="1">
                <wp:simplePos x="0" y="0"/>
                <wp:positionH relativeFrom="column">
                  <wp:posOffset>9382760</wp:posOffset>
                </wp:positionH>
                <wp:positionV relativeFrom="paragraph">
                  <wp:posOffset>2923540</wp:posOffset>
                </wp:positionV>
                <wp:extent cx="368935" cy="2896870"/>
                <wp:effectExtent l="6350" t="8890" r="5715" b="8890"/>
                <wp:wrapNone/>
                <wp:docPr id="6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896870"/>
                        </a:xfrm>
                        <a:prstGeom prst="rect">
                          <a:avLst/>
                        </a:prstGeom>
                        <a:solidFill>
                          <a:srgbClr val="EEEAF2"/>
                        </a:solidFill>
                        <a:ln w="9525">
                          <a:solidFill>
                            <a:srgbClr val="000000"/>
                          </a:solidFill>
                          <a:miter lim="800000"/>
                          <a:headEnd/>
                          <a:tailEnd/>
                        </a:ln>
                      </wps:spPr>
                      <wps:txbx>
                        <w:txbxContent>
                          <w:p w:rsidR="00E553EF" w:rsidRPr="00376FCF" w:rsidRDefault="00E553EF" w:rsidP="00202A57">
                            <w:pPr>
                              <w:pStyle w:val="a5"/>
                              <w:rPr>
                                <w:rFonts w:ascii="Times New Roman" w:hAnsi="Times New Roman" w:cs="Times New Roman"/>
                                <w:b/>
                                <w:sz w:val="16"/>
                                <w:szCs w:val="16"/>
                              </w:rPr>
                            </w:pPr>
                            <w:r>
                              <w:rPr>
                                <w:rFonts w:ascii="Times New Roman" w:hAnsi="Times New Roman" w:cs="Times New Roman"/>
                                <w:b/>
                                <w:sz w:val="16"/>
                                <w:szCs w:val="16"/>
                              </w:rPr>
                              <w:t>Повышение личной и общественной безопасности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38" type="#_x0000_t202" style="position:absolute;margin-left:738.8pt;margin-top:230.2pt;width:29.05pt;height:228.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" fillcolor="#eeeaf2">
                <v:textbox style="layout-flow:vertical;mso-layout-flow-alt:bottom-to-top">
                  <w:txbxContent>
                    <w:p w:rsidR="00E553EF" w:rsidRPr="00376FCF" w:rsidRDefault="00E553EF" w:rsidP="00202A57">
                      <w:pPr>
                        <w:pStyle w:val="a5"/>
                        <w:rPr>
                          <w:rFonts w:ascii="Times New Roman" w:hAnsi="Times New Roman" w:cs="Times New Roman"/>
                          <w:b/>
                          <w:sz w:val="16"/>
                          <w:szCs w:val="16"/>
                        </w:rPr>
                      </w:pPr>
                      <w:r>
                        <w:rPr>
                          <w:rFonts w:ascii="Times New Roman" w:hAnsi="Times New Roman" w:cs="Times New Roman"/>
                          <w:b/>
                          <w:sz w:val="16"/>
                          <w:szCs w:val="16"/>
                        </w:rPr>
                        <w:t>Повышение личной и общественной безопасности</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27872" behindDoc="0" locked="0" layoutInCell="1" allowOverlap="1">
                <wp:simplePos x="0" y="0"/>
                <wp:positionH relativeFrom="column">
                  <wp:posOffset>8948420</wp:posOffset>
                </wp:positionH>
                <wp:positionV relativeFrom="paragraph">
                  <wp:posOffset>2923540</wp:posOffset>
                </wp:positionV>
                <wp:extent cx="363220" cy="2915920"/>
                <wp:effectExtent l="10160" t="8890" r="7620" b="8890"/>
                <wp:wrapNone/>
                <wp:docPr id="6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2915920"/>
                        </a:xfrm>
                        <a:prstGeom prst="rect">
                          <a:avLst/>
                        </a:prstGeom>
                        <a:solidFill>
                          <a:srgbClr val="EEEAF2"/>
                        </a:solidFill>
                        <a:ln w="9525">
                          <a:solidFill>
                            <a:srgbClr val="000000"/>
                          </a:solidFill>
                          <a:miter lim="800000"/>
                          <a:headEnd/>
                          <a:tailEnd/>
                        </a:ln>
                      </wps:spPr>
                      <wps:txbx>
                        <w:txbxContent>
                          <w:p w:rsidR="00E553EF" w:rsidRPr="00CF6277" w:rsidRDefault="00E553EF" w:rsidP="00CF6277">
                            <w:pPr>
                              <w:pStyle w:val="a5"/>
                              <w:rPr>
                                <w:rFonts w:ascii="Times New Roman" w:hAnsi="Times New Roman" w:cs="Times New Roman"/>
                                <w:b/>
                                <w:sz w:val="16"/>
                                <w:szCs w:val="16"/>
                              </w:rPr>
                            </w:pPr>
                            <w:r>
                              <w:rPr>
                                <w:rFonts w:ascii="Times New Roman" w:hAnsi="Times New Roman" w:cs="Times New Roman"/>
                                <w:b/>
                                <w:sz w:val="16"/>
                                <w:szCs w:val="16"/>
                              </w:rPr>
                              <w:t>Обеспечение экологической безопасности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9" type="#_x0000_t202" style="position:absolute;margin-left:704.6pt;margin-top:230.2pt;width:28.6pt;height:229.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" fillcolor="#eeeaf2">
                <v:textbox style="layout-flow:vertical;mso-layout-flow-alt:bottom-to-top">
                  <w:txbxContent>
                    <w:p w:rsidR="00E553EF" w:rsidRPr="00CF6277" w:rsidRDefault="00E553EF" w:rsidP="00CF6277">
                      <w:pPr>
                        <w:pStyle w:val="a5"/>
                        <w:rPr>
                          <w:rFonts w:ascii="Times New Roman" w:hAnsi="Times New Roman" w:cs="Times New Roman"/>
                          <w:b/>
                          <w:sz w:val="16"/>
                          <w:szCs w:val="16"/>
                        </w:rPr>
                      </w:pPr>
                      <w:r>
                        <w:rPr>
                          <w:rFonts w:ascii="Times New Roman" w:hAnsi="Times New Roman" w:cs="Times New Roman"/>
                          <w:b/>
                          <w:sz w:val="16"/>
                          <w:szCs w:val="16"/>
                        </w:rPr>
                        <w:t>Обеспечение экологической безопасности</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26848" behindDoc="0" locked="0" layoutInCell="1" allowOverlap="1">
                <wp:simplePos x="0" y="0"/>
                <wp:positionH relativeFrom="column">
                  <wp:posOffset>8331200</wp:posOffset>
                </wp:positionH>
                <wp:positionV relativeFrom="paragraph">
                  <wp:posOffset>2923540</wp:posOffset>
                </wp:positionV>
                <wp:extent cx="474980" cy="2896870"/>
                <wp:effectExtent l="12065" t="8890" r="8255" b="8890"/>
                <wp:wrapNone/>
                <wp:docPr id="6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896870"/>
                        </a:xfrm>
                        <a:prstGeom prst="rect">
                          <a:avLst/>
                        </a:prstGeom>
                        <a:solidFill>
                          <a:srgbClr val="EEEAF2"/>
                        </a:solidFill>
                        <a:ln w="9525">
                          <a:solidFill>
                            <a:srgbClr val="000000"/>
                          </a:solidFill>
                          <a:miter lim="800000"/>
                          <a:headEnd/>
                          <a:tailEnd/>
                        </a:ln>
                      </wps:spPr>
                      <wps:txbx>
                        <w:txbxContent>
                          <w:p w:rsidR="00E553EF" w:rsidRPr="00CF6277" w:rsidRDefault="00E553EF" w:rsidP="00CF6277">
                            <w:pPr>
                              <w:pStyle w:val="a5"/>
                              <w:rPr>
                                <w:rFonts w:ascii="Times New Roman" w:hAnsi="Times New Roman" w:cs="Times New Roman"/>
                                <w:b/>
                                <w:sz w:val="16"/>
                                <w:szCs w:val="16"/>
                              </w:rPr>
                            </w:pPr>
                            <w:r>
                              <w:rPr>
                                <w:rFonts w:ascii="Times New Roman" w:hAnsi="Times New Roman" w:cs="Times New Roman"/>
                                <w:b/>
                                <w:sz w:val="16"/>
                                <w:szCs w:val="16"/>
                              </w:rPr>
                              <w:t>Совершенствование транспортной системы города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0" type="#_x0000_t202" style="position:absolute;margin-left:656pt;margin-top:230.2pt;width:37.4pt;height:22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" fillcolor="#eeeaf2">
                <v:textbox style="layout-flow:vertical;mso-layout-flow-alt:bottom-to-top">
                  <w:txbxContent>
                    <w:p w:rsidR="00E553EF" w:rsidRPr="00CF6277" w:rsidRDefault="00E553EF" w:rsidP="00CF6277">
                      <w:pPr>
                        <w:pStyle w:val="a5"/>
                        <w:rPr>
                          <w:rFonts w:ascii="Times New Roman" w:hAnsi="Times New Roman" w:cs="Times New Roman"/>
                          <w:b/>
                          <w:sz w:val="16"/>
                          <w:szCs w:val="16"/>
                        </w:rPr>
                      </w:pPr>
                      <w:r>
                        <w:rPr>
                          <w:rFonts w:ascii="Times New Roman" w:hAnsi="Times New Roman" w:cs="Times New Roman"/>
                          <w:b/>
                          <w:sz w:val="16"/>
                          <w:szCs w:val="16"/>
                        </w:rPr>
                        <w:t>Совершенствование транспортной системы города</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67808" behindDoc="0" locked="0" layoutInCell="1" allowOverlap="1">
                <wp:simplePos x="0" y="0"/>
                <wp:positionH relativeFrom="column">
                  <wp:posOffset>8463915</wp:posOffset>
                </wp:positionH>
                <wp:positionV relativeFrom="paragraph">
                  <wp:posOffset>2654935</wp:posOffset>
                </wp:positionV>
                <wp:extent cx="223520" cy="299720"/>
                <wp:effectExtent l="11430" t="6985" r="50800" b="45720"/>
                <wp:wrapNone/>
                <wp:docPr id="62"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 cy="299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40E1E" id="AutoShape 172" o:spid="_x0000_s1026" type="#_x0000_t32" style="position:absolute;margin-left:666.45pt;margin-top:209.05pt;width:17.6pt;height:2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66784" behindDoc="0" locked="0" layoutInCell="1" allowOverlap="1">
                <wp:simplePos x="0" y="0"/>
                <wp:positionH relativeFrom="column">
                  <wp:posOffset>7990840</wp:posOffset>
                </wp:positionH>
                <wp:positionV relativeFrom="paragraph">
                  <wp:posOffset>2658110</wp:posOffset>
                </wp:positionV>
                <wp:extent cx="203200" cy="265430"/>
                <wp:effectExtent l="52705" t="10160" r="10795" b="48260"/>
                <wp:wrapNone/>
                <wp:docPr id="61"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AD3EE" id="AutoShape 170" o:spid="_x0000_s1026" type="#_x0000_t32" style="position:absolute;margin-left:629.2pt;margin-top:209.3pt;width:16pt;height:20.9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3296" behindDoc="0" locked="0" layoutInCell="1" allowOverlap="1">
                <wp:simplePos x="0" y="0"/>
                <wp:positionH relativeFrom="column">
                  <wp:posOffset>7907655</wp:posOffset>
                </wp:positionH>
                <wp:positionV relativeFrom="paragraph">
                  <wp:posOffset>1539875</wp:posOffset>
                </wp:positionV>
                <wp:extent cx="898525" cy="1115060"/>
                <wp:effectExtent l="7620" t="6350" r="8255" b="12065"/>
                <wp:wrapNone/>
                <wp:docPr id="6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115060"/>
                        </a:xfrm>
                        <a:prstGeom prst="rect">
                          <a:avLst/>
                        </a:prstGeom>
                        <a:solidFill>
                          <a:srgbClr val="D6CDE1"/>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b/>
                                <w:sz w:val="16"/>
                                <w:szCs w:val="16"/>
                              </w:rPr>
                            </w:pPr>
                            <w:r w:rsidRPr="00FB3695">
                              <w:rPr>
                                <w:rFonts w:ascii="Times New Roman" w:hAnsi="Times New Roman" w:cs="Times New Roman"/>
                                <w:b/>
                                <w:sz w:val="16"/>
                                <w:szCs w:val="16"/>
                              </w:rPr>
                              <w:t>Качественная инфраструк</w:t>
                            </w:r>
                            <w:r>
                              <w:rPr>
                                <w:rFonts w:ascii="Times New Roman" w:hAnsi="Times New Roman" w:cs="Times New Roman"/>
                                <w:b/>
                                <w:sz w:val="16"/>
                                <w:szCs w:val="16"/>
                              </w:rPr>
                              <w:t>-</w:t>
                            </w:r>
                            <w:r w:rsidRPr="00FB3695">
                              <w:rPr>
                                <w:rFonts w:ascii="Times New Roman" w:hAnsi="Times New Roman" w:cs="Times New Roman"/>
                                <w:b/>
                                <w:sz w:val="16"/>
                                <w:szCs w:val="16"/>
                              </w:rPr>
                              <w:t>тура жизнеобеспе</w:t>
                            </w:r>
                            <w:r>
                              <w:rPr>
                                <w:rFonts w:ascii="Times New Roman" w:hAnsi="Times New Roman" w:cs="Times New Roman"/>
                                <w:b/>
                                <w:sz w:val="16"/>
                                <w:szCs w:val="16"/>
                              </w:rPr>
                              <w:t>-</w:t>
                            </w:r>
                            <w:r w:rsidRPr="00FB3695">
                              <w:rPr>
                                <w:rFonts w:ascii="Times New Roman" w:hAnsi="Times New Roman" w:cs="Times New Roman"/>
                                <w:b/>
                                <w:sz w:val="16"/>
                                <w:szCs w:val="16"/>
                              </w:rPr>
                              <w:t>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1" type="#_x0000_t202" style="position:absolute;margin-left:622.65pt;margin-top:121.25pt;width:70.75pt;height:8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" fillcolor="#d6cde1">
                <v:textbo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b/>
                          <w:sz w:val="16"/>
                          <w:szCs w:val="16"/>
                        </w:rPr>
                      </w:pPr>
                      <w:r w:rsidRPr="00FB3695">
                        <w:rPr>
                          <w:rFonts w:ascii="Times New Roman" w:hAnsi="Times New Roman" w:cs="Times New Roman"/>
                          <w:b/>
                          <w:sz w:val="16"/>
                          <w:szCs w:val="16"/>
                        </w:rPr>
                        <w:t xml:space="preserve">Качественная </w:t>
                      </w:r>
                      <w:proofErr w:type="spellStart"/>
                      <w:proofErr w:type="gramStart"/>
                      <w:r w:rsidRPr="00FB3695">
                        <w:rPr>
                          <w:rFonts w:ascii="Times New Roman" w:hAnsi="Times New Roman" w:cs="Times New Roman"/>
                          <w:b/>
                          <w:sz w:val="16"/>
                          <w:szCs w:val="16"/>
                        </w:rPr>
                        <w:t>инфраструк</w:t>
                      </w:r>
                      <w:proofErr w:type="spellEnd"/>
                      <w:r>
                        <w:rPr>
                          <w:rFonts w:ascii="Times New Roman" w:hAnsi="Times New Roman" w:cs="Times New Roman"/>
                          <w:b/>
                          <w:sz w:val="16"/>
                          <w:szCs w:val="16"/>
                        </w:rPr>
                        <w:t>-</w:t>
                      </w:r>
                      <w:r w:rsidRPr="00FB3695">
                        <w:rPr>
                          <w:rFonts w:ascii="Times New Roman" w:hAnsi="Times New Roman" w:cs="Times New Roman"/>
                          <w:b/>
                          <w:sz w:val="16"/>
                          <w:szCs w:val="16"/>
                        </w:rPr>
                        <w:t>тура</w:t>
                      </w:r>
                      <w:proofErr w:type="gramEnd"/>
                      <w:r w:rsidRPr="00FB3695">
                        <w:rPr>
                          <w:rFonts w:ascii="Times New Roman" w:hAnsi="Times New Roman" w:cs="Times New Roman"/>
                          <w:b/>
                          <w:sz w:val="16"/>
                          <w:szCs w:val="16"/>
                        </w:rPr>
                        <w:t xml:space="preserve"> </w:t>
                      </w:r>
                      <w:proofErr w:type="spellStart"/>
                      <w:r w:rsidRPr="00FB3695">
                        <w:rPr>
                          <w:rFonts w:ascii="Times New Roman" w:hAnsi="Times New Roman" w:cs="Times New Roman"/>
                          <w:b/>
                          <w:sz w:val="16"/>
                          <w:szCs w:val="16"/>
                        </w:rPr>
                        <w:t>жизнеобеспе</w:t>
                      </w:r>
                      <w:r>
                        <w:rPr>
                          <w:rFonts w:ascii="Times New Roman" w:hAnsi="Times New Roman" w:cs="Times New Roman"/>
                          <w:b/>
                          <w:sz w:val="16"/>
                          <w:szCs w:val="16"/>
                        </w:rPr>
                        <w:t>-</w:t>
                      </w:r>
                      <w:r w:rsidRPr="00FB3695">
                        <w:rPr>
                          <w:rFonts w:ascii="Times New Roman" w:hAnsi="Times New Roman" w:cs="Times New Roman"/>
                          <w:b/>
                          <w:sz w:val="16"/>
                          <w:szCs w:val="16"/>
                        </w:rPr>
                        <w:t>чения</w:t>
                      </w:r>
                      <w:proofErr w:type="spellEnd"/>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64736" behindDoc="0" locked="0" layoutInCell="1" allowOverlap="1">
                <wp:simplePos x="0" y="0"/>
                <wp:positionH relativeFrom="column">
                  <wp:posOffset>7807960</wp:posOffset>
                </wp:positionH>
                <wp:positionV relativeFrom="paragraph">
                  <wp:posOffset>2923540</wp:posOffset>
                </wp:positionV>
                <wp:extent cx="419100" cy="2896870"/>
                <wp:effectExtent l="12700" t="8890" r="6350" b="8890"/>
                <wp:wrapNone/>
                <wp:docPr id="5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96870"/>
                        </a:xfrm>
                        <a:prstGeom prst="rect">
                          <a:avLst/>
                        </a:prstGeom>
                        <a:solidFill>
                          <a:srgbClr val="EEEAF2"/>
                        </a:solidFill>
                        <a:ln w="9525">
                          <a:solidFill>
                            <a:srgbClr val="000000"/>
                          </a:solidFill>
                          <a:miter lim="800000"/>
                          <a:headEnd/>
                          <a:tailEnd/>
                        </a:ln>
                      </wps:spPr>
                      <wps:txbx>
                        <w:txbxContent>
                          <w:p w:rsidR="00E553EF" w:rsidRPr="002421CC" w:rsidRDefault="00E553EF" w:rsidP="002421CC">
                            <w:pPr>
                              <w:pStyle w:val="a5"/>
                              <w:rPr>
                                <w:rFonts w:ascii="Times New Roman" w:hAnsi="Times New Roman" w:cs="Times New Roman"/>
                                <w:b/>
                                <w:sz w:val="14"/>
                                <w:szCs w:val="14"/>
                              </w:rPr>
                            </w:pPr>
                            <w:r>
                              <w:rPr>
                                <w:rFonts w:ascii="Times New Roman" w:hAnsi="Times New Roman" w:cs="Times New Roman"/>
                                <w:b/>
                                <w:sz w:val="14"/>
                                <w:szCs w:val="14"/>
                              </w:rPr>
                              <w:t>Модернизация и развитие инженерной инфраструктуры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2" type="#_x0000_t202" style="position:absolute;margin-left:614.8pt;margin-top:230.2pt;width:33pt;height:228.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" fillcolor="#eeeaf2">
                <v:textbox style="layout-flow:vertical;mso-layout-flow-alt:bottom-to-top">
                  <w:txbxContent>
                    <w:p w:rsidR="00E553EF" w:rsidRPr="002421CC" w:rsidRDefault="00E553EF" w:rsidP="002421CC">
                      <w:pPr>
                        <w:pStyle w:val="a5"/>
                        <w:rPr>
                          <w:rFonts w:ascii="Times New Roman" w:hAnsi="Times New Roman" w:cs="Times New Roman"/>
                          <w:b/>
                          <w:sz w:val="14"/>
                          <w:szCs w:val="14"/>
                        </w:rPr>
                      </w:pPr>
                      <w:r>
                        <w:rPr>
                          <w:rFonts w:ascii="Times New Roman" w:hAnsi="Times New Roman" w:cs="Times New Roman"/>
                          <w:b/>
                          <w:sz w:val="14"/>
                          <w:szCs w:val="14"/>
                        </w:rPr>
                        <w:t>Модернизация и развитие инженерной инфраструктуры</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24800" behindDoc="0" locked="0" layoutInCell="1" allowOverlap="1">
                <wp:simplePos x="0" y="0"/>
                <wp:positionH relativeFrom="column">
                  <wp:posOffset>6765290</wp:posOffset>
                </wp:positionH>
                <wp:positionV relativeFrom="paragraph">
                  <wp:posOffset>2914015</wp:posOffset>
                </wp:positionV>
                <wp:extent cx="445770" cy="2906395"/>
                <wp:effectExtent l="8255" t="8890" r="12700" b="8890"/>
                <wp:wrapNone/>
                <wp:docPr id="5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906395"/>
                        </a:xfrm>
                        <a:prstGeom prst="rect">
                          <a:avLst/>
                        </a:prstGeom>
                        <a:solidFill>
                          <a:srgbClr val="EEEAF2"/>
                        </a:solidFill>
                        <a:ln w="9525">
                          <a:solidFill>
                            <a:srgbClr val="000000"/>
                          </a:solidFill>
                          <a:miter lim="800000"/>
                          <a:headEnd/>
                          <a:tailEnd/>
                        </a:ln>
                      </wps:spPr>
                      <wps:txbx>
                        <w:txbxContent>
                          <w:p w:rsidR="00E553EF" w:rsidRPr="00CF6277" w:rsidRDefault="00E553EF" w:rsidP="00CF6277">
                            <w:pPr>
                              <w:pStyle w:val="a5"/>
                              <w:rPr>
                                <w:rFonts w:ascii="Times New Roman" w:hAnsi="Times New Roman" w:cs="Times New Roman"/>
                                <w:b/>
                                <w:sz w:val="16"/>
                                <w:szCs w:val="16"/>
                              </w:rPr>
                            </w:pPr>
                            <w:r>
                              <w:rPr>
                                <w:rFonts w:ascii="Times New Roman" w:hAnsi="Times New Roman" w:cs="Times New Roman"/>
                                <w:b/>
                                <w:sz w:val="16"/>
                                <w:szCs w:val="16"/>
                              </w:rPr>
                              <w:t>Совершенствование архитектурного облика и городского ландшафта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3" type="#_x0000_t202" style="position:absolute;margin-left:532.7pt;margin-top:229.45pt;width:35.1pt;height:228.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" fillcolor="#eeeaf2">
                <v:textbox style="layout-flow:vertical;mso-layout-flow-alt:bottom-to-top">
                  <w:txbxContent>
                    <w:p w:rsidR="00E553EF" w:rsidRPr="00CF6277" w:rsidRDefault="00E553EF" w:rsidP="00CF6277">
                      <w:pPr>
                        <w:pStyle w:val="a5"/>
                        <w:rPr>
                          <w:rFonts w:ascii="Times New Roman" w:hAnsi="Times New Roman" w:cs="Times New Roman"/>
                          <w:b/>
                          <w:sz w:val="16"/>
                          <w:szCs w:val="16"/>
                        </w:rPr>
                      </w:pPr>
                      <w:r>
                        <w:rPr>
                          <w:rFonts w:ascii="Times New Roman" w:hAnsi="Times New Roman" w:cs="Times New Roman"/>
                          <w:b/>
                          <w:sz w:val="16"/>
                          <w:szCs w:val="16"/>
                        </w:rPr>
                        <w:t>Совершенствование архитектурного облика и городского ландшафта</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61664" behindDoc="0" locked="0" layoutInCell="1" allowOverlap="1">
                <wp:simplePos x="0" y="0"/>
                <wp:positionH relativeFrom="column">
                  <wp:posOffset>7307580</wp:posOffset>
                </wp:positionH>
                <wp:positionV relativeFrom="paragraph">
                  <wp:posOffset>2923540</wp:posOffset>
                </wp:positionV>
                <wp:extent cx="368935" cy="2896870"/>
                <wp:effectExtent l="7620" t="8890" r="13970" b="8890"/>
                <wp:wrapNone/>
                <wp:docPr id="57"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896870"/>
                        </a:xfrm>
                        <a:prstGeom prst="rect">
                          <a:avLst/>
                        </a:prstGeom>
                        <a:solidFill>
                          <a:srgbClr val="EEEAF2"/>
                        </a:solidFill>
                        <a:ln w="9525">
                          <a:solidFill>
                            <a:srgbClr val="000000"/>
                          </a:solidFill>
                          <a:miter lim="800000"/>
                          <a:headEnd/>
                          <a:tailEnd/>
                        </a:ln>
                      </wps:spPr>
                      <wps:txbx>
                        <w:txbxContent>
                          <w:p w:rsidR="00E553EF" w:rsidRPr="00376FCF" w:rsidRDefault="00E553EF" w:rsidP="00376FCF">
                            <w:pPr>
                              <w:pStyle w:val="a5"/>
                              <w:rPr>
                                <w:rFonts w:ascii="Times New Roman" w:hAnsi="Times New Roman" w:cs="Times New Roman"/>
                                <w:b/>
                                <w:sz w:val="16"/>
                                <w:szCs w:val="16"/>
                              </w:rPr>
                            </w:pPr>
                            <w:r>
                              <w:rPr>
                                <w:rFonts w:ascii="Times New Roman" w:hAnsi="Times New Roman" w:cs="Times New Roman"/>
                                <w:b/>
                                <w:sz w:val="16"/>
                                <w:szCs w:val="16"/>
                              </w:rPr>
                              <w:t>Благоустройство и зеленое строительство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4" type="#_x0000_t202" style="position:absolute;margin-left:575.4pt;margin-top:230.2pt;width:29.05pt;height:228.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" fillcolor="#eeeaf2">
                <v:textbox style="layout-flow:vertical;mso-layout-flow-alt:bottom-to-top">
                  <w:txbxContent>
                    <w:p w:rsidR="00E553EF" w:rsidRPr="00376FCF" w:rsidRDefault="00E553EF" w:rsidP="00376FCF">
                      <w:pPr>
                        <w:pStyle w:val="a5"/>
                        <w:rPr>
                          <w:rFonts w:ascii="Times New Roman" w:hAnsi="Times New Roman" w:cs="Times New Roman"/>
                          <w:b/>
                          <w:sz w:val="16"/>
                          <w:szCs w:val="16"/>
                        </w:rPr>
                      </w:pPr>
                      <w:r>
                        <w:rPr>
                          <w:rFonts w:ascii="Times New Roman" w:hAnsi="Times New Roman" w:cs="Times New Roman"/>
                          <w:b/>
                          <w:sz w:val="16"/>
                          <w:szCs w:val="16"/>
                        </w:rPr>
                        <w:t>Благоустройство и зеленое строительство</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9680" behindDoc="0" locked="0" layoutInCell="1" allowOverlap="1">
                <wp:simplePos x="0" y="0"/>
                <wp:positionH relativeFrom="column">
                  <wp:posOffset>5155565</wp:posOffset>
                </wp:positionH>
                <wp:positionV relativeFrom="paragraph">
                  <wp:posOffset>2894965</wp:posOffset>
                </wp:positionV>
                <wp:extent cx="368300" cy="2915920"/>
                <wp:effectExtent l="8255" t="8890" r="13970" b="8890"/>
                <wp:wrapNone/>
                <wp:docPr id="5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2915920"/>
                        </a:xfrm>
                        <a:prstGeom prst="rect">
                          <a:avLst/>
                        </a:prstGeom>
                        <a:solidFill>
                          <a:schemeClr val="accent1">
                            <a:lumMod val="20000"/>
                            <a:lumOff val="80000"/>
                          </a:schemeClr>
                        </a:solidFill>
                        <a:ln w="9525">
                          <a:solidFill>
                            <a:srgbClr val="000000"/>
                          </a:solidFill>
                          <a:miter lim="800000"/>
                          <a:headEnd/>
                          <a:tailEnd/>
                        </a:ln>
                      </wps:spPr>
                      <wps:txbx>
                        <w:txbxContent>
                          <w:p w:rsidR="00E553EF" w:rsidRPr="00350ABD" w:rsidRDefault="00E553EF" w:rsidP="00350ABD">
                            <w:pPr>
                              <w:pStyle w:val="a5"/>
                              <w:rPr>
                                <w:rFonts w:ascii="Times New Roman" w:hAnsi="Times New Roman" w:cs="Times New Roman"/>
                                <w:b/>
                                <w:sz w:val="16"/>
                                <w:szCs w:val="16"/>
                              </w:rPr>
                            </w:pPr>
                            <w:r>
                              <w:rPr>
                                <w:rFonts w:ascii="Times New Roman" w:hAnsi="Times New Roman" w:cs="Times New Roman"/>
                                <w:b/>
                                <w:sz w:val="16"/>
                                <w:szCs w:val="16"/>
                              </w:rPr>
                              <w:t>Профилактика заболеваний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45" type="#_x0000_t202" style="position:absolute;margin-left:405.95pt;margin-top:227.95pt;width:29pt;height:229.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" fillcolor="#dbe5f1 [660]">
                <v:textbox style="layout-flow:vertical;mso-layout-flow-alt:bottom-to-top">
                  <w:txbxContent>
                    <w:p w:rsidR="00E553EF" w:rsidRPr="00350ABD" w:rsidRDefault="00E553EF" w:rsidP="00350ABD">
                      <w:pPr>
                        <w:pStyle w:val="a5"/>
                        <w:rPr>
                          <w:rFonts w:ascii="Times New Roman" w:hAnsi="Times New Roman" w:cs="Times New Roman"/>
                          <w:b/>
                          <w:sz w:val="16"/>
                          <w:szCs w:val="16"/>
                        </w:rPr>
                      </w:pPr>
                      <w:r>
                        <w:rPr>
                          <w:rFonts w:ascii="Times New Roman" w:hAnsi="Times New Roman" w:cs="Times New Roman"/>
                          <w:b/>
                          <w:sz w:val="16"/>
                          <w:szCs w:val="16"/>
                        </w:rPr>
                        <w:t>Профилактика заболеваний</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57568" behindDoc="0" locked="0" layoutInCell="1" allowOverlap="1">
                <wp:simplePos x="0" y="0"/>
                <wp:positionH relativeFrom="column">
                  <wp:posOffset>5167630</wp:posOffset>
                </wp:positionH>
                <wp:positionV relativeFrom="paragraph">
                  <wp:posOffset>2629535</wp:posOffset>
                </wp:positionV>
                <wp:extent cx="207010" cy="294005"/>
                <wp:effectExtent l="10795" t="10160" r="58420" b="48260"/>
                <wp:wrapNone/>
                <wp:docPr id="55"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E8413" id="AutoShape 156" o:spid="_x0000_s1026" type="#_x0000_t32" style="position:absolute;margin-left:406.9pt;margin-top:207.05pt;width:16.3pt;height:23.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8656" behindDoc="0" locked="0" layoutInCell="1" allowOverlap="1">
                <wp:simplePos x="0" y="0"/>
                <wp:positionH relativeFrom="column">
                  <wp:posOffset>4705350</wp:posOffset>
                </wp:positionH>
                <wp:positionV relativeFrom="paragraph">
                  <wp:posOffset>2894965</wp:posOffset>
                </wp:positionV>
                <wp:extent cx="337820" cy="2915920"/>
                <wp:effectExtent l="5715" t="8890" r="8890" b="8890"/>
                <wp:wrapNone/>
                <wp:docPr id="5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915920"/>
                        </a:xfrm>
                        <a:prstGeom prst="rect">
                          <a:avLst/>
                        </a:prstGeom>
                        <a:solidFill>
                          <a:schemeClr val="accent1">
                            <a:lumMod val="20000"/>
                            <a:lumOff val="80000"/>
                          </a:schemeClr>
                        </a:solidFill>
                        <a:ln w="9525">
                          <a:solidFill>
                            <a:srgbClr val="000000"/>
                          </a:solidFill>
                          <a:miter lim="800000"/>
                          <a:headEnd/>
                          <a:tailEnd/>
                        </a:ln>
                      </wps:spPr>
                      <wps:txbx>
                        <w:txbxContent>
                          <w:p w:rsidR="00E553EF" w:rsidRPr="00350ABD" w:rsidRDefault="00E553EF" w:rsidP="00350ABD">
                            <w:pPr>
                              <w:pStyle w:val="a5"/>
                              <w:rPr>
                                <w:rFonts w:ascii="Times New Roman" w:hAnsi="Times New Roman" w:cs="Times New Roman"/>
                                <w:b/>
                                <w:sz w:val="16"/>
                                <w:szCs w:val="16"/>
                              </w:rPr>
                            </w:pPr>
                            <w:r>
                              <w:rPr>
                                <w:rFonts w:ascii="Times New Roman" w:hAnsi="Times New Roman" w:cs="Times New Roman"/>
                                <w:b/>
                                <w:sz w:val="16"/>
                                <w:szCs w:val="16"/>
                              </w:rPr>
                              <w:t>Развитие физической культуры и спорта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6" type="#_x0000_t202" style="position:absolute;margin-left:370.5pt;margin-top:227.95pt;width:26.6pt;height:229.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" fillcolor="#dbe5f1 [660]">
                <v:textbox style="layout-flow:vertical;mso-layout-flow-alt:bottom-to-top">
                  <w:txbxContent>
                    <w:p w:rsidR="00E553EF" w:rsidRPr="00350ABD" w:rsidRDefault="00E553EF" w:rsidP="00350ABD">
                      <w:pPr>
                        <w:pStyle w:val="a5"/>
                        <w:rPr>
                          <w:rFonts w:ascii="Times New Roman" w:hAnsi="Times New Roman" w:cs="Times New Roman"/>
                          <w:b/>
                          <w:sz w:val="16"/>
                          <w:szCs w:val="16"/>
                        </w:rPr>
                      </w:pPr>
                      <w:r>
                        <w:rPr>
                          <w:rFonts w:ascii="Times New Roman" w:hAnsi="Times New Roman" w:cs="Times New Roman"/>
                          <w:b/>
                          <w:sz w:val="16"/>
                          <w:szCs w:val="16"/>
                        </w:rPr>
                        <w:t>Развитие физической культуры и спорта</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20704" behindDoc="0" locked="0" layoutInCell="1" allowOverlap="1">
                <wp:simplePos x="0" y="0"/>
                <wp:positionH relativeFrom="column">
                  <wp:posOffset>5694680</wp:posOffset>
                </wp:positionH>
                <wp:positionV relativeFrom="paragraph">
                  <wp:posOffset>2894965</wp:posOffset>
                </wp:positionV>
                <wp:extent cx="387985" cy="2915920"/>
                <wp:effectExtent l="13970" t="8890" r="7620" b="8890"/>
                <wp:wrapNone/>
                <wp:docPr id="5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915920"/>
                        </a:xfrm>
                        <a:prstGeom prst="rect">
                          <a:avLst/>
                        </a:prstGeom>
                        <a:solidFill>
                          <a:schemeClr val="accent1">
                            <a:lumMod val="20000"/>
                            <a:lumOff val="80000"/>
                          </a:schemeClr>
                        </a:solidFill>
                        <a:ln w="9525">
                          <a:solidFill>
                            <a:srgbClr val="000000"/>
                          </a:solidFill>
                          <a:miter lim="800000"/>
                          <a:headEnd/>
                          <a:tailEnd/>
                        </a:ln>
                      </wps:spPr>
                      <wps:txbx>
                        <w:txbxContent>
                          <w:p w:rsidR="00E553EF" w:rsidRPr="00350ABD" w:rsidRDefault="00E553EF" w:rsidP="00350ABD">
                            <w:pPr>
                              <w:pStyle w:val="a5"/>
                              <w:rPr>
                                <w:rFonts w:ascii="Times New Roman" w:hAnsi="Times New Roman" w:cs="Times New Roman"/>
                                <w:b/>
                                <w:sz w:val="14"/>
                                <w:szCs w:val="14"/>
                              </w:rPr>
                            </w:pPr>
                            <w:r>
                              <w:rPr>
                                <w:rFonts w:ascii="Times New Roman" w:hAnsi="Times New Roman" w:cs="Times New Roman"/>
                                <w:b/>
                                <w:sz w:val="14"/>
                                <w:szCs w:val="14"/>
                              </w:rPr>
                              <w:t>Развитие потенциала молодежи и его реализация в интересах развития территории</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47" type="#_x0000_t202" style="position:absolute;margin-left:448.4pt;margin-top:227.95pt;width:30.55pt;height:22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" fillcolor="#dbe5f1 [660]">
                <v:textbox style="layout-flow:vertical;mso-layout-flow-alt:bottom-to-top">
                  <w:txbxContent>
                    <w:p w:rsidR="00E553EF" w:rsidRPr="00350ABD" w:rsidRDefault="00E553EF" w:rsidP="00350ABD">
                      <w:pPr>
                        <w:pStyle w:val="a5"/>
                        <w:rPr>
                          <w:rFonts w:ascii="Times New Roman" w:hAnsi="Times New Roman" w:cs="Times New Roman"/>
                          <w:b/>
                          <w:sz w:val="14"/>
                          <w:szCs w:val="14"/>
                        </w:rPr>
                      </w:pPr>
                      <w:r>
                        <w:rPr>
                          <w:rFonts w:ascii="Times New Roman" w:hAnsi="Times New Roman" w:cs="Times New Roman"/>
                          <w:b/>
                          <w:sz w:val="14"/>
                          <w:szCs w:val="14"/>
                        </w:rPr>
                        <w:t xml:space="preserve">Развитие потенциала </w:t>
                      </w:r>
                      <w:proofErr w:type="gramStart"/>
                      <w:r>
                        <w:rPr>
                          <w:rFonts w:ascii="Times New Roman" w:hAnsi="Times New Roman" w:cs="Times New Roman"/>
                          <w:b/>
                          <w:sz w:val="14"/>
                          <w:szCs w:val="14"/>
                        </w:rPr>
                        <w:t>молодежи</w:t>
                      </w:r>
                      <w:proofErr w:type="gramEnd"/>
                      <w:r>
                        <w:rPr>
                          <w:rFonts w:ascii="Times New Roman" w:hAnsi="Times New Roman" w:cs="Times New Roman"/>
                          <w:b/>
                          <w:sz w:val="14"/>
                          <w:szCs w:val="14"/>
                        </w:rPr>
                        <w:t xml:space="preserve"> и его реализация в интересах развития территории</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7632" behindDoc="0" locked="0" layoutInCell="1" allowOverlap="1">
                <wp:simplePos x="0" y="0"/>
                <wp:positionH relativeFrom="column">
                  <wp:posOffset>4150360</wp:posOffset>
                </wp:positionH>
                <wp:positionV relativeFrom="paragraph">
                  <wp:posOffset>2894965</wp:posOffset>
                </wp:positionV>
                <wp:extent cx="366395" cy="2915920"/>
                <wp:effectExtent l="12700" t="8890" r="11430" b="8890"/>
                <wp:wrapNone/>
                <wp:docPr id="5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2915920"/>
                        </a:xfrm>
                        <a:prstGeom prst="rect">
                          <a:avLst/>
                        </a:prstGeom>
                        <a:solidFill>
                          <a:schemeClr val="accent1">
                            <a:lumMod val="20000"/>
                            <a:lumOff val="80000"/>
                          </a:schemeClr>
                        </a:solidFill>
                        <a:ln w="9525">
                          <a:solidFill>
                            <a:srgbClr val="000000"/>
                          </a:solidFill>
                          <a:miter lim="800000"/>
                          <a:headEnd/>
                          <a:tailEnd/>
                        </a:ln>
                      </wps:spPr>
                      <wps:txbx>
                        <w:txbxContent>
                          <w:p w:rsidR="00E553EF" w:rsidRPr="00A15DD8" w:rsidRDefault="00E553EF">
                            <w:pPr>
                              <w:rPr>
                                <w:rFonts w:ascii="Times New Roman" w:hAnsi="Times New Roman" w:cs="Times New Roman"/>
                                <w:b/>
                                <w:sz w:val="14"/>
                                <w:szCs w:val="14"/>
                              </w:rPr>
                            </w:pPr>
                            <w:r>
                              <w:rPr>
                                <w:rFonts w:ascii="Times New Roman" w:hAnsi="Times New Roman" w:cs="Times New Roman"/>
                                <w:b/>
                                <w:sz w:val="14"/>
                                <w:szCs w:val="14"/>
                              </w:rPr>
                              <w:t>Содействие культурному и духовному развитию</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8" type="#_x0000_t202" style="position:absolute;margin-left:326.8pt;margin-top:227.95pt;width:28.85pt;height:229.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" fillcolor="#dbe5f1 [660]">
                <v:textbox style="layout-flow:vertical;mso-layout-flow-alt:bottom-to-top">
                  <w:txbxContent>
                    <w:p w:rsidR="00E553EF" w:rsidRPr="00A15DD8" w:rsidRDefault="00E553EF">
                      <w:pPr>
                        <w:rPr>
                          <w:rFonts w:ascii="Times New Roman" w:hAnsi="Times New Roman" w:cs="Times New Roman"/>
                          <w:b/>
                          <w:sz w:val="14"/>
                          <w:szCs w:val="14"/>
                        </w:rPr>
                      </w:pPr>
                      <w:r>
                        <w:rPr>
                          <w:rFonts w:ascii="Times New Roman" w:hAnsi="Times New Roman" w:cs="Times New Roman"/>
                          <w:b/>
                          <w:sz w:val="14"/>
                          <w:szCs w:val="14"/>
                        </w:rPr>
                        <w:t>Содействие культурному и духовному развитию</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8112" behindDoc="0" locked="0" layoutInCell="1" allowOverlap="1">
                <wp:simplePos x="0" y="0"/>
                <wp:positionH relativeFrom="column">
                  <wp:posOffset>4995545</wp:posOffset>
                </wp:positionH>
                <wp:positionV relativeFrom="paragraph">
                  <wp:posOffset>1092200</wp:posOffset>
                </wp:positionV>
                <wp:extent cx="160020" cy="447675"/>
                <wp:effectExtent l="10160" t="6350" r="58420" b="31750"/>
                <wp:wrapNone/>
                <wp:docPr id="51"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BD651" id="AutoShape 137" o:spid="_x0000_s1026" type="#_x0000_t32" style="position:absolute;margin-left:393.35pt;margin-top:86pt;width:12.6pt;height:3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4256" behindDoc="0" locked="0" layoutInCell="1" allowOverlap="1">
                <wp:simplePos x="0" y="0"/>
                <wp:positionH relativeFrom="column">
                  <wp:posOffset>8352790</wp:posOffset>
                </wp:positionH>
                <wp:positionV relativeFrom="paragraph">
                  <wp:posOffset>1085850</wp:posOffset>
                </wp:positionV>
                <wp:extent cx="45085" cy="466725"/>
                <wp:effectExtent l="14605" t="9525" r="54610" b="19050"/>
                <wp:wrapNone/>
                <wp:docPr id="50"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AC403" id="AutoShape 143" o:spid="_x0000_s1026" type="#_x0000_t32" style="position:absolute;margin-left:657.7pt;margin-top:85.5pt;width:3.55pt;height:36.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1184" behindDoc="0" locked="0" layoutInCell="1" allowOverlap="1">
                <wp:simplePos x="0" y="0"/>
                <wp:positionH relativeFrom="column">
                  <wp:posOffset>7138670</wp:posOffset>
                </wp:positionH>
                <wp:positionV relativeFrom="paragraph">
                  <wp:posOffset>1078230</wp:posOffset>
                </wp:positionV>
                <wp:extent cx="389890" cy="455295"/>
                <wp:effectExtent l="48260" t="11430" r="9525" b="47625"/>
                <wp:wrapNone/>
                <wp:docPr id="49"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890"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25CD49" id="AutoShape 140" o:spid="_x0000_s1026" type="#_x0000_t32" style="position:absolute;margin-left:562.1pt;margin-top:84.9pt;width:30.7pt;height:35.8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0160" behindDoc="0" locked="0" layoutInCell="1" allowOverlap="1">
                <wp:simplePos x="0" y="0"/>
                <wp:positionH relativeFrom="column">
                  <wp:posOffset>5753100</wp:posOffset>
                </wp:positionH>
                <wp:positionV relativeFrom="paragraph">
                  <wp:posOffset>1109980</wp:posOffset>
                </wp:positionV>
                <wp:extent cx="480060" cy="429895"/>
                <wp:effectExtent l="5715" t="5080" r="47625" b="50800"/>
                <wp:wrapNone/>
                <wp:docPr id="48"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E961A" id="AutoShape 139" o:spid="_x0000_s1026" type="#_x0000_t32" style="position:absolute;margin-left:453pt;margin-top:87.4pt;width:37.8pt;height:3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7088" behindDoc="0" locked="0" layoutInCell="1" allowOverlap="1">
                <wp:simplePos x="0" y="0"/>
                <wp:positionH relativeFrom="column">
                  <wp:posOffset>4004310</wp:posOffset>
                </wp:positionH>
                <wp:positionV relativeFrom="paragraph">
                  <wp:posOffset>1100455</wp:posOffset>
                </wp:positionV>
                <wp:extent cx="298450" cy="458470"/>
                <wp:effectExtent l="57150" t="5080" r="6350" b="41275"/>
                <wp:wrapNone/>
                <wp:docPr id="4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458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BAB0D" id="AutoShape 136" o:spid="_x0000_s1026" type="#_x0000_t32" style="position:absolute;margin-left:315.3pt;margin-top:86.65pt;width:23.5pt;height:36.1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2uQgIAAG4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70880" behindDoc="0" locked="0" layoutInCell="1" allowOverlap="1">
                <wp:simplePos x="0" y="0"/>
                <wp:positionH relativeFrom="column">
                  <wp:posOffset>2321560</wp:posOffset>
                </wp:positionH>
                <wp:positionV relativeFrom="paragraph">
                  <wp:posOffset>1100455</wp:posOffset>
                </wp:positionV>
                <wp:extent cx="514985" cy="433070"/>
                <wp:effectExtent l="12700" t="5080" r="43815" b="47625"/>
                <wp:wrapNone/>
                <wp:docPr id="46"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63522" id="AutoShape 177" o:spid="_x0000_s1026" type="#_x0000_t32" style="position:absolute;margin-left:182.8pt;margin-top:86.65pt;width:40.55pt;height:34.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95OwIAAGQ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1968" behindDoc="0" locked="0" layoutInCell="1" allowOverlap="1">
                <wp:simplePos x="0" y="0"/>
                <wp:positionH relativeFrom="column">
                  <wp:posOffset>-14605</wp:posOffset>
                </wp:positionH>
                <wp:positionV relativeFrom="paragraph">
                  <wp:posOffset>1109980</wp:posOffset>
                </wp:positionV>
                <wp:extent cx="488315" cy="423545"/>
                <wp:effectExtent l="48260" t="5080" r="6350" b="47625"/>
                <wp:wrapNone/>
                <wp:docPr id="45"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315" cy="423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8F71D" id="AutoShape 131" o:spid="_x0000_s1026" type="#_x0000_t32" style="position:absolute;margin-left:-1.15pt;margin-top:87.4pt;width:38.45pt;height:33.3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4016" behindDoc="0" locked="0" layoutInCell="1" allowOverlap="1">
                <wp:simplePos x="0" y="0"/>
                <wp:positionH relativeFrom="column">
                  <wp:posOffset>1712595</wp:posOffset>
                </wp:positionH>
                <wp:positionV relativeFrom="paragraph">
                  <wp:posOffset>1100455</wp:posOffset>
                </wp:positionV>
                <wp:extent cx="276225" cy="429895"/>
                <wp:effectExtent l="13335" t="5080" r="53340" b="41275"/>
                <wp:wrapNone/>
                <wp:docPr id="44"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4BADA" id="AutoShape 133" o:spid="_x0000_s1026" type="#_x0000_t32" style="position:absolute;margin-left:134.85pt;margin-top:86.65pt;width:21.75pt;height:3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2992" behindDoc="0" locked="0" layoutInCell="1" allowOverlap="1">
                <wp:simplePos x="0" y="0"/>
                <wp:positionH relativeFrom="column">
                  <wp:posOffset>927735</wp:posOffset>
                </wp:positionH>
                <wp:positionV relativeFrom="paragraph">
                  <wp:posOffset>1113155</wp:posOffset>
                </wp:positionV>
                <wp:extent cx="234315" cy="431800"/>
                <wp:effectExtent l="57150" t="8255" r="13335" b="36195"/>
                <wp:wrapNone/>
                <wp:docPr id="43"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19E25" id="AutoShape 132" o:spid="_x0000_s1026" type="#_x0000_t32" style="position:absolute;margin-left:73.05pt;margin-top:87.65pt;width:18.45pt;height:34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yZQQIAAG4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6608" behindDoc="0" locked="0" layoutInCell="1" allowOverlap="1">
                <wp:simplePos x="0" y="0"/>
                <wp:positionH relativeFrom="column">
                  <wp:posOffset>3641725</wp:posOffset>
                </wp:positionH>
                <wp:positionV relativeFrom="paragraph">
                  <wp:posOffset>2904490</wp:posOffset>
                </wp:positionV>
                <wp:extent cx="400685" cy="2915920"/>
                <wp:effectExtent l="8890" t="8890" r="9525" b="8890"/>
                <wp:wrapNone/>
                <wp:docPr id="4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915920"/>
                        </a:xfrm>
                        <a:prstGeom prst="rect">
                          <a:avLst/>
                        </a:prstGeom>
                        <a:solidFill>
                          <a:schemeClr val="accent1">
                            <a:lumMod val="20000"/>
                            <a:lumOff val="80000"/>
                          </a:schemeClr>
                        </a:solidFill>
                        <a:ln w="9525">
                          <a:solidFill>
                            <a:srgbClr val="000000"/>
                          </a:solidFill>
                          <a:miter lim="800000"/>
                          <a:headEnd/>
                          <a:tailEnd/>
                        </a:ln>
                      </wps:spPr>
                      <wps:txbx>
                        <w:txbxContent>
                          <w:p w:rsidR="00E553EF" w:rsidRPr="00A15DD8" w:rsidRDefault="00E553EF" w:rsidP="00A15DD8">
                            <w:pPr>
                              <w:pStyle w:val="a5"/>
                              <w:rPr>
                                <w:rFonts w:ascii="Times New Roman" w:hAnsi="Times New Roman" w:cs="Times New Roman"/>
                                <w:b/>
                                <w:sz w:val="16"/>
                                <w:szCs w:val="16"/>
                              </w:rPr>
                            </w:pPr>
                            <w:r>
                              <w:rPr>
                                <w:rFonts w:ascii="Times New Roman" w:hAnsi="Times New Roman" w:cs="Times New Roman"/>
                                <w:b/>
                                <w:sz w:val="16"/>
                                <w:szCs w:val="16"/>
                              </w:rPr>
                              <w:t>Обеспечение качественного образования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9" type="#_x0000_t202" style="position:absolute;margin-left:286.75pt;margin-top:228.7pt;width:31.55pt;height:22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" fillcolor="#dbe5f1 [660]">
                <v:textbox style="layout-flow:vertical;mso-layout-flow-alt:bottom-to-top">
                  <w:txbxContent>
                    <w:p w:rsidR="00E553EF" w:rsidRPr="00A15DD8" w:rsidRDefault="00E553EF" w:rsidP="00A15DD8">
                      <w:pPr>
                        <w:pStyle w:val="a5"/>
                        <w:rPr>
                          <w:rFonts w:ascii="Times New Roman" w:hAnsi="Times New Roman" w:cs="Times New Roman"/>
                          <w:b/>
                          <w:sz w:val="16"/>
                          <w:szCs w:val="16"/>
                        </w:rPr>
                      </w:pPr>
                      <w:r>
                        <w:rPr>
                          <w:rFonts w:ascii="Times New Roman" w:hAnsi="Times New Roman" w:cs="Times New Roman"/>
                          <w:b/>
                          <w:sz w:val="16"/>
                          <w:szCs w:val="16"/>
                        </w:rPr>
                        <w:t>Обеспечение качественного образования</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62688" behindDoc="0" locked="0" layoutInCell="1" allowOverlap="1">
                <wp:simplePos x="0" y="0"/>
                <wp:positionH relativeFrom="column">
                  <wp:posOffset>6953250</wp:posOffset>
                </wp:positionH>
                <wp:positionV relativeFrom="paragraph">
                  <wp:posOffset>2639060</wp:posOffset>
                </wp:positionV>
                <wp:extent cx="103505" cy="284480"/>
                <wp:effectExtent l="53340" t="10160" r="5080" b="38735"/>
                <wp:wrapNone/>
                <wp:docPr id="41"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50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54F60" id="AutoShape 166" o:spid="_x0000_s1026" type="#_x0000_t32" style="position:absolute;margin-left:547.5pt;margin-top:207.8pt;width:8.15pt;height:22.4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63712" behindDoc="0" locked="0" layoutInCell="1" allowOverlap="1">
                <wp:simplePos x="0" y="0"/>
                <wp:positionH relativeFrom="column">
                  <wp:posOffset>7411085</wp:posOffset>
                </wp:positionH>
                <wp:positionV relativeFrom="paragraph">
                  <wp:posOffset>2648585</wp:posOffset>
                </wp:positionV>
                <wp:extent cx="86360" cy="274955"/>
                <wp:effectExtent l="6350" t="10160" r="59690" b="29210"/>
                <wp:wrapNone/>
                <wp:docPr id="4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E87DF" id="AutoShape 167" o:spid="_x0000_s1026" type="#_x0000_t32" style="position:absolute;margin-left:583.55pt;margin-top:208.55pt;width:6.8pt;height:21.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58592" behindDoc="0" locked="0" layoutInCell="1" allowOverlap="1">
                <wp:simplePos x="0" y="0"/>
                <wp:positionH relativeFrom="column">
                  <wp:posOffset>4827905</wp:posOffset>
                </wp:positionH>
                <wp:positionV relativeFrom="paragraph">
                  <wp:posOffset>2629535</wp:posOffset>
                </wp:positionV>
                <wp:extent cx="150495" cy="274955"/>
                <wp:effectExtent l="52070" t="10160" r="6985" b="38735"/>
                <wp:wrapNone/>
                <wp:docPr id="39"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049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10B05" id="AutoShape 157" o:spid="_x0000_s1026" type="#_x0000_t32" style="position:absolute;margin-left:380.15pt;margin-top:207.05pt;width:11.85pt;height:21.6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52448" behindDoc="0" locked="0" layoutInCell="1" allowOverlap="1">
                <wp:simplePos x="0" y="0"/>
                <wp:positionH relativeFrom="column">
                  <wp:posOffset>1712595</wp:posOffset>
                </wp:positionH>
                <wp:positionV relativeFrom="paragraph">
                  <wp:posOffset>2620010</wp:posOffset>
                </wp:positionV>
                <wp:extent cx="90170" cy="284480"/>
                <wp:effectExtent l="60960" t="10160" r="10795" b="29210"/>
                <wp:wrapNone/>
                <wp:docPr id="3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17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BC679" id="AutoShape 151" o:spid="_x0000_s1026" type="#_x0000_t32" style="position:absolute;margin-left:134.85pt;margin-top:206.3pt;width:7.1pt;height:22.4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wSYQQIAAG0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56544" behindDoc="0" locked="0" layoutInCell="1" allowOverlap="1">
                <wp:simplePos x="0" y="0"/>
                <wp:positionH relativeFrom="column">
                  <wp:posOffset>4173855</wp:posOffset>
                </wp:positionH>
                <wp:positionV relativeFrom="paragraph">
                  <wp:posOffset>2620010</wp:posOffset>
                </wp:positionV>
                <wp:extent cx="188595" cy="274955"/>
                <wp:effectExtent l="7620" t="10160" r="51435" b="48260"/>
                <wp:wrapNone/>
                <wp:docPr id="37"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0834A" id="AutoShape 155" o:spid="_x0000_s1026" type="#_x0000_t32" style="position:absolute;margin-left:328.65pt;margin-top:206.3pt;width:14.85pt;height:2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51424" behindDoc="0" locked="0" layoutInCell="1" allowOverlap="1">
                <wp:simplePos x="0" y="0"/>
                <wp:positionH relativeFrom="column">
                  <wp:posOffset>3742055</wp:posOffset>
                </wp:positionH>
                <wp:positionV relativeFrom="paragraph">
                  <wp:posOffset>2620010</wp:posOffset>
                </wp:positionV>
                <wp:extent cx="136525" cy="294005"/>
                <wp:effectExtent l="52070" t="10160" r="11430" b="38735"/>
                <wp:wrapNone/>
                <wp:docPr id="3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52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AF81F" id="AutoShape 150" o:spid="_x0000_s1026" type="#_x0000_t32" style="position:absolute;margin-left:294.65pt;margin-top:206.3pt;width:10.75pt;height:23.1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8176" behindDoc="0" locked="0" layoutInCell="1" allowOverlap="1">
                <wp:simplePos x="0" y="0"/>
                <wp:positionH relativeFrom="column">
                  <wp:posOffset>5669280</wp:posOffset>
                </wp:positionH>
                <wp:positionV relativeFrom="paragraph">
                  <wp:posOffset>1543050</wp:posOffset>
                </wp:positionV>
                <wp:extent cx="890270" cy="1096010"/>
                <wp:effectExtent l="7620" t="9525" r="6985" b="8890"/>
                <wp:wrapNone/>
                <wp:docPr id="3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096010"/>
                        </a:xfrm>
                        <a:prstGeom prst="rect">
                          <a:avLst/>
                        </a:prstGeom>
                        <a:solidFill>
                          <a:schemeClr val="accent1">
                            <a:lumMod val="40000"/>
                            <a:lumOff val="60000"/>
                          </a:schemeClr>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Гражданствен</w:t>
                            </w:r>
                            <w:r>
                              <w:rPr>
                                <w:rFonts w:ascii="Times New Roman" w:hAnsi="Times New Roman" w:cs="Times New Roman"/>
                                <w:b/>
                                <w:sz w:val="16"/>
                                <w:szCs w:val="16"/>
                              </w:rPr>
                              <w:t>-</w:t>
                            </w:r>
                            <w:r w:rsidRPr="00FB3695">
                              <w:rPr>
                                <w:rFonts w:ascii="Times New Roman" w:hAnsi="Times New Roman" w:cs="Times New Roman"/>
                                <w:b/>
                                <w:sz w:val="16"/>
                                <w:szCs w:val="16"/>
                              </w:rPr>
                              <w:t>ность и городской патриотизм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50" type="#_x0000_t202" style="position:absolute;margin-left:446.4pt;margin-top:121.5pt;width:70.1pt;height:8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" fillcolor="#b8cce4 [1300]">
                <v:textbo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proofErr w:type="gramStart"/>
                      <w:r w:rsidRPr="00FB3695">
                        <w:rPr>
                          <w:rFonts w:ascii="Times New Roman" w:hAnsi="Times New Roman" w:cs="Times New Roman"/>
                          <w:b/>
                          <w:sz w:val="16"/>
                          <w:szCs w:val="16"/>
                        </w:rPr>
                        <w:t>Гражданствен</w:t>
                      </w:r>
                      <w:r>
                        <w:rPr>
                          <w:rFonts w:ascii="Times New Roman" w:hAnsi="Times New Roman" w:cs="Times New Roman"/>
                          <w:b/>
                          <w:sz w:val="16"/>
                          <w:szCs w:val="16"/>
                        </w:rPr>
                        <w:t>-</w:t>
                      </w:r>
                      <w:proofErr w:type="spellStart"/>
                      <w:r w:rsidRPr="00FB3695">
                        <w:rPr>
                          <w:rFonts w:ascii="Times New Roman" w:hAnsi="Times New Roman" w:cs="Times New Roman"/>
                          <w:b/>
                          <w:sz w:val="16"/>
                          <w:szCs w:val="16"/>
                        </w:rPr>
                        <w:t>ность</w:t>
                      </w:r>
                      <w:proofErr w:type="spellEnd"/>
                      <w:proofErr w:type="gramEnd"/>
                      <w:r w:rsidRPr="00FB3695">
                        <w:rPr>
                          <w:rFonts w:ascii="Times New Roman" w:hAnsi="Times New Roman" w:cs="Times New Roman"/>
                          <w:b/>
                          <w:sz w:val="16"/>
                          <w:szCs w:val="16"/>
                        </w:rPr>
                        <w:t xml:space="preserve"> и городской патриотизм</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2510155</wp:posOffset>
                </wp:positionH>
                <wp:positionV relativeFrom="paragraph">
                  <wp:posOffset>1530350</wp:posOffset>
                </wp:positionV>
                <wp:extent cx="854710" cy="1086485"/>
                <wp:effectExtent l="10795" t="6350" r="10795" b="12065"/>
                <wp:wrapNone/>
                <wp:docPr id="3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086485"/>
                        </a:xfrm>
                        <a:prstGeom prst="rect">
                          <a:avLst/>
                        </a:prstGeom>
                        <a:solidFill>
                          <a:schemeClr val="bg1">
                            <a:lumMod val="85000"/>
                            <a:lumOff val="0"/>
                          </a:schemeClr>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Эффективное муниципаль</w:t>
                            </w:r>
                            <w:r>
                              <w:rPr>
                                <w:rFonts w:ascii="Times New Roman" w:hAnsi="Times New Roman" w:cs="Times New Roman"/>
                                <w:b/>
                                <w:sz w:val="16"/>
                                <w:szCs w:val="16"/>
                              </w:rPr>
                              <w:t>-</w:t>
                            </w:r>
                            <w:r w:rsidRPr="00FB3695">
                              <w:rPr>
                                <w:rFonts w:ascii="Times New Roman" w:hAnsi="Times New Roman" w:cs="Times New Roman"/>
                                <w:b/>
                                <w:sz w:val="16"/>
                                <w:szCs w:val="16"/>
                              </w:rPr>
                              <w:t>ное управление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51" type="#_x0000_t202" style="position:absolute;margin-left:197.65pt;margin-top:120.5pt;width:67.3pt;height:85.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" fillcolor="#d8d8d8 [2732]">
                <v:textbo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 xml:space="preserve">Эффективное </w:t>
                      </w:r>
                      <w:proofErr w:type="spellStart"/>
                      <w:proofErr w:type="gramStart"/>
                      <w:r w:rsidRPr="00FB3695">
                        <w:rPr>
                          <w:rFonts w:ascii="Times New Roman" w:hAnsi="Times New Roman" w:cs="Times New Roman"/>
                          <w:b/>
                          <w:sz w:val="16"/>
                          <w:szCs w:val="16"/>
                        </w:rPr>
                        <w:t>муниципаль</w:t>
                      </w:r>
                      <w:r>
                        <w:rPr>
                          <w:rFonts w:ascii="Times New Roman" w:hAnsi="Times New Roman" w:cs="Times New Roman"/>
                          <w:b/>
                          <w:sz w:val="16"/>
                          <w:szCs w:val="16"/>
                        </w:rPr>
                        <w:t>-</w:t>
                      </w:r>
                      <w:r w:rsidRPr="00FB3695">
                        <w:rPr>
                          <w:rFonts w:ascii="Times New Roman" w:hAnsi="Times New Roman" w:cs="Times New Roman"/>
                          <w:b/>
                          <w:sz w:val="16"/>
                          <w:szCs w:val="16"/>
                        </w:rPr>
                        <w:t>ное</w:t>
                      </w:r>
                      <w:proofErr w:type="spellEnd"/>
                      <w:proofErr w:type="gramEnd"/>
                      <w:r w:rsidRPr="00FB3695">
                        <w:rPr>
                          <w:rFonts w:ascii="Times New Roman" w:hAnsi="Times New Roman" w:cs="Times New Roman"/>
                          <w:b/>
                          <w:sz w:val="16"/>
                          <w:szCs w:val="16"/>
                        </w:rPr>
                        <w:t xml:space="preserve"> управление</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59616" behindDoc="0" locked="0" layoutInCell="1" allowOverlap="1">
                <wp:simplePos x="0" y="0"/>
                <wp:positionH relativeFrom="column">
                  <wp:posOffset>2652395</wp:posOffset>
                </wp:positionH>
                <wp:positionV relativeFrom="paragraph">
                  <wp:posOffset>2620010</wp:posOffset>
                </wp:positionV>
                <wp:extent cx="121285" cy="265430"/>
                <wp:effectExtent l="57785" t="10160" r="11430" b="38735"/>
                <wp:wrapNone/>
                <wp:docPr id="3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28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0D16D" id="AutoShape 158" o:spid="_x0000_s1026" type="#_x0000_t32" style="position:absolute;margin-left:208.85pt;margin-top:206.3pt;width:9.55pt;height:20.9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zQgIAAG4EAAAOAAAAZHJzL2Uyb0RvYy54bWysVE2P2jAQvVfqf7B8h3wQ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55520" behindDoc="0" locked="0" layoutInCell="1" allowOverlap="1">
                <wp:simplePos x="0" y="0"/>
                <wp:positionH relativeFrom="column">
                  <wp:posOffset>3027680</wp:posOffset>
                </wp:positionH>
                <wp:positionV relativeFrom="paragraph">
                  <wp:posOffset>2620010</wp:posOffset>
                </wp:positionV>
                <wp:extent cx="310515" cy="274955"/>
                <wp:effectExtent l="13970" t="10160" r="46990" b="48260"/>
                <wp:wrapNone/>
                <wp:docPr id="32"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F0E2D" id="AutoShape 154" o:spid="_x0000_s1026" type="#_x0000_t32" style="position:absolute;margin-left:238.4pt;margin-top:206.3pt;width:24.45pt;height:2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60640" behindDoc="0" locked="0" layoutInCell="1" allowOverlap="1">
                <wp:simplePos x="0" y="0"/>
                <wp:positionH relativeFrom="column">
                  <wp:posOffset>2066925</wp:posOffset>
                </wp:positionH>
                <wp:positionV relativeFrom="paragraph">
                  <wp:posOffset>2616835</wp:posOffset>
                </wp:positionV>
                <wp:extent cx="184150" cy="265430"/>
                <wp:effectExtent l="5715" t="6985" r="57785" b="41910"/>
                <wp:wrapNone/>
                <wp:docPr id="31"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1D157" id="AutoShape 159" o:spid="_x0000_s1026" type="#_x0000_t32" style="position:absolute;margin-left:162.75pt;margin-top:206.05pt;width:14.5pt;height:20.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w0Ow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50400" behindDoc="0" locked="0" layoutInCell="1" allowOverlap="1">
                <wp:simplePos x="0" y="0"/>
                <wp:positionH relativeFrom="column">
                  <wp:posOffset>1042670</wp:posOffset>
                </wp:positionH>
                <wp:positionV relativeFrom="paragraph">
                  <wp:posOffset>2639060</wp:posOffset>
                </wp:positionV>
                <wp:extent cx="164465" cy="265430"/>
                <wp:effectExtent l="10160" t="10160" r="53975" b="38735"/>
                <wp:wrapNone/>
                <wp:docPr id="30"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185BB" id="AutoShape 149" o:spid="_x0000_s1026" type="#_x0000_t32" style="position:absolute;margin-left:82.1pt;margin-top:207.8pt;width:12.95pt;height:20.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QEwOAIAAGQEAAAOAAAAZHJzL2Uyb0RvYy54bWysVM2O2jAQvlfqO1i+QxI2U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0464" behindDoc="0" locked="0" layoutInCell="1" allowOverlap="1">
                <wp:simplePos x="0" y="0"/>
                <wp:positionH relativeFrom="column">
                  <wp:posOffset>1454150</wp:posOffset>
                </wp:positionH>
                <wp:positionV relativeFrom="paragraph">
                  <wp:posOffset>2914015</wp:posOffset>
                </wp:positionV>
                <wp:extent cx="407035" cy="2915920"/>
                <wp:effectExtent l="12065" t="8890" r="9525" b="8890"/>
                <wp:wrapNone/>
                <wp:docPr id="2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 cy="2915920"/>
                        </a:xfrm>
                        <a:prstGeom prst="rect">
                          <a:avLst/>
                        </a:prstGeom>
                        <a:solidFill>
                          <a:schemeClr val="bg1">
                            <a:lumMod val="95000"/>
                            <a:lumOff val="0"/>
                          </a:schemeClr>
                        </a:solidFill>
                        <a:ln w="9525">
                          <a:solidFill>
                            <a:srgbClr val="000000"/>
                          </a:solidFill>
                          <a:miter lim="800000"/>
                          <a:headEnd/>
                          <a:tailEnd/>
                        </a:ln>
                      </wps:spPr>
                      <wps:txbx>
                        <w:txbxContent>
                          <w:p w:rsidR="00E553EF" w:rsidRPr="00AA1613" w:rsidRDefault="00E553EF" w:rsidP="00AA1613">
                            <w:pPr>
                              <w:pStyle w:val="a5"/>
                              <w:rPr>
                                <w:rFonts w:ascii="Times New Roman" w:hAnsi="Times New Roman" w:cs="Times New Roman"/>
                                <w:b/>
                                <w:sz w:val="16"/>
                                <w:szCs w:val="16"/>
                              </w:rPr>
                            </w:pPr>
                            <w:r>
                              <w:rPr>
                                <w:rFonts w:ascii="Times New Roman" w:hAnsi="Times New Roman" w:cs="Times New Roman"/>
                                <w:b/>
                                <w:sz w:val="16"/>
                                <w:szCs w:val="16"/>
                              </w:rPr>
                              <w:t>Повышение реальных доходов населения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2" type="#_x0000_t202" style="position:absolute;margin-left:114.5pt;margin-top:229.45pt;width:32.05pt;height:229.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" fillcolor="#f2f2f2 [3052]">
                <v:textbox style="layout-flow:vertical;mso-layout-flow-alt:bottom-to-top">
                  <w:txbxContent>
                    <w:p w:rsidR="00E553EF" w:rsidRPr="00AA1613" w:rsidRDefault="00E553EF" w:rsidP="00AA1613">
                      <w:pPr>
                        <w:pStyle w:val="a5"/>
                        <w:rPr>
                          <w:rFonts w:ascii="Times New Roman" w:hAnsi="Times New Roman" w:cs="Times New Roman"/>
                          <w:b/>
                          <w:sz w:val="16"/>
                          <w:szCs w:val="16"/>
                        </w:rPr>
                      </w:pPr>
                      <w:r>
                        <w:rPr>
                          <w:rFonts w:ascii="Times New Roman" w:hAnsi="Times New Roman" w:cs="Times New Roman"/>
                          <w:b/>
                          <w:sz w:val="16"/>
                          <w:szCs w:val="16"/>
                        </w:rPr>
                        <w:t>Повышение реальных доходов населения</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6368" behindDoc="0" locked="0" layoutInCell="1" allowOverlap="1">
                <wp:simplePos x="0" y="0"/>
                <wp:positionH relativeFrom="column">
                  <wp:posOffset>-614680</wp:posOffset>
                </wp:positionH>
                <wp:positionV relativeFrom="paragraph">
                  <wp:posOffset>2914015</wp:posOffset>
                </wp:positionV>
                <wp:extent cx="405765" cy="2915920"/>
                <wp:effectExtent l="10160" t="8890" r="12700" b="8890"/>
                <wp:wrapNone/>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915920"/>
                        </a:xfrm>
                        <a:prstGeom prst="rect">
                          <a:avLst/>
                        </a:prstGeom>
                        <a:solidFill>
                          <a:schemeClr val="bg1">
                            <a:lumMod val="95000"/>
                            <a:lumOff val="0"/>
                          </a:schemeClr>
                        </a:solidFill>
                        <a:ln w="9525">
                          <a:solidFill>
                            <a:srgbClr val="000000"/>
                          </a:solidFill>
                          <a:miter lim="800000"/>
                          <a:headEnd/>
                          <a:tailEnd/>
                        </a:ln>
                      </wps:spPr>
                      <wps:txbx>
                        <w:txbxContent>
                          <w:p w:rsidR="00E553EF" w:rsidRPr="00566D9D" w:rsidRDefault="00E553EF" w:rsidP="003C7136">
                            <w:pPr>
                              <w:pStyle w:val="a5"/>
                              <w:rPr>
                                <w:rFonts w:ascii="Times New Roman" w:hAnsi="Times New Roman" w:cs="Times New Roman"/>
                                <w:b/>
                                <w:sz w:val="14"/>
                                <w:szCs w:val="14"/>
                              </w:rPr>
                            </w:pPr>
                            <w:r w:rsidRPr="00BD084E">
                              <w:rPr>
                                <w:rFonts w:ascii="Times New Roman" w:hAnsi="Times New Roman" w:cs="Times New Roman"/>
                                <w:b/>
                                <w:sz w:val="16"/>
                                <w:szCs w:val="16"/>
                              </w:rPr>
                              <w:t>С</w:t>
                            </w:r>
                            <w:r>
                              <w:rPr>
                                <w:rFonts w:ascii="Times New Roman" w:hAnsi="Times New Roman" w:cs="Times New Roman"/>
                                <w:b/>
                                <w:sz w:val="14"/>
                                <w:szCs w:val="14"/>
                              </w:rPr>
                              <w:t>оздание благоприятного инвестиционного климата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53" type="#_x0000_t202" style="position:absolute;margin-left:-48.4pt;margin-top:229.45pt;width:31.95pt;height:22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" fillcolor="#f2f2f2 [3052]">
                <v:textbox style="layout-flow:vertical;mso-layout-flow-alt:bottom-to-top">
                  <w:txbxContent>
                    <w:p w:rsidR="00E553EF" w:rsidRPr="00566D9D" w:rsidRDefault="00E553EF" w:rsidP="003C7136">
                      <w:pPr>
                        <w:pStyle w:val="a5"/>
                        <w:rPr>
                          <w:rFonts w:ascii="Times New Roman" w:hAnsi="Times New Roman" w:cs="Times New Roman"/>
                          <w:b/>
                          <w:sz w:val="14"/>
                          <w:szCs w:val="14"/>
                        </w:rPr>
                      </w:pPr>
                      <w:r w:rsidRPr="00BD084E">
                        <w:rPr>
                          <w:rFonts w:ascii="Times New Roman" w:hAnsi="Times New Roman" w:cs="Times New Roman"/>
                          <w:b/>
                          <w:sz w:val="16"/>
                          <w:szCs w:val="16"/>
                        </w:rPr>
                        <w:t>С</w:t>
                      </w:r>
                      <w:r>
                        <w:rPr>
                          <w:rFonts w:ascii="Times New Roman" w:hAnsi="Times New Roman" w:cs="Times New Roman"/>
                          <w:b/>
                          <w:sz w:val="14"/>
                          <w:szCs w:val="14"/>
                        </w:rPr>
                        <w:t>оздание благоприятного инвестиционного климата</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8416" behindDoc="0" locked="0" layoutInCell="1" allowOverlap="1">
                <wp:simplePos x="0" y="0"/>
                <wp:positionH relativeFrom="column">
                  <wp:posOffset>449580</wp:posOffset>
                </wp:positionH>
                <wp:positionV relativeFrom="paragraph">
                  <wp:posOffset>2904490</wp:posOffset>
                </wp:positionV>
                <wp:extent cx="415925" cy="2915920"/>
                <wp:effectExtent l="7620" t="8890" r="5080" b="8890"/>
                <wp:wrapNone/>
                <wp:docPr id="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915920"/>
                        </a:xfrm>
                        <a:prstGeom prst="rect">
                          <a:avLst/>
                        </a:prstGeom>
                        <a:solidFill>
                          <a:schemeClr val="bg1">
                            <a:lumMod val="95000"/>
                            <a:lumOff val="0"/>
                          </a:schemeClr>
                        </a:solidFill>
                        <a:ln w="9525">
                          <a:solidFill>
                            <a:srgbClr val="000000"/>
                          </a:solidFill>
                          <a:miter lim="800000"/>
                          <a:headEnd/>
                          <a:tailEnd/>
                        </a:ln>
                      </wps:spPr>
                      <wps:txbx>
                        <w:txbxContent>
                          <w:p w:rsidR="00E553EF" w:rsidRPr="00AA1613" w:rsidRDefault="00E553EF" w:rsidP="00BD084E">
                            <w:pPr>
                              <w:pStyle w:val="a5"/>
                              <w:rPr>
                                <w:rFonts w:ascii="Times New Roman" w:hAnsi="Times New Roman" w:cs="Times New Roman"/>
                                <w:b/>
                                <w:sz w:val="16"/>
                                <w:szCs w:val="16"/>
                              </w:rPr>
                            </w:pPr>
                            <w:r w:rsidRPr="00AA1613">
                              <w:rPr>
                                <w:rFonts w:ascii="Times New Roman" w:hAnsi="Times New Roman" w:cs="Times New Roman"/>
                                <w:b/>
                                <w:sz w:val="16"/>
                                <w:szCs w:val="16"/>
                              </w:rPr>
                              <w:t>С</w:t>
                            </w:r>
                            <w:r>
                              <w:rPr>
                                <w:rFonts w:ascii="Times New Roman" w:hAnsi="Times New Roman" w:cs="Times New Roman"/>
                                <w:b/>
                                <w:sz w:val="14"/>
                                <w:szCs w:val="14"/>
                              </w:rPr>
                              <w:t>одействие диверсификации экономики города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4" type="#_x0000_t202" style="position:absolute;margin-left:35.4pt;margin-top:228.7pt;width:32.75pt;height:22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" fillcolor="#f2f2f2 [3052]">
                <v:textbox style="layout-flow:vertical;mso-layout-flow-alt:bottom-to-top">
                  <w:txbxContent>
                    <w:p w:rsidR="00E553EF" w:rsidRPr="00AA1613" w:rsidRDefault="00E553EF" w:rsidP="00BD084E">
                      <w:pPr>
                        <w:pStyle w:val="a5"/>
                        <w:rPr>
                          <w:rFonts w:ascii="Times New Roman" w:hAnsi="Times New Roman" w:cs="Times New Roman"/>
                          <w:b/>
                          <w:sz w:val="16"/>
                          <w:szCs w:val="16"/>
                        </w:rPr>
                      </w:pPr>
                      <w:r w:rsidRPr="00AA1613">
                        <w:rPr>
                          <w:rFonts w:ascii="Times New Roman" w:hAnsi="Times New Roman" w:cs="Times New Roman"/>
                          <w:b/>
                          <w:sz w:val="16"/>
                          <w:szCs w:val="16"/>
                        </w:rPr>
                        <w:t>С</w:t>
                      </w:r>
                      <w:r>
                        <w:rPr>
                          <w:rFonts w:ascii="Times New Roman" w:hAnsi="Times New Roman" w:cs="Times New Roman"/>
                          <w:b/>
                          <w:sz w:val="14"/>
                          <w:szCs w:val="14"/>
                        </w:rPr>
                        <w:t>одействие диверсификации экономики города</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1488" behindDoc="0" locked="0" layoutInCell="1" allowOverlap="1">
                <wp:simplePos x="0" y="0"/>
                <wp:positionH relativeFrom="column">
                  <wp:posOffset>1946910</wp:posOffset>
                </wp:positionH>
                <wp:positionV relativeFrom="paragraph">
                  <wp:posOffset>2904490</wp:posOffset>
                </wp:positionV>
                <wp:extent cx="393700" cy="2915920"/>
                <wp:effectExtent l="9525" t="8890" r="6350" b="8890"/>
                <wp:wrapNone/>
                <wp:docPr id="2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15920"/>
                        </a:xfrm>
                        <a:prstGeom prst="rect">
                          <a:avLst/>
                        </a:prstGeom>
                        <a:solidFill>
                          <a:schemeClr val="bg1">
                            <a:lumMod val="95000"/>
                            <a:lumOff val="0"/>
                          </a:schemeClr>
                        </a:solidFill>
                        <a:ln w="9525">
                          <a:solidFill>
                            <a:srgbClr val="000000"/>
                          </a:solidFill>
                          <a:miter lim="800000"/>
                          <a:headEnd/>
                          <a:tailEnd/>
                        </a:ln>
                      </wps:spPr>
                      <wps:txbx>
                        <w:txbxContent>
                          <w:p w:rsidR="00E553EF" w:rsidRPr="00AA1613" w:rsidRDefault="00E553EF" w:rsidP="00AA1613">
                            <w:pPr>
                              <w:pStyle w:val="a5"/>
                              <w:rPr>
                                <w:rFonts w:ascii="Times New Roman" w:hAnsi="Times New Roman" w:cs="Times New Roman"/>
                                <w:b/>
                                <w:sz w:val="16"/>
                                <w:szCs w:val="16"/>
                              </w:rPr>
                            </w:pPr>
                            <w:r>
                              <w:rPr>
                                <w:rFonts w:ascii="Times New Roman" w:hAnsi="Times New Roman" w:cs="Times New Roman"/>
                                <w:b/>
                                <w:sz w:val="16"/>
                                <w:szCs w:val="16"/>
                              </w:rPr>
                              <w:t>Социальная поддержка отдельных категорий граждан</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55" type="#_x0000_t202" style="position:absolute;margin-left:153.3pt;margin-top:228.7pt;width:31pt;height:22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" fillcolor="#f2f2f2 [3052]">
                <v:textbox style="layout-flow:vertical;mso-layout-flow-alt:bottom-to-top">
                  <w:txbxContent>
                    <w:p w:rsidR="00E553EF" w:rsidRPr="00AA1613" w:rsidRDefault="00E553EF" w:rsidP="00AA1613">
                      <w:pPr>
                        <w:pStyle w:val="a5"/>
                        <w:rPr>
                          <w:rFonts w:ascii="Times New Roman" w:hAnsi="Times New Roman" w:cs="Times New Roman"/>
                          <w:b/>
                          <w:sz w:val="16"/>
                          <w:szCs w:val="16"/>
                        </w:rPr>
                      </w:pPr>
                      <w:r>
                        <w:rPr>
                          <w:rFonts w:ascii="Times New Roman" w:hAnsi="Times New Roman" w:cs="Times New Roman"/>
                          <w:b/>
                          <w:sz w:val="16"/>
                          <w:szCs w:val="16"/>
                        </w:rPr>
                        <w:t>Социальная поддержка отдельных категорий граждан</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3536" behindDoc="0" locked="0" layoutInCell="1" allowOverlap="1">
                <wp:simplePos x="0" y="0"/>
                <wp:positionH relativeFrom="column">
                  <wp:posOffset>3027680</wp:posOffset>
                </wp:positionH>
                <wp:positionV relativeFrom="paragraph">
                  <wp:posOffset>2882265</wp:posOffset>
                </wp:positionV>
                <wp:extent cx="400050" cy="2915920"/>
                <wp:effectExtent l="13970" t="5715" r="5080" b="12065"/>
                <wp:wrapNone/>
                <wp:docPr id="2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15920"/>
                        </a:xfrm>
                        <a:prstGeom prst="rect">
                          <a:avLst/>
                        </a:prstGeom>
                        <a:solidFill>
                          <a:schemeClr val="bg1">
                            <a:lumMod val="95000"/>
                            <a:lumOff val="0"/>
                          </a:schemeClr>
                        </a:solidFill>
                        <a:ln w="9525">
                          <a:solidFill>
                            <a:srgbClr val="000000"/>
                          </a:solidFill>
                          <a:miter lim="800000"/>
                          <a:headEnd/>
                          <a:tailEnd/>
                        </a:ln>
                      </wps:spPr>
                      <wps:txbx>
                        <w:txbxContent>
                          <w:p w:rsidR="00E553EF" w:rsidRPr="00A15DD8" w:rsidRDefault="00E553EF" w:rsidP="00A15DD8">
                            <w:pPr>
                              <w:pStyle w:val="a5"/>
                              <w:rPr>
                                <w:rFonts w:ascii="Times New Roman" w:hAnsi="Times New Roman" w:cs="Times New Roman"/>
                                <w:b/>
                                <w:sz w:val="16"/>
                                <w:szCs w:val="16"/>
                              </w:rPr>
                            </w:pPr>
                            <w:r>
                              <w:rPr>
                                <w:rFonts w:ascii="Times New Roman" w:hAnsi="Times New Roman" w:cs="Times New Roman"/>
                                <w:b/>
                                <w:sz w:val="14"/>
                                <w:szCs w:val="14"/>
                              </w:rPr>
                              <w:t>Эффективный финансовый менеджмент</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6" type="#_x0000_t202" style="position:absolute;margin-left:238.4pt;margin-top:226.95pt;width:31.5pt;height:22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" fillcolor="#f2f2f2 [3052]">
                <v:textbox style="layout-flow:vertical;mso-layout-flow-alt:bottom-to-top">
                  <w:txbxContent>
                    <w:p w:rsidR="00E553EF" w:rsidRPr="00A15DD8" w:rsidRDefault="00E553EF" w:rsidP="00A15DD8">
                      <w:pPr>
                        <w:pStyle w:val="a5"/>
                        <w:rPr>
                          <w:rFonts w:ascii="Times New Roman" w:hAnsi="Times New Roman" w:cs="Times New Roman"/>
                          <w:b/>
                          <w:sz w:val="16"/>
                          <w:szCs w:val="16"/>
                        </w:rPr>
                      </w:pPr>
                      <w:r>
                        <w:rPr>
                          <w:rFonts w:ascii="Times New Roman" w:hAnsi="Times New Roman" w:cs="Times New Roman"/>
                          <w:b/>
                          <w:sz w:val="14"/>
                          <w:szCs w:val="14"/>
                        </w:rPr>
                        <w:t>Эффективный финансовый менеджмент</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12512" behindDoc="0" locked="0" layoutInCell="1" allowOverlap="1">
                <wp:simplePos x="0" y="0"/>
                <wp:positionH relativeFrom="column">
                  <wp:posOffset>2520315</wp:posOffset>
                </wp:positionH>
                <wp:positionV relativeFrom="paragraph">
                  <wp:posOffset>2882265</wp:posOffset>
                </wp:positionV>
                <wp:extent cx="424815" cy="2915920"/>
                <wp:effectExtent l="11430" t="5715" r="11430" b="12065"/>
                <wp:wrapNone/>
                <wp:docPr id="24"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2915920"/>
                        </a:xfrm>
                        <a:prstGeom prst="rect">
                          <a:avLst/>
                        </a:prstGeom>
                        <a:solidFill>
                          <a:schemeClr val="bg1">
                            <a:lumMod val="95000"/>
                            <a:lumOff val="0"/>
                          </a:schemeClr>
                        </a:solidFill>
                        <a:ln w="9525">
                          <a:solidFill>
                            <a:srgbClr val="000000"/>
                          </a:solidFill>
                          <a:miter lim="800000"/>
                          <a:headEnd/>
                          <a:tailEnd/>
                        </a:ln>
                      </wps:spPr>
                      <wps:txbx>
                        <w:txbxContent>
                          <w:p w:rsidR="00E553EF" w:rsidRPr="00566D9D" w:rsidRDefault="00E553EF" w:rsidP="00566D9D">
                            <w:pPr>
                              <w:pStyle w:val="a5"/>
                              <w:rPr>
                                <w:rFonts w:ascii="Times New Roman" w:hAnsi="Times New Roman" w:cs="Times New Roman"/>
                                <w:b/>
                                <w:sz w:val="16"/>
                                <w:szCs w:val="16"/>
                              </w:rPr>
                            </w:pPr>
                            <w:r>
                              <w:rPr>
                                <w:rFonts w:ascii="Times New Roman" w:hAnsi="Times New Roman" w:cs="Times New Roman"/>
                                <w:b/>
                                <w:sz w:val="16"/>
                                <w:szCs w:val="16"/>
                              </w:rPr>
                              <w:t>Совершенствование системы муниципального управления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7" type="#_x0000_t202" style="position:absolute;margin-left:198.45pt;margin-top:226.95pt;width:33.45pt;height:22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" fillcolor="#f2f2f2 [3052]">
                <v:textbox style="layout-flow:vertical;mso-layout-flow-alt:bottom-to-top">
                  <w:txbxContent>
                    <w:p w:rsidR="00E553EF" w:rsidRPr="00566D9D" w:rsidRDefault="00E553EF" w:rsidP="00566D9D">
                      <w:pPr>
                        <w:pStyle w:val="a5"/>
                        <w:rPr>
                          <w:rFonts w:ascii="Times New Roman" w:hAnsi="Times New Roman" w:cs="Times New Roman"/>
                          <w:b/>
                          <w:sz w:val="16"/>
                          <w:szCs w:val="16"/>
                        </w:rPr>
                      </w:pPr>
                      <w:r>
                        <w:rPr>
                          <w:rFonts w:ascii="Times New Roman" w:hAnsi="Times New Roman" w:cs="Times New Roman"/>
                          <w:b/>
                          <w:sz w:val="16"/>
                          <w:szCs w:val="16"/>
                        </w:rPr>
                        <w:t>Совершенствование системы муниципального управления</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7392" behindDoc="0" locked="0" layoutInCell="1" allowOverlap="1">
                <wp:simplePos x="0" y="0"/>
                <wp:positionH relativeFrom="column">
                  <wp:posOffset>-127635</wp:posOffset>
                </wp:positionH>
                <wp:positionV relativeFrom="paragraph">
                  <wp:posOffset>2904490</wp:posOffset>
                </wp:positionV>
                <wp:extent cx="423545" cy="2915920"/>
                <wp:effectExtent l="11430" t="8890" r="12700" b="8890"/>
                <wp:wrapNone/>
                <wp:docPr id="2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2915920"/>
                        </a:xfrm>
                        <a:prstGeom prst="rect">
                          <a:avLst/>
                        </a:prstGeom>
                        <a:solidFill>
                          <a:schemeClr val="bg1">
                            <a:lumMod val="95000"/>
                            <a:lumOff val="0"/>
                          </a:schemeClr>
                        </a:solidFill>
                        <a:ln w="9525">
                          <a:solidFill>
                            <a:srgbClr val="000000"/>
                          </a:solidFill>
                          <a:miter lim="800000"/>
                          <a:headEnd/>
                          <a:tailEnd/>
                        </a:ln>
                      </wps:spPr>
                      <wps:txbx>
                        <w:txbxContent>
                          <w:p w:rsidR="00E553EF" w:rsidRPr="003C7136" w:rsidRDefault="00E553EF" w:rsidP="003C7136">
                            <w:pPr>
                              <w:pStyle w:val="a5"/>
                              <w:rPr>
                                <w:b/>
                                <w:sz w:val="16"/>
                                <w:szCs w:val="16"/>
                              </w:rPr>
                            </w:pPr>
                            <w:r>
                              <w:rPr>
                                <w:rFonts w:ascii="Times New Roman" w:hAnsi="Times New Roman" w:cs="Times New Roman"/>
                                <w:b/>
                                <w:sz w:val="16"/>
                                <w:szCs w:val="16"/>
                              </w:rPr>
                              <w:t>Содействие развитию предпринимательства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8" type="#_x0000_t202" style="position:absolute;margin-left:-10.05pt;margin-top:228.7pt;width:33.35pt;height:229.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" fillcolor="#f2f2f2 [3052]">
                <v:textbox style="layout-flow:vertical;mso-layout-flow-alt:bottom-to-top">
                  <w:txbxContent>
                    <w:p w:rsidR="00E553EF" w:rsidRPr="003C7136" w:rsidRDefault="00E553EF" w:rsidP="003C7136">
                      <w:pPr>
                        <w:pStyle w:val="a5"/>
                        <w:rPr>
                          <w:b/>
                          <w:sz w:val="16"/>
                          <w:szCs w:val="16"/>
                        </w:rPr>
                      </w:pPr>
                      <w:r>
                        <w:rPr>
                          <w:rFonts w:ascii="Times New Roman" w:hAnsi="Times New Roman" w:cs="Times New Roman"/>
                          <w:b/>
                          <w:sz w:val="16"/>
                          <w:szCs w:val="16"/>
                        </w:rPr>
                        <w:t>Содействие развитию предпринимательства</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9440" behindDoc="0" locked="0" layoutInCell="1" allowOverlap="1">
                <wp:simplePos x="0" y="0"/>
                <wp:positionH relativeFrom="column">
                  <wp:posOffset>941705</wp:posOffset>
                </wp:positionH>
                <wp:positionV relativeFrom="paragraph">
                  <wp:posOffset>2904490</wp:posOffset>
                </wp:positionV>
                <wp:extent cx="403860" cy="2915920"/>
                <wp:effectExtent l="13970" t="8890" r="10795" b="8890"/>
                <wp:wrapNone/>
                <wp:docPr id="2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915920"/>
                        </a:xfrm>
                        <a:prstGeom prst="rect">
                          <a:avLst/>
                        </a:prstGeom>
                        <a:solidFill>
                          <a:schemeClr val="bg1">
                            <a:lumMod val="95000"/>
                            <a:lumOff val="0"/>
                          </a:schemeClr>
                        </a:solidFill>
                        <a:ln w="9525">
                          <a:solidFill>
                            <a:srgbClr val="000000"/>
                          </a:solidFill>
                          <a:miter lim="800000"/>
                          <a:headEnd/>
                          <a:tailEnd/>
                        </a:ln>
                      </wps:spPr>
                      <wps:txbx>
                        <w:txbxContent>
                          <w:p w:rsidR="00E553EF" w:rsidRPr="00AA1613" w:rsidRDefault="00E553EF" w:rsidP="00AA1613">
                            <w:pPr>
                              <w:pStyle w:val="a5"/>
                              <w:rPr>
                                <w:rFonts w:ascii="Times New Roman" w:hAnsi="Times New Roman" w:cs="Times New Roman"/>
                                <w:b/>
                                <w:sz w:val="16"/>
                                <w:szCs w:val="16"/>
                              </w:rPr>
                            </w:pPr>
                            <w:r>
                              <w:rPr>
                                <w:rFonts w:ascii="Times New Roman" w:hAnsi="Times New Roman" w:cs="Times New Roman"/>
                                <w:b/>
                                <w:sz w:val="16"/>
                                <w:szCs w:val="16"/>
                              </w:rPr>
                              <w:t>Развитие межмуниципального сотрудничества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9" type="#_x0000_t202" style="position:absolute;margin-left:74.15pt;margin-top:228.7pt;width:31.8pt;height:22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" fillcolor="#f2f2f2 [3052]">
                <v:textbox style="layout-flow:vertical;mso-layout-flow-alt:bottom-to-top">
                  <w:txbxContent>
                    <w:p w:rsidR="00E553EF" w:rsidRPr="00AA1613" w:rsidRDefault="00E553EF" w:rsidP="00AA1613">
                      <w:pPr>
                        <w:pStyle w:val="a5"/>
                        <w:rPr>
                          <w:rFonts w:ascii="Times New Roman" w:hAnsi="Times New Roman" w:cs="Times New Roman"/>
                          <w:b/>
                          <w:sz w:val="16"/>
                          <w:szCs w:val="16"/>
                        </w:rPr>
                      </w:pPr>
                      <w:r>
                        <w:rPr>
                          <w:rFonts w:ascii="Times New Roman" w:hAnsi="Times New Roman" w:cs="Times New Roman"/>
                          <w:b/>
                          <w:sz w:val="16"/>
                          <w:szCs w:val="16"/>
                        </w:rPr>
                        <w:t>Развитие межмуниципального сотрудничества</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7152" behindDoc="0" locked="0" layoutInCell="1" allowOverlap="1">
                <wp:simplePos x="0" y="0"/>
                <wp:positionH relativeFrom="column">
                  <wp:posOffset>4650740</wp:posOffset>
                </wp:positionH>
                <wp:positionV relativeFrom="paragraph">
                  <wp:posOffset>1543050</wp:posOffset>
                </wp:positionV>
                <wp:extent cx="864235" cy="1086485"/>
                <wp:effectExtent l="8255" t="9525" r="13335" b="8890"/>
                <wp:wrapNone/>
                <wp:docPr id="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6485"/>
                        </a:xfrm>
                        <a:prstGeom prst="rect">
                          <a:avLst/>
                        </a:prstGeom>
                        <a:solidFill>
                          <a:schemeClr val="accent1">
                            <a:lumMod val="40000"/>
                            <a:lumOff val="60000"/>
                          </a:schemeClr>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Укрепление здоровья и долголетие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60" type="#_x0000_t202" style="position:absolute;margin-left:366.2pt;margin-top:121.5pt;width:68.05pt;height:8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" fillcolor="#b8cce4 [1300]">
                <v:textbo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Укрепление здоровья и долголетие</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6975475</wp:posOffset>
                </wp:positionH>
                <wp:positionV relativeFrom="paragraph">
                  <wp:posOffset>679450</wp:posOffset>
                </wp:positionV>
                <wp:extent cx="2695575" cy="398780"/>
                <wp:effectExtent l="8890" t="12700" r="10160" b="7620"/>
                <wp:wrapNone/>
                <wp:docPr id="2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98780"/>
                        </a:xfrm>
                        <a:prstGeom prst="rect">
                          <a:avLst/>
                        </a:prstGeom>
                        <a:solidFill>
                          <a:srgbClr val="BFB0D0"/>
                        </a:solidFill>
                        <a:ln w="9525">
                          <a:solidFill>
                            <a:srgbClr val="000000"/>
                          </a:solidFill>
                          <a:miter lim="800000"/>
                          <a:headEnd/>
                          <a:tailEnd/>
                        </a:ln>
                      </wps:spPr>
                      <wps:txbx>
                        <w:txbxContent>
                          <w:p w:rsidR="00E553EF" w:rsidRPr="00E57DEA" w:rsidRDefault="00E553EF" w:rsidP="00E57DEA">
                            <w:pPr>
                              <w:pStyle w:val="a5"/>
                              <w:rPr>
                                <w:rFonts w:ascii="Times New Roman" w:hAnsi="Times New Roman" w:cs="Times New Roman"/>
                                <w:b/>
                                <w:sz w:val="20"/>
                                <w:szCs w:val="20"/>
                              </w:rPr>
                            </w:pPr>
                            <w:r w:rsidRPr="00E57DEA">
                              <w:rPr>
                                <w:rFonts w:ascii="Times New Roman" w:hAnsi="Times New Roman" w:cs="Times New Roman"/>
                                <w:b/>
                                <w:sz w:val="20"/>
                                <w:szCs w:val="20"/>
                              </w:rPr>
                              <w:t>Формирование целостной городской среды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61" type="#_x0000_t202" style="position:absolute;margin-left:549.25pt;margin-top:53.5pt;width:212.25pt;height:3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" fillcolor="#bfb0d0">
                <v:textbox>
                  <w:txbxContent>
                    <w:p w:rsidR="00E553EF" w:rsidRPr="00E57DEA" w:rsidRDefault="00E553EF" w:rsidP="00E57DEA">
                      <w:pPr>
                        <w:pStyle w:val="a5"/>
                        <w:rPr>
                          <w:rFonts w:ascii="Times New Roman" w:hAnsi="Times New Roman" w:cs="Times New Roman"/>
                          <w:b/>
                          <w:sz w:val="20"/>
                          <w:szCs w:val="20"/>
                        </w:rPr>
                      </w:pPr>
                      <w:r w:rsidRPr="00E57DEA">
                        <w:rPr>
                          <w:rFonts w:ascii="Times New Roman" w:hAnsi="Times New Roman" w:cs="Times New Roman"/>
                          <w:b/>
                          <w:sz w:val="20"/>
                          <w:szCs w:val="20"/>
                        </w:rPr>
                        <w:t>Формирование целостной городской среды</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3604260</wp:posOffset>
                </wp:positionH>
                <wp:positionV relativeFrom="paragraph">
                  <wp:posOffset>679450</wp:posOffset>
                </wp:positionV>
                <wp:extent cx="2657475" cy="421005"/>
                <wp:effectExtent l="9525" t="12700" r="9525" b="13970"/>
                <wp:wrapNone/>
                <wp:docPr id="1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421005"/>
                        </a:xfrm>
                        <a:prstGeom prst="rect">
                          <a:avLst/>
                        </a:prstGeom>
                        <a:solidFill>
                          <a:schemeClr val="accent1">
                            <a:lumMod val="60000"/>
                            <a:lumOff val="40000"/>
                          </a:schemeClr>
                        </a:solidFill>
                        <a:ln w="9525">
                          <a:solidFill>
                            <a:srgbClr val="000000"/>
                          </a:solidFill>
                          <a:miter lim="800000"/>
                          <a:headEnd/>
                          <a:tailEnd/>
                        </a:ln>
                      </wps:spPr>
                      <wps:txbx>
                        <w:txbxContent>
                          <w:p w:rsidR="00E553EF" w:rsidRPr="00E57DEA" w:rsidRDefault="00E553EF" w:rsidP="00D56E41">
                            <w:pPr>
                              <w:pStyle w:val="a5"/>
                              <w:jc w:val="center"/>
                              <w:rPr>
                                <w:rFonts w:ascii="Times New Roman" w:hAnsi="Times New Roman" w:cs="Times New Roman"/>
                                <w:b/>
                                <w:sz w:val="20"/>
                                <w:szCs w:val="20"/>
                              </w:rPr>
                            </w:pPr>
                            <w:r>
                              <w:rPr>
                                <w:rFonts w:ascii="Times New Roman" w:hAnsi="Times New Roman" w:cs="Times New Roman"/>
                                <w:b/>
                                <w:sz w:val="20"/>
                                <w:szCs w:val="20"/>
                              </w:rPr>
                              <w:t>Широкие возможности для самореализации человека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2" type="#_x0000_t202" style="position:absolute;margin-left:283.8pt;margin-top:53.5pt;width:209.25pt;height:3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" fillcolor="#95b3d7 [1940]">
                <v:textbox>
                  <w:txbxContent>
                    <w:p w:rsidR="00E553EF" w:rsidRPr="00E57DEA" w:rsidRDefault="00E553EF" w:rsidP="00D56E41">
                      <w:pPr>
                        <w:pStyle w:val="a5"/>
                        <w:jc w:val="center"/>
                        <w:rPr>
                          <w:rFonts w:ascii="Times New Roman" w:hAnsi="Times New Roman" w:cs="Times New Roman"/>
                          <w:b/>
                          <w:sz w:val="20"/>
                          <w:szCs w:val="20"/>
                        </w:rPr>
                      </w:pPr>
                      <w:r>
                        <w:rPr>
                          <w:rFonts w:ascii="Times New Roman" w:hAnsi="Times New Roman" w:cs="Times New Roman"/>
                          <w:b/>
                          <w:sz w:val="20"/>
                          <w:szCs w:val="20"/>
                        </w:rPr>
                        <w:t>Широкие возможности для самореализации человека</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151130</wp:posOffset>
                </wp:positionH>
                <wp:positionV relativeFrom="paragraph">
                  <wp:posOffset>688975</wp:posOffset>
                </wp:positionV>
                <wp:extent cx="2490470" cy="421005"/>
                <wp:effectExtent l="13970" t="12700" r="10160" b="13970"/>
                <wp:wrapNone/>
                <wp:docPr id="1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421005"/>
                        </a:xfrm>
                        <a:prstGeom prst="rect">
                          <a:avLst/>
                        </a:prstGeom>
                        <a:solidFill>
                          <a:schemeClr val="bg1">
                            <a:lumMod val="75000"/>
                            <a:lumOff val="0"/>
                          </a:schemeClr>
                        </a:solidFill>
                        <a:ln w="9525">
                          <a:solidFill>
                            <a:srgbClr val="000000"/>
                          </a:solidFill>
                          <a:miter lim="800000"/>
                          <a:headEnd/>
                          <a:tailEnd/>
                        </a:ln>
                      </wps:spPr>
                      <wps:txbx>
                        <w:txbxContent>
                          <w:p w:rsidR="00E553EF" w:rsidRPr="00E57DEA" w:rsidRDefault="00E553EF" w:rsidP="005422FB">
                            <w:pPr>
                              <w:pStyle w:val="a5"/>
                              <w:jc w:val="center"/>
                              <w:rPr>
                                <w:rFonts w:ascii="Times New Roman" w:hAnsi="Times New Roman" w:cs="Times New Roman"/>
                                <w:b/>
                                <w:sz w:val="20"/>
                                <w:szCs w:val="20"/>
                              </w:rPr>
                            </w:pPr>
                            <w:r>
                              <w:rPr>
                                <w:rFonts w:ascii="Times New Roman" w:hAnsi="Times New Roman" w:cs="Times New Roman"/>
                                <w:b/>
                                <w:sz w:val="20"/>
                                <w:szCs w:val="20"/>
                              </w:rPr>
                              <w:t>Рост благосостояния населения на  основе развития экономики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63" type="#_x0000_t202" style="position:absolute;margin-left:11.9pt;margin-top:54.25pt;width:196.1pt;height:3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" fillcolor="#bfbfbf [2412]">
                <v:textbox>
                  <w:txbxContent>
                    <w:p w:rsidR="00E553EF" w:rsidRPr="00E57DEA" w:rsidRDefault="00E553EF" w:rsidP="005422FB">
                      <w:pPr>
                        <w:pStyle w:val="a5"/>
                        <w:jc w:val="center"/>
                        <w:rPr>
                          <w:rFonts w:ascii="Times New Roman" w:hAnsi="Times New Roman" w:cs="Times New Roman"/>
                          <w:b/>
                          <w:sz w:val="20"/>
                          <w:szCs w:val="20"/>
                        </w:rPr>
                      </w:pPr>
                      <w:r>
                        <w:rPr>
                          <w:rFonts w:ascii="Times New Roman" w:hAnsi="Times New Roman" w:cs="Times New Roman"/>
                          <w:b/>
                          <w:sz w:val="20"/>
                          <w:szCs w:val="20"/>
                        </w:rPr>
                        <w:t xml:space="preserve">Рост благосостояния населения </w:t>
                      </w:r>
                      <w:proofErr w:type="gramStart"/>
                      <w:r>
                        <w:rPr>
                          <w:rFonts w:ascii="Times New Roman" w:hAnsi="Times New Roman" w:cs="Times New Roman"/>
                          <w:b/>
                          <w:sz w:val="20"/>
                          <w:szCs w:val="20"/>
                        </w:rPr>
                        <w:t>на  основе</w:t>
                      </w:r>
                      <w:proofErr w:type="gramEnd"/>
                      <w:r>
                        <w:rPr>
                          <w:rFonts w:ascii="Times New Roman" w:hAnsi="Times New Roman" w:cs="Times New Roman"/>
                          <w:b/>
                          <w:sz w:val="20"/>
                          <w:szCs w:val="20"/>
                        </w:rPr>
                        <w:t xml:space="preserve"> развития экономики</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554355</wp:posOffset>
                </wp:positionH>
                <wp:positionV relativeFrom="paragraph">
                  <wp:posOffset>1543050</wp:posOffset>
                </wp:positionV>
                <wp:extent cx="847725" cy="1096010"/>
                <wp:effectExtent l="7620" t="9525" r="11430" b="8890"/>
                <wp:wrapNone/>
                <wp:docPr id="1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96010"/>
                        </a:xfrm>
                        <a:prstGeom prst="rect">
                          <a:avLst/>
                        </a:prstGeom>
                        <a:solidFill>
                          <a:schemeClr val="bg1">
                            <a:lumMod val="85000"/>
                            <a:lumOff val="0"/>
                          </a:schemeClr>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Экономичес</w:t>
                            </w:r>
                            <w:r>
                              <w:rPr>
                                <w:rFonts w:ascii="Times New Roman" w:hAnsi="Times New Roman" w:cs="Times New Roman"/>
                                <w:b/>
                                <w:sz w:val="16"/>
                                <w:szCs w:val="16"/>
                              </w:rPr>
                              <w:t>-</w:t>
                            </w:r>
                            <w:r w:rsidRPr="00FB3695">
                              <w:rPr>
                                <w:rFonts w:ascii="Times New Roman" w:hAnsi="Times New Roman" w:cs="Times New Roman"/>
                                <w:b/>
                                <w:sz w:val="16"/>
                                <w:szCs w:val="16"/>
                              </w:rPr>
                              <w:t>кое развитие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64" type="#_x0000_t202" style="position:absolute;margin-left:43.65pt;margin-top:121.5pt;width:66.75pt;height:8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" fillcolor="#d8d8d8 [2732]">
                <v:textbo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proofErr w:type="spellStart"/>
                      <w:proofErr w:type="gramStart"/>
                      <w:r w:rsidRPr="00FB3695">
                        <w:rPr>
                          <w:rFonts w:ascii="Times New Roman" w:hAnsi="Times New Roman" w:cs="Times New Roman"/>
                          <w:b/>
                          <w:sz w:val="16"/>
                          <w:szCs w:val="16"/>
                        </w:rPr>
                        <w:t>Экономичес</w:t>
                      </w:r>
                      <w:proofErr w:type="spellEnd"/>
                      <w:r>
                        <w:rPr>
                          <w:rFonts w:ascii="Times New Roman" w:hAnsi="Times New Roman" w:cs="Times New Roman"/>
                          <w:b/>
                          <w:sz w:val="16"/>
                          <w:szCs w:val="16"/>
                        </w:rPr>
                        <w:t>-</w:t>
                      </w:r>
                      <w:r w:rsidRPr="00FB3695">
                        <w:rPr>
                          <w:rFonts w:ascii="Times New Roman" w:hAnsi="Times New Roman" w:cs="Times New Roman"/>
                          <w:b/>
                          <w:sz w:val="16"/>
                          <w:szCs w:val="16"/>
                        </w:rPr>
                        <w:t>кое</w:t>
                      </w:r>
                      <w:proofErr w:type="gramEnd"/>
                      <w:r w:rsidRPr="00FB3695">
                        <w:rPr>
                          <w:rFonts w:ascii="Times New Roman" w:hAnsi="Times New Roman" w:cs="Times New Roman"/>
                          <w:b/>
                          <w:sz w:val="16"/>
                          <w:szCs w:val="16"/>
                        </w:rPr>
                        <w:t xml:space="preserve"> развитие</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1513840</wp:posOffset>
                </wp:positionH>
                <wp:positionV relativeFrom="paragraph">
                  <wp:posOffset>1533525</wp:posOffset>
                </wp:positionV>
                <wp:extent cx="863600" cy="1086485"/>
                <wp:effectExtent l="5080" t="9525" r="7620" b="8890"/>
                <wp:wrapNone/>
                <wp:docPr id="1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086485"/>
                        </a:xfrm>
                        <a:prstGeom prst="rect">
                          <a:avLst/>
                        </a:prstGeom>
                        <a:solidFill>
                          <a:schemeClr val="bg1">
                            <a:lumMod val="85000"/>
                            <a:lumOff val="0"/>
                          </a:schemeClr>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Повышение уровня жизни населения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65" type="#_x0000_t202" style="position:absolute;margin-left:119.2pt;margin-top:120.75pt;width:68pt;height:8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" fillcolor="#d8d8d8 [2732]">
                <v:textbo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Повышение уровня жизни населения</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3612515</wp:posOffset>
                </wp:positionH>
                <wp:positionV relativeFrom="paragraph">
                  <wp:posOffset>1533525</wp:posOffset>
                </wp:positionV>
                <wp:extent cx="854075" cy="1086485"/>
                <wp:effectExtent l="8255" t="9525" r="13970" b="8890"/>
                <wp:wrapNone/>
                <wp:docPr id="1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086485"/>
                        </a:xfrm>
                        <a:prstGeom prst="rect">
                          <a:avLst/>
                        </a:prstGeom>
                        <a:solidFill>
                          <a:schemeClr val="accent1">
                            <a:lumMod val="40000"/>
                            <a:lumOff val="60000"/>
                          </a:schemeClr>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Гармоничное  развитие личности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66" type="#_x0000_t202" style="position:absolute;margin-left:284.45pt;margin-top:120.75pt;width:67.25pt;height:8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" fillcolor="#b8cce4 [1300]">
                <v:textbox>
                  <w:txbxContent>
                    <w:p w:rsidR="00E553EF" w:rsidRDefault="00E553EF" w:rsidP="00000911">
                      <w:pPr>
                        <w:pStyle w:val="a5"/>
                        <w:jc w:val="center"/>
                        <w:rPr>
                          <w:rFonts w:ascii="Times New Roman" w:hAnsi="Times New Roman" w:cs="Times New Roman"/>
                          <w:b/>
                          <w:sz w:val="16"/>
                          <w:szCs w:val="16"/>
                        </w:rPr>
                      </w:pPr>
                    </w:p>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proofErr w:type="gramStart"/>
                      <w:r w:rsidRPr="00FB3695">
                        <w:rPr>
                          <w:rFonts w:ascii="Times New Roman" w:hAnsi="Times New Roman" w:cs="Times New Roman"/>
                          <w:b/>
                          <w:sz w:val="16"/>
                          <w:szCs w:val="16"/>
                        </w:rPr>
                        <w:t>Гармоничное  развитие</w:t>
                      </w:r>
                      <w:proofErr w:type="gramEnd"/>
                      <w:r w:rsidRPr="00FB3695">
                        <w:rPr>
                          <w:rFonts w:ascii="Times New Roman" w:hAnsi="Times New Roman" w:cs="Times New Roman"/>
                          <w:b/>
                          <w:sz w:val="16"/>
                          <w:szCs w:val="16"/>
                        </w:rPr>
                        <w:t xml:space="preserve"> личности</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02272" behindDoc="0" locked="0" layoutInCell="1" allowOverlap="1">
                <wp:simplePos x="0" y="0"/>
                <wp:positionH relativeFrom="column">
                  <wp:posOffset>6804660</wp:posOffset>
                </wp:positionH>
                <wp:positionV relativeFrom="paragraph">
                  <wp:posOffset>1533525</wp:posOffset>
                </wp:positionV>
                <wp:extent cx="897255" cy="1115060"/>
                <wp:effectExtent l="9525" t="9525" r="7620" b="8890"/>
                <wp:wrapNone/>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1115060"/>
                        </a:xfrm>
                        <a:prstGeom prst="rect">
                          <a:avLst/>
                        </a:prstGeom>
                        <a:solidFill>
                          <a:srgbClr val="D9D0E2"/>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Сбалансиро</w:t>
                            </w:r>
                            <w:r>
                              <w:rPr>
                                <w:rFonts w:ascii="Times New Roman" w:hAnsi="Times New Roman" w:cs="Times New Roman"/>
                                <w:b/>
                                <w:sz w:val="16"/>
                                <w:szCs w:val="16"/>
                              </w:rPr>
                              <w:t>-</w:t>
                            </w:r>
                            <w:r w:rsidRPr="00FB3695">
                              <w:rPr>
                                <w:rFonts w:ascii="Times New Roman" w:hAnsi="Times New Roman" w:cs="Times New Roman"/>
                                <w:b/>
                                <w:sz w:val="16"/>
                                <w:szCs w:val="16"/>
                              </w:rPr>
                              <w:t>ванное  пространст</w:t>
                            </w:r>
                            <w:r>
                              <w:rPr>
                                <w:rFonts w:ascii="Times New Roman" w:hAnsi="Times New Roman" w:cs="Times New Roman"/>
                                <w:b/>
                                <w:sz w:val="16"/>
                                <w:szCs w:val="16"/>
                              </w:rPr>
                              <w:t>-</w:t>
                            </w:r>
                            <w:r w:rsidRPr="00FB3695">
                              <w:rPr>
                                <w:rFonts w:ascii="Times New Roman" w:hAnsi="Times New Roman" w:cs="Times New Roman"/>
                                <w:b/>
                                <w:sz w:val="16"/>
                                <w:szCs w:val="16"/>
                              </w:rPr>
                              <w:t>венное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7" type="#_x0000_t202" style="position:absolute;margin-left:535.8pt;margin-top:120.75pt;width:70.65pt;height:8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" fillcolor="#d9d0e2">
                <v:textbo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proofErr w:type="spellStart"/>
                      <w:r w:rsidRPr="00FB3695">
                        <w:rPr>
                          <w:rFonts w:ascii="Times New Roman" w:hAnsi="Times New Roman" w:cs="Times New Roman"/>
                          <w:b/>
                          <w:sz w:val="16"/>
                          <w:szCs w:val="16"/>
                        </w:rPr>
                        <w:t>Сбалансиро</w:t>
                      </w:r>
                      <w:proofErr w:type="spellEnd"/>
                      <w:r>
                        <w:rPr>
                          <w:rFonts w:ascii="Times New Roman" w:hAnsi="Times New Roman" w:cs="Times New Roman"/>
                          <w:b/>
                          <w:sz w:val="16"/>
                          <w:szCs w:val="16"/>
                        </w:rPr>
                        <w:t>-</w:t>
                      </w:r>
                      <w:proofErr w:type="gramStart"/>
                      <w:r w:rsidRPr="00FB3695">
                        <w:rPr>
                          <w:rFonts w:ascii="Times New Roman" w:hAnsi="Times New Roman" w:cs="Times New Roman"/>
                          <w:b/>
                          <w:sz w:val="16"/>
                          <w:szCs w:val="16"/>
                        </w:rPr>
                        <w:t xml:space="preserve">ванное  </w:t>
                      </w:r>
                      <w:proofErr w:type="spellStart"/>
                      <w:r w:rsidRPr="00FB3695">
                        <w:rPr>
                          <w:rFonts w:ascii="Times New Roman" w:hAnsi="Times New Roman" w:cs="Times New Roman"/>
                          <w:b/>
                          <w:sz w:val="16"/>
                          <w:szCs w:val="16"/>
                        </w:rPr>
                        <w:t>пространст</w:t>
                      </w:r>
                      <w:proofErr w:type="spellEnd"/>
                      <w:proofErr w:type="gramEnd"/>
                      <w:r>
                        <w:rPr>
                          <w:rFonts w:ascii="Times New Roman" w:hAnsi="Times New Roman" w:cs="Times New Roman"/>
                          <w:b/>
                          <w:sz w:val="16"/>
                          <w:szCs w:val="16"/>
                        </w:rPr>
                        <w:t>-</w:t>
                      </w:r>
                      <w:r w:rsidRPr="00FB3695">
                        <w:rPr>
                          <w:rFonts w:ascii="Times New Roman" w:hAnsi="Times New Roman" w:cs="Times New Roman"/>
                          <w:b/>
                          <w:sz w:val="16"/>
                          <w:szCs w:val="16"/>
                        </w:rPr>
                        <w:t>венное развитие</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30944" behindDoc="0" locked="0" layoutInCell="1" allowOverlap="1">
                <wp:simplePos x="0" y="0"/>
                <wp:positionH relativeFrom="column">
                  <wp:posOffset>7186295</wp:posOffset>
                </wp:positionH>
                <wp:positionV relativeFrom="paragraph">
                  <wp:posOffset>381000</wp:posOffset>
                </wp:positionV>
                <wp:extent cx="767715" cy="307975"/>
                <wp:effectExtent l="10160" t="9525" r="31750" b="53975"/>
                <wp:wrapNone/>
                <wp:docPr id="13"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A51D1" id="AutoShape 130" o:spid="_x0000_s1026" type="#_x0000_t32" style="position:absolute;margin-left:565.85pt;margin-top:30pt;width:60.45pt;height:2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29920" behindDoc="0" locked="0" layoutInCell="1" allowOverlap="1">
                <wp:simplePos x="0" y="0"/>
                <wp:positionH relativeFrom="column">
                  <wp:posOffset>4585335</wp:posOffset>
                </wp:positionH>
                <wp:positionV relativeFrom="paragraph">
                  <wp:posOffset>371475</wp:posOffset>
                </wp:positionV>
                <wp:extent cx="0" cy="307975"/>
                <wp:effectExtent l="57150" t="9525" r="57150" b="15875"/>
                <wp:wrapNone/>
                <wp:docPr id="12"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2EDD6" id="AutoShape 129" o:spid="_x0000_s1026" type="#_x0000_t32" style="position:absolute;margin-left:361.05pt;margin-top:29.25pt;width:0;height:2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91NAIAAF8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28896" behindDoc="0" locked="0" layoutInCell="1" allowOverlap="1">
                <wp:simplePos x="0" y="0"/>
                <wp:positionH relativeFrom="column">
                  <wp:posOffset>1920875</wp:posOffset>
                </wp:positionH>
                <wp:positionV relativeFrom="paragraph">
                  <wp:posOffset>371475</wp:posOffset>
                </wp:positionV>
                <wp:extent cx="711835" cy="307975"/>
                <wp:effectExtent l="40640" t="9525" r="9525" b="53975"/>
                <wp:wrapNone/>
                <wp:docPr id="1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835" cy="30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3A61A" id="AutoShape 128" o:spid="_x0000_s1026" type="#_x0000_t32" style="position:absolute;margin-left:151.25pt;margin-top:29.25pt;width:56.05pt;height:24.2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OWPw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69856" behindDoc="0" locked="0" layoutInCell="1" allowOverlap="1">
                <wp:simplePos x="0" y="0"/>
                <wp:positionH relativeFrom="column">
                  <wp:posOffset>843280</wp:posOffset>
                </wp:positionH>
                <wp:positionV relativeFrom="paragraph">
                  <wp:posOffset>5839460</wp:posOffset>
                </wp:positionV>
                <wp:extent cx="7554595" cy="328295"/>
                <wp:effectExtent l="10795" t="10160" r="6985" b="13970"/>
                <wp:wrapNone/>
                <wp:docPr id="10"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4595" cy="328295"/>
                        </a:xfrm>
                        <a:prstGeom prst="rect">
                          <a:avLst/>
                        </a:prstGeom>
                        <a:solidFill>
                          <a:srgbClr val="FFFFFF"/>
                        </a:solidFill>
                        <a:ln w="9525">
                          <a:solidFill>
                            <a:schemeClr val="bg1">
                              <a:lumMod val="100000"/>
                              <a:lumOff val="0"/>
                            </a:schemeClr>
                          </a:solidFill>
                          <a:miter lim="800000"/>
                          <a:headEnd/>
                          <a:tailEnd/>
                        </a:ln>
                      </wps:spPr>
                      <wps:txbx>
                        <w:txbxContent>
                          <w:p w:rsidR="00E553EF" w:rsidRPr="002B55A2" w:rsidRDefault="00E553EF" w:rsidP="00A612DC">
                            <w:pPr>
                              <w:jc w:val="center"/>
                              <w:rPr>
                                <w:sz w:val="24"/>
                                <w:szCs w:val="24"/>
                              </w:rPr>
                            </w:pPr>
                            <w:r>
                              <w:rPr>
                                <w:rFonts w:ascii="Times New Roman" w:hAnsi="Times New Roman" w:cs="Times New Roman"/>
                                <w:sz w:val="24"/>
                                <w:szCs w:val="24"/>
                              </w:rPr>
                              <w:t>Рисунок 3</w:t>
                            </w:r>
                            <w:r w:rsidRPr="002B55A2">
                              <w:rPr>
                                <w:rFonts w:ascii="Times New Roman" w:hAnsi="Times New Roman" w:cs="Times New Roman"/>
                                <w:sz w:val="24"/>
                                <w:szCs w:val="24"/>
                              </w:rPr>
                              <w:t xml:space="preserve"> Дерево целей и задач Стратегии социально-экономического развития города Боготола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68" type="#_x0000_t202" style="position:absolute;margin-left:66.4pt;margin-top:459.8pt;width:594.85pt;height:25.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" strokecolor="white [3212]">
                <v:textbox>
                  <w:txbxContent>
                    <w:p w:rsidR="00E553EF" w:rsidRPr="002B55A2" w:rsidRDefault="00E553EF" w:rsidP="00A612DC">
                      <w:pPr>
                        <w:jc w:val="center"/>
                        <w:rPr>
                          <w:sz w:val="24"/>
                          <w:szCs w:val="24"/>
                        </w:rPr>
                      </w:pPr>
                      <w:r>
                        <w:rPr>
                          <w:rFonts w:ascii="Times New Roman" w:hAnsi="Times New Roman" w:cs="Times New Roman"/>
                          <w:sz w:val="24"/>
                          <w:szCs w:val="24"/>
                        </w:rPr>
                        <w:t>Рисунок 3</w:t>
                      </w:r>
                      <w:r w:rsidRPr="002B55A2">
                        <w:rPr>
                          <w:rFonts w:ascii="Times New Roman" w:hAnsi="Times New Roman" w:cs="Times New Roman"/>
                          <w:sz w:val="24"/>
                          <w:szCs w:val="24"/>
                        </w:rPr>
                        <w:t xml:space="preserve"> Дерево целей и задач Стратегии социально-экономического развития города Боготола</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5280" behindDoc="0" locked="0" layoutInCell="1" allowOverlap="1">
                <wp:simplePos x="0" y="0"/>
                <wp:positionH relativeFrom="column">
                  <wp:posOffset>634365</wp:posOffset>
                </wp:positionH>
                <wp:positionV relativeFrom="paragraph">
                  <wp:posOffset>2639060</wp:posOffset>
                </wp:positionV>
                <wp:extent cx="208915" cy="274955"/>
                <wp:effectExtent l="49530" t="10160" r="8255" b="48260"/>
                <wp:wrapNone/>
                <wp:docPr id="9"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915"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AA244" id="AutoShape 144" o:spid="_x0000_s1026" type="#_x0000_t32" style="position:absolute;margin-left:49.95pt;margin-top:207.8pt;width:16.45pt;height:21.6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6304" behindDoc="0" locked="0" layoutInCell="1" allowOverlap="1">
                <wp:simplePos x="0" y="0"/>
                <wp:positionH relativeFrom="column">
                  <wp:posOffset>4445</wp:posOffset>
                </wp:positionH>
                <wp:positionV relativeFrom="paragraph">
                  <wp:posOffset>2648585</wp:posOffset>
                </wp:positionV>
                <wp:extent cx="86360" cy="274955"/>
                <wp:effectExtent l="10160" t="10160" r="55880" b="29210"/>
                <wp:wrapNone/>
                <wp:docPr id="8"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360" cy="274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026DC" id="AutoShape 145" o:spid="_x0000_s1026" type="#_x0000_t32" style="position:absolute;margin-left:.35pt;margin-top:208.55pt;width:6.8pt;height:2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qvOg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747328" behindDoc="0" locked="0" layoutInCell="1" allowOverlap="1">
                <wp:simplePos x="0" y="0"/>
                <wp:positionH relativeFrom="column">
                  <wp:posOffset>-426720</wp:posOffset>
                </wp:positionH>
                <wp:positionV relativeFrom="paragraph">
                  <wp:posOffset>2639060</wp:posOffset>
                </wp:positionV>
                <wp:extent cx="120650" cy="284480"/>
                <wp:effectExtent l="55245" t="10160" r="5080" b="38735"/>
                <wp:wrapNone/>
                <wp:docPr id="7"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B5DC3" id="AutoShape 146" o:spid="_x0000_s1026" type="#_x0000_t32" style="position:absolute;margin-left:-33.6pt;margin-top:207.8pt;width:9.5pt;height:22.4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EQQIAAG0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">
                <v:stroke endarrow="block"/>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-539115</wp:posOffset>
                </wp:positionH>
                <wp:positionV relativeFrom="paragraph">
                  <wp:posOffset>1543050</wp:posOffset>
                </wp:positionV>
                <wp:extent cx="937895" cy="1096010"/>
                <wp:effectExtent l="9525" t="9525" r="5080" b="8890"/>
                <wp:wrapNone/>
                <wp:docPr id="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1096010"/>
                        </a:xfrm>
                        <a:prstGeom prst="rect">
                          <a:avLst/>
                        </a:prstGeom>
                        <a:solidFill>
                          <a:schemeClr val="bg1">
                            <a:lumMod val="85000"/>
                            <a:lumOff val="0"/>
                          </a:schemeClr>
                        </a:solidFill>
                        <a:ln w="9525">
                          <a:solidFill>
                            <a:srgbClr val="000000"/>
                          </a:solidFill>
                          <a:miter lim="800000"/>
                          <a:headEnd/>
                          <a:tailEnd/>
                        </a:ln>
                      </wps:spPr>
                      <wps:txb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Благоприятные условия для деловой и социальной активности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69" type="#_x0000_t202" style="position:absolute;margin-left:-42.45pt;margin-top:121.5pt;width:73.85pt;height:8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" fillcolor="#d8d8d8 [2732]">
                <v:textbox>
                  <w:txbxContent>
                    <w:p w:rsidR="00E553EF" w:rsidRDefault="00E553EF" w:rsidP="00000911">
                      <w:pPr>
                        <w:pStyle w:val="a5"/>
                        <w:jc w:val="center"/>
                        <w:rPr>
                          <w:rFonts w:ascii="Times New Roman" w:hAnsi="Times New Roman" w:cs="Times New Roman"/>
                          <w:b/>
                          <w:sz w:val="16"/>
                          <w:szCs w:val="16"/>
                        </w:rPr>
                      </w:pPr>
                    </w:p>
                    <w:p w:rsidR="00E553EF" w:rsidRPr="00FB3695" w:rsidRDefault="00E553EF" w:rsidP="00000911">
                      <w:pPr>
                        <w:pStyle w:val="a5"/>
                        <w:jc w:val="center"/>
                        <w:rPr>
                          <w:rFonts w:ascii="Times New Roman" w:hAnsi="Times New Roman" w:cs="Times New Roman"/>
                          <w:b/>
                          <w:sz w:val="16"/>
                          <w:szCs w:val="16"/>
                        </w:rPr>
                      </w:pPr>
                      <w:r w:rsidRPr="00FB3695">
                        <w:rPr>
                          <w:rFonts w:ascii="Times New Roman" w:hAnsi="Times New Roman" w:cs="Times New Roman"/>
                          <w:b/>
                          <w:sz w:val="16"/>
                          <w:szCs w:val="16"/>
                        </w:rPr>
                        <w:t>Благоприятные условия для деловой и социальной активности</w:t>
                      </w:r>
                    </w:p>
                  </w:txbxContent>
                </v:textbox>
              </v:shape>
            </w:pict>
          </mc:Fallback>
        </mc:AlternateContent>
      </w:r>
    </w:p>
    <w:p w:rsidR="006F1F01" w:rsidRPr="00402A3E" w:rsidRDefault="00402A3E" w:rsidP="00402A3E">
      <w:pPr>
        <w:pStyle w:val="a5"/>
        <w:jc w:val="both"/>
        <w:rPr>
          <w:rFonts w:ascii="Times New Roman" w:hAnsi="Times New Roman" w:cs="Times New Roman"/>
          <w:b/>
          <w:sz w:val="28"/>
          <w:szCs w:val="28"/>
        </w:rPr>
      </w:pPr>
      <w:r w:rsidRPr="00402A3E">
        <w:rPr>
          <w:rFonts w:ascii="Times New Roman" w:hAnsi="Times New Roman" w:cs="Times New Roman"/>
          <w:b/>
          <w:sz w:val="28"/>
          <w:szCs w:val="28"/>
        </w:rPr>
        <w:lastRenderedPageBreak/>
        <w:t xml:space="preserve">2.2 </w:t>
      </w:r>
      <w:r w:rsidR="006F1F01" w:rsidRPr="00402A3E">
        <w:rPr>
          <w:rFonts w:ascii="Times New Roman" w:hAnsi="Times New Roman" w:cs="Times New Roman"/>
          <w:b/>
          <w:sz w:val="28"/>
          <w:szCs w:val="28"/>
        </w:rPr>
        <w:t>Сценарии долгосрочного развития муниципального образования город Боготол</w:t>
      </w:r>
    </w:p>
    <w:p w:rsidR="006F1F01" w:rsidRPr="006F1F01" w:rsidRDefault="006F1F01" w:rsidP="006F1F01">
      <w:pPr>
        <w:pStyle w:val="a5"/>
        <w:jc w:val="center"/>
        <w:rPr>
          <w:rFonts w:ascii="Times New Roman" w:hAnsi="Times New Roman" w:cs="Times New Roman"/>
          <w:sz w:val="28"/>
          <w:szCs w:val="28"/>
        </w:rPr>
      </w:pP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Неопределенность прогноза внешних условий обуславливает необходимость</w:t>
      </w:r>
      <w:r>
        <w:rPr>
          <w:rFonts w:ascii="Times New Roman" w:hAnsi="Times New Roman" w:cs="Times New Roman"/>
          <w:sz w:val="28"/>
          <w:szCs w:val="28"/>
        </w:rPr>
        <w:t xml:space="preserve"> </w:t>
      </w:r>
      <w:r w:rsidRPr="006F1F01">
        <w:rPr>
          <w:rFonts w:ascii="Times New Roman" w:hAnsi="Times New Roman" w:cs="Times New Roman"/>
          <w:sz w:val="28"/>
          <w:szCs w:val="28"/>
        </w:rPr>
        <w:t>использования сценарных вариантов реализации Стратегии. Предложено три</w:t>
      </w:r>
      <w:r>
        <w:rPr>
          <w:rFonts w:ascii="Times New Roman" w:hAnsi="Times New Roman" w:cs="Times New Roman"/>
          <w:sz w:val="28"/>
          <w:szCs w:val="28"/>
        </w:rPr>
        <w:t xml:space="preserve"> </w:t>
      </w:r>
      <w:r w:rsidRPr="006F1F01">
        <w:rPr>
          <w:rFonts w:ascii="Times New Roman" w:hAnsi="Times New Roman" w:cs="Times New Roman"/>
          <w:sz w:val="28"/>
          <w:szCs w:val="28"/>
        </w:rPr>
        <w:t>сценария:</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сценарий 1 - инерционный (сценарий жестких ресурсных ограничений);</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сценарий 2 - базовый (сценарий умеренных ресурсных ограничений);</w:t>
      </w:r>
    </w:p>
    <w:p w:rsidR="006F1F01" w:rsidRPr="006F1F01" w:rsidRDefault="006F1F01" w:rsidP="006F1F01">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сценарий 3 </w:t>
      </w:r>
      <w:r w:rsidRPr="006F1F01">
        <w:rPr>
          <w:rFonts w:ascii="Times New Roman" w:hAnsi="Times New Roman" w:cs="Times New Roman"/>
          <w:sz w:val="28"/>
          <w:szCs w:val="28"/>
        </w:rPr>
        <w:t>- оптимистический (сценарий мягких ресурсных ограничений).</w:t>
      </w:r>
    </w:p>
    <w:p w:rsidR="006F1F01" w:rsidRPr="006F1F01" w:rsidRDefault="006F1F01" w:rsidP="006F1F01">
      <w:pPr>
        <w:pStyle w:val="a5"/>
        <w:ind w:firstLine="567"/>
        <w:rPr>
          <w:rFonts w:ascii="Times New Roman" w:hAnsi="Times New Roman" w:cs="Times New Roman"/>
          <w:b/>
          <w:i/>
          <w:sz w:val="28"/>
          <w:szCs w:val="28"/>
        </w:rPr>
      </w:pPr>
      <w:r w:rsidRPr="006F1F01">
        <w:rPr>
          <w:rFonts w:ascii="Times New Roman" w:hAnsi="Times New Roman" w:cs="Times New Roman"/>
          <w:b/>
          <w:i/>
          <w:sz w:val="28"/>
          <w:szCs w:val="28"/>
        </w:rPr>
        <w:t>Инерционный сценарий</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При сохранении сложившихся основных тенденций в экономике муниципального образования город Боготол и неизменных или ухудшающихся внешних условиях реализуется инерционный сценарий. В рамках данного сценария численность населения продолжит сокращаться, в то время как компенсирующего ми</w:t>
      </w:r>
      <w:r w:rsidR="00AE2715">
        <w:rPr>
          <w:rFonts w:ascii="Times New Roman" w:hAnsi="Times New Roman" w:cs="Times New Roman"/>
          <w:sz w:val="28"/>
          <w:szCs w:val="28"/>
        </w:rPr>
        <w:t>грационного притока не произойдё</w:t>
      </w:r>
      <w:r w:rsidRPr="006F1F01">
        <w:rPr>
          <w:rFonts w:ascii="Times New Roman" w:hAnsi="Times New Roman" w:cs="Times New Roman"/>
          <w:sz w:val="28"/>
          <w:szCs w:val="28"/>
        </w:rPr>
        <w:t>т. Экономика будет характеризоваться низкими темпами экономического роста, низким уровнем прироста инвестиционных вложений, незначительными темпами роста реальных доходов населения, сохранением качества среды проживания на достигнутом уровне. Качество городской среды останется на низком уровне, и не будет способствовать закреплению высококвалифицированных кадров. В рамках сценария ситуация в части коммунального хозяйства также продолж</w:t>
      </w:r>
      <w:r w:rsidR="00AE2715">
        <w:rPr>
          <w:rFonts w:ascii="Times New Roman" w:hAnsi="Times New Roman" w:cs="Times New Roman"/>
          <w:sz w:val="28"/>
          <w:szCs w:val="28"/>
        </w:rPr>
        <w:t>ит оставаться достаточно напряжё</w:t>
      </w:r>
      <w:r w:rsidRPr="006F1F01">
        <w:rPr>
          <w:rFonts w:ascii="Times New Roman" w:hAnsi="Times New Roman" w:cs="Times New Roman"/>
          <w:sz w:val="28"/>
          <w:szCs w:val="28"/>
        </w:rPr>
        <w:t>нной, в том числе в связи с недостатком финансовых ресурсов на реконструкцию и капитальный ремонт инженерных коммуникаций.</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 xml:space="preserve">В случае реализации инерционного сценария контекстом, определяющим пространственное развитие, будут низкие </w:t>
      </w:r>
      <w:r w:rsidR="00AE2715">
        <w:rPr>
          <w:rFonts w:ascii="Times New Roman" w:hAnsi="Times New Roman" w:cs="Times New Roman"/>
          <w:sz w:val="28"/>
          <w:szCs w:val="28"/>
        </w:rPr>
        <w:t>темпы экономического роста, тяжё</w:t>
      </w:r>
      <w:r w:rsidRPr="006F1F01">
        <w:rPr>
          <w:rFonts w:ascii="Times New Roman" w:hAnsi="Times New Roman" w:cs="Times New Roman"/>
          <w:sz w:val="28"/>
          <w:szCs w:val="28"/>
        </w:rPr>
        <w:t>лая демографическая и миграционная ситуация, а также низкая привлекательность среды проживания.</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 xml:space="preserve">Сценарий инерционного (кризисного развития) основан на предположении преимущественно негативного влияния внешних и </w:t>
      </w:r>
      <w:r w:rsidR="00630340">
        <w:rPr>
          <w:rFonts w:ascii="Times New Roman" w:hAnsi="Times New Roman" w:cs="Times New Roman"/>
          <w:sz w:val="28"/>
          <w:szCs w:val="28"/>
        </w:rPr>
        <w:t>внутренних факторов социально-</w:t>
      </w:r>
      <w:r w:rsidRPr="006F1F01">
        <w:rPr>
          <w:rFonts w:ascii="Times New Roman" w:hAnsi="Times New Roman" w:cs="Times New Roman"/>
          <w:sz w:val="28"/>
          <w:szCs w:val="28"/>
        </w:rPr>
        <w:t>экономического развития города и, прежде всего, базового сектора экономики.</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Отличительной чертой данного сценария является низкая инвестиционная активность во всех секторах экономики города.</w:t>
      </w:r>
    </w:p>
    <w:p w:rsidR="006F1F01" w:rsidRPr="006F1F01" w:rsidRDefault="006F1F01" w:rsidP="006F1F01">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С учетом ресурсных ограничений реализуются только наиболее приоритетные и наименее ресурсоемкие проекты (возможно смещение сроков реализации проектов на более поздний срок).</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Основные параметры сценария: закрепление и расширение конкурентных преимуществ в традиционных сферах с целью формирования устойчивой модели развития, позволяющей обеспечить незначительную модернизацию экономической структуры города;</w:t>
      </w:r>
      <w:r w:rsidR="00EE689E">
        <w:rPr>
          <w:rFonts w:ascii="Times New Roman" w:hAnsi="Times New Roman" w:cs="Times New Roman"/>
          <w:sz w:val="28"/>
          <w:szCs w:val="28"/>
        </w:rPr>
        <w:t xml:space="preserve"> </w:t>
      </w:r>
      <w:r w:rsidRPr="006F1F01">
        <w:rPr>
          <w:rFonts w:ascii="Times New Roman" w:hAnsi="Times New Roman" w:cs="Times New Roman"/>
          <w:sz w:val="28"/>
          <w:szCs w:val="28"/>
        </w:rPr>
        <w:t>небольшой рост человеческого капитала;</w:t>
      </w:r>
      <w:r w:rsidR="00EE689E">
        <w:rPr>
          <w:rFonts w:ascii="Times New Roman" w:hAnsi="Times New Roman" w:cs="Times New Roman"/>
          <w:sz w:val="28"/>
          <w:szCs w:val="28"/>
        </w:rPr>
        <w:t xml:space="preserve"> </w:t>
      </w:r>
      <w:r w:rsidRPr="006F1F01">
        <w:rPr>
          <w:rFonts w:ascii="Times New Roman" w:hAnsi="Times New Roman" w:cs="Times New Roman"/>
          <w:sz w:val="28"/>
          <w:szCs w:val="28"/>
        </w:rPr>
        <w:t xml:space="preserve">реализация ограниченного количества долгосрочных приоритетных проектов и программ, реализующих сравнительные преимущества экономики и социальной сферы; небольшой рост инвестиционной привлекательности; </w:t>
      </w:r>
      <w:r w:rsidRPr="006F1F01">
        <w:rPr>
          <w:rFonts w:ascii="Times New Roman" w:hAnsi="Times New Roman" w:cs="Times New Roman"/>
          <w:sz w:val="28"/>
          <w:szCs w:val="28"/>
        </w:rPr>
        <w:lastRenderedPageBreak/>
        <w:t>формирование условий пространственного развития; стабильный уровень безопасности.</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Инерционному сценарию соответствуют м</w:t>
      </w:r>
      <w:r w:rsidR="00EE689E">
        <w:rPr>
          <w:rFonts w:ascii="Times New Roman" w:hAnsi="Times New Roman" w:cs="Times New Roman"/>
          <w:sz w:val="28"/>
          <w:szCs w:val="28"/>
        </w:rPr>
        <w:t>инимальные значения индикат</w:t>
      </w:r>
      <w:r w:rsidR="0099434D">
        <w:rPr>
          <w:rFonts w:ascii="Times New Roman" w:hAnsi="Times New Roman" w:cs="Times New Roman"/>
          <w:sz w:val="28"/>
          <w:szCs w:val="28"/>
        </w:rPr>
        <w:t xml:space="preserve">оров, представленные </w:t>
      </w:r>
      <w:r w:rsidR="0099434D" w:rsidRPr="00615C20">
        <w:rPr>
          <w:rFonts w:ascii="Times New Roman" w:hAnsi="Times New Roman" w:cs="Times New Roman"/>
          <w:sz w:val="28"/>
          <w:szCs w:val="28"/>
        </w:rPr>
        <w:t>в таблице 2</w:t>
      </w:r>
      <w:r w:rsidR="00EE689E" w:rsidRPr="00615C20">
        <w:rPr>
          <w:rFonts w:ascii="Times New Roman" w:hAnsi="Times New Roman" w:cs="Times New Roman"/>
          <w:sz w:val="28"/>
          <w:szCs w:val="28"/>
        </w:rPr>
        <w:t>.</w:t>
      </w:r>
    </w:p>
    <w:p w:rsidR="006F1F01" w:rsidRPr="00EE689E" w:rsidRDefault="00EE689E" w:rsidP="00EE689E">
      <w:pPr>
        <w:pStyle w:val="a5"/>
        <w:ind w:firstLine="567"/>
        <w:rPr>
          <w:rFonts w:ascii="Times New Roman" w:hAnsi="Times New Roman" w:cs="Times New Roman"/>
          <w:b/>
          <w:i/>
          <w:sz w:val="28"/>
          <w:szCs w:val="28"/>
        </w:rPr>
      </w:pPr>
      <w:r>
        <w:rPr>
          <w:rFonts w:ascii="Times New Roman" w:hAnsi="Times New Roman" w:cs="Times New Roman"/>
          <w:b/>
          <w:i/>
          <w:sz w:val="28"/>
          <w:szCs w:val="28"/>
        </w:rPr>
        <w:t>Базовый сценарий</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Базовый сценарий представляет по сравнению с инерционным сценарием более благоприятные условия для развития экономики города в основном за счет положительного воздействия внешних и внутренних факторов. Данный сценарий предполагает максимальное использование накопленного производственн</w:t>
      </w:r>
      <w:r w:rsidR="00B108AE">
        <w:rPr>
          <w:rFonts w:ascii="Times New Roman" w:hAnsi="Times New Roman" w:cs="Times New Roman"/>
          <w:sz w:val="28"/>
          <w:szCs w:val="28"/>
        </w:rPr>
        <w:t>ого потенциала и расширения объё</w:t>
      </w:r>
      <w:r w:rsidRPr="006F1F01">
        <w:rPr>
          <w:rFonts w:ascii="Times New Roman" w:hAnsi="Times New Roman" w:cs="Times New Roman"/>
          <w:sz w:val="28"/>
          <w:szCs w:val="28"/>
        </w:rPr>
        <w:t>мов прои</w:t>
      </w:r>
      <w:r w:rsidR="00B108AE">
        <w:rPr>
          <w:rFonts w:ascii="Times New Roman" w:hAnsi="Times New Roman" w:cs="Times New Roman"/>
          <w:sz w:val="28"/>
          <w:szCs w:val="28"/>
        </w:rPr>
        <w:t>зводства товаров и услуг за счё</w:t>
      </w:r>
      <w:r w:rsidRPr="006F1F01">
        <w:rPr>
          <w:rFonts w:ascii="Times New Roman" w:hAnsi="Times New Roman" w:cs="Times New Roman"/>
          <w:sz w:val="28"/>
          <w:szCs w:val="28"/>
        </w:rPr>
        <w:t>т</w:t>
      </w:r>
      <w:r w:rsidR="00EE689E">
        <w:rPr>
          <w:rFonts w:ascii="Times New Roman" w:hAnsi="Times New Roman" w:cs="Times New Roman"/>
          <w:sz w:val="28"/>
          <w:szCs w:val="28"/>
        </w:rPr>
        <w:t xml:space="preserve"> </w:t>
      </w:r>
      <w:r w:rsidRPr="006F1F01">
        <w:rPr>
          <w:rFonts w:ascii="Times New Roman" w:hAnsi="Times New Roman" w:cs="Times New Roman"/>
          <w:sz w:val="28"/>
          <w:szCs w:val="28"/>
        </w:rPr>
        <w:t>привлечения инвестиций и трудовых ресурсов и преодоление ресурсных ограничений. Преимущественно реализуются проекты с низким риском реализации в прогнозируемые сроки и ряд ключевых крупных проектов, сопряженных с повышенными рисками.</w:t>
      </w:r>
    </w:p>
    <w:p w:rsidR="006F1F01" w:rsidRPr="006F1F01" w:rsidRDefault="006F1F01" w:rsidP="00EE689E">
      <w:pPr>
        <w:pStyle w:val="a5"/>
        <w:ind w:firstLine="567"/>
        <w:rPr>
          <w:rFonts w:ascii="Times New Roman" w:hAnsi="Times New Roman" w:cs="Times New Roman"/>
          <w:sz w:val="28"/>
          <w:szCs w:val="28"/>
        </w:rPr>
      </w:pPr>
      <w:r w:rsidRPr="006F1F01">
        <w:rPr>
          <w:rFonts w:ascii="Times New Roman" w:hAnsi="Times New Roman" w:cs="Times New Roman"/>
          <w:sz w:val="28"/>
          <w:szCs w:val="28"/>
        </w:rPr>
        <w:t>Основные параметры сценария:</w:t>
      </w:r>
    </w:p>
    <w:p w:rsidR="006F1F01" w:rsidRPr="006F1F01"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высокая степень реализации потенциала развития города;</w:t>
      </w:r>
    </w:p>
    <w:p w:rsidR="00EE689E"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развитие человеческого потенциала н</w:t>
      </w:r>
      <w:r>
        <w:rPr>
          <w:rFonts w:ascii="Times New Roman" w:hAnsi="Times New Roman" w:cs="Times New Roman"/>
          <w:sz w:val="28"/>
          <w:szCs w:val="28"/>
        </w:rPr>
        <w:t>а базе высокого благосостояния;</w:t>
      </w:r>
    </w:p>
    <w:p w:rsidR="006F1F01" w:rsidRPr="006F1F01"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социального благополучия;</w:t>
      </w:r>
    </w:p>
    <w:p w:rsidR="006F1F01" w:rsidRPr="006F1F01"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осуществление большинства долгосрочных приоритетных проектов и программ;</w:t>
      </w:r>
    </w:p>
    <w:p w:rsidR="006F1F01" w:rsidRPr="006F1F01" w:rsidRDefault="00EE689E" w:rsidP="00EE689E">
      <w:pPr>
        <w:pStyle w:val="a5"/>
        <w:ind w:firstLine="567"/>
        <w:rPr>
          <w:rFonts w:ascii="Times New Roman" w:hAnsi="Times New Roman" w:cs="Times New Roman"/>
          <w:sz w:val="28"/>
          <w:szCs w:val="28"/>
        </w:rPr>
      </w:pPr>
      <w:r>
        <w:rPr>
          <w:rFonts w:ascii="Times New Roman" w:hAnsi="Times New Roman" w:cs="Times New Roman"/>
          <w:sz w:val="28"/>
          <w:szCs w:val="28"/>
        </w:rPr>
        <w:t>-</w:t>
      </w:r>
      <w:r w:rsidR="006F1F01" w:rsidRPr="006F1F01">
        <w:rPr>
          <w:rFonts w:ascii="Times New Roman" w:hAnsi="Times New Roman" w:cs="Times New Roman"/>
          <w:sz w:val="28"/>
          <w:szCs w:val="28"/>
        </w:rPr>
        <w:t>существенное улучшение инвестиционного климата.</w:t>
      </w:r>
    </w:p>
    <w:p w:rsidR="006F1F01" w:rsidRPr="00EE689E" w:rsidRDefault="00EE689E" w:rsidP="00EE689E">
      <w:pPr>
        <w:pStyle w:val="a5"/>
        <w:ind w:firstLine="567"/>
        <w:rPr>
          <w:rFonts w:ascii="Times New Roman" w:hAnsi="Times New Roman" w:cs="Times New Roman"/>
          <w:b/>
          <w:i/>
          <w:sz w:val="28"/>
          <w:szCs w:val="28"/>
        </w:rPr>
      </w:pPr>
      <w:r w:rsidRPr="00EE689E">
        <w:rPr>
          <w:rFonts w:ascii="Times New Roman" w:hAnsi="Times New Roman" w:cs="Times New Roman"/>
          <w:b/>
          <w:i/>
          <w:sz w:val="28"/>
          <w:szCs w:val="28"/>
        </w:rPr>
        <w:t>Оптимистический сценарий</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Предполагает полное раскрытие потенциала развития, достижение высокой</w:t>
      </w:r>
      <w:r w:rsidR="00EE689E">
        <w:rPr>
          <w:rFonts w:ascii="Times New Roman" w:hAnsi="Times New Roman" w:cs="Times New Roman"/>
          <w:sz w:val="28"/>
          <w:szCs w:val="28"/>
        </w:rPr>
        <w:t xml:space="preserve"> </w:t>
      </w:r>
      <w:r w:rsidRPr="006F1F01">
        <w:rPr>
          <w:rFonts w:ascii="Times New Roman" w:hAnsi="Times New Roman" w:cs="Times New Roman"/>
          <w:sz w:val="28"/>
          <w:szCs w:val="28"/>
        </w:rPr>
        <w:t>конкурентоспособности. Данный сценарий позволяет создать в долгосрочной</w:t>
      </w:r>
      <w:r w:rsidR="00EE689E">
        <w:rPr>
          <w:rFonts w:ascii="Times New Roman" w:hAnsi="Times New Roman" w:cs="Times New Roman"/>
          <w:sz w:val="28"/>
          <w:szCs w:val="28"/>
        </w:rPr>
        <w:t xml:space="preserve"> </w:t>
      </w:r>
      <w:r w:rsidRPr="006F1F01">
        <w:rPr>
          <w:rFonts w:ascii="Times New Roman" w:hAnsi="Times New Roman" w:cs="Times New Roman"/>
          <w:sz w:val="28"/>
          <w:szCs w:val="28"/>
        </w:rPr>
        <w:t>перспективе экономику, устойчивую к внешним негативным воздействиям и</w:t>
      </w:r>
      <w:r w:rsidR="00EE689E">
        <w:rPr>
          <w:rFonts w:ascii="Times New Roman" w:hAnsi="Times New Roman" w:cs="Times New Roman"/>
          <w:sz w:val="28"/>
          <w:szCs w:val="28"/>
        </w:rPr>
        <w:t xml:space="preserve"> </w:t>
      </w:r>
      <w:r w:rsidRPr="006F1F01">
        <w:rPr>
          <w:rFonts w:ascii="Times New Roman" w:hAnsi="Times New Roman" w:cs="Times New Roman"/>
          <w:sz w:val="28"/>
          <w:szCs w:val="28"/>
        </w:rPr>
        <w:t>колебаниям конъюнктуры. Повышение качества человеческого капитала будет сопровождаться поступательным ростом реальных доходов населения, ускоренным развитием социальной сферы и сферы услуг.</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Рост благосостояния будет способствовать смягчению негативных последствий дем</w:t>
      </w:r>
      <w:r w:rsidR="00B108AE">
        <w:rPr>
          <w:rFonts w:ascii="Times New Roman" w:hAnsi="Times New Roman" w:cs="Times New Roman"/>
          <w:sz w:val="28"/>
          <w:szCs w:val="28"/>
        </w:rPr>
        <w:t>ографических тенденций и приведё</w:t>
      </w:r>
      <w:r w:rsidRPr="006F1F01">
        <w:rPr>
          <w:rFonts w:ascii="Times New Roman" w:hAnsi="Times New Roman" w:cs="Times New Roman"/>
          <w:sz w:val="28"/>
          <w:szCs w:val="28"/>
        </w:rPr>
        <w:t>т к повышению рождаемости и снижению уровня смертности, а также к росту среднего уровня миграционного прироста.</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Основное внимание будет уделяться поддержке создания новых и развитию</w:t>
      </w:r>
      <w:r w:rsidR="00EE689E">
        <w:rPr>
          <w:rFonts w:ascii="Times New Roman" w:hAnsi="Times New Roman" w:cs="Times New Roman"/>
          <w:sz w:val="28"/>
          <w:szCs w:val="28"/>
        </w:rPr>
        <w:t xml:space="preserve"> </w:t>
      </w:r>
      <w:r w:rsidRPr="006F1F01">
        <w:rPr>
          <w:rFonts w:ascii="Times New Roman" w:hAnsi="Times New Roman" w:cs="Times New Roman"/>
          <w:sz w:val="28"/>
          <w:szCs w:val="28"/>
        </w:rPr>
        <w:t>существующих производ</w:t>
      </w:r>
      <w:r w:rsidR="00EE689E">
        <w:rPr>
          <w:rFonts w:ascii="Times New Roman" w:hAnsi="Times New Roman" w:cs="Times New Roman"/>
          <w:sz w:val="28"/>
          <w:szCs w:val="28"/>
        </w:rPr>
        <w:t xml:space="preserve">ств и услуг на территории </w:t>
      </w:r>
      <w:r w:rsidRPr="006F1F01">
        <w:rPr>
          <w:rFonts w:ascii="Times New Roman" w:hAnsi="Times New Roman" w:cs="Times New Roman"/>
          <w:sz w:val="28"/>
          <w:szCs w:val="28"/>
        </w:rPr>
        <w:t>муниципального образования город Боготол.</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Обрабатывающая промышленность будет расти более быстрыми темпами.</w:t>
      </w:r>
      <w:r w:rsidR="00EE689E">
        <w:rPr>
          <w:rFonts w:ascii="Times New Roman" w:hAnsi="Times New Roman" w:cs="Times New Roman"/>
          <w:sz w:val="28"/>
          <w:szCs w:val="28"/>
        </w:rPr>
        <w:t xml:space="preserve"> </w:t>
      </w:r>
      <w:r w:rsidRPr="006F1F01">
        <w:rPr>
          <w:rFonts w:ascii="Times New Roman" w:hAnsi="Times New Roman" w:cs="Times New Roman"/>
          <w:sz w:val="28"/>
          <w:szCs w:val="28"/>
        </w:rPr>
        <w:t>Оптовая и розничная торговли также станут драйверами развития благодаря росту душевых доходов и более равномерному развит</w:t>
      </w:r>
      <w:r w:rsidR="00B108AE">
        <w:rPr>
          <w:rFonts w:ascii="Times New Roman" w:hAnsi="Times New Roman" w:cs="Times New Roman"/>
          <w:sz w:val="28"/>
          <w:szCs w:val="28"/>
        </w:rPr>
        <w:t>ию территории. Сфера услуг растё</w:t>
      </w:r>
      <w:r w:rsidRPr="006F1F01">
        <w:rPr>
          <w:rFonts w:ascii="Times New Roman" w:hAnsi="Times New Roman" w:cs="Times New Roman"/>
          <w:sz w:val="28"/>
          <w:szCs w:val="28"/>
        </w:rPr>
        <w:t>т высо</w:t>
      </w:r>
      <w:r w:rsidR="00B108AE">
        <w:rPr>
          <w:rFonts w:ascii="Times New Roman" w:hAnsi="Times New Roman" w:cs="Times New Roman"/>
          <w:sz w:val="28"/>
          <w:szCs w:val="28"/>
        </w:rPr>
        <w:t>кими темпами, в том числе за счё</w:t>
      </w:r>
      <w:r w:rsidRPr="006F1F01">
        <w:rPr>
          <w:rFonts w:ascii="Times New Roman" w:hAnsi="Times New Roman" w:cs="Times New Roman"/>
          <w:sz w:val="28"/>
          <w:szCs w:val="28"/>
        </w:rPr>
        <w:t>т развития креативных сфер деятельности. На высоком уровне будут темпы роста строительства, транспорта.</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 xml:space="preserve">Успешно реализуется кластерная активация: полностью модернизируется «современная экономика» создается сектор «умной экономики», повышение </w:t>
      </w:r>
      <w:r w:rsidRPr="006F1F01">
        <w:rPr>
          <w:rFonts w:ascii="Times New Roman" w:hAnsi="Times New Roman" w:cs="Times New Roman"/>
          <w:sz w:val="28"/>
          <w:szCs w:val="28"/>
        </w:rPr>
        <w:lastRenderedPageBreak/>
        <w:t>инвестиционного развития. Большинство намеченных проектов реализуется в плановые сроки.</w:t>
      </w:r>
    </w:p>
    <w:p w:rsidR="006F1F01" w:rsidRPr="006F1F01" w:rsidRDefault="006F1F01" w:rsidP="00EE689E">
      <w:pPr>
        <w:pStyle w:val="a5"/>
        <w:ind w:firstLine="567"/>
        <w:jc w:val="both"/>
        <w:rPr>
          <w:rFonts w:ascii="Times New Roman" w:hAnsi="Times New Roman" w:cs="Times New Roman"/>
          <w:sz w:val="28"/>
          <w:szCs w:val="28"/>
        </w:rPr>
      </w:pPr>
      <w:r w:rsidRPr="006F1F01">
        <w:rPr>
          <w:rFonts w:ascii="Times New Roman" w:hAnsi="Times New Roman" w:cs="Times New Roman"/>
          <w:sz w:val="28"/>
          <w:szCs w:val="28"/>
        </w:rPr>
        <w:t>Оптимистическому сценарию соответствуют ма</w:t>
      </w:r>
      <w:r w:rsidR="00EE689E">
        <w:rPr>
          <w:rFonts w:ascii="Times New Roman" w:hAnsi="Times New Roman" w:cs="Times New Roman"/>
          <w:sz w:val="28"/>
          <w:szCs w:val="28"/>
        </w:rPr>
        <w:t xml:space="preserve">ксимальные значения индикаторов, отраженных в </w:t>
      </w:r>
      <w:r w:rsidR="00E4316D">
        <w:rPr>
          <w:rFonts w:ascii="Times New Roman" w:hAnsi="Times New Roman" w:cs="Times New Roman"/>
          <w:sz w:val="28"/>
          <w:szCs w:val="28"/>
        </w:rPr>
        <w:t>таблице 2</w:t>
      </w:r>
      <w:r w:rsidR="00EE689E">
        <w:rPr>
          <w:rFonts w:ascii="Times New Roman" w:hAnsi="Times New Roman" w:cs="Times New Roman"/>
          <w:sz w:val="28"/>
          <w:szCs w:val="28"/>
        </w:rPr>
        <w:t>.</w:t>
      </w:r>
    </w:p>
    <w:p w:rsidR="006F1F01" w:rsidRPr="006F1F01" w:rsidRDefault="006F1F01" w:rsidP="006F1F01">
      <w:pPr>
        <w:pStyle w:val="a5"/>
        <w:rPr>
          <w:rFonts w:ascii="Times New Roman" w:hAnsi="Times New Roman" w:cs="Times New Roman"/>
          <w:sz w:val="28"/>
          <w:szCs w:val="28"/>
        </w:rPr>
      </w:pPr>
    </w:p>
    <w:p w:rsidR="006F1F01" w:rsidRPr="006F1F01" w:rsidRDefault="00E4316D" w:rsidP="00EE689E">
      <w:pPr>
        <w:pStyle w:val="a5"/>
        <w:jc w:val="right"/>
        <w:rPr>
          <w:rFonts w:ascii="Times New Roman" w:hAnsi="Times New Roman" w:cs="Times New Roman"/>
          <w:sz w:val="28"/>
          <w:szCs w:val="28"/>
        </w:rPr>
      </w:pPr>
      <w:r>
        <w:rPr>
          <w:rFonts w:ascii="Times New Roman" w:hAnsi="Times New Roman" w:cs="Times New Roman"/>
          <w:sz w:val="28"/>
          <w:szCs w:val="28"/>
        </w:rPr>
        <w:t>Таблица 2</w:t>
      </w:r>
    </w:p>
    <w:p w:rsidR="006F1F01" w:rsidRPr="006F1F01" w:rsidRDefault="006F1F01" w:rsidP="00EE689E">
      <w:pPr>
        <w:pStyle w:val="a5"/>
        <w:jc w:val="center"/>
        <w:rPr>
          <w:rFonts w:ascii="Times New Roman" w:hAnsi="Times New Roman" w:cs="Times New Roman"/>
          <w:sz w:val="28"/>
          <w:szCs w:val="28"/>
        </w:rPr>
      </w:pPr>
      <w:r w:rsidRPr="006F1F01">
        <w:rPr>
          <w:rFonts w:ascii="Times New Roman" w:hAnsi="Times New Roman" w:cs="Times New Roman"/>
          <w:sz w:val="28"/>
          <w:szCs w:val="28"/>
        </w:rPr>
        <w:t>Основные макроэкономические показатели</w:t>
      </w:r>
    </w:p>
    <w:p w:rsidR="006F1F01" w:rsidRDefault="006F1F01" w:rsidP="00EE689E">
      <w:pPr>
        <w:pStyle w:val="a5"/>
        <w:jc w:val="center"/>
        <w:rPr>
          <w:rFonts w:ascii="Times New Roman" w:hAnsi="Times New Roman" w:cs="Times New Roman"/>
          <w:sz w:val="28"/>
          <w:szCs w:val="28"/>
        </w:rPr>
      </w:pPr>
      <w:r w:rsidRPr="006F1F01">
        <w:rPr>
          <w:rFonts w:ascii="Times New Roman" w:hAnsi="Times New Roman" w:cs="Times New Roman"/>
          <w:sz w:val="28"/>
          <w:szCs w:val="28"/>
        </w:rPr>
        <w:t>реализации Стратегии до 2030 года</w:t>
      </w:r>
    </w:p>
    <w:p w:rsidR="00EE689E" w:rsidRPr="006F1F01" w:rsidRDefault="00EE689E" w:rsidP="00EE689E">
      <w:pPr>
        <w:pStyle w:val="a5"/>
        <w:jc w:val="center"/>
        <w:rPr>
          <w:rFonts w:ascii="Times New Roman" w:hAnsi="Times New Roman" w:cs="Times New Roman"/>
          <w:sz w:val="28"/>
          <w:szCs w:val="28"/>
        </w:rPr>
      </w:pPr>
    </w:p>
    <w:tbl>
      <w:tblPr>
        <w:tblStyle w:val="ae"/>
        <w:tblW w:w="9639" w:type="dxa"/>
        <w:tblInd w:w="-5" w:type="dxa"/>
        <w:tblLayout w:type="fixed"/>
        <w:tblLook w:val="04A0" w:firstRow="1" w:lastRow="0" w:firstColumn="1" w:lastColumn="0" w:noHBand="0" w:noVBand="1"/>
      </w:tblPr>
      <w:tblGrid>
        <w:gridCol w:w="1557"/>
        <w:gridCol w:w="1842"/>
        <w:gridCol w:w="1702"/>
        <w:gridCol w:w="852"/>
        <w:gridCol w:w="709"/>
        <w:gridCol w:w="709"/>
        <w:gridCol w:w="708"/>
        <w:gridCol w:w="48"/>
        <w:gridCol w:w="696"/>
        <w:gridCol w:w="60"/>
        <w:gridCol w:w="756"/>
      </w:tblGrid>
      <w:tr w:rsidR="00DA4CE6" w:rsidRPr="00DA4CE6" w:rsidTr="00806D06">
        <w:tc>
          <w:tcPr>
            <w:tcW w:w="1557" w:type="dxa"/>
            <w:vMerge w:val="restart"/>
          </w:tcPr>
          <w:p w:rsidR="00DA4CE6" w:rsidRPr="00DA4CE6" w:rsidRDefault="00DA4CE6" w:rsidP="006F1F01">
            <w:pPr>
              <w:jc w:val="center"/>
              <w:rPr>
                <w:rFonts w:ascii="Times New Roman" w:hAnsi="Times New Roman" w:cs="Times New Roman"/>
                <w:b/>
                <w:sz w:val="18"/>
                <w:szCs w:val="18"/>
              </w:rPr>
            </w:pPr>
            <w:r w:rsidRPr="00DA4CE6">
              <w:rPr>
                <w:rFonts w:ascii="Times New Roman" w:hAnsi="Times New Roman" w:cs="Times New Roman"/>
                <w:b/>
                <w:sz w:val="18"/>
                <w:szCs w:val="18"/>
              </w:rPr>
              <w:t>Наименование задачи</w:t>
            </w:r>
          </w:p>
        </w:tc>
        <w:tc>
          <w:tcPr>
            <w:tcW w:w="1842" w:type="dxa"/>
            <w:vMerge w:val="restart"/>
          </w:tcPr>
          <w:p w:rsidR="00DA4CE6" w:rsidRPr="00DA4CE6" w:rsidRDefault="00DA4CE6" w:rsidP="006F1F01">
            <w:pPr>
              <w:jc w:val="center"/>
              <w:rPr>
                <w:rFonts w:ascii="Times New Roman" w:hAnsi="Times New Roman" w:cs="Times New Roman"/>
                <w:b/>
                <w:sz w:val="18"/>
                <w:szCs w:val="18"/>
              </w:rPr>
            </w:pPr>
            <w:r w:rsidRPr="00DA4CE6">
              <w:rPr>
                <w:rFonts w:ascii="Times New Roman" w:hAnsi="Times New Roman" w:cs="Times New Roman"/>
                <w:b/>
                <w:sz w:val="18"/>
                <w:szCs w:val="18"/>
              </w:rPr>
              <w:t>Наименование показателя</w:t>
            </w:r>
          </w:p>
        </w:tc>
        <w:tc>
          <w:tcPr>
            <w:tcW w:w="1702" w:type="dxa"/>
            <w:vMerge w:val="restart"/>
          </w:tcPr>
          <w:p w:rsidR="00DA4CE6" w:rsidRPr="00DA4CE6" w:rsidRDefault="00DA4CE6" w:rsidP="006F1F01">
            <w:pPr>
              <w:jc w:val="center"/>
              <w:rPr>
                <w:rFonts w:ascii="Times New Roman" w:hAnsi="Times New Roman" w:cs="Times New Roman"/>
                <w:b/>
                <w:sz w:val="18"/>
                <w:szCs w:val="18"/>
              </w:rPr>
            </w:pPr>
            <w:r w:rsidRPr="00DA4CE6">
              <w:rPr>
                <w:rFonts w:ascii="Times New Roman" w:hAnsi="Times New Roman" w:cs="Times New Roman"/>
                <w:b/>
                <w:sz w:val="18"/>
                <w:szCs w:val="18"/>
              </w:rPr>
              <w:t>Сценарии</w:t>
            </w:r>
          </w:p>
        </w:tc>
        <w:tc>
          <w:tcPr>
            <w:tcW w:w="4538" w:type="dxa"/>
            <w:gridSpan w:val="8"/>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Период</w:t>
            </w:r>
          </w:p>
        </w:tc>
      </w:tr>
      <w:tr w:rsidR="00DA4CE6" w:rsidRPr="00DA4CE6" w:rsidTr="00806D06">
        <w:tc>
          <w:tcPr>
            <w:tcW w:w="1557" w:type="dxa"/>
            <w:vMerge/>
          </w:tcPr>
          <w:p w:rsidR="00DA4CE6" w:rsidRPr="00DA4CE6" w:rsidRDefault="00DA4CE6" w:rsidP="00DA4CE6">
            <w:pPr>
              <w:jc w:val="center"/>
              <w:rPr>
                <w:rFonts w:ascii="Times New Roman" w:hAnsi="Times New Roman" w:cs="Times New Roman"/>
                <w:b/>
                <w:sz w:val="18"/>
                <w:szCs w:val="18"/>
              </w:rPr>
            </w:pPr>
          </w:p>
        </w:tc>
        <w:tc>
          <w:tcPr>
            <w:tcW w:w="1842" w:type="dxa"/>
            <w:vMerge/>
          </w:tcPr>
          <w:p w:rsidR="00DA4CE6" w:rsidRPr="00DA4CE6" w:rsidRDefault="00DA4CE6" w:rsidP="00DA4CE6">
            <w:pPr>
              <w:jc w:val="center"/>
              <w:rPr>
                <w:rFonts w:ascii="Times New Roman" w:hAnsi="Times New Roman" w:cs="Times New Roman"/>
                <w:b/>
                <w:sz w:val="18"/>
                <w:szCs w:val="18"/>
              </w:rPr>
            </w:pPr>
          </w:p>
        </w:tc>
        <w:tc>
          <w:tcPr>
            <w:tcW w:w="1702" w:type="dxa"/>
            <w:vMerge/>
          </w:tcPr>
          <w:p w:rsidR="00DA4CE6" w:rsidRPr="00DA4CE6" w:rsidRDefault="00DA4CE6" w:rsidP="00DA4CE6">
            <w:pPr>
              <w:jc w:val="center"/>
              <w:rPr>
                <w:rFonts w:ascii="Times New Roman" w:hAnsi="Times New Roman" w:cs="Times New Roman"/>
                <w:b/>
                <w:sz w:val="18"/>
                <w:szCs w:val="18"/>
              </w:rPr>
            </w:pPr>
          </w:p>
        </w:tc>
        <w:tc>
          <w:tcPr>
            <w:tcW w:w="852" w:type="dxa"/>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2015</w:t>
            </w:r>
          </w:p>
        </w:tc>
        <w:tc>
          <w:tcPr>
            <w:tcW w:w="709" w:type="dxa"/>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2016</w:t>
            </w:r>
          </w:p>
        </w:tc>
        <w:tc>
          <w:tcPr>
            <w:tcW w:w="709" w:type="dxa"/>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2017</w:t>
            </w:r>
          </w:p>
        </w:tc>
        <w:tc>
          <w:tcPr>
            <w:tcW w:w="708" w:type="dxa"/>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2020</w:t>
            </w:r>
          </w:p>
        </w:tc>
        <w:tc>
          <w:tcPr>
            <w:tcW w:w="744" w:type="dxa"/>
            <w:gridSpan w:val="2"/>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2025</w:t>
            </w:r>
          </w:p>
        </w:tc>
        <w:tc>
          <w:tcPr>
            <w:tcW w:w="816" w:type="dxa"/>
            <w:gridSpan w:val="2"/>
          </w:tcPr>
          <w:p w:rsidR="00DA4CE6" w:rsidRPr="00DA4CE6" w:rsidRDefault="00DA4CE6" w:rsidP="00DA4CE6">
            <w:pPr>
              <w:jc w:val="center"/>
              <w:rPr>
                <w:rFonts w:ascii="Times New Roman" w:hAnsi="Times New Roman" w:cs="Times New Roman"/>
                <w:b/>
                <w:sz w:val="18"/>
                <w:szCs w:val="18"/>
              </w:rPr>
            </w:pPr>
            <w:r w:rsidRPr="00DA4CE6">
              <w:rPr>
                <w:rFonts w:ascii="Times New Roman" w:hAnsi="Times New Roman" w:cs="Times New Roman"/>
                <w:b/>
                <w:sz w:val="18"/>
                <w:szCs w:val="18"/>
              </w:rPr>
              <w:t>2030</w:t>
            </w:r>
          </w:p>
        </w:tc>
      </w:tr>
      <w:tr w:rsidR="00DA4CE6" w:rsidRPr="00DA4CE6" w:rsidTr="00806D06">
        <w:tc>
          <w:tcPr>
            <w:tcW w:w="9639" w:type="dxa"/>
            <w:gridSpan w:val="11"/>
          </w:tcPr>
          <w:p w:rsidR="00DA4CE6" w:rsidRPr="00DA4CE6" w:rsidRDefault="00DA4CE6" w:rsidP="00DA4CE6">
            <w:pPr>
              <w:jc w:val="center"/>
              <w:rPr>
                <w:rFonts w:ascii="Times New Roman" w:hAnsi="Times New Roman" w:cs="Times New Roman"/>
                <w:b/>
                <w:sz w:val="18"/>
                <w:szCs w:val="18"/>
              </w:rPr>
            </w:pPr>
            <w:r w:rsidRPr="00DA4CE6">
              <w:rPr>
                <w:rFonts w:ascii="Times New Roman" w:eastAsia="Times New Roman" w:hAnsi="Times New Roman" w:cs="Times New Roman"/>
                <w:b/>
                <w:sz w:val="18"/>
                <w:szCs w:val="18"/>
                <w:lang w:val="en-US"/>
              </w:rPr>
              <w:t>I</w:t>
            </w:r>
            <w:r w:rsidRPr="00DA4CE6">
              <w:rPr>
                <w:rFonts w:ascii="Times New Roman" w:eastAsia="Times New Roman" w:hAnsi="Times New Roman" w:cs="Times New Roman"/>
                <w:b/>
                <w:sz w:val="18"/>
                <w:szCs w:val="18"/>
              </w:rPr>
              <w:t xml:space="preserve"> Рост благосостояния населения на основе развития экономики</w:t>
            </w:r>
          </w:p>
        </w:tc>
      </w:tr>
      <w:tr w:rsidR="0028759F" w:rsidRPr="00DA4CE6" w:rsidTr="00806D06">
        <w:tc>
          <w:tcPr>
            <w:tcW w:w="1557" w:type="dxa"/>
            <w:vMerge w:val="restart"/>
          </w:tcPr>
          <w:p w:rsidR="0028759F" w:rsidRPr="00E11FCB" w:rsidRDefault="0028759F" w:rsidP="0028759F">
            <w:pPr>
              <w:rPr>
                <w:rFonts w:ascii="Times New Roman" w:eastAsia="Times New Roman" w:hAnsi="Times New Roman" w:cs="Times New Roman"/>
                <w:color w:val="000000" w:themeColor="text1"/>
                <w:sz w:val="18"/>
                <w:szCs w:val="18"/>
              </w:rPr>
            </w:pPr>
          </w:p>
        </w:tc>
        <w:tc>
          <w:tcPr>
            <w:tcW w:w="1842" w:type="dxa"/>
            <w:vMerge w:val="restart"/>
          </w:tcPr>
          <w:p w:rsidR="0028759F" w:rsidRPr="00806D06" w:rsidRDefault="0028759F" w:rsidP="0028759F">
            <w:pPr>
              <w:rPr>
                <w:rFonts w:ascii="Times New Roman" w:eastAsia="Times New Roman" w:hAnsi="Times New Roman" w:cs="Times New Roman"/>
                <w:color w:val="000000" w:themeColor="text1"/>
                <w:sz w:val="18"/>
                <w:szCs w:val="18"/>
              </w:rPr>
            </w:pPr>
            <w:r w:rsidRPr="00806D06">
              <w:rPr>
                <w:rFonts w:ascii="Times New Roman" w:eastAsia="Times New Roman" w:hAnsi="Times New Roman" w:cs="Times New Roman"/>
                <w:b/>
                <w:sz w:val="18"/>
                <w:szCs w:val="18"/>
              </w:rPr>
              <w:t>Среднедушевой денежный доход (за месяц)</w:t>
            </w:r>
            <w:r>
              <w:rPr>
                <w:rFonts w:ascii="Times New Roman" w:eastAsia="Times New Roman" w:hAnsi="Times New Roman" w:cs="Times New Roman"/>
                <w:b/>
                <w:sz w:val="18"/>
                <w:szCs w:val="18"/>
              </w:rPr>
              <w:t>, руб.</w:t>
            </w:r>
          </w:p>
        </w:tc>
        <w:tc>
          <w:tcPr>
            <w:tcW w:w="1702" w:type="dxa"/>
          </w:tcPr>
          <w:p w:rsidR="0028759F" w:rsidRPr="000F5BF1" w:rsidRDefault="0028759F" w:rsidP="0028759F">
            <w:pPr>
              <w:jc w:val="center"/>
              <w:rPr>
                <w:rFonts w:ascii="Times New Roman" w:hAnsi="Times New Roman" w:cs="Times New Roman"/>
                <w:b/>
                <w:sz w:val="16"/>
                <w:szCs w:val="16"/>
              </w:rPr>
            </w:pPr>
            <w:r w:rsidRPr="000F5BF1">
              <w:rPr>
                <w:rFonts w:ascii="Times New Roman" w:hAnsi="Times New Roman" w:cs="Times New Roman"/>
                <w:b/>
                <w:sz w:val="16"/>
                <w:szCs w:val="16"/>
              </w:rPr>
              <w:t xml:space="preserve">Инерционный </w:t>
            </w:r>
          </w:p>
        </w:tc>
        <w:tc>
          <w:tcPr>
            <w:tcW w:w="852" w:type="dxa"/>
          </w:tcPr>
          <w:p w:rsidR="0028759F" w:rsidRPr="000F5BF1" w:rsidRDefault="0028759F" w:rsidP="0028759F">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15220,0</w:t>
            </w:r>
          </w:p>
        </w:tc>
        <w:tc>
          <w:tcPr>
            <w:tcW w:w="709" w:type="dxa"/>
          </w:tcPr>
          <w:p w:rsidR="0028759F" w:rsidRPr="000F5BF1" w:rsidRDefault="0028759F" w:rsidP="0028759F">
            <w:pPr>
              <w:ind w:left="-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15735,0</w:t>
            </w:r>
          </w:p>
        </w:tc>
        <w:tc>
          <w:tcPr>
            <w:tcW w:w="709" w:type="dxa"/>
          </w:tcPr>
          <w:p w:rsidR="0028759F" w:rsidRPr="000F5BF1" w:rsidRDefault="0028759F" w:rsidP="0028759F">
            <w:pPr>
              <w:ind w:hanging="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16250,0</w:t>
            </w:r>
          </w:p>
        </w:tc>
        <w:tc>
          <w:tcPr>
            <w:tcW w:w="708" w:type="dxa"/>
          </w:tcPr>
          <w:p w:rsidR="0028759F" w:rsidRPr="000F5BF1" w:rsidRDefault="000F5BF1" w:rsidP="000F5BF1">
            <w:pPr>
              <w:ind w:hanging="108"/>
              <w:jc w:val="center"/>
              <w:rPr>
                <w:rFonts w:ascii="Times New Roman" w:hAnsi="Times New Roman" w:cs="Times New Roman"/>
                <w:b/>
                <w:sz w:val="16"/>
                <w:szCs w:val="16"/>
              </w:rPr>
            </w:pPr>
            <w:r w:rsidRPr="000F5BF1">
              <w:rPr>
                <w:rFonts w:ascii="Times New Roman" w:hAnsi="Times New Roman" w:cs="Times New Roman"/>
                <w:b/>
                <w:sz w:val="16"/>
                <w:szCs w:val="16"/>
              </w:rPr>
              <w:t>17875,0</w:t>
            </w:r>
          </w:p>
        </w:tc>
        <w:tc>
          <w:tcPr>
            <w:tcW w:w="744" w:type="dxa"/>
            <w:gridSpan w:val="2"/>
          </w:tcPr>
          <w:p w:rsidR="0028759F" w:rsidRPr="000F5BF1" w:rsidRDefault="000F5BF1" w:rsidP="0028759F">
            <w:pPr>
              <w:jc w:val="center"/>
              <w:rPr>
                <w:rFonts w:ascii="Times New Roman" w:hAnsi="Times New Roman" w:cs="Times New Roman"/>
                <w:b/>
                <w:sz w:val="16"/>
                <w:szCs w:val="16"/>
              </w:rPr>
            </w:pPr>
            <w:r w:rsidRPr="000F5BF1">
              <w:rPr>
                <w:rFonts w:ascii="Times New Roman" w:hAnsi="Times New Roman" w:cs="Times New Roman"/>
                <w:b/>
                <w:sz w:val="16"/>
                <w:szCs w:val="16"/>
              </w:rPr>
              <w:t>21125,0</w:t>
            </w:r>
          </w:p>
        </w:tc>
        <w:tc>
          <w:tcPr>
            <w:tcW w:w="816" w:type="dxa"/>
            <w:gridSpan w:val="2"/>
          </w:tcPr>
          <w:p w:rsidR="0028759F" w:rsidRPr="000F5BF1" w:rsidRDefault="000F5BF1" w:rsidP="0028759F">
            <w:pPr>
              <w:jc w:val="center"/>
              <w:rPr>
                <w:rFonts w:ascii="Times New Roman" w:hAnsi="Times New Roman" w:cs="Times New Roman"/>
                <w:b/>
                <w:sz w:val="16"/>
                <w:szCs w:val="16"/>
              </w:rPr>
            </w:pPr>
            <w:r w:rsidRPr="000F5BF1">
              <w:rPr>
                <w:rFonts w:ascii="Times New Roman" w:hAnsi="Times New Roman" w:cs="Times New Roman"/>
                <w:b/>
                <w:sz w:val="16"/>
                <w:szCs w:val="16"/>
              </w:rPr>
              <w:t>25190,0</w:t>
            </w:r>
          </w:p>
        </w:tc>
      </w:tr>
      <w:tr w:rsidR="00806D06" w:rsidRPr="00DA4CE6" w:rsidTr="00806D06">
        <w:tc>
          <w:tcPr>
            <w:tcW w:w="1557" w:type="dxa"/>
            <w:vMerge/>
          </w:tcPr>
          <w:p w:rsidR="00806D06" w:rsidRPr="00E11FCB" w:rsidRDefault="00806D06" w:rsidP="00806D06">
            <w:pPr>
              <w:rPr>
                <w:rFonts w:ascii="Times New Roman" w:eastAsia="Times New Roman" w:hAnsi="Times New Roman" w:cs="Times New Roman"/>
                <w:color w:val="000000" w:themeColor="text1"/>
                <w:sz w:val="18"/>
                <w:szCs w:val="18"/>
              </w:rPr>
            </w:pPr>
          </w:p>
        </w:tc>
        <w:tc>
          <w:tcPr>
            <w:tcW w:w="1842" w:type="dxa"/>
            <w:vMerge/>
          </w:tcPr>
          <w:p w:rsidR="00806D06" w:rsidRPr="00E11FCB" w:rsidRDefault="00806D06" w:rsidP="00806D06">
            <w:pPr>
              <w:rPr>
                <w:rFonts w:ascii="Times New Roman" w:eastAsia="Times New Roman" w:hAnsi="Times New Roman" w:cs="Times New Roman"/>
                <w:color w:val="000000" w:themeColor="text1"/>
                <w:sz w:val="18"/>
                <w:szCs w:val="18"/>
              </w:rPr>
            </w:pPr>
          </w:p>
        </w:tc>
        <w:tc>
          <w:tcPr>
            <w:tcW w:w="1702" w:type="dxa"/>
          </w:tcPr>
          <w:p w:rsidR="00806D06" w:rsidRPr="000F5BF1" w:rsidRDefault="00806D06" w:rsidP="00806D06">
            <w:pPr>
              <w:jc w:val="center"/>
              <w:rPr>
                <w:rFonts w:ascii="Times New Roman" w:hAnsi="Times New Roman" w:cs="Times New Roman"/>
                <w:b/>
                <w:sz w:val="16"/>
                <w:szCs w:val="16"/>
              </w:rPr>
            </w:pPr>
            <w:r w:rsidRPr="000F5BF1">
              <w:rPr>
                <w:rFonts w:ascii="Times New Roman" w:hAnsi="Times New Roman" w:cs="Times New Roman"/>
                <w:b/>
                <w:sz w:val="16"/>
                <w:szCs w:val="16"/>
              </w:rPr>
              <w:t xml:space="preserve">Базисный </w:t>
            </w:r>
          </w:p>
        </w:tc>
        <w:tc>
          <w:tcPr>
            <w:tcW w:w="852" w:type="dxa"/>
          </w:tcPr>
          <w:p w:rsidR="00806D06" w:rsidRPr="000F5BF1" w:rsidRDefault="00806D06" w:rsidP="00806D06">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15220,0</w:t>
            </w:r>
          </w:p>
        </w:tc>
        <w:tc>
          <w:tcPr>
            <w:tcW w:w="709" w:type="dxa"/>
          </w:tcPr>
          <w:p w:rsidR="00806D06" w:rsidRPr="000F5BF1" w:rsidRDefault="00806D06" w:rsidP="00806D06">
            <w:pPr>
              <w:ind w:left="-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15735,0</w:t>
            </w:r>
          </w:p>
        </w:tc>
        <w:tc>
          <w:tcPr>
            <w:tcW w:w="709" w:type="dxa"/>
          </w:tcPr>
          <w:p w:rsidR="00806D06" w:rsidRPr="000F5BF1" w:rsidRDefault="00806D06" w:rsidP="00806D06">
            <w:pPr>
              <w:ind w:hanging="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16250,0</w:t>
            </w:r>
          </w:p>
        </w:tc>
        <w:tc>
          <w:tcPr>
            <w:tcW w:w="708" w:type="dxa"/>
          </w:tcPr>
          <w:p w:rsidR="00806D06" w:rsidRPr="000F5BF1" w:rsidRDefault="00806D06" w:rsidP="00806D06">
            <w:pPr>
              <w:ind w:hanging="108"/>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18710,0</w:t>
            </w:r>
          </w:p>
        </w:tc>
        <w:tc>
          <w:tcPr>
            <w:tcW w:w="744" w:type="dxa"/>
            <w:gridSpan w:val="2"/>
          </w:tcPr>
          <w:p w:rsidR="00806D06" w:rsidRPr="000F5BF1" w:rsidRDefault="00806D06" w:rsidP="00806D06">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23010,0</w:t>
            </w:r>
          </w:p>
        </w:tc>
        <w:tc>
          <w:tcPr>
            <w:tcW w:w="816" w:type="dxa"/>
            <w:gridSpan w:val="2"/>
          </w:tcPr>
          <w:p w:rsidR="00806D06" w:rsidRPr="000F5BF1" w:rsidRDefault="00806D06" w:rsidP="00806D06">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28760,0</w:t>
            </w:r>
          </w:p>
        </w:tc>
      </w:tr>
      <w:tr w:rsidR="0028759F" w:rsidRPr="00DA4CE6" w:rsidTr="00806D06">
        <w:tc>
          <w:tcPr>
            <w:tcW w:w="1557" w:type="dxa"/>
            <w:vMerge/>
          </w:tcPr>
          <w:p w:rsidR="0028759F" w:rsidRPr="00E11FCB" w:rsidRDefault="0028759F" w:rsidP="0028759F">
            <w:pPr>
              <w:rPr>
                <w:rFonts w:ascii="Times New Roman" w:eastAsia="Times New Roman" w:hAnsi="Times New Roman" w:cs="Times New Roman"/>
                <w:color w:val="000000" w:themeColor="text1"/>
                <w:sz w:val="18"/>
                <w:szCs w:val="18"/>
              </w:rPr>
            </w:pPr>
          </w:p>
        </w:tc>
        <w:tc>
          <w:tcPr>
            <w:tcW w:w="1842" w:type="dxa"/>
            <w:vMerge/>
          </w:tcPr>
          <w:p w:rsidR="0028759F" w:rsidRPr="00E11FCB" w:rsidRDefault="0028759F" w:rsidP="0028759F">
            <w:pPr>
              <w:rPr>
                <w:rFonts w:ascii="Times New Roman" w:eastAsia="Times New Roman" w:hAnsi="Times New Roman" w:cs="Times New Roman"/>
                <w:color w:val="000000" w:themeColor="text1"/>
                <w:sz w:val="18"/>
                <w:szCs w:val="18"/>
              </w:rPr>
            </w:pPr>
          </w:p>
        </w:tc>
        <w:tc>
          <w:tcPr>
            <w:tcW w:w="1702" w:type="dxa"/>
          </w:tcPr>
          <w:p w:rsidR="0028759F" w:rsidRPr="000F5BF1" w:rsidRDefault="0028759F" w:rsidP="0028759F">
            <w:pPr>
              <w:jc w:val="center"/>
              <w:rPr>
                <w:rFonts w:ascii="Times New Roman" w:hAnsi="Times New Roman" w:cs="Times New Roman"/>
                <w:b/>
                <w:sz w:val="16"/>
                <w:szCs w:val="16"/>
              </w:rPr>
            </w:pPr>
            <w:r w:rsidRPr="000F5BF1">
              <w:rPr>
                <w:rFonts w:ascii="Times New Roman" w:hAnsi="Times New Roman" w:cs="Times New Roman"/>
                <w:b/>
                <w:sz w:val="16"/>
                <w:szCs w:val="16"/>
              </w:rPr>
              <w:t xml:space="preserve">Оптимистический </w:t>
            </w:r>
          </w:p>
        </w:tc>
        <w:tc>
          <w:tcPr>
            <w:tcW w:w="852" w:type="dxa"/>
          </w:tcPr>
          <w:p w:rsidR="0028759F" w:rsidRPr="000F5BF1" w:rsidRDefault="0028759F" w:rsidP="0028759F">
            <w:pPr>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15220,0</w:t>
            </w:r>
          </w:p>
        </w:tc>
        <w:tc>
          <w:tcPr>
            <w:tcW w:w="709" w:type="dxa"/>
          </w:tcPr>
          <w:p w:rsidR="0028759F" w:rsidRPr="000F5BF1" w:rsidRDefault="0028759F" w:rsidP="0028759F">
            <w:pPr>
              <w:ind w:left="-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15735,0</w:t>
            </w:r>
          </w:p>
        </w:tc>
        <w:tc>
          <w:tcPr>
            <w:tcW w:w="709" w:type="dxa"/>
          </w:tcPr>
          <w:p w:rsidR="0028759F" w:rsidRPr="000F5BF1" w:rsidRDefault="0028759F" w:rsidP="0028759F">
            <w:pPr>
              <w:ind w:hanging="107"/>
              <w:jc w:val="center"/>
              <w:rPr>
                <w:rFonts w:ascii="Times New Roman" w:eastAsia="Times New Roman" w:hAnsi="Times New Roman" w:cs="Times New Roman"/>
                <w:b/>
                <w:sz w:val="16"/>
                <w:szCs w:val="16"/>
              </w:rPr>
            </w:pPr>
            <w:r w:rsidRPr="000F5BF1">
              <w:rPr>
                <w:rFonts w:ascii="Times New Roman" w:eastAsia="Times New Roman" w:hAnsi="Times New Roman" w:cs="Times New Roman"/>
                <w:b/>
                <w:sz w:val="16"/>
                <w:szCs w:val="16"/>
              </w:rPr>
              <w:t>16250,0</w:t>
            </w:r>
          </w:p>
        </w:tc>
        <w:tc>
          <w:tcPr>
            <w:tcW w:w="708" w:type="dxa"/>
          </w:tcPr>
          <w:p w:rsidR="0028759F" w:rsidRPr="000F5BF1" w:rsidRDefault="000F5BF1" w:rsidP="000F5BF1">
            <w:pPr>
              <w:ind w:hanging="108"/>
              <w:jc w:val="center"/>
              <w:rPr>
                <w:rFonts w:ascii="Times New Roman" w:hAnsi="Times New Roman" w:cs="Times New Roman"/>
                <w:b/>
                <w:sz w:val="16"/>
                <w:szCs w:val="16"/>
              </w:rPr>
            </w:pPr>
            <w:r w:rsidRPr="000F5BF1">
              <w:rPr>
                <w:rFonts w:ascii="Times New Roman" w:hAnsi="Times New Roman" w:cs="Times New Roman"/>
                <w:b/>
                <w:sz w:val="16"/>
                <w:szCs w:val="16"/>
              </w:rPr>
              <w:t>19500,0</w:t>
            </w:r>
          </w:p>
        </w:tc>
        <w:tc>
          <w:tcPr>
            <w:tcW w:w="744" w:type="dxa"/>
            <w:gridSpan w:val="2"/>
          </w:tcPr>
          <w:p w:rsidR="0028759F" w:rsidRPr="000F5BF1" w:rsidRDefault="000F5BF1" w:rsidP="0028759F">
            <w:pPr>
              <w:jc w:val="center"/>
              <w:rPr>
                <w:rFonts w:ascii="Times New Roman" w:hAnsi="Times New Roman" w:cs="Times New Roman"/>
                <w:b/>
                <w:sz w:val="16"/>
                <w:szCs w:val="16"/>
              </w:rPr>
            </w:pPr>
            <w:r w:rsidRPr="000F5BF1">
              <w:rPr>
                <w:rFonts w:ascii="Times New Roman" w:hAnsi="Times New Roman" w:cs="Times New Roman"/>
                <w:b/>
                <w:sz w:val="16"/>
                <w:szCs w:val="16"/>
              </w:rPr>
              <w:t>24375,0</w:t>
            </w:r>
          </w:p>
        </w:tc>
        <w:tc>
          <w:tcPr>
            <w:tcW w:w="816" w:type="dxa"/>
            <w:gridSpan w:val="2"/>
          </w:tcPr>
          <w:p w:rsidR="0028759F" w:rsidRPr="000F5BF1" w:rsidRDefault="000F5BF1" w:rsidP="0028759F">
            <w:pPr>
              <w:jc w:val="center"/>
              <w:rPr>
                <w:rFonts w:ascii="Times New Roman" w:hAnsi="Times New Roman" w:cs="Times New Roman"/>
                <w:b/>
                <w:sz w:val="16"/>
                <w:szCs w:val="16"/>
              </w:rPr>
            </w:pPr>
            <w:r w:rsidRPr="000F5BF1">
              <w:rPr>
                <w:rFonts w:ascii="Times New Roman" w:hAnsi="Times New Roman" w:cs="Times New Roman"/>
                <w:b/>
                <w:sz w:val="16"/>
                <w:szCs w:val="16"/>
              </w:rPr>
              <w:t>30875,0</w:t>
            </w:r>
          </w:p>
        </w:tc>
      </w:tr>
      <w:tr w:rsidR="00806D06" w:rsidRPr="00DA4CE6" w:rsidTr="00806D06">
        <w:tc>
          <w:tcPr>
            <w:tcW w:w="9639" w:type="dxa"/>
            <w:gridSpan w:val="11"/>
          </w:tcPr>
          <w:p w:rsidR="00806D06" w:rsidRDefault="00806D06" w:rsidP="00DA4CE6">
            <w:pPr>
              <w:jc w:val="center"/>
              <w:rPr>
                <w:rFonts w:ascii="Times New Roman" w:hAnsi="Times New Roman" w:cs="Times New Roman"/>
                <w:sz w:val="16"/>
                <w:szCs w:val="16"/>
              </w:rPr>
            </w:pPr>
            <w:r w:rsidRPr="00DA4CE6">
              <w:rPr>
                <w:rFonts w:ascii="Times New Roman" w:eastAsia="Times New Roman" w:hAnsi="Times New Roman" w:cs="Times New Roman"/>
                <w:i/>
                <w:sz w:val="18"/>
                <w:szCs w:val="18"/>
              </w:rPr>
              <w:t>Благоприятные условия для деловой и социальной активности</w:t>
            </w:r>
          </w:p>
        </w:tc>
      </w:tr>
      <w:tr w:rsidR="0028759F" w:rsidRPr="00DA4CE6" w:rsidTr="00806D06">
        <w:tc>
          <w:tcPr>
            <w:tcW w:w="1557" w:type="dxa"/>
            <w:vMerge w:val="restart"/>
          </w:tcPr>
          <w:p w:rsidR="0028759F" w:rsidRPr="00E11FCB" w:rsidRDefault="0028759F" w:rsidP="0028759F">
            <w:pPr>
              <w:rPr>
                <w:rFonts w:ascii="Times New Roman" w:eastAsia="Times New Roman" w:hAnsi="Times New Roman" w:cs="Times New Roman"/>
                <w:color w:val="000000" w:themeColor="text1"/>
                <w:sz w:val="18"/>
                <w:szCs w:val="18"/>
              </w:rPr>
            </w:pPr>
          </w:p>
        </w:tc>
        <w:tc>
          <w:tcPr>
            <w:tcW w:w="1842" w:type="dxa"/>
            <w:vMerge w:val="restart"/>
          </w:tcPr>
          <w:p w:rsidR="0028759F" w:rsidRPr="00806D06" w:rsidRDefault="0028759F" w:rsidP="0028759F">
            <w:pPr>
              <w:rPr>
                <w:rFonts w:ascii="Times New Roman" w:eastAsia="Times New Roman" w:hAnsi="Times New Roman" w:cs="Times New Roman"/>
                <w:color w:val="000000" w:themeColor="text1"/>
                <w:sz w:val="18"/>
                <w:szCs w:val="18"/>
              </w:rPr>
            </w:pPr>
            <w:r w:rsidRPr="00806D06">
              <w:rPr>
                <w:rFonts w:ascii="Times New Roman" w:eastAsia="Times New Roman" w:hAnsi="Times New Roman" w:cs="Times New Roman"/>
                <w:i/>
                <w:sz w:val="18"/>
                <w:szCs w:val="18"/>
              </w:rPr>
              <w:t>Оборот организаций малого и среднего предпринимательства (юридических лиц</w:t>
            </w:r>
            <w:r>
              <w:rPr>
                <w:rFonts w:ascii="Times New Roman" w:eastAsia="Times New Roman" w:hAnsi="Times New Roman" w:cs="Times New Roman"/>
                <w:i/>
                <w:sz w:val="18"/>
                <w:szCs w:val="18"/>
              </w:rPr>
              <w:t>, тыс. руб.</w:t>
            </w:r>
            <w:r w:rsidRPr="00806D06">
              <w:rPr>
                <w:rFonts w:ascii="Times New Roman" w:eastAsia="Times New Roman" w:hAnsi="Times New Roman" w:cs="Times New Roman"/>
                <w:i/>
                <w:sz w:val="18"/>
                <w:szCs w:val="18"/>
              </w:rPr>
              <w:t>)</w:t>
            </w:r>
          </w:p>
        </w:tc>
        <w:tc>
          <w:tcPr>
            <w:tcW w:w="1702" w:type="dxa"/>
          </w:tcPr>
          <w:p w:rsidR="0028759F" w:rsidRPr="00806D06" w:rsidRDefault="0028759F" w:rsidP="0028759F">
            <w:pPr>
              <w:jc w:val="center"/>
              <w:rPr>
                <w:rFonts w:ascii="Times New Roman" w:hAnsi="Times New Roman" w:cs="Times New Roman"/>
                <w:i/>
                <w:sz w:val="18"/>
                <w:szCs w:val="18"/>
              </w:rPr>
            </w:pPr>
            <w:r w:rsidRPr="00E553EF">
              <w:rPr>
                <w:rFonts w:ascii="Times New Roman" w:hAnsi="Times New Roman" w:cs="Times New Roman"/>
                <w:i/>
                <w:sz w:val="18"/>
                <w:szCs w:val="18"/>
              </w:rPr>
              <w:t>Инерционный</w:t>
            </w:r>
            <w:r w:rsidRPr="00806D06">
              <w:rPr>
                <w:rFonts w:ascii="Times New Roman" w:hAnsi="Times New Roman" w:cs="Times New Roman"/>
                <w:i/>
                <w:sz w:val="18"/>
                <w:szCs w:val="18"/>
              </w:rPr>
              <w:t xml:space="preserve"> </w:t>
            </w:r>
          </w:p>
        </w:tc>
        <w:tc>
          <w:tcPr>
            <w:tcW w:w="852" w:type="dxa"/>
          </w:tcPr>
          <w:p w:rsidR="0028759F" w:rsidRPr="00806D06" w:rsidRDefault="0028759F" w:rsidP="00CE5CB1">
            <w:pPr>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897450,2</w:t>
            </w:r>
          </w:p>
        </w:tc>
        <w:tc>
          <w:tcPr>
            <w:tcW w:w="709" w:type="dxa"/>
          </w:tcPr>
          <w:p w:rsidR="0028759F" w:rsidRPr="00806D06" w:rsidRDefault="0028759F" w:rsidP="00CE5CB1">
            <w:pPr>
              <w:ind w:left="-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784070,6</w:t>
            </w:r>
          </w:p>
        </w:tc>
        <w:tc>
          <w:tcPr>
            <w:tcW w:w="709" w:type="dxa"/>
          </w:tcPr>
          <w:p w:rsidR="0028759F" w:rsidRPr="00806D06" w:rsidRDefault="0028759F"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858449,1</w:t>
            </w:r>
          </w:p>
        </w:tc>
        <w:tc>
          <w:tcPr>
            <w:tcW w:w="708" w:type="dxa"/>
          </w:tcPr>
          <w:p w:rsidR="0028759F" w:rsidRPr="000F5BF1" w:rsidRDefault="000F5BF1" w:rsidP="000F5BF1">
            <w:pPr>
              <w:ind w:hanging="108"/>
              <w:jc w:val="center"/>
              <w:rPr>
                <w:rFonts w:ascii="Times New Roman" w:hAnsi="Times New Roman" w:cs="Times New Roman"/>
                <w:i/>
                <w:sz w:val="16"/>
                <w:szCs w:val="16"/>
              </w:rPr>
            </w:pPr>
            <w:r w:rsidRPr="000F5BF1">
              <w:rPr>
                <w:rFonts w:ascii="Times New Roman" w:hAnsi="Times New Roman" w:cs="Times New Roman"/>
                <w:i/>
                <w:sz w:val="16"/>
                <w:szCs w:val="16"/>
              </w:rPr>
              <w:t>927125,0</w:t>
            </w:r>
          </w:p>
        </w:tc>
        <w:tc>
          <w:tcPr>
            <w:tcW w:w="744" w:type="dxa"/>
            <w:gridSpan w:val="2"/>
          </w:tcPr>
          <w:p w:rsidR="0028759F" w:rsidRPr="000F5BF1" w:rsidRDefault="0069118C" w:rsidP="00C621F5">
            <w:pPr>
              <w:ind w:left="-249" w:right="-74" w:firstLine="132"/>
              <w:jc w:val="center"/>
              <w:rPr>
                <w:rFonts w:ascii="Times New Roman" w:hAnsi="Times New Roman" w:cs="Times New Roman"/>
                <w:i/>
                <w:sz w:val="16"/>
                <w:szCs w:val="16"/>
              </w:rPr>
            </w:pPr>
            <w:r>
              <w:rPr>
                <w:rFonts w:ascii="Times New Roman" w:hAnsi="Times New Roman" w:cs="Times New Roman"/>
                <w:i/>
                <w:sz w:val="16"/>
                <w:szCs w:val="16"/>
              </w:rPr>
              <w:t>1201828,7</w:t>
            </w:r>
          </w:p>
        </w:tc>
        <w:tc>
          <w:tcPr>
            <w:tcW w:w="816" w:type="dxa"/>
            <w:gridSpan w:val="2"/>
          </w:tcPr>
          <w:p w:rsidR="0028759F" w:rsidRPr="000F5BF1" w:rsidRDefault="0069118C" w:rsidP="0069118C">
            <w:pPr>
              <w:ind w:hanging="142"/>
              <w:jc w:val="center"/>
              <w:rPr>
                <w:rFonts w:ascii="Times New Roman" w:hAnsi="Times New Roman" w:cs="Times New Roman"/>
                <w:i/>
                <w:sz w:val="16"/>
                <w:szCs w:val="16"/>
              </w:rPr>
            </w:pPr>
            <w:r>
              <w:rPr>
                <w:rFonts w:ascii="Times New Roman" w:hAnsi="Times New Roman" w:cs="Times New Roman"/>
                <w:i/>
                <w:sz w:val="16"/>
                <w:szCs w:val="16"/>
              </w:rPr>
              <w:t>1631053,3</w:t>
            </w:r>
          </w:p>
        </w:tc>
      </w:tr>
      <w:tr w:rsidR="00806D06" w:rsidRPr="00DA4CE6" w:rsidTr="00806D06">
        <w:tc>
          <w:tcPr>
            <w:tcW w:w="1557" w:type="dxa"/>
            <w:vMerge/>
          </w:tcPr>
          <w:p w:rsidR="00806D06" w:rsidRPr="00E11FCB" w:rsidRDefault="00806D06" w:rsidP="00806D06">
            <w:pPr>
              <w:rPr>
                <w:rFonts w:ascii="Times New Roman" w:eastAsia="Times New Roman" w:hAnsi="Times New Roman" w:cs="Times New Roman"/>
                <w:color w:val="000000" w:themeColor="text1"/>
                <w:sz w:val="18"/>
                <w:szCs w:val="18"/>
              </w:rPr>
            </w:pPr>
          </w:p>
        </w:tc>
        <w:tc>
          <w:tcPr>
            <w:tcW w:w="1842" w:type="dxa"/>
            <w:vMerge/>
          </w:tcPr>
          <w:p w:rsidR="00806D06" w:rsidRPr="00E11FCB" w:rsidRDefault="00806D06" w:rsidP="00806D06">
            <w:pPr>
              <w:rPr>
                <w:rFonts w:ascii="Times New Roman" w:eastAsia="Times New Roman" w:hAnsi="Times New Roman" w:cs="Times New Roman"/>
                <w:color w:val="000000" w:themeColor="text1"/>
                <w:sz w:val="18"/>
                <w:szCs w:val="18"/>
              </w:rPr>
            </w:pPr>
          </w:p>
        </w:tc>
        <w:tc>
          <w:tcPr>
            <w:tcW w:w="1702" w:type="dxa"/>
          </w:tcPr>
          <w:p w:rsidR="00806D06" w:rsidRPr="00806D06" w:rsidRDefault="00806D06" w:rsidP="00806D06">
            <w:pPr>
              <w:jc w:val="center"/>
              <w:rPr>
                <w:rFonts w:ascii="Times New Roman" w:hAnsi="Times New Roman" w:cs="Times New Roman"/>
                <w:i/>
                <w:sz w:val="18"/>
                <w:szCs w:val="18"/>
              </w:rPr>
            </w:pPr>
            <w:r w:rsidRPr="00806D06">
              <w:rPr>
                <w:rFonts w:ascii="Times New Roman" w:hAnsi="Times New Roman" w:cs="Times New Roman"/>
                <w:i/>
                <w:sz w:val="18"/>
                <w:szCs w:val="18"/>
              </w:rPr>
              <w:t xml:space="preserve">Базисный </w:t>
            </w:r>
          </w:p>
        </w:tc>
        <w:tc>
          <w:tcPr>
            <w:tcW w:w="852" w:type="dxa"/>
          </w:tcPr>
          <w:p w:rsidR="00806D06" w:rsidRPr="00806D06" w:rsidRDefault="00806D06" w:rsidP="00CE5CB1">
            <w:pPr>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897450,2</w:t>
            </w:r>
          </w:p>
        </w:tc>
        <w:tc>
          <w:tcPr>
            <w:tcW w:w="709" w:type="dxa"/>
          </w:tcPr>
          <w:p w:rsidR="00806D06" w:rsidRPr="00806D06" w:rsidRDefault="00806D06"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784070,6</w:t>
            </w:r>
          </w:p>
        </w:tc>
        <w:tc>
          <w:tcPr>
            <w:tcW w:w="709" w:type="dxa"/>
          </w:tcPr>
          <w:p w:rsidR="00806D06" w:rsidRPr="00806D06" w:rsidRDefault="00806D06"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858449,1</w:t>
            </w:r>
          </w:p>
        </w:tc>
        <w:tc>
          <w:tcPr>
            <w:tcW w:w="708" w:type="dxa"/>
          </w:tcPr>
          <w:p w:rsidR="00806D06" w:rsidRPr="000F5BF1" w:rsidRDefault="00806D06" w:rsidP="00CE5CB1">
            <w:pPr>
              <w:ind w:hanging="108"/>
              <w:jc w:val="right"/>
              <w:rPr>
                <w:rFonts w:ascii="Times New Roman" w:eastAsia="Times New Roman" w:hAnsi="Times New Roman" w:cs="Times New Roman"/>
                <w:i/>
                <w:sz w:val="16"/>
                <w:szCs w:val="16"/>
              </w:rPr>
            </w:pPr>
            <w:r w:rsidRPr="000F5BF1">
              <w:rPr>
                <w:rFonts w:ascii="Times New Roman" w:eastAsia="Times New Roman" w:hAnsi="Times New Roman" w:cs="Times New Roman"/>
                <w:i/>
                <w:sz w:val="16"/>
                <w:szCs w:val="16"/>
              </w:rPr>
              <w:t>961465,0</w:t>
            </w:r>
          </w:p>
        </w:tc>
        <w:tc>
          <w:tcPr>
            <w:tcW w:w="744" w:type="dxa"/>
            <w:gridSpan w:val="2"/>
          </w:tcPr>
          <w:p w:rsidR="00806D06" w:rsidRPr="000F5BF1" w:rsidRDefault="00806D06" w:rsidP="00CE5CB1">
            <w:pPr>
              <w:ind w:left="-107" w:right="-74"/>
              <w:jc w:val="right"/>
              <w:rPr>
                <w:rFonts w:ascii="Times New Roman" w:eastAsia="Times New Roman" w:hAnsi="Times New Roman" w:cs="Times New Roman"/>
                <w:i/>
                <w:sz w:val="16"/>
                <w:szCs w:val="16"/>
              </w:rPr>
            </w:pPr>
            <w:r w:rsidRPr="000F5BF1">
              <w:rPr>
                <w:rFonts w:ascii="Times New Roman" w:eastAsia="Times New Roman" w:hAnsi="Times New Roman" w:cs="Times New Roman"/>
                <w:i/>
                <w:sz w:val="16"/>
                <w:szCs w:val="16"/>
              </w:rPr>
              <w:t>1287675,0</w:t>
            </w:r>
          </w:p>
        </w:tc>
        <w:tc>
          <w:tcPr>
            <w:tcW w:w="816" w:type="dxa"/>
            <w:gridSpan w:val="2"/>
          </w:tcPr>
          <w:p w:rsidR="00806D06" w:rsidRPr="000F5BF1" w:rsidRDefault="00806D06" w:rsidP="00CE5CB1">
            <w:pPr>
              <w:ind w:hanging="142"/>
              <w:jc w:val="right"/>
              <w:rPr>
                <w:rFonts w:ascii="Times New Roman" w:eastAsia="Times New Roman" w:hAnsi="Times New Roman" w:cs="Times New Roman"/>
                <w:i/>
                <w:sz w:val="16"/>
                <w:szCs w:val="16"/>
              </w:rPr>
            </w:pPr>
            <w:r w:rsidRPr="000F5BF1">
              <w:rPr>
                <w:rFonts w:ascii="Times New Roman" w:eastAsia="Times New Roman" w:hAnsi="Times New Roman" w:cs="Times New Roman"/>
                <w:i/>
                <w:sz w:val="16"/>
                <w:szCs w:val="16"/>
              </w:rPr>
              <w:t>1931510,0</w:t>
            </w:r>
          </w:p>
        </w:tc>
      </w:tr>
      <w:tr w:rsidR="0028759F" w:rsidRPr="00DA4CE6" w:rsidTr="00806D06">
        <w:tc>
          <w:tcPr>
            <w:tcW w:w="1557" w:type="dxa"/>
            <w:vMerge/>
          </w:tcPr>
          <w:p w:rsidR="0028759F" w:rsidRPr="00E11FCB" w:rsidRDefault="0028759F" w:rsidP="0028759F">
            <w:pPr>
              <w:rPr>
                <w:rFonts w:ascii="Times New Roman" w:eastAsia="Times New Roman" w:hAnsi="Times New Roman" w:cs="Times New Roman"/>
                <w:color w:val="000000" w:themeColor="text1"/>
                <w:sz w:val="18"/>
                <w:szCs w:val="18"/>
              </w:rPr>
            </w:pPr>
          </w:p>
        </w:tc>
        <w:tc>
          <w:tcPr>
            <w:tcW w:w="1842" w:type="dxa"/>
            <w:vMerge/>
          </w:tcPr>
          <w:p w:rsidR="0028759F" w:rsidRPr="00E11FCB" w:rsidRDefault="0028759F" w:rsidP="0028759F">
            <w:pPr>
              <w:rPr>
                <w:rFonts w:ascii="Times New Roman" w:eastAsia="Times New Roman" w:hAnsi="Times New Roman" w:cs="Times New Roman"/>
                <w:color w:val="000000" w:themeColor="text1"/>
                <w:sz w:val="18"/>
                <w:szCs w:val="18"/>
              </w:rPr>
            </w:pPr>
          </w:p>
        </w:tc>
        <w:tc>
          <w:tcPr>
            <w:tcW w:w="1702" w:type="dxa"/>
          </w:tcPr>
          <w:p w:rsidR="0028759F" w:rsidRPr="0069118C" w:rsidRDefault="0028759F" w:rsidP="0028759F">
            <w:pPr>
              <w:jc w:val="center"/>
              <w:rPr>
                <w:rFonts w:ascii="Times New Roman" w:hAnsi="Times New Roman" w:cs="Times New Roman"/>
                <w:i/>
                <w:sz w:val="18"/>
                <w:szCs w:val="18"/>
              </w:rPr>
            </w:pPr>
            <w:r w:rsidRPr="0069118C">
              <w:rPr>
                <w:rFonts w:ascii="Times New Roman" w:hAnsi="Times New Roman" w:cs="Times New Roman"/>
                <w:i/>
                <w:sz w:val="18"/>
                <w:szCs w:val="18"/>
              </w:rPr>
              <w:t xml:space="preserve">Оптимистический </w:t>
            </w:r>
          </w:p>
        </w:tc>
        <w:tc>
          <w:tcPr>
            <w:tcW w:w="852" w:type="dxa"/>
          </w:tcPr>
          <w:p w:rsidR="0028759F" w:rsidRPr="0069118C" w:rsidRDefault="0028759F" w:rsidP="00CE5CB1">
            <w:pPr>
              <w:jc w:val="right"/>
              <w:rPr>
                <w:rFonts w:ascii="Times New Roman" w:eastAsia="Times New Roman" w:hAnsi="Times New Roman" w:cs="Times New Roman"/>
                <w:i/>
                <w:sz w:val="16"/>
                <w:szCs w:val="16"/>
              </w:rPr>
            </w:pPr>
            <w:r w:rsidRPr="0069118C">
              <w:rPr>
                <w:rFonts w:ascii="Times New Roman" w:eastAsia="Times New Roman" w:hAnsi="Times New Roman" w:cs="Times New Roman"/>
                <w:i/>
                <w:sz w:val="16"/>
                <w:szCs w:val="16"/>
              </w:rPr>
              <w:t>897450,2</w:t>
            </w:r>
          </w:p>
        </w:tc>
        <w:tc>
          <w:tcPr>
            <w:tcW w:w="709" w:type="dxa"/>
          </w:tcPr>
          <w:p w:rsidR="0028759F" w:rsidRPr="00806D06" w:rsidRDefault="0028759F"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784070,6</w:t>
            </w:r>
          </w:p>
        </w:tc>
        <w:tc>
          <w:tcPr>
            <w:tcW w:w="709" w:type="dxa"/>
          </w:tcPr>
          <w:p w:rsidR="0028759F" w:rsidRPr="00806D06" w:rsidRDefault="0028759F" w:rsidP="00CE5CB1">
            <w:pPr>
              <w:ind w:hanging="107"/>
              <w:jc w:val="right"/>
              <w:rPr>
                <w:rFonts w:ascii="Times New Roman" w:eastAsia="Times New Roman" w:hAnsi="Times New Roman" w:cs="Times New Roman"/>
                <w:i/>
                <w:sz w:val="16"/>
                <w:szCs w:val="16"/>
              </w:rPr>
            </w:pPr>
            <w:r w:rsidRPr="00806D06">
              <w:rPr>
                <w:rFonts w:ascii="Times New Roman" w:eastAsia="Times New Roman" w:hAnsi="Times New Roman" w:cs="Times New Roman"/>
                <w:i/>
                <w:sz w:val="16"/>
                <w:szCs w:val="16"/>
              </w:rPr>
              <w:t>858449,1</w:t>
            </w:r>
          </w:p>
        </w:tc>
        <w:tc>
          <w:tcPr>
            <w:tcW w:w="708" w:type="dxa"/>
          </w:tcPr>
          <w:p w:rsidR="0028759F" w:rsidRPr="000F5BF1" w:rsidRDefault="0069118C" w:rsidP="0069118C">
            <w:pPr>
              <w:ind w:hanging="108"/>
              <w:jc w:val="center"/>
              <w:rPr>
                <w:rFonts w:ascii="Times New Roman" w:hAnsi="Times New Roman" w:cs="Times New Roman"/>
                <w:i/>
                <w:sz w:val="16"/>
                <w:szCs w:val="16"/>
              </w:rPr>
            </w:pPr>
            <w:r>
              <w:rPr>
                <w:rFonts w:ascii="Times New Roman" w:hAnsi="Times New Roman" w:cs="Times New Roman"/>
                <w:i/>
                <w:sz w:val="16"/>
                <w:szCs w:val="16"/>
              </w:rPr>
              <w:t>987216,5</w:t>
            </w:r>
          </w:p>
        </w:tc>
        <w:tc>
          <w:tcPr>
            <w:tcW w:w="744" w:type="dxa"/>
            <w:gridSpan w:val="2"/>
          </w:tcPr>
          <w:p w:rsidR="0028759F" w:rsidRPr="000F5BF1" w:rsidRDefault="0069118C" w:rsidP="0069118C">
            <w:pPr>
              <w:ind w:right="-74" w:hanging="107"/>
              <w:jc w:val="center"/>
              <w:rPr>
                <w:rFonts w:ascii="Times New Roman" w:hAnsi="Times New Roman" w:cs="Times New Roman"/>
                <w:i/>
                <w:sz w:val="16"/>
                <w:szCs w:val="16"/>
              </w:rPr>
            </w:pPr>
            <w:r>
              <w:rPr>
                <w:rFonts w:ascii="Times New Roman" w:hAnsi="Times New Roman" w:cs="Times New Roman"/>
                <w:i/>
                <w:sz w:val="16"/>
                <w:szCs w:val="16"/>
              </w:rPr>
              <w:t>1373518,6</w:t>
            </w:r>
          </w:p>
        </w:tc>
        <w:tc>
          <w:tcPr>
            <w:tcW w:w="816" w:type="dxa"/>
            <w:gridSpan w:val="2"/>
          </w:tcPr>
          <w:p w:rsidR="0028759F" w:rsidRPr="000F5BF1" w:rsidRDefault="0069118C" w:rsidP="0069118C">
            <w:pPr>
              <w:ind w:hanging="142"/>
              <w:jc w:val="center"/>
              <w:rPr>
                <w:rFonts w:ascii="Times New Roman" w:hAnsi="Times New Roman" w:cs="Times New Roman"/>
                <w:i/>
                <w:sz w:val="16"/>
                <w:szCs w:val="16"/>
              </w:rPr>
            </w:pPr>
            <w:r>
              <w:rPr>
                <w:rFonts w:ascii="Times New Roman" w:hAnsi="Times New Roman" w:cs="Times New Roman"/>
                <w:i/>
                <w:sz w:val="16"/>
                <w:szCs w:val="16"/>
              </w:rPr>
              <w:t>2060277,8</w:t>
            </w:r>
          </w:p>
        </w:tc>
      </w:tr>
      <w:tr w:rsidR="00DA4CE6" w:rsidRPr="00DA4CE6" w:rsidTr="00806D06">
        <w:tc>
          <w:tcPr>
            <w:tcW w:w="1557" w:type="dxa"/>
            <w:vMerge w:val="restart"/>
          </w:tcPr>
          <w:p w:rsidR="00DA4CE6" w:rsidRPr="00E11FCB" w:rsidRDefault="00DA4CE6" w:rsidP="00806D06">
            <w:pPr>
              <w:ind w:right="-111"/>
              <w:rPr>
                <w:rFonts w:ascii="Times New Roman" w:hAnsi="Times New Roman" w:cs="Times New Roman"/>
                <w:color w:val="000000" w:themeColor="text1"/>
                <w:sz w:val="18"/>
                <w:szCs w:val="18"/>
              </w:rPr>
            </w:pPr>
            <w:r w:rsidRPr="00E11FCB">
              <w:rPr>
                <w:rFonts w:ascii="Times New Roman" w:eastAsia="Times New Roman" w:hAnsi="Times New Roman" w:cs="Times New Roman"/>
                <w:color w:val="000000" w:themeColor="text1"/>
                <w:sz w:val="18"/>
                <w:szCs w:val="18"/>
              </w:rPr>
              <w:t>Создание благоприятного инвестиционного климата</w:t>
            </w:r>
          </w:p>
        </w:tc>
        <w:tc>
          <w:tcPr>
            <w:tcW w:w="1842" w:type="dxa"/>
            <w:vMerge w:val="restart"/>
          </w:tcPr>
          <w:p w:rsidR="00DA4CE6" w:rsidRPr="00E11FCB" w:rsidRDefault="00DA4CE6" w:rsidP="00DA4CE6">
            <w:pPr>
              <w:rPr>
                <w:rFonts w:ascii="Times New Roman" w:hAnsi="Times New Roman" w:cs="Times New Roman"/>
                <w:color w:val="000000" w:themeColor="text1"/>
                <w:sz w:val="18"/>
                <w:szCs w:val="18"/>
              </w:rPr>
            </w:pPr>
            <w:r w:rsidRPr="00E11FCB">
              <w:rPr>
                <w:rFonts w:ascii="Times New Roman" w:eastAsia="Times New Roman" w:hAnsi="Times New Roman" w:cs="Times New Roman"/>
                <w:color w:val="000000" w:themeColor="text1"/>
                <w:sz w:val="18"/>
                <w:szCs w:val="18"/>
              </w:rPr>
              <w:t>Объем инвестиций в основной капитал (за исключением бюджетных средств) в расчете на 1 жителя, руб.</w:t>
            </w:r>
          </w:p>
        </w:tc>
        <w:tc>
          <w:tcPr>
            <w:tcW w:w="1702" w:type="dxa"/>
          </w:tcPr>
          <w:p w:rsidR="00DA4CE6" w:rsidRPr="0093683C" w:rsidRDefault="00DA4CE6" w:rsidP="00DA4CE6">
            <w:pPr>
              <w:jc w:val="center"/>
              <w:rPr>
                <w:rFonts w:ascii="Times New Roman" w:hAnsi="Times New Roman" w:cs="Times New Roman"/>
                <w:sz w:val="18"/>
                <w:szCs w:val="18"/>
              </w:rPr>
            </w:pPr>
            <w:r w:rsidRPr="0093683C">
              <w:rPr>
                <w:rFonts w:ascii="Times New Roman" w:hAnsi="Times New Roman" w:cs="Times New Roman"/>
                <w:sz w:val="18"/>
                <w:szCs w:val="18"/>
              </w:rPr>
              <w:t xml:space="preserve">Инерционный </w:t>
            </w:r>
          </w:p>
        </w:tc>
        <w:tc>
          <w:tcPr>
            <w:tcW w:w="852" w:type="dxa"/>
          </w:tcPr>
          <w:p w:rsidR="00DA4CE6" w:rsidRPr="0093683C" w:rsidRDefault="006C05EF" w:rsidP="00DA4CE6">
            <w:pPr>
              <w:jc w:val="center"/>
              <w:rPr>
                <w:rFonts w:ascii="Times New Roman" w:hAnsi="Times New Roman" w:cs="Times New Roman"/>
                <w:sz w:val="16"/>
                <w:szCs w:val="16"/>
              </w:rPr>
            </w:pPr>
            <w:r w:rsidRPr="0093683C">
              <w:rPr>
                <w:rFonts w:ascii="Times New Roman" w:hAnsi="Times New Roman" w:cs="Times New Roman"/>
                <w:sz w:val="16"/>
                <w:szCs w:val="16"/>
              </w:rPr>
              <w:t>1078,2</w:t>
            </w:r>
          </w:p>
        </w:tc>
        <w:tc>
          <w:tcPr>
            <w:tcW w:w="709" w:type="dxa"/>
          </w:tcPr>
          <w:p w:rsidR="00DA4CE6" w:rsidRPr="0093683C" w:rsidRDefault="006C05EF" w:rsidP="00DA4CE6">
            <w:pPr>
              <w:jc w:val="center"/>
              <w:rPr>
                <w:rFonts w:ascii="Times New Roman" w:hAnsi="Times New Roman" w:cs="Times New Roman"/>
                <w:sz w:val="16"/>
                <w:szCs w:val="16"/>
              </w:rPr>
            </w:pPr>
            <w:r w:rsidRPr="0093683C">
              <w:rPr>
                <w:rFonts w:ascii="Times New Roman" w:hAnsi="Times New Roman" w:cs="Times New Roman"/>
                <w:sz w:val="16"/>
                <w:szCs w:val="16"/>
              </w:rPr>
              <w:t>2922,6</w:t>
            </w:r>
          </w:p>
        </w:tc>
        <w:tc>
          <w:tcPr>
            <w:tcW w:w="709" w:type="dxa"/>
          </w:tcPr>
          <w:p w:rsidR="00DA4CE6" w:rsidRPr="006C05EF" w:rsidRDefault="006C05EF" w:rsidP="00DA4CE6">
            <w:pPr>
              <w:jc w:val="center"/>
              <w:rPr>
                <w:rFonts w:ascii="Times New Roman" w:hAnsi="Times New Roman" w:cs="Times New Roman"/>
                <w:sz w:val="16"/>
                <w:szCs w:val="16"/>
              </w:rPr>
            </w:pPr>
            <w:r>
              <w:rPr>
                <w:rFonts w:ascii="Times New Roman" w:hAnsi="Times New Roman" w:cs="Times New Roman"/>
                <w:sz w:val="16"/>
                <w:szCs w:val="16"/>
              </w:rPr>
              <w:t>5874,4</w:t>
            </w:r>
          </w:p>
        </w:tc>
        <w:tc>
          <w:tcPr>
            <w:tcW w:w="708" w:type="dxa"/>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5894,0</w:t>
            </w:r>
          </w:p>
        </w:tc>
        <w:tc>
          <w:tcPr>
            <w:tcW w:w="744" w:type="dxa"/>
            <w:gridSpan w:val="2"/>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6659,8</w:t>
            </w:r>
          </w:p>
        </w:tc>
        <w:tc>
          <w:tcPr>
            <w:tcW w:w="816" w:type="dxa"/>
            <w:gridSpan w:val="2"/>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7592,2</w:t>
            </w:r>
          </w:p>
        </w:tc>
      </w:tr>
      <w:tr w:rsidR="00DA4CE6" w:rsidRPr="00DA4CE6" w:rsidTr="00806D06">
        <w:tc>
          <w:tcPr>
            <w:tcW w:w="1557" w:type="dxa"/>
            <w:vMerge/>
          </w:tcPr>
          <w:p w:rsidR="00DA4CE6" w:rsidRPr="00E11FCB" w:rsidRDefault="00DA4CE6" w:rsidP="00DA4CE6">
            <w:pPr>
              <w:rPr>
                <w:rFonts w:ascii="Times New Roman" w:hAnsi="Times New Roman" w:cs="Times New Roman"/>
                <w:color w:val="000000" w:themeColor="text1"/>
                <w:sz w:val="18"/>
                <w:szCs w:val="18"/>
              </w:rPr>
            </w:pPr>
          </w:p>
        </w:tc>
        <w:tc>
          <w:tcPr>
            <w:tcW w:w="1842" w:type="dxa"/>
            <w:vMerge/>
          </w:tcPr>
          <w:p w:rsidR="00DA4CE6" w:rsidRPr="00E11FCB" w:rsidRDefault="00DA4CE6" w:rsidP="00DA4CE6">
            <w:pPr>
              <w:rPr>
                <w:rFonts w:ascii="Times New Roman" w:hAnsi="Times New Roman" w:cs="Times New Roman"/>
                <w:color w:val="000000" w:themeColor="text1"/>
                <w:sz w:val="18"/>
                <w:szCs w:val="18"/>
              </w:rPr>
            </w:pPr>
          </w:p>
        </w:tc>
        <w:tc>
          <w:tcPr>
            <w:tcW w:w="1702" w:type="dxa"/>
          </w:tcPr>
          <w:p w:rsidR="00DA4CE6" w:rsidRPr="0093683C" w:rsidRDefault="00DA4CE6" w:rsidP="00DA4CE6">
            <w:pPr>
              <w:jc w:val="center"/>
              <w:rPr>
                <w:rFonts w:ascii="Times New Roman" w:hAnsi="Times New Roman" w:cs="Times New Roman"/>
                <w:sz w:val="18"/>
                <w:szCs w:val="18"/>
              </w:rPr>
            </w:pPr>
            <w:r w:rsidRPr="0093683C">
              <w:rPr>
                <w:rFonts w:ascii="Times New Roman" w:hAnsi="Times New Roman" w:cs="Times New Roman"/>
                <w:sz w:val="18"/>
                <w:szCs w:val="18"/>
              </w:rPr>
              <w:t xml:space="preserve">Базисный </w:t>
            </w:r>
          </w:p>
        </w:tc>
        <w:tc>
          <w:tcPr>
            <w:tcW w:w="852" w:type="dxa"/>
          </w:tcPr>
          <w:p w:rsidR="00DA4CE6" w:rsidRPr="0093683C" w:rsidRDefault="00DA4CE6" w:rsidP="00DA4CE6">
            <w:pPr>
              <w:jc w:val="center"/>
              <w:rPr>
                <w:rFonts w:ascii="Times New Roman" w:eastAsia="Times New Roman" w:hAnsi="Times New Roman" w:cs="Times New Roman"/>
                <w:sz w:val="16"/>
                <w:szCs w:val="16"/>
              </w:rPr>
            </w:pPr>
            <w:r w:rsidRPr="0093683C">
              <w:rPr>
                <w:rFonts w:ascii="Times New Roman" w:eastAsia="Times New Roman" w:hAnsi="Times New Roman" w:cs="Times New Roman"/>
                <w:sz w:val="16"/>
                <w:szCs w:val="16"/>
              </w:rPr>
              <w:t>1078,2</w:t>
            </w:r>
          </w:p>
        </w:tc>
        <w:tc>
          <w:tcPr>
            <w:tcW w:w="709" w:type="dxa"/>
          </w:tcPr>
          <w:p w:rsidR="00DA4CE6" w:rsidRPr="0093683C" w:rsidRDefault="00DA4CE6" w:rsidP="00DA4CE6">
            <w:pPr>
              <w:jc w:val="center"/>
              <w:rPr>
                <w:rFonts w:ascii="Times New Roman" w:eastAsia="Times New Roman" w:hAnsi="Times New Roman" w:cs="Times New Roman"/>
                <w:sz w:val="16"/>
                <w:szCs w:val="16"/>
              </w:rPr>
            </w:pPr>
            <w:r w:rsidRPr="0093683C">
              <w:rPr>
                <w:rFonts w:ascii="Times New Roman" w:eastAsia="Times New Roman" w:hAnsi="Times New Roman" w:cs="Times New Roman"/>
                <w:sz w:val="16"/>
                <w:szCs w:val="16"/>
              </w:rPr>
              <w:t>2922,6</w:t>
            </w:r>
          </w:p>
        </w:tc>
        <w:tc>
          <w:tcPr>
            <w:tcW w:w="709" w:type="dxa"/>
          </w:tcPr>
          <w:p w:rsidR="00DA4CE6" w:rsidRPr="006C05EF" w:rsidRDefault="00DA4CE6" w:rsidP="00DA4CE6">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5874,4</w:t>
            </w:r>
          </w:p>
        </w:tc>
        <w:tc>
          <w:tcPr>
            <w:tcW w:w="708" w:type="dxa"/>
          </w:tcPr>
          <w:p w:rsidR="00DA4CE6" w:rsidRPr="006C05EF" w:rsidRDefault="00DA4CE6" w:rsidP="00DA4CE6">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8420,0</w:t>
            </w:r>
          </w:p>
        </w:tc>
        <w:tc>
          <w:tcPr>
            <w:tcW w:w="744" w:type="dxa"/>
            <w:gridSpan w:val="2"/>
          </w:tcPr>
          <w:p w:rsidR="00DA4CE6" w:rsidRPr="006C05EF" w:rsidRDefault="00DA4CE6" w:rsidP="00DA4CE6">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9514,0</w:t>
            </w:r>
          </w:p>
        </w:tc>
        <w:tc>
          <w:tcPr>
            <w:tcW w:w="816" w:type="dxa"/>
            <w:gridSpan w:val="2"/>
          </w:tcPr>
          <w:p w:rsidR="00DA4CE6" w:rsidRPr="006C05EF" w:rsidRDefault="00DA4CE6" w:rsidP="00DA4CE6">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10846,0</w:t>
            </w:r>
          </w:p>
        </w:tc>
      </w:tr>
      <w:tr w:rsidR="00DA4CE6" w:rsidRPr="00DA4CE6" w:rsidTr="00806D06">
        <w:tc>
          <w:tcPr>
            <w:tcW w:w="1557" w:type="dxa"/>
            <w:vMerge/>
          </w:tcPr>
          <w:p w:rsidR="00DA4CE6" w:rsidRPr="00E11FCB" w:rsidRDefault="00DA4CE6" w:rsidP="00DA4CE6">
            <w:pPr>
              <w:rPr>
                <w:rFonts w:ascii="Times New Roman" w:hAnsi="Times New Roman" w:cs="Times New Roman"/>
                <w:color w:val="000000" w:themeColor="text1"/>
                <w:sz w:val="18"/>
                <w:szCs w:val="18"/>
              </w:rPr>
            </w:pPr>
          </w:p>
        </w:tc>
        <w:tc>
          <w:tcPr>
            <w:tcW w:w="1842" w:type="dxa"/>
            <w:vMerge/>
          </w:tcPr>
          <w:p w:rsidR="00DA4CE6" w:rsidRPr="00E11FCB" w:rsidRDefault="00DA4CE6" w:rsidP="00DA4CE6">
            <w:pPr>
              <w:rPr>
                <w:rFonts w:ascii="Times New Roman" w:hAnsi="Times New Roman" w:cs="Times New Roman"/>
                <w:color w:val="000000" w:themeColor="text1"/>
                <w:sz w:val="18"/>
                <w:szCs w:val="18"/>
              </w:rPr>
            </w:pPr>
          </w:p>
        </w:tc>
        <w:tc>
          <w:tcPr>
            <w:tcW w:w="1702" w:type="dxa"/>
          </w:tcPr>
          <w:p w:rsidR="00DA4CE6" w:rsidRPr="0093683C" w:rsidRDefault="00DA4CE6" w:rsidP="00DA4CE6">
            <w:pPr>
              <w:jc w:val="center"/>
              <w:rPr>
                <w:rFonts w:ascii="Times New Roman" w:hAnsi="Times New Roman" w:cs="Times New Roman"/>
                <w:sz w:val="18"/>
                <w:szCs w:val="18"/>
              </w:rPr>
            </w:pPr>
            <w:r w:rsidRPr="0093683C">
              <w:rPr>
                <w:rFonts w:ascii="Times New Roman" w:hAnsi="Times New Roman" w:cs="Times New Roman"/>
                <w:sz w:val="18"/>
                <w:szCs w:val="18"/>
              </w:rPr>
              <w:t xml:space="preserve">Оптимистический </w:t>
            </w:r>
          </w:p>
        </w:tc>
        <w:tc>
          <w:tcPr>
            <w:tcW w:w="852" w:type="dxa"/>
          </w:tcPr>
          <w:p w:rsidR="00DA4CE6" w:rsidRPr="0093683C" w:rsidRDefault="006C05EF" w:rsidP="00DA4CE6">
            <w:pPr>
              <w:jc w:val="center"/>
              <w:rPr>
                <w:rFonts w:ascii="Times New Roman" w:hAnsi="Times New Roman" w:cs="Times New Roman"/>
                <w:sz w:val="16"/>
                <w:szCs w:val="16"/>
              </w:rPr>
            </w:pPr>
            <w:r w:rsidRPr="0093683C">
              <w:rPr>
                <w:rFonts w:ascii="Times New Roman" w:hAnsi="Times New Roman" w:cs="Times New Roman"/>
                <w:sz w:val="16"/>
                <w:szCs w:val="16"/>
              </w:rPr>
              <w:t>1078,2</w:t>
            </w:r>
          </w:p>
        </w:tc>
        <w:tc>
          <w:tcPr>
            <w:tcW w:w="709" w:type="dxa"/>
          </w:tcPr>
          <w:p w:rsidR="00DA4CE6" w:rsidRPr="0093683C" w:rsidRDefault="006C05EF" w:rsidP="00DA4CE6">
            <w:pPr>
              <w:jc w:val="center"/>
              <w:rPr>
                <w:rFonts w:ascii="Times New Roman" w:hAnsi="Times New Roman" w:cs="Times New Roman"/>
                <w:sz w:val="16"/>
                <w:szCs w:val="16"/>
              </w:rPr>
            </w:pPr>
            <w:r w:rsidRPr="0093683C">
              <w:rPr>
                <w:rFonts w:ascii="Times New Roman" w:hAnsi="Times New Roman" w:cs="Times New Roman"/>
                <w:sz w:val="16"/>
                <w:szCs w:val="16"/>
              </w:rPr>
              <w:t>2922,6</w:t>
            </w:r>
          </w:p>
        </w:tc>
        <w:tc>
          <w:tcPr>
            <w:tcW w:w="709" w:type="dxa"/>
          </w:tcPr>
          <w:p w:rsidR="00DA4CE6" w:rsidRPr="006C05EF" w:rsidRDefault="006C05EF" w:rsidP="00DA4CE6">
            <w:pPr>
              <w:jc w:val="center"/>
              <w:rPr>
                <w:rFonts w:ascii="Times New Roman" w:hAnsi="Times New Roman" w:cs="Times New Roman"/>
                <w:sz w:val="16"/>
                <w:szCs w:val="16"/>
              </w:rPr>
            </w:pPr>
            <w:r>
              <w:rPr>
                <w:rFonts w:ascii="Times New Roman" w:hAnsi="Times New Roman" w:cs="Times New Roman"/>
                <w:sz w:val="16"/>
                <w:szCs w:val="16"/>
              </w:rPr>
              <w:t>5874,4</w:t>
            </w:r>
          </w:p>
        </w:tc>
        <w:tc>
          <w:tcPr>
            <w:tcW w:w="708" w:type="dxa"/>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9683,0</w:t>
            </w:r>
          </w:p>
        </w:tc>
        <w:tc>
          <w:tcPr>
            <w:tcW w:w="744" w:type="dxa"/>
            <w:gridSpan w:val="2"/>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10941,1</w:t>
            </w:r>
          </w:p>
        </w:tc>
        <w:tc>
          <w:tcPr>
            <w:tcW w:w="816" w:type="dxa"/>
            <w:gridSpan w:val="2"/>
          </w:tcPr>
          <w:p w:rsidR="00DA4CE6" w:rsidRPr="006C05EF" w:rsidRDefault="0093683C" w:rsidP="00DA4CE6">
            <w:pPr>
              <w:jc w:val="center"/>
              <w:rPr>
                <w:rFonts w:ascii="Times New Roman" w:hAnsi="Times New Roman" w:cs="Times New Roman"/>
                <w:sz w:val="16"/>
                <w:szCs w:val="16"/>
              </w:rPr>
            </w:pPr>
            <w:r>
              <w:rPr>
                <w:rFonts w:ascii="Times New Roman" w:hAnsi="Times New Roman" w:cs="Times New Roman"/>
                <w:sz w:val="16"/>
                <w:szCs w:val="16"/>
              </w:rPr>
              <w:t>12472,9</w:t>
            </w:r>
          </w:p>
        </w:tc>
      </w:tr>
      <w:tr w:rsidR="009B41AD" w:rsidRPr="00DA4CE6" w:rsidTr="00806D06">
        <w:tc>
          <w:tcPr>
            <w:tcW w:w="1557" w:type="dxa"/>
            <w:vMerge w:val="restart"/>
          </w:tcPr>
          <w:p w:rsidR="009B41AD" w:rsidRPr="00E11FCB" w:rsidRDefault="009B41AD" w:rsidP="009B41AD">
            <w:pPr>
              <w:rPr>
                <w:rFonts w:ascii="Times New Roman" w:hAnsi="Times New Roman" w:cs="Times New Roman"/>
                <w:color w:val="000000" w:themeColor="text1"/>
                <w:sz w:val="18"/>
                <w:szCs w:val="18"/>
              </w:rPr>
            </w:pPr>
            <w:r w:rsidRPr="00E11FCB">
              <w:rPr>
                <w:rFonts w:ascii="Times New Roman" w:eastAsia="Times New Roman" w:hAnsi="Times New Roman" w:cs="Times New Roman"/>
                <w:color w:val="000000" w:themeColor="text1"/>
                <w:sz w:val="18"/>
                <w:szCs w:val="18"/>
              </w:rPr>
              <w:t>Содействие развитию предпринимате-льства</w:t>
            </w:r>
          </w:p>
        </w:tc>
        <w:tc>
          <w:tcPr>
            <w:tcW w:w="1842" w:type="dxa"/>
            <w:vMerge w:val="restart"/>
          </w:tcPr>
          <w:p w:rsidR="009B41AD" w:rsidRPr="00E11FCB" w:rsidRDefault="009B41AD" w:rsidP="009B41AD">
            <w:pPr>
              <w:rPr>
                <w:rFonts w:ascii="Times New Roman" w:hAnsi="Times New Roman" w:cs="Times New Roman"/>
                <w:color w:val="000000" w:themeColor="text1"/>
                <w:sz w:val="18"/>
                <w:szCs w:val="18"/>
              </w:rPr>
            </w:pPr>
            <w:r w:rsidRPr="00E11FCB">
              <w:rPr>
                <w:rFonts w:ascii="Times New Roman" w:eastAsia="Times New Roman" w:hAnsi="Times New Roman" w:cs="Times New Roman"/>
                <w:color w:val="000000" w:themeColor="text1"/>
                <w:sz w:val="18"/>
                <w:szCs w:val="18"/>
              </w:rPr>
              <w:t>Число субъектов малого и среднего предпринимательства на 10 000 жителей, ед.</w:t>
            </w:r>
          </w:p>
        </w:tc>
        <w:tc>
          <w:tcPr>
            <w:tcW w:w="1702" w:type="dxa"/>
          </w:tcPr>
          <w:p w:rsidR="009B41AD" w:rsidRPr="00B804A6" w:rsidRDefault="009B41AD" w:rsidP="009B41AD">
            <w:pPr>
              <w:jc w:val="center"/>
              <w:rPr>
                <w:rFonts w:ascii="Times New Roman" w:hAnsi="Times New Roman" w:cs="Times New Roman"/>
                <w:sz w:val="18"/>
                <w:szCs w:val="18"/>
              </w:rPr>
            </w:pPr>
            <w:r w:rsidRPr="00B804A6">
              <w:rPr>
                <w:rFonts w:ascii="Times New Roman" w:hAnsi="Times New Roman" w:cs="Times New Roman"/>
                <w:sz w:val="18"/>
                <w:szCs w:val="18"/>
              </w:rPr>
              <w:t xml:space="preserve">Инерционный </w:t>
            </w:r>
          </w:p>
        </w:tc>
        <w:tc>
          <w:tcPr>
            <w:tcW w:w="852"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223,2</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146,7</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179,8</w:t>
            </w:r>
          </w:p>
        </w:tc>
        <w:tc>
          <w:tcPr>
            <w:tcW w:w="708" w:type="dxa"/>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175,0</w:t>
            </w:r>
          </w:p>
        </w:tc>
        <w:tc>
          <w:tcPr>
            <w:tcW w:w="744" w:type="dxa"/>
            <w:gridSpan w:val="2"/>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169,0</w:t>
            </w:r>
          </w:p>
        </w:tc>
        <w:tc>
          <w:tcPr>
            <w:tcW w:w="816" w:type="dxa"/>
            <w:gridSpan w:val="2"/>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148,0</w:t>
            </w:r>
          </w:p>
        </w:tc>
      </w:tr>
      <w:tr w:rsidR="007B2F3B" w:rsidRPr="00DA4CE6" w:rsidTr="00806D06">
        <w:tc>
          <w:tcPr>
            <w:tcW w:w="1557" w:type="dxa"/>
            <w:vMerge/>
          </w:tcPr>
          <w:p w:rsidR="007B2F3B" w:rsidRPr="00E11FCB" w:rsidRDefault="007B2F3B" w:rsidP="007B2F3B">
            <w:pPr>
              <w:rPr>
                <w:rFonts w:ascii="Times New Roman" w:hAnsi="Times New Roman" w:cs="Times New Roman"/>
                <w:color w:val="000000" w:themeColor="text1"/>
                <w:sz w:val="18"/>
                <w:szCs w:val="18"/>
              </w:rPr>
            </w:pPr>
          </w:p>
        </w:tc>
        <w:tc>
          <w:tcPr>
            <w:tcW w:w="1842" w:type="dxa"/>
            <w:vMerge/>
          </w:tcPr>
          <w:p w:rsidR="007B2F3B" w:rsidRPr="00E11FCB" w:rsidRDefault="007B2F3B" w:rsidP="007B2F3B">
            <w:pPr>
              <w:rPr>
                <w:rFonts w:ascii="Times New Roman" w:hAnsi="Times New Roman" w:cs="Times New Roman"/>
                <w:color w:val="000000" w:themeColor="text1"/>
                <w:sz w:val="18"/>
                <w:szCs w:val="18"/>
              </w:rPr>
            </w:pPr>
          </w:p>
        </w:tc>
        <w:tc>
          <w:tcPr>
            <w:tcW w:w="1702" w:type="dxa"/>
          </w:tcPr>
          <w:p w:rsidR="007B2F3B" w:rsidRPr="00B804A6" w:rsidRDefault="007B2F3B" w:rsidP="007B2F3B">
            <w:pPr>
              <w:jc w:val="center"/>
              <w:rPr>
                <w:rFonts w:ascii="Times New Roman" w:hAnsi="Times New Roman" w:cs="Times New Roman"/>
                <w:sz w:val="18"/>
                <w:szCs w:val="18"/>
              </w:rPr>
            </w:pPr>
            <w:r w:rsidRPr="00B804A6">
              <w:rPr>
                <w:rFonts w:ascii="Times New Roman" w:hAnsi="Times New Roman" w:cs="Times New Roman"/>
                <w:sz w:val="18"/>
                <w:szCs w:val="18"/>
              </w:rPr>
              <w:t xml:space="preserve">Базисный </w:t>
            </w:r>
          </w:p>
        </w:tc>
        <w:tc>
          <w:tcPr>
            <w:tcW w:w="852" w:type="dxa"/>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223,2</w:t>
            </w:r>
          </w:p>
        </w:tc>
        <w:tc>
          <w:tcPr>
            <w:tcW w:w="709" w:type="dxa"/>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146,7</w:t>
            </w:r>
          </w:p>
        </w:tc>
        <w:tc>
          <w:tcPr>
            <w:tcW w:w="709" w:type="dxa"/>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179,8</w:t>
            </w:r>
          </w:p>
        </w:tc>
        <w:tc>
          <w:tcPr>
            <w:tcW w:w="708" w:type="dxa"/>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186,7</w:t>
            </w:r>
          </w:p>
        </w:tc>
        <w:tc>
          <w:tcPr>
            <w:tcW w:w="744" w:type="dxa"/>
            <w:gridSpan w:val="2"/>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193,5</w:t>
            </w:r>
          </w:p>
        </w:tc>
        <w:tc>
          <w:tcPr>
            <w:tcW w:w="816" w:type="dxa"/>
            <w:gridSpan w:val="2"/>
          </w:tcPr>
          <w:p w:rsidR="007B2F3B" w:rsidRPr="006C05EF" w:rsidRDefault="007B2F3B" w:rsidP="007B2F3B">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198,0</w:t>
            </w:r>
          </w:p>
        </w:tc>
      </w:tr>
      <w:tr w:rsidR="009B41AD" w:rsidRPr="00DA4CE6" w:rsidTr="00806D06">
        <w:tc>
          <w:tcPr>
            <w:tcW w:w="1557" w:type="dxa"/>
            <w:vMerge/>
          </w:tcPr>
          <w:p w:rsidR="009B41AD" w:rsidRPr="00E11FCB" w:rsidRDefault="009B41AD" w:rsidP="009B41AD">
            <w:pPr>
              <w:rPr>
                <w:rFonts w:ascii="Times New Roman" w:hAnsi="Times New Roman" w:cs="Times New Roman"/>
                <w:color w:val="000000" w:themeColor="text1"/>
                <w:sz w:val="18"/>
                <w:szCs w:val="18"/>
              </w:rPr>
            </w:pPr>
          </w:p>
        </w:tc>
        <w:tc>
          <w:tcPr>
            <w:tcW w:w="1842" w:type="dxa"/>
            <w:vMerge/>
          </w:tcPr>
          <w:p w:rsidR="009B41AD" w:rsidRPr="00E11FCB" w:rsidRDefault="009B41AD" w:rsidP="009B41AD">
            <w:pPr>
              <w:rPr>
                <w:rFonts w:ascii="Times New Roman" w:hAnsi="Times New Roman" w:cs="Times New Roman"/>
                <w:color w:val="000000" w:themeColor="text1"/>
                <w:sz w:val="18"/>
                <w:szCs w:val="18"/>
              </w:rPr>
            </w:pPr>
          </w:p>
        </w:tc>
        <w:tc>
          <w:tcPr>
            <w:tcW w:w="1702" w:type="dxa"/>
          </w:tcPr>
          <w:p w:rsidR="009B41AD" w:rsidRPr="00B804A6" w:rsidRDefault="009B41AD" w:rsidP="009B41AD">
            <w:pPr>
              <w:jc w:val="center"/>
              <w:rPr>
                <w:rFonts w:ascii="Times New Roman" w:hAnsi="Times New Roman" w:cs="Times New Roman"/>
                <w:sz w:val="18"/>
                <w:szCs w:val="18"/>
              </w:rPr>
            </w:pPr>
            <w:r w:rsidRPr="00B804A6">
              <w:rPr>
                <w:rFonts w:ascii="Times New Roman" w:hAnsi="Times New Roman" w:cs="Times New Roman"/>
                <w:sz w:val="18"/>
                <w:szCs w:val="18"/>
              </w:rPr>
              <w:t xml:space="preserve">Оптимистический </w:t>
            </w:r>
          </w:p>
        </w:tc>
        <w:tc>
          <w:tcPr>
            <w:tcW w:w="852"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223,2</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146,7</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179,8</w:t>
            </w:r>
          </w:p>
        </w:tc>
        <w:tc>
          <w:tcPr>
            <w:tcW w:w="708" w:type="dxa"/>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214,0</w:t>
            </w:r>
          </w:p>
        </w:tc>
        <w:tc>
          <w:tcPr>
            <w:tcW w:w="744" w:type="dxa"/>
            <w:gridSpan w:val="2"/>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223,0</w:t>
            </w:r>
          </w:p>
        </w:tc>
        <w:tc>
          <w:tcPr>
            <w:tcW w:w="816" w:type="dxa"/>
            <w:gridSpan w:val="2"/>
          </w:tcPr>
          <w:p w:rsidR="009B41AD" w:rsidRPr="006C05EF" w:rsidRDefault="00E32521" w:rsidP="009B41AD">
            <w:pPr>
              <w:jc w:val="center"/>
              <w:rPr>
                <w:rFonts w:ascii="Times New Roman" w:hAnsi="Times New Roman" w:cs="Times New Roman"/>
                <w:sz w:val="16"/>
                <w:szCs w:val="16"/>
              </w:rPr>
            </w:pPr>
            <w:r>
              <w:rPr>
                <w:rFonts w:ascii="Times New Roman" w:hAnsi="Times New Roman" w:cs="Times New Roman"/>
                <w:sz w:val="16"/>
                <w:szCs w:val="16"/>
              </w:rPr>
              <w:t>228</w:t>
            </w:r>
          </w:p>
        </w:tc>
      </w:tr>
      <w:tr w:rsidR="009B41AD" w:rsidRPr="00DA4CE6" w:rsidTr="00806D06">
        <w:tc>
          <w:tcPr>
            <w:tcW w:w="1557" w:type="dxa"/>
            <w:vMerge/>
          </w:tcPr>
          <w:p w:rsidR="009B41AD" w:rsidRPr="00E11FCB" w:rsidRDefault="009B41AD" w:rsidP="009B41AD">
            <w:pPr>
              <w:rPr>
                <w:rFonts w:ascii="Times New Roman" w:hAnsi="Times New Roman" w:cs="Times New Roman"/>
                <w:color w:val="000000" w:themeColor="text1"/>
                <w:sz w:val="18"/>
                <w:szCs w:val="18"/>
              </w:rPr>
            </w:pPr>
          </w:p>
        </w:tc>
        <w:tc>
          <w:tcPr>
            <w:tcW w:w="1842" w:type="dxa"/>
            <w:vMerge w:val="restart"/>
          </w:tcPr>
          <w:p w:rsidR="009B41AD" w:rsidRPr="00B804A6" w:rsidRDefault="009B41AD" w:rsidP="009B41AD">
            <w:pPr>
              <w:pStyle w:val="a5"/>
              <w:rPr>
                <w:rFonts w:ascii="Times New Roman" w:hAnsi="Times New Roman" w:cs="Times New Roman"/>
                <w:color w:val="000000" w:themeColor="text1"/>
                <w:sz w:val="18"/>
                <w:szCs w:val="18"/>
              </w:rPr>
            </w:pPr>
            <w:r w:rsidRPr="00B804A6">
              <w:rPr>
                <w:rFonts w:ascii="Times New Roman" w:hAnsi="Times New Roman" w:cs="Times New Roman"/>
                <w:color w:val="000000" w:themeColor="text1"/>
                <w:sz w:val="18"/>
                <w:szCs w:val="18"/>
              </w:rPr>
              <w:t xml:space="preserve">Доля занятых в сфере малого и среднего </w:t>
            </w:r>
          </w:p>
          <w:p w:rsidR="009B41AD" w:rsidRPr="00B804A6" w:rsidRDefault="00E11FCB" w:rsidP="009B41AD">
            <w:pPr>
              <w:pStyle w:val="a5"/>
              <w:rPr>
                <w:rFonts w:ascii="Times New Roman" w:hAnsi="Times New Roman" w:cs="Times New Roman"/>
                <w:color w:val="000000" w:themeColor="text1"/>
                <w:sz w:val="18"/>
                <w:szCs w:val="18"/>
              </w:rPr>
            </w:pPr>
            <w:r w:rsidRPr="00B804A6">
              <w:rPr>
                <w:rFonts w:ascii="Times New Roman" w:hAnsi="Times New Roman" w:cs="Times New Roman"/>
                <w:color w:val="000000" w:themeColor="text1"/>
                <w:sz w:val="18"/>
                <w:szCs w:val="18"/>
              </w:rPr>
              <w:t>п</w:t>
            </w:r>
            <w:r w:rsidR="009B41AD" w:rsidRPr="00B804A6">
              <w:rPr>
                <w:rFonts w:ascii="Times New Roman" w:hAnsi="Times New Roman" w:cs="Times New Roman"/>
                <w:color w:val="000000" w:themeColor="text1"/>
                <w:sz w:val="18"/>
                <w:szCs w:val="18"/>
              </w:rPr>
              <w:t>редприниматель</w:t>
            </w:r>
            <w:r w:rsidRPr="00B804A6">
              <w:rPr>
                <w:rFonts w:ascii="Times New Roman" w:hAnsi="Times New Roman" w:cs="Times New Roman"/>
                <w:color w:val="000000" w:themeColor="text1"/>
                <w:sz w:val="18"/>
                <w:szCs w:val="18"/>
              </w:rPr>
              <w:t>-</w:t>
            </w:r>
            <w:r w:rsidR="009B41AD" w:rsidRPr="00B804A6">
              <w:rPr>
                <w:rFonts w:ascii="Times New Roman" w:hAnsi="Times New Roman" w:cs="Times New Roman"/>
                <w:color w:val="000000" w:themeColor="text1"/>
                <w:sz w:val="18"/>
                <w:szCs w:val="18"/>
              </w:rPr>
              <w:t xml:space="preserve">ства в общей численности </w:t>
            </w:r>
          </w:p>
          <w:p w:rsidR="009B41AD" w:rsidRPr="00B804A6" w:rsidRDefault="009B41AD" w:rsidP="009B41AD">
            <w:pPr>
              <w:pStyle w:val="a5"/>
              <w:rPr>
                <w:rFonts w:ascii="Times New Roman" w:hAnsi="Times New Roman" w:cs="Times New Roman"/>
                <w:color w:val="000000" w:themeColor="text1"/>
                <w:sz w:val="18"/>
                <w:szCs w:val="18"/>
              </w:rPr>
            </w:pPr>
            <w:r w:rsidRPr="00B804A6">
              <w:rPr>
                <w:rFonts w:ascii="Times New Roman" w:eastAsia="Times New Roman" w:hAnsi="Times New Roman" w:cs="Times New Roman"/>
                <w:color w:val="000000" w:themeColor="text1"/>
                <w:sz w:val="18"/>
                <w:szCs w:val="18"/>
              </w:rPr>
              <w:t>занятых в экономике, %</w:t>
            </w:r>
          </w:p>
        </w:tc>
        <w:tc>
          <w:tcPr>
            <w:tcW w:w="1702" w:type="dxa"/>
          </w:tcPr>
          <w:p w:rsidR="009B41AD" w:rsidRPr="00B804A6" w:rsidRDefault="009B41AD" w:rsidP="009B41AD">
            <w:pPr>
              <w:jc w:val="center"/>
              <w:rPr>
                <w:rFonts w:ascii="Times New Roman" w:hAnsi="Times New Roman" w:cs="Times New Roman"/>
                <w:sz w:val="18"/>
                <w:szCs w:val="18"/>
              </w:rPr>
            </w:pPr>
            <w:r w:rsidRPr="00B804A6">
              <w:rPr>
                <w:rFonts w:ascii="Times New Roman" w:hAnsi="Times New Roman" w:cs="Times New Roman"/>
                <w:sz w:val="18"/>
                <w:szCs w:val="18"/>
              </w:rPr>
              <w:t xml:space="preserve">Инерционный </w:t>
            </w:r>
          </w:p>
        </w:tc>
        <w:tc>
          <w:tcPr>
            <w:tcW w:w="852"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22,64</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22,2</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21,6</w:t>
            </w:r>
          </w:p>
        </w:tc>
        <w:tc>
          <w:tcPr>
            <w:tcW w:w="708" w:type="dxa"/>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20,5</w:t>
            </w:r>
          </w:p>
        </w:tc>
        <w:tc>
          <w:tcPr>
            <w:tcW w:w="744" w:type="dxa"/>
            <w:gridSpan w:val="2"/>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19,3</w:t>
            </w:r>
          </w:p>
        </w:tc>
        <w:tc>
          <w:tcPr>
            <w:tcW w:w="816" w:type="dxa"/>
            <w:gridSpan w:val="2"/>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18,1</w:t>
            </w:r>
          </w:p>
        </w:tc>
      </w:tr>
      <w:tr w:rsidR="00890284" w:rsidRPr="00DA4CE6" w:rsidTr="00806D06">
        <w:tc>
          <w:tcPr>
            <w:tcW w:w="1557" w:type="dxa"/>
            <w:vMerge/>
          </w:tcPr>
          <w:p w:rsidR="00890284" w:rsidRPr="00E11FCB" w:rsidRDefault="00890284" w:rsidP="00890284">
            <w:pPr>
              <w:jc w:val="center"/>
              <w:rPr>
                <w:rFonts w:ascii="Times New Roman" w:hAnsi="Times New Roman" w:cs="Times New Roman"/>
                <w:sz w:val="18"/>
                <w:szCs w:val="18"/>
              </w:rPr>
            </w:pPr>
          </w:p>
        </w:tc>
        <w:tc>
          <w:tcPr>
            <w:tcW w:w="1842" w:type="dxa"/>
            <w:vMerge/>
          </w:tcPr>
          <w:p w:rsidR="00890284" w:rsidRPr="00B804A6" w:rsidRDefault="00890284" w:rsidP="00890284">
            <w:pPr>
              <w:jc w:val="center"/>
              <w:rPr>
                <w:rFonts w:ascii="Times New Roman" w:hAnsi="Times New Roman" w:cs="Times New Roman"/>
                <w:sz w:val="18"/>
                <w:szCs w:val="18"/>
              </w:rPr>
            </w:pPr>
          </w:p>
        </w:tc>
        <w:tc>
          <w:tcPr>
            <w:tcW w:w="1702" w:type="dxa"/>
          </w:tcPr>
          <w:p w:rsidR="00890284" w:rsidRPr="00B804A6" w:rsidRDefault="00890284" w:rsidP="00890284">
            <w:pPr>
              <w:jc w:val="center"/>
              <w:rPr>
                <w:rFonts w:ascii="Times New Roman" w:hAnsi="Times New Roman" w:cs="Times New Roman"/>
                <w:sz w:val="18"/>
                <w:szCs w:val="18"/>
              </w:rPr>
            </w:pPr>
            <w:r w:rsidRPr="00B804A6">
              <w:rPr>
                <w:rFonts w:ascii="Times New Roman" w:hAnsi="Times New Roman" w:cs="Times New Roman"/>
                <w:sz w:val="18"/>
                <w:szCs w:val="18"/>
              </w:rPr>
              <w:t xml:space="preserve">Базисный </w:t>
            </w:r>
          </w:p>
        </w:tc>
        <w:tc>
          <w:tcPr>
            <w:tcW w:w="852" w:type="dxa"/>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22,64</w:t>
            </w:r>
          </w:p>
        </w:tc>
        <w:tc>
          <w:tcPr>
            <w:tcW w:w="709" w:type="dxa"/>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22,2</w:t>
            </w:r>
          </w:p>
        </w:tc>
        <w:tc>
          <w:tcPr>
            <w:tcW w:w="709" w:type="dxa"/>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21,6</w:t>
            </w:r>
          </w:p>
        </w:tc>
        <w:tc>
          <w:tcPr>
            <w:tcW w:w="708" w:type="dxa"/>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22,6</w:t>
            </w:r>
          </w:p>
        </w:tc>
        <w:tc>
          <w:tcPr>
            <w:tcW w:w="744" w:type="dxa"/>
            <w:gridSpan w:val="2"/>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24,5</w:t>
            </w:r>
          </w:p>
        </w:tc>
        <w:tc>
          <w:tcPr>
            <w:tcW w:w="816" w:type="dxa"/>
            <w:gridSpan w:val="2"/>
          </w:tcPr>
          <w:p w:rsidR="00890284" w:rsidRPr="006C05EF" w:rsidRDefault="00890284" w:rsidP="0089028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27,0</w:t>
            </w:r>
          </w:p>
        </w:tc>
      </w:tr>
      <w:tr w:rsidR="009B41AD" w:rsidRPr="00DA4CE6" w:rsidTr="00806D06">
        <w:tc>
          <w:tcPr>
            <w:tcW w:w="1557" w:type="dxa"/>
            <w:vMerge/>
          </w:tcPr>
          <w:p w:rsidR="009B41AD" w:rsidRPr="00E11FCB" w:rsidRDefault="009B41AD" w:rsidP="009B41AD">
            <w:pPr>
              <w:jc w:val="center"/>
              <w:rPr>
                <w:rFonts w:ascii="Times New Roman" w:hAnsi="Times New Roman" w:cs="Times New Roman"/>
                <w:sz w:val="18"/>
                <w:szCs w:val="18"/>
              </w:rPr>
            </w:pPr>
          </w:p>
        </w:tc>
        <w:tc>
          <w:tcPr>
            <w:tcW w:w="1842" w:type="dxa"/>
            <w:vMerge/>
          </w:tcPr>
          <w:p w:rsidR="009B41AD" w:rsidRPr="00B804A6" w:rsidRDefault="009B41AD" w:rsidP="009B41AD">
            <w:pPr>
              <w:jc w:val="center"/>
              <w:rPr>
                <w:rFonts w:ascii="Times New Roman" w:hAnsi="Times New Roman" w:cs="Times New Roman"/>
                <w:sz w:val="18"/>
                <w:szCs w:val="18"/>
              </w:rPr>
            </w:pPr>
          </w:p>
        </w:tc>
        <w:tc>
          <w:tcPr>
            <w:tcW w:w="1702" w:type="dxa"/>
          </w:tcPr>
          <w:p w:rsidR="009B41AD" w:rsidRPr="00B804A6" w:rsidRDefault="009B41AD" w:rsidP="009B41AD">
            <w:pPr>
              <w:jc w:val="center"/>
              <w:rPr>
                <w:rFonts w:ascii="Times New Roman" w:hAnsi="Times New Roman" w:cs="Times New Roman"/>
                <w:sz w:val="18"/>
                <w:szCs w:val="18"/>
              </w:rPr>
            </w:pPr>
            <w:r w:rsidRPr="00B804A6">
              <w:rPr>
                <w:rFonts w:ascii="Times New Roman" w:hAnsi="Times New Roman" w:cs="Times New Roman"/>
                <w:sz w:val="18"/>
                <w:szCs w:val="18"/>
              </w:rPr>
              <w:t xml:space="preserve">Оптимистический </w:t>
            </w:r>
          </w:p>
        </w:tc>
        <w:tc>
          <w:tcPr>
            <w:tcW w:w="852"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22,64</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22,2</w:t>
            </w:r>
          </w:p>
        </w:tc>
        <w:tc>
          <w:tcPr>
            <w:tcW w:w="709" w:type="dxa"/>
          </w:tcPr>
          <w:p w:rsidR="009B41AD" w:rsidRPr="006C05EF" w:rsidRDefault="006C05EF" w:rsidP="009B41AD">
            <w:pPr>
              <w:jc w:val="center"/>
              <w:rPr>
                <w:rFonts w:ascii="Times New Roman" w:hAnsi="Times New Roman" w:cs="Times New Roman"/>
                <w:sz w:val="16"/>
                <w:szCs w:val="16"/>
              </w:rPr>
            </w:pPr>
            <w:r>
              <w:rPr>
                <w:rFonts w:ascii="Times New Roman" w:hAnsi="Times New Roman" w:cs="Times New Roman"/>
                <w:sz w:val="16"/>
                <w:szCs w:val="16"/>
              </w:rPr>
              <w:t>21,6</w:t>
            </w:r>
          </w:p>
        </w:tc>
        <w:tc>
          <w:tcPr>
            <w:tcW w:w="708" w:type="dxa"/>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23,6</w:t>
            </w:r>
          </w:p>
        </w:tc>
        <w:tc>
          <w:tcPr>
            <w:tcW w:w="744" w:type="dxa"/>
            <w:gridSpan w:val="2"/>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26,7</w:t>
            </w:r>
          </w:p>
        </w:tc>
        <w:tc>
          <w:tcPr>
            <w:tcW w:w="816" w:type="dxa"/>
            <w:gridSpan w:val="2"/>
          </w:tcPr>
          <w:p w:rsidR="009B41AD" w:rsidRPr="006C05EF" w:rsidRDefault="00B804A6" w:rsidP="009B41AD">
            <w:pPr>
              <w:jc w:val="center"/>
              <w:rPr>
                <w:rFonts w:ascii="Times New Roman" w:hAnsi="Times New Roman" w:cs="Times New Roman"/>
                <w:sz w:val="16"/>
                <w:szCs w:val="16"/>
              </w:rPr>
            </w:pPr>
            <w:r>
              <w:rPr>
                <w:rFonts w:ascii="Times New Roman" w:hAnsi="Times New Roman" w:cs="Times New Roman"/>
                <w:sz w:val="16"/>
                <w:szCs w:val="16"/>
              </w:rPr>
              <w:t>28,5</w:t>
            </w:r>
          </w:p>
        </w:tc>
      </w:tr>
      <w:tr w:rsidR="00B06B06" w:rsidRPr="00DA4CE6" w:rsidTr="00806D06">
        <w:tc>
          <w:tcPr>
            <w:tcW w:w="9639" w:type="dxa"/>
            <w:gridSpan w:val="11"/>
          </w:tcPr>
          <w:p w:rsidR="00B06B06" w:rsidRPr="00B06B06" w:rsidRDefault="00B06B06" w:rsidP="006F1F01">
            <w:pPr>
              <w:jc w:val="center"/>
              <w:rPr>
                <w:rFonts w:ascii="Times New Roman" w:hAnsi="Times New Roman" w:cs="Times New Roman"/>
                <w:sz w:val="18"/>
                <w:szCs w:val="18"/>
              </w:rPr>
            </w:pPr>
            <w:r w:rsidRPr="00B06B06">
              <w:rPr>
                <w:rFonts w:ascii="Times New Roman" w:eastAsia="Times New Roman" w:hAnsi="Times New Roman" w:cs="Times New Roman"/>
                <w:i/>
                <w:sz w:val="18"/>
                <w:szCs w:val="18"/>
              </w:rPr>
              <w:t>Экономическое развитие</w:t>
            </w:r>
          </w:p>
        </w:tc>
      </w:tr>
      <w:tr w:rsidR="0028759F" w:rsidRPr="00DA4CE6" w:rsidTr="00806D06">
        <w:tc>
          <w:tcPr>
            <w:tcW w:w="1557" w:type="dxa"/>
            <w:vMerge w:val="restart"/>
          </w:tcPr>
          <w:p w:rsidR="0028759F" w:rsidRPr="00B06B06" w:rsidRDefault="0028759F" w:rsidP="0028759F">
            <w:pPr>
              <w:pStyle w:val="a5"/>
              <w:rPr>
                <w:rFonts w:ascii="Times New Roman" w:eastAsia="Times New Roman" w:hAnsi="Times New Roman" w:cs="Times New Roman"/>
                <w:sz w:val="18"/>
                <w:szCs w:val="18"/>
              </w:rPr>
            </w:pPr>
          </w:p>
        </w:tc>
        <w:tc>
          <w:tcPr>
            <w:tcW w:w="1842" w:type="dxa"/>
            <w:vMerge w:val="restart"/>
          </w:tcPr>
          <w:p w:rsidR="0028759F" w:rsidRPr="0028759F" w:rsidRDefault="0028759F" w:rsidP="0028759F">
            <w:pPr>
              <w:rPr>
                <w:rFonts w:ascii="Times New Roman" w:hAnsi="Times New Roman" w:cs="Times New Roman"/>
                <w:sz w:val="18"/>
                <w:szCs w:val="18"/>
              </w:rPr>
            </w:pPr>
            <w:r w:rsidRPr="0028759F">
              <w:rPr>
                <w:rFonts w:ascii="Times New Roman" w:hAnsi="Times New Roman" w:cs="Times New Roman"/>
                <w:i/>
                <w:sz w:val="18"/>
                <w:szCs w:val="18"/>
              </w:rPr>
              <w:t>Темп роста объема отгруженных товаров собственного производства, выполненных работ и услуг собственными силами субъектов малого и среднего предпринимательства в сопоставимых ценах, к уровню 2016 года</w:t>
            </w:r>
            <w:r>
              <w:rPr>
                <w:rFonts w:ascii="Times New Roman" w:hAnsi="Times New Roman" w:cs="Times New Roman"/>
                <w:i/>
                <w:sz w:val="18"/>
                <w:szCs w:val="18"/>
              </w:rPr>
              <w:t>, %</w:t>
            </w:r>
          </w:p>
        </w:tc>
        <w:tc>
          <w:tcPr>
            <w:tcW w:w="1702" w:type="dxa"/>
          </w:tcPr>
          <w:p w:rsidR="0028759F" w:rsidRPr="0028759F" w:rsidRDefault="0028759F" w:rsidP="0028759F">
            <w:pPr>
              <w:jc w:val="center"/>
              <w:rPr>
                <w:rFonts w:ascii="Times New Roman" w:hAnsi="Times New Roman" w:cs="Times New Roman"/>
                <w:i/>
                <w:sz w:val="18"/>
                <w:szCs w:val="18"/>
              </w:rPr>
            </w:pPr>
            <w:r w:rsidRPr="0028759F">
              <w:rPr>
                <w:rFonts w:ascii="Times New Roman" w:hAnsi="Times New Roman" w:cs="Times New Roman"/>
                <w:i/>
                <w:sz w:val="18"/>
                <w:szCs w:val="18"/>
              </w:rPr>
              <w:t xml:space="preserve">Инерционный </w:t>
            </w:r>
          </w:p>
        </w:tc>
        <w:tc>
          <w:tcPr>
            <w:tcW w:w="852"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106,9</w:t>
            </w:r>
          </w:p>
        </w:tc>
        <w:tc>
          <w:tcPr>
            <w:tcW w:w="2268" w:type="dxa"/>
            <w:gridSpan w:val="5"/>
          </w:tcPr>
          <w:p w:rsidR="0028759F" w:rsidRPr="0028759F" w:rsidRDefault="0028759F" w:rsidP="0028759F">
            <w:pPr>
              <w:jc w:val="center"/>
              <w:rPr>
                <w:rFonts w:ascii="Times New Roman" w:hAnsi="Times New Roman" w:cs="Times New Roman"/>
                <w:i/>
                <w:sz w:val="16"/>
                <w:szCs w:val="16"/>
              </w:rPr>
            </w:pPr>
            <w:r w:rsidRPr="0028759F">
              <w:rPr>
                <w:rFonts w:ascii="Times New Roman" w:hAnsi="Times New Roman" w:cs="Times New Roman"/>
                <w:i/>
                <w:sz w:val="16"/>
                <w:szCs w:val="16"/>
              </w:rPr>
              <w:t>отрицательная динамика</w:t>
            </w:r>
          </w:p>
        </w:tc>
      </w:tr>
      <w:tr w:rsidR="0028759F" w:rsidRPr="00DA4CE6" w:rsidTr="00806D06">
        <w:tc>
          <w:tcPr>
            <w:tcW w:w="1557" w:type="dxa"/>
            <w:vMerge/>
          </w:tcPr>
          <w:p w:rsidR="0028759F" w:rsidRPr="00B06B06" w:rsidRDefault="0028759F" w:rsidP="0028759F">
            <w:pPr>
              <w:pStyle w:val="a5"/>
              <w:rPr>
                <w:rFonts w:ascii="Times New Roman" w:eastAsia="Times New Roman" w:hAnsi="Times New Roman" w:cs="Times New Roman"/>
                <w:sz w:val="18"/>
                <w:szCs w:val="18"/>
              </w:rPr>
            </w:pPr>
          </w:p>
        </w:tc>
        <w:tc>
          <w:tcPr>
            <w:tcW w:w="1842" w:type="dxa"/>
            <w:vMerge/>
          </w:tcPr>
          <w:p w:rsidR="0028759F" w:rsidRPr="00B06B06" w:rsidRDefault="0028759F" w:rsidP="0028759F">
            <w:pPr>
              <w:rPr>
                <w:rFonts w:ascii="Times New Roman" w:hAnsi="Times New Roman" w:cs="Times New Roman"/>
                <w:sz w:val="18"/>
                <w:szCs w:val="18"/>
              </w:rPr>
            </w:pPr>
          </w:p>
        </w:tc>
        <w:tc>
          <w:tcPr>
            <w:tcW w:w="1702" w:type="dxa"/>
          </w:tcPr>
          <w:p w:rsidR="0028759F" w:rsidRPr="0028759F" w:rsidRDefault="0028759F" w:rsidP="0028759F">
            <w:pPr>
              <w:jc w:val="center"/>
              <w:rPr>
                <w:rFonts w:ascii="Times New Roman" w:hAnsi="Times New Roman" w:cs="Times New Roman"/>
                <w:i/>
                <w:sz w:val="18"/>
                <w:szCs w:val="18"/>
              </w:rPr>
            </w:pPr>
            <w:r w:rsidRPr="0028759F">
              <w:rPr>
                <w:rFonts w:ascii="Times New Roman" w:hAnsi="Times New Roman" w:cs="Times New Roman"/>
                <w:i/>
                <w:sz w:val="18"/>
                <w:szCs w:val="18"/>
              </w:rPr>
              <w:t xml:space="preserve">Базисный </w:t>
            </w:r>
          </w:p>
        </w:tc>
        <w:tc>
          <w:tcPr>
            <w:tcW w:w="852"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106,9</w:t>
            </w:r>
          </w:p>
        </w:tc>
        <w:tc>
          <w:tcPr>
            <w:tcW w:w="2268" w:type="dxa"/>
            <w:gridSpan w:val="5"/>
          </w:tcPr>
          <w:p w:rsidR="0028759F" w:rsidRPr="0028759F" w:rsidRDefault="0028759F" w:rsidP="0028759F">
            <w:pPr>
              <w:jc w:val="center"/>
              <w:rPr>
                <w:rFonts w:ascii="Times New Roman" w:hAnsi="Times New Roman" w:cs="Times New Roman"/>
                <w:i/>
                <w:sz w:val="16"/>
                <w:szCs w:val="16"/>
              </w:rPr>
            </w:pPr>
            <w:r>
              <w:rPr>
                <w:rFonts w:ascii="Times New Roman" w:hAnsi="Times New Roman" w:cs="Times New Roman"/>
                <w:i/>
                <w:sz w:val="16"/>
                <w:szCs w:val="16"/>
              </w:rPr>
              <w:t>положительная динамика</w:t>
            </w:r>
          </w:p>
        </w:tc>
      </w:tr>
      <w:tr w:rsidR="0028759F" w:rsidRPr="00DA4CE6" w:rsidTr="00806D06">
        <w:tc>
          <w:tcPr>
            <w:tcW w:w="1557" w:type="dxa"/>
            <w:vMerge/>
          </w:tcPr>
          <w:p w:rsidR="0028759F" w:rsidRPr="00B06B06" w:rsidRDefault="0028759F" w:rsidP="0028759F">
            <w:pPr>
              <w:pStyle w:val="a5"/>
              <w:rPr>
                <w:rFonts w:ascii="Times New Roman" w:eastAsia="Times New Roman" w:hAnsi="Times New Roman" w:cs="Times New Roman"/>
                <w:sz w:val="18"/>
                <w:szCs w:val="18"/>
              </w:rPr>
            </w:pPr>
          </w:p>
        </w:tc>
        <w:tc>
          <w:tcPr>
            <w:tcW w:w="1842" w:type="dxa"/>
            <w:vMerge/>
          </w:tcPr>
          <w:p w:rsidR="0028759F" w:rsidRPr="00B06B06" w:rsidRDefault="0028759F" w:rsidP="0028759F">
            <w:pPr>
              <w:rPr>
                <w:rFonts w:ascii="Times New Roman" w:hAnsi="Times New Roman" w:cs="Times New Roman"/>
                <w:sz w:val="18"/>
                <w:szCs w:val="18"/>
              </w:rPr>
            </w:pPr>
          </w:p>
        </w:tc>
        <w:tc>
          <w:tcPr>
            <w:tcW w:w="1702" w:type="dxa"/>
          </w:tcPr>
          <w:p w:rsidR="0028759F" w:rsidRPr="0028759F" w:rsidRDefault="0028759F" w:rsidP="0028759F">
            <w:pPr>
              <w:jc w:val="center"/>
              <w:rPr>
                <w:rFonts w:ascii="Times New Roman" w:hAnsi="Times New Roman" w:cs="Times New Roman"/>
                <w:i/>
                <w:sz w:val="18"/>
                <w:szCs w:val="18"/>
              </w:rPr>
            </w:pPr>
            <w:r w:rsidRPr="0028759F">
              <w:rPr>
                <w:rFonts w:ascii="Times New Roman" w:hAnsi="Times New Roman" w:cs="Times New Roman"/>
                <w:i/>
                <w:sz w:val="18"/>
                <w:szCs w:val="18"/>
              </w:rPr>
              <w:t xml:space="preserve">Оптимистический </w:t>
            </w:r>
          </w:p>
        </w:tc>
        <w:tc>
          <w:tcPr>
            <w:tcW w:w="852"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w:t>
            </w:r>
          </w:p>
        </w:tc>
        <w:tc>
          <w:tcPr>
            <w:tcW w:w="709" w:type="dxa"/>
          </w:tcPr>
          <w:p w:rsidR="0028759F" w:rsidRPr="0028759F" w:rsidRDefault="0028759F" w:rsidP="0028759F">
            <w:pPr>
              <w:jc w:val="center"/>
              <w:rPr>
                <w:rFonts w:ascii="Times New Roman" w:eastAsia="Times New Roman" w:hAnsi="Times New Roman" w:cs="Times New Roman"/>
                <w:i/>
                <w:sz w:val="16"/>
                <w:szCs w:val="16"/>
              </w:rPr>
            </w:pPr>
            <w:r w:rsidRPr="0028759F">
              <w:rPr>
                <w:rFonts w:ascii="Times New Roman" w:eastAsia="Times New Roman" w:hAnsi="Times New Roman" w:cs="Times New Roman"/>
                <w:i/>
                <w:sz w:val="16"/>
                <w:szCs w:val="16"/>
              </w:rPr>
              <w:t>106,9</w:t>
            </w:r>
          </w:p>
        </w:tc>
        <w:tc>
          <w:tcPr>
            <w:tcW w:w="2268" w:type="dxa"/>
            <w:gridSpan w:val="5"/>
          </w:tcPr>
          <w:p w:rsidR="0028759F" w:rsidRPr="0028759F" w:rsidRDefault="0028759F" w:rsidP="0028759F">
            <w:pPr>
              <w:jc w:val="center"/>
              <w:rPr>
                <w:rFonts w:ascii="Times New Roman" w:hAnsi="Times New Roman" w:cs="Times New Roman"/>
                <w:i/>
                <w:sz w:val="16"/>
                <w:szCs w:val="16"/>
              </w:rPr>
            </w:pPr>
            <w:r w:rsidRPr="0028759F">
              <w:rPr>
                <w:rFonts w:ascii="Times New Roman" w:hAnsi="Times New Roman" w:cs="Times New Roman"/>
                <w:i/>
                <w:sz w:val="16"/>
                <w:szCs w:val="16"/>
              </w:rPr>
              <w:t>положительная динамика</w:t>
            </w:r>
          </w:p>
        </w:tc>
      </w:tr>
      <w:tr w:rsidR="001E3032" w:rsidRPr="00DA4CE6" w:rsidTr="00806D06">
        <w:tc>
          <w:tcPr>
            <w:tcW w:w="1557" w:type="dxa"/>
            <w:vMerge w:val="restart"/>
          </w:tcPr>
          <w:p w:rsidR="001E3032" w:rsidRPr="00B06B06" w:rsidRDefault="001E3032" w:rsidP="00B06B06">
            <w:pPr>
              <w:pStyle w:val="a5"/>
              <w:rPr>
                <w:rFonts w:ascii="Times New Roman" w:hAnsi="Times New Roman" w:cs="Times New Roman"/>
                <w:sz w:val="18"/>
                <w:szCs w:val="18"/>
              </w:rPr>
            </w:pPr>
            <w:r w:rsidRPr="00B06B06">
              <w:rPr>
                <w:rFonts w:ascii="Times New Roman" w:eastAsia="Times New Roman" w:hAnsi="Times New Roman" w:cs="Times New Roman"/>
                <w:sz w:val="18"/>
                <w:szCs w:val="18"/>
              </w:rPr>
              <w:t>Содействие диверсификации экономики города</w:t>
            </w:r>
          </w:p>
        </w:tc>
        <w:tc>
          <w:tcPr>
            <w:tcW w:w="1842" w:type="dxa"/>
            <w:vMerge w:val="restart"/>
          </w:tcPr>
          <w:p w:rsidR="001E3032" w:rsidRPr="00B06B06" w:rsidRDefault="001E3032" w:rsidP="00B06B06">
            <w:pPr>
              <w:rPr>
                <w:rFonts w:ascii="Times New Roman" w:hAnsi="Times New Roman" w:cs="Times New Roman"/>
                <w:sz w:val="18"/>
                <w:szCs w:val="18"/>
              </w:rPr>
            </w:pPr>
            <w:r w:rsidRPr="00B06B06">
              <w:rPr>
                <w:rFonts w:ascii="Times New Roman" w:hAnsi="Times New Roman" w:cs="Times New Roman"/>
                <w:sz w:val="18"/>
                <w:szCs w:val="18"/>
              </w:rPr>
              <w:t>Доля субъектов малого предприниматель</w:t>
            </w:r>
            <w:r>
              <w:rPr>
                <w:rFonts w:ascii="Times New Roman" w:hAnsi="Times New Roman" w:cs="Times New Roman"/>
                <w:sz w:val="18"/>
                <w:szCs w:val="18"/>
              </w:rPr>
              <w:t>-</w:t>
            </w:r>
            <w:r w:rsidRPr="00B06B06">
              <w:rPr>
                <w:rFonts w:ascii="Times New Roman" w:hAnsi="Times New Roman" w:cs="Times New Roman"/>
                <w:sz w:val="18"/>
                <w:szCs w:val="18"/>
              </w:rPr>
              <w:t>ства, занятых в обрабатывающем производстве, строител</w:t>
            </w:r>
            <w:r>
              <w:rPr>
                <w:rFonts w:ascii="Times New Roman" w:hAnsi="Times New Roman" w:cs="Times New Roman"/>
                <w:sz w:val="18"/>
                <w:szCs w:val="18"/>
              </w:rPr>
              <w:t xml:space="preserve">ьстве, секторе платных услуг (с </w:t>
            </w:r>
            <w:r w:rsidRPr="00B06B06">
              <w:rPr>
                <w:rFonts w:ascii="Times New Roman" w:hAnsi="Times New Roman" w:cs="Times New Roman"/>
                <w:sz w:val="18"/>
                <w:szCs w:val="18"/>
              </w:rPr>
              <w:lastRenderedPageBreak/>
              <w:t>численностью работающих свыше 15 человек) в общей численности субъектов предприниматель</w:t>
            </w:r>
            <w:r>
              <w:rPr>
                <w:rFonts w:ascii="Times New Roman" w:hAnsi="Times New Roman" w:cs="Times New Roman"/>
                <w:sz w:val="18"/>
                <w:szCs w:val="18"/>
              </w:rPr>
              <w:t>-</w:t>
            </w:r>
            <w:r w:rsidRPr="00B06B06">
              <w:rPr>
                <w:rFonts w:ascii="Times New Roman" w:hAnsi="Times New Roman" w:cs="Times New Roman"/>
                <w:sz w:val="18"/>
                <w:szCs w:val="18"/>
              </w:rPr>
              <w:t>ства, зарегистрированных на территории муниципального образования</w:t>
            </w:r>
            <w:r>
              <w:rPr>
                <w:rFonts w:ascii="Times New Roman" w:hAnsi="Times New Roman" w:cs="Times New Roman"/>
                <w:sz w:val="18"/>
                <w:szCs w:val="18"/>
              </w:rPr>
              <w:t>, %</w:t>
            </w:r>
          </w:p>
        </w:tc>
        <w:tc>
          <w:tcPr>
            <w:tcW w:w="1702" w:type="dxa"/>
          </w:tcPr>
          <w:p w:rsidR="001E3032" w:rsidRPr="004D2BEC" w:rsidRDefault="001E3032" w:rsidP="00B06B06">
            <w:pPr>
              <w:jc w:val="center"/>
              <w:rPr>
                <w:rFonts w:ascii="Times New Roman" w:hAnsi="Times New Roman" w:cs="Times New Roman"/>
                <w:sz w:val="18"/>
                <w:szCs w:val="18"/>
              </w:rPr>
            </w:pPr>
            <w:r w:rsidRPr="004D2BEC">
              <w:rPr>
                <w:rFonts w:ascii="Times New Roman" w:hAnsi="Times New Roman" w:cs="Times New Roman"/>
                <w:sz w:val="18"/>
                <w:szCs w:val="18"/>
              </w:rPr>
              <w:lastRenderedPageBreak/>
              <w:t xml:space="preserve">Инерционный </w:t>
            </w:r>
          </w:p>
        </w:tc>
        <w:tc>
          <w:tcPr>
            <w:tcW w:w="852" w:type="dxa"/>
          </w:tcPr>
          <w:p w:rsidR="001E3032" w:rsidRPr="004D2BEC" w:rsidRDefault="001E3032" w:rsidP="00B06B06">
            <w:pPr>
              <w:jc w:val="center"/>
              <w:rPr>
                <w:rFonts w:ascii="Times New Roman" w:hAnsi="Times New Roman" w:cs="Times New Roman"/>
                <w:sz w:val="16"/>
                <w:szCs w:val="16"/>
              </w:rPr>
            </w:pPr>
            <w:r w:rsidRPr="004D2BEC">
              <w:rPr>
                <w:rFonts w:ascii="Times New Roman" w:hAnsi="Times New Roman" w:cs="Times New Roman"/>
                <w:sz w:val="16"/>
                <w:szCs w:val="16"/>
              </w:rPr>
              <w:t>-</w:t>
            </w:r>
          </w:p>
        </w:tc>
        <w:tc>
          <w:tcPr>
            <w:tcW w:w="709" w:type="dxa"/>
          </w:tcPr>
          <w:p w:rsidR="001E3032" w:rsidRPr="004D2BEC" w:rsidRDefault="001E3032" w:rsidP="00B06B06">
            <w:pPr>
              <w:jc w:val="center"/>
              <w:rPr>
                <w:rFonts w:ascii="Times New Roman" w:hAnsi="Times New Roman" w:cs="Times New Roman"/>
                <w:sz w:val="16"/>
                <w:szCs w:val="16"/>
              </w:rPr>
            </w:pPr>
            <w:r w:rsidRPr="004D2BEC">
              <w:rPr>
                <w:rFonts w:ascii="Times New Roman" w:hAnsi="Times New Roman" w:cs="Times New Roman"/>
                <w:sz w:val="16"/>
                <w:szCs w:val="16"/>
              </w:rPr>
              <w:t>4,8</w:t>
            </w:r>
          </w:p>
        </w:tc>
        <w:tc>
          <w:tcPr>
            <w:tcW w:w="709" w:type="dxa"/>
          </w:tcPr>
          <w:p w:rsidR="001E3032" w:rsidRPr="004D2BEC" w:rsidRDefault="001E3032" w:rsidP="006C05EF">
            <w:pPr>
              <w:jc w:val="center"/>
              <w:rPr>
                <w:rFonts w:ascii="Times New Roman" w:hAnsi="Times New Roman" w:cs="Times New Roman"/>
                <w:sz w:val="16"/>
                <w:szCs w:val="16"/>
              </w:rPr>
            </w:pPr>
            <w:r w:rsidRPr="004D2BEC">
              <w:rPr>
                <w:rFonts w:ascii="Times New Roman" w:hAnsi="Times New Roman" w:cs="Times New Roman"/>
                <w:sz w:val="16"/>
                <w:szCs w:val="16"/>
              </w:rPr>
              <w:t>4,2</w:t>
            </w:r>
          </w:p>
        </w:tc>
        <w:tc>
          <w:tcPr>
            <w:tcW w:w="2268" w:type="dxa"/>
            <w:gridSpan w:val="5"/>
          </w:tcPr>
          <w:p w:rsidR="001E3032"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отрицательная динамика</w:t>
            </w:r>
          </w:p>
        </w:tc>
      </w:tr>
      <w:tr w:rsidR="00B06B06" w:rsidRPr="00DA4CE6" w:rsidTr="00806D06">
        <w:tc>
          <w:tcPr>
            <w:tcW w:w="1557" w:type="dxa"/>
            <w:vMerge/>
          </w:tcPr>
          <w:p w:rsidR="00B06B06" w:rsidRPr="00DA4CE6" w:rsidRDefault="00B06B06" w:rsidP="00B06B06">
            <w:pPr>
              <w:rPr>
                <w:rFonts w:ascii="Times New Roman" w:hAnsi="Times New Roman" w:cs="Times New Roman"/>
                <w:sz w:val="18"/>
                <w:szCs w:val="18"/>
              </w:rPr>
            </w:pPr>
          </w:p>
        </w:tc>
        <w:tc>
          <w:tcPr>
            <w:tcW w:w="1842" w:type="dxa"/>
            <w:vMerge/>
          </w:tcPr>
          <w:p w:rsidR="00B06B06" w:rsidRPr="00DA4CE6" w:rsidRDefault="00B06B06" w:rsidP="00B06B06">
            <w:pPr>
              <w:rPr>
                <w:rFonts w:ascii="Times New Roman" w:hAnsi="Times New Roman" w:cs="Times New Roman"/>
                <w:sz w:val="18"/>
                <w:szCs w:val="18"/>
              </w:rPr>
            </w:pPr>
          </w:p>
        </w:tc>
        <w:tc>
          <w:tcPr>
            <w:tcW w:w="1702" w:type="dxa"/>
          </w:tcPr>
          <w:p w:rsidR="00B06B06" w:rsidRPr="004D2BEC" w:rsidRDefault="00B06B06" w:rsidP="00B06B06">
            <w:pPr>
              <w:jc w:val="center"/>
              <w:rPr>
                <w:rFonts w:ascii="Times New Roman" w:hAnsi="Times New Roman" w:cs="Times New Roman"/>
                <w:sz w:val="18"/>
                <w:szCs w:val="18"/>
              </w:rPr>
            </w:pPr>
            <w:r w:rsidRPr="004D2BEC">
              <w:rPr>
                <w:rFonts w:ascii="Times New Roman" w:hAnsi="Times New Roman" w:cs="Times New Roman"/>
                <w:sz w:val="18"/>
                <w:szCs w:val="18"/>
              </w:rPr>
              <w:t xml:space="preserve">Базисный </w:t>
            </w:r>
          </w:p>
        </w:tc>
        <w:tc>
          <w:tcPr>
            <w:tcW w:w="852" w:type="dxa"/>
          </w:tcPr>
          <w:p w:rsidR="00B06B06" w:rsidRPr="004D2BEC" w:rsidRDefault="00B06B06" w:rsidP="00B06B06">
            <w:pPr>
              <w:jc w:val="center"/>
              <w:rPr>
                <w:rFonts w:ascii="Times New Roman" w:hAnsi="Times New Roman" w:cs="Times New Roman"/>
                <w:sz w:val="16"/>
                <w:szCs w:val="16"/>
              </w:rPr>
            </w:pPr>
            <w:r w:rsidRPr="004D2BEC">
              <w:rPr>
                <w:rFonts w:ascii="Times New Roman" w:hAnsi="Times New Roman" w:cs="Times New Roman"/>
                <w:sz w:val="16"/>
                <w:szCs w:val="16"/>
              </w:rPr>
              <w:t>-</w:t>
            </w:r>
          </w:p>
        </w:tc>
        <w:tc>
          <w:tcPr>
            <w:tcW w:w="709" w:type="dxa"/>
          </w:tcPr>
          <w:p w:rsidR="00B06B06" w:rsidRPr="004D2BEC" w:rsidRDefault="00B06B06" w:rsidP="00B06B06">
            <w:pPr>
              <w:jc w:val="center"/>
              <w:rPr>
                <w:rFonts w:ascii="Times New Roman" w:hAnsi="Times New Roman" w:cs="Times New Roman"/>
                <w:sz w:val="16"/>
                <w:szCs w:val="16"/>
              </w:rPr>
            </w:pPr>
            <w:r w:rsidRPr="004D2BEC">
              <w:rPr>
                <w:rFonts w:ascii="Times New Roman" w:hAnsi="Times New Roman" w:cs="Times New Roman"/>
                <w:sz w:val="16"/>
                <w:szCs w:val="16"/>
              </w:rPr>
              <w:t>4,8</w:t>
            </w:r>
          </w:p>
        </w:tc>
        <w:tc>
          <w:tcPr>
            <w:tcW w:w="709" w:type="dxa"/>
          </w:tcPr>
          <w:p w:rsidR="00B06B06" w:rsidRPr="004D2BEC" w:rsidRDefault="00B06B06" w:rsidP="00B06B06">
            <w:pPr>
              <w:jc w:val="center"/>
              <w:rPr>
                <w:rFonts w:ascii="Times New Roman" w:hAnsi="Times New Roman" w:cs="Times New Roman"/>
                <w:sz w:val="16"/>
                <w:szCs w:val="16"/>
              </w:rPr>
            </w:pPr>
            <w:r w:rsidRPr="004D2BEC">
              <w:rPr>
                <w:rFonts w:ascii="Times New Roman" w:hAnsi="Times New Roman" w:cs="Times New Roman"/>
                <w:sz w:val="16"/>
                <w:szCs w:val="16"/>
              </w:rPr>
              <w:t>4,2</w:t>
            </w:r>
          </w:p>
        </w:tc>
        <w:tc>
          <w:tcPr>
            <w:tcW w:w="2268" w:type="dxa"/>
            <w:gridSpan w:val="5"/>
          </w:tcPr>
          <w:p w:rsidR="00B06B06" w:rsidRPr="004D2BEC" w:rsidRDefault="00947085" w:rsidP="00B06B06">
            <w:pPr>
              <w:jc w:val="center"/>
              <w:rPr>
                <w:rFonts w:ascii="Times New Roman" w:hAnsi="Times New Roman" w:cs="Times New Roman"/>
                <w:sz w:val="16"/>
                <w:szCs w:val="16"/>
              </w:rPr>
            </w:pPr>
            <w:r w:rsidRPr="004D2BEC">
              <w:rPr>
                <w:rFonts w:ascii="Times New Roman" w:hAnsi="Times New Roman" w:cs="Times New Roman"/>
                <w:sz w:val="16"/>
                <w:szCs w:val="16"/>
              </w:rPr>
              <w:t>положительная динамика</w:t>
            </w:r>
          </w:p>
        </w:tc>
      </w:tr>
      <w:tr w:rsidR="00B804A6" w:rsidRPr="00DA4CE6" w:rsidTr="00806D06">
        <w:tc>
          <w:tcPr>
            <w:tcW w:w="1557" w:type="dxa"/>
            <w:vMerge/>
          </w:tcPr>
          <w:p w:rsidR="00B804A6" w:rsidRPr="00DA4CE6" w:rsidRDefault="00B804A6" w:rsidP="00B06B06">
            <w:pPr>
              <w:rPr>
                <w:rFonts w:ascii="Times New Roman" w:hAnsi="Times New Roman" w:cs="Times New Roman"/>
                <w:sz w:val="18"/>
                <w:szCs w:val="18"/>
              </w:rPr>
            </w:pPr>
          </w:p>
        </w:tc>
        <w:tc>
          <w:tcPr>
            <w:tcW w:w="1842" w:type="dxa"/>
            <w:vMerge/>
          </w:tcPr>
          <w:p w:rsidR="00B804A6" w:rsidRPr="00DA4CE6" w:rsidRDefault="00B804A6" w:rsidP="00B06B06">
            <w:pPr>
              <w:rPr>
                <w:rFonts w:ascii="Times New Roman" w:hAnsi="Times New Roman" w:cs="Times New Roman"/>
                <w:sz w:val="18"/>
                <w:szCs w:val="18"/>
              </w:rPr>
            </w:pPr>
          </w:p>
        </w:tc>
        <w:tc>
          <w:tcPr>
            <w:tcW w:w="1702" w:type="dxa"/>
          </w:tcPr>
          <w:p w:rsidR="00B804A6" w:rsidRPr="004D2BEC" w:rsidRDefault="00B804A6" w:rsidP="00B06B06">
            <w:pPr>
              <w:jc w:val="center"/>
              <w:rPr>
                <w:rFonts w:ascii="Times New Roman" w:hAnsi="Times New Roman" w:cs="Times New Roman"/>
                <w:sz w:val="18"/>
                <w:szCs w:val="18"/>
              </w:rPr>
            </w:pPr>
            <w:r w:rsidRPr="004D2BEC">
              <w:rPr>
                <w:rFonts w:ascii="Times New Roman" w:hAnsi="Times New Roman" w:cs="Times New Roman"/>
                <w:sz w:val="18"/>
                <w:szCs w:val="18"/>
              </w:rPr>
              <w:t xml:space="preserve">Оптимистический </w:t>
            </w:r>
          </w:p>
        </w:tc>
        <w:tc>
          <w:tcPr>
            <w:tcW w:w="852" w:type="dxa"/>
          </w:tcPr>
          <w:p w:rsidR="00B804A6"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w:t>
            </w:r>
          </w:p>
        </w:tc>
        <w:tc>
          <w:tcPr>
            <w:tcW w:w="709" w:type="dxa"/>
          </w:tcPr>
          <w:p w:rsidR="00B804A6"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4,8</w:t>
            </w:r>
          </w:p>
        </w:tc>
        <w:tc>
          <w:tcPr>
            <w:tcW w:w="709" w:type="dxa"/>
          </w:tcPr>
          <w:p w:rsidR="00B804A6"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4,2</w:t>
            </w:r>
          </w:p>
        </w:tc>
        <w:tc>
          <w:tcPr>
            <w:tcW w:w="2268" w:type="dxa"/>
            <w:gridSpan w:val="5"/>
          </w:tcPr>
          <w:p w:rsidR="00B804A6" w:rsidRPr="004D2BEC" w:rsidRDefault="00B804A6" w:rsidP="00B06B06">
            <w:pPr>
              <w:jc w:val="center"/>
              <w:rPr>
                <w:rFonts w:ascii="Times New Roman" w:hAnsi="Times New Roman" w:cs="Times New Roman"/>
                <w:sz w:val="16"/>
                <w:szCs w:val="16"/>
              </w:rPr>
            </w:pPr>
            <w:r w:rsidRPr="004D2BEC">
              <w:rPr>
                <w:rFonts w:ascii="Times New Roman" w:hAnsi="Times New Roman" w:cs="Times New Roman"/>
                <w:sz w:val="16"/>
                <w:szCs w:val="16"/>
              </w:rPr>
              <w:t>положительная динамика</w:t>
            </w:r>
          </w:p>
        </w:tc>
      </w:tr>
      <w:tr w:rsidR="00487D91" w:rsidRPr="00DA4CE6" w:rsidTr="00806D06">
        <w:tc>
          <w:tcPr>
            <w:tcW w:w="1557" w:type="dxa"/>
            <w:vMerge w:val="restart"/>
          </w:tcPr>
          <w:p w:rsidR="00487D91" w:rsidRPr="00B922C7" w:rsidRDefault="00487D91" w:rsidP="00487D91">
            <w:pPr>
              <w:rPr>
                <w:rFonts w:ascii="Times New Roman" w:hAnsi="Times New Roman" w:cs="Times New Roman"/>
                <w:sz w:val="18"/>
                <w:szCs w:val="18"/>
              </w:rPr>
            </w:pPr>
            <w:r w:rsidRPr="00B922C7">
              <w:rPr>
                <w:rFonts w:ascii="Times New Roman" w:eastAsia="Times New Roman" w:hAnsi="Times New Roman" w:cs="Times New Roman"/>
                <w:sz w:val="18"/>
                <w:szCs w:val="18"/>
              </w:rPr>
              <w:lastRenderedPageBreak/>
              <w:t>Развитие межмуниципального сотрудничества</w:t>
            </w:r>
          </w:p>
        </w:tc>
        <w:tc>
          <w:tcPr>
            <w:tcW w:w="1842" w:type="dxa"/>
            <w:vMerge w:val="restart"/>
          </w:tcPr>
          <w:p w:rsidR="00487D91" w:rsidRPr="00B922C7" w:rsidRDefault="003662A5" w:rsidP="00487D91">
            <w:pPr>
              <w:rPr>
                <w:rFonts w:ascii="Times New Roman" w:hAnsi="Times New Roman" w:cs="Times New Roman"/>
                <w:sz w:val="18"/>
                <w:szCs w:val="18"/>
              </w:rPr>
            </w:pPr>
            <w:r w:rsidRPr="003662A5">
              <w:rPr>
                <w:rFonts w:ascii="Times New Roman" w:eastAsia="Times New Roman" w:hAnsi="Times New Roman" w:cs="Times New Roman"/>
                <w:sz w:val="18"/>
                <w:szCs w:val="18"/>
              </w:rPr>
              <w:t>Количество межмуниципальных проектов администраций города Боготола, Боготольского и Тюхтетского районов</w:t>
            </w:r>
            <w:r w:rsidR="00487D91" w:rsidRPr="00B922C7">
              <w:rPr>
                <w:rFonts w:ascii="Times New Roman" w:eastAsia="Times New Roman" w:hAnsi="Times New Roman" w:cs="Times New Roman"/>
                <w:sz w:val="18"/>
                <w:szCs w:val="18"/>
              </w:rPr>
              <w:t>, ед.</w:t>
            </w:r>
          </w:p>
        </w:tc>
        <w:tc>
          <w:tcPr>
            <w:tcW w:w="1702" w:type="dxa"/>
          </w:tcPr>
          <w:p w:rsidR="00487D91" w:rsidRPr="00B922C7" w:rsidRDefault="00487D91" w:rsidP="00487D91">
            <w:pPr>
              <w:jc w:val="center"/>
              <w:rPr>
                <w:rFonts w:ascii="Times New Roman" w:hAnsi="Times New Roman" w:cs="Times New Roman"/>
                <w:sz w:val="18"/>
                <w:szCs w:val="18"/>
              </w:rPr>
            </w:pPr>
            <w:r w:rsidRPr="00B922C7">
              <w:rPr>
                <w:rFonts w:ascii="Times New Roman" w:hAnsi="Times New Roman" w:cs="Times New Roman"/>
                <w:sz w:val="18"/>
                <w:szCs w:val="18"/>
              </w:rPr>
              <w:t xml:space="preserve">Инерционный </w:t>
            </w:r>
          </w:p>
        </w:tc>
        <w:tc>
          <w:tcPr>
            <w:tcW w:w="852"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9"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9"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8" w:type="dxa"/>
          </w:tcPr>
          <w:p w:rsidR="00487D91" w:rsidRPr="00B922C7" w:rsidRDefault="004D2BEC"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44" w:type="dxa"/>
            <w:gridSpan w:val="2"/>
          </w:tcPr>
          <w:p w:rsidR="00487D91" w:rsidRPr="00B922C7" w:rsidRDefault="004D2BEC"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816" w:type="dxa"/>
            <w:gridSpan w:val="2"/>
          </w:tcPr>
          <w:p w:rsidR="00487D91" w:rsidRPr="00B922C7" w:rsidRDefault="004D2BEC"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r>
      <w:tr w:rsidR="00487D91" w:rsidRPr="00DA4CE6" w:rsidTr="00806D06">
        <w:tc>
          <w:tcPr>
            <w:tcW w:w="1557" w:type="dxa"/>
            <w:vMerge/>
          </w:tcPr>
          <w:p w:rsidR="00487D91" w:rsidRPr="00B922C7" w:rsidRDefault="00487D91" w:rsidP="00487D91">
            <w:pPr>
              <w:jc w:val="center"/>
              <w:rPr>
                <w:rFonts w:ascii="Times New Roman" w:hAnsi="Times New Roman" w:cs="Times New Roman"/>
                <w:sz w:val="18"/>
                <w:szCs w:val="18"/>
              </w:rPr>
            </w:pPr>
          </w:p>
        </w:tc>
        <w:tc>
          <w:tcPr>
            <w:tcW w:w="1842" w:type="dxa"/>
            <w:vMerge/>
          </w:tcPr>
          <w:p w:rsidR="00487D91" w:rsidRPr="00B922C7" w:rsidRDefault="00487D91" w:rsidP="00487D91">
            <w:pPr>
              <w:jc w:val="center"/>
              <w:rPr>
                <w:rFonts w:ascii="Times New Roman" w:hAnsi="Times New Roman" w:cs="Times New Roman"/>
                <w:sz w:val="18"/>
                <w:szCs w:val="18"/>
              </w:rPr>
            </w:pPr>
          </w:p>
        </w:tc>
        <w:tc>
          <w:tcPr>
            <w:tcW w:w="1702" w:type="dxa"/>
          </w:tcPr>
          <w:p w:rsidR="00487D91" w:rsidRPr="00B922C7" w:rsidRDefault="00487D91" w:rsidP="00487D91">
            <w:pPr>
              <w:jc w:val="center"/>
              <w:rPr>
                <w:rFonts w:ascii="Times New Roman" w:hAnsi="Times New Roman" w:cs="Times New Roman"/>
                <w:sz w:val="18"/>
                <w:szCs w:val="18"/>
              </w:rPr>
            </w:pPr>
            <w:r w:rsidRPr="00B922C7">
              <w:rPr>
                <w:rFonts w:ascii="Times New Roman" w:hAnsi="Times New Roman" w:cs="Times New Roman"/>
                <w:sz w:val="18"/>
                <w:szCs w:val="18"/>
              </w:rPr>
              <w:t xml:space="preserve">Базисный </w:t>
            </w:r>
          </w:p>
        </w:tc>
        <w:tc>
          <w:tcPr>
            <w:tcW w:w="852" w:type="dxa"/>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0</w:t>
            </w:r>
          </w:p>
        </w:tc>
        <w:tc>
          <w:tcPr>
            <w:tcW w:w="709" w:type="dxa"/>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0</w:t>
            </w:r>
          </w:p>
        </w:tc>
        <w:tc>
          <w:tcPr>
            <w:tcW w:w="709" w:type="dxa"/>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0</w:t>
            </w:r>
          </w:p>
        </w:tc>
        <w:tc>
          <w:tcPr>
            <w:tcW w:w="708" w:type="dxa"/>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w:t>
            </w:r>
          </w:p>
        </w:tc>
        <w:tc>
          <w:tcPr>
            <w:tcW w:w="744" w:type="dxa"/>
            <w:gridSpan w:val="2"/>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2</w:t>
            </w:r>
          </w:p>
        </w:tc>
        <w:tc>
          <w:tcPr>
            <w:tcW w:w="816" w:type="dxa"/>
            <w:gridSpan w:val="2"/>
          </w:tcPr>
          <w:p w:rsidR="00487D91" w:rsidRPr="00B922C7" w:rsidRDefault="00487D91" w:rsidP="00487D91">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2</w:t>
            </w:r>
          </w:p>
        </w:tc>
      </w:tr>
      <w:tr w:rsidR="00487D91" w:rsidRPr="00DA4CE6" w:rsidTr="00806D06">
        <w:tc>
          <w:tcPr>
            <w:tcW w:w="1557" w:type="dxa"/>
            <w:vMerge/>
          </w:tcPr>
          <w:p w:rsidR="00487D91" w:rsidRPr="00B922C7" w:rsidRDefault="00487D91" w:rsidP="00487D91">
            <w:pPr>
              <w:rPr>
                <w:rFonts w:ascii="Times New Roman" w:hAnsi="Times New Roman" w:cs="Times New Roman"/>
                <w:sz w:val="18"/>
                <w:szCs w:val="18"/>
              </w:rPr>
            </w:pPr>
          </w:p>
        </w:tc>
        <w:tc>
          <w:tcPr>
            <w:tcW w:w="1842" w:type="dxa"/>
            <w:vMerge/>
          </w:tcPr>
          <w:p w:rsidR="00487D91" w:rsidRPr="00B922C7" w:rsidRDefault="00487D91" w:rsidP="00487D91">
            <w:pPr>
              <w:rPr>
                <w:rFonts w:ascii="Times New Roman" w:hAnsi="Times New Roman" w:cs="Times New Roman"/>
                <w:sz w:val="18"/>
                <w:szCs w:val="18"/>
              </w:rPr>
            </w:pPr>
          </w:p>
        </w:tc>
        <w:tc>
          <w:tcPr>
            <w:tcW w:w="1702" w:type="dxa"/>
          </w:tcPr>
          <w:p w:rsidR="00487D91" w:rsidRPr="00B922C7" w:rsidRDefault="00487D91" w:rsidP="00487D91">
            <w:pPr>
              <w:jc w:val="center"/>
              <w:rPr>
                <w:rFonts w:ascii="Times New Roman" w:hAnsi="Times New Roman" w:cs="Times New Roman"/>
                <w:sz w:val="18"/>
                <w:szCs w:val="18"/>
              </w:rPr>
            </w:pPr>
            <w:r w:rsidRPr="00B922C7">
              <w:rPr>
                <w:rFonts w:ascii="Times New Roman" w:hAnsi="Times New Roman" w:cs="Times New Roman"/>
                <w:sz w:val="18"/>
                <w:szCs w:val="18"/>
              </w:rPr>
              <w:t xml:space="preserve">Оптимистический </w:t>
            </w:r>
          </w:p>
        </w:tc>
        <w:tc>
          <w:tcPr>
            <w:tcW w:w="852"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9"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9" w:type="dxa"/>
          </w:tcPr>
          <w:p w:rsidR="00487D91" w:rsidRPr="00B922C7" w:rsidRDefault="006C05EF" w:rsidP="00487D91">
            <w:pPr>
              <w:jc w:val="center"/>
              <w:rPr>
                <w:rFonts w:ascii="Times New Roman" w:hAnsi="Times New Roman" w:cs="Times New Roman"/>
                <w:sz w:val="16"/>
                <w:szCs w:val="16"/>
              </w:rPr>
            </w:pPr>
            <w:r w:rsidRPr="00B922C7">
              <w:rPr>
                <w:rFonts w:ascii="Times New Roman" w:hAnsi="Times New Roman" w:cs="Times New Roman"/>
                <w:sz w:val="16"/>
                <w:szCs w:val="16"/>
              </w:rPr>
              <w:t>0</w:t>
            </w:r>
          </w:p>
        </w:tc>
        <w:tc>
          <w:tcPr>
            <w:tcW w:w="708" w:type="dxa"/>
          </w:tcPr>
          <w:p w:rsidR="00487D91" w:rsidRPr="00B922C7" w:rsidRDefault="00B922C7" w:rsidP="00487D91">
            <w:pPr>
              <w:jc w:val="center"/>
              <w:rPr>
                <w:rFonts w:ascii="Times New Roman" w:hAnsi="Times New Roman" w:cs="Times New Roman"/>
                <w:sz w:val="16"/>
                <w:szCs w:val="16"/>
              </w:rPr>
            </w:pPr>
            <w:r w:rsidRPr="00B922C7">
              <w:rPr>
                <w:rFonts w:ascii="Times New Roman" w:hAnsi="Times New Roman" w:cs="Times New Roman"/>
                <w:sz w:val="16"/>
                <w:szCs w:val="16"/>
              </w:rPr>
              <w:t>2</w:t>
            </w:r>
          </w:p>
        </w:tc>
        <w:tc>
          <w:tcPr>
            <w:tcW w:w="744" w:type="dxa"/>
            <w:gridSpan w:val="2"/>
          </w:tcPr>
          <w:p w:rsidR="00487D91" w:rsidRPr="00B922C7" w:rsidRDefault="00B922C7" w:rsidP="00487D91">
            <w:pPr>
              <w:jc w:val="center"/>
              <w:rPr>
                <w:rFonts w:ascii="Times New Roman" w:hAnsi="Times New Roman" w:cs="Times New Roman"/>
                <w:sz w:val="16"/>
                <w:szCs w:val="16"/>
              </w:rPr>
            </w:pPr>
            <w:r w:rsidRPr="00B922C7">
              <w:rPr>
                <w:rFonts w:ascii="Times New Roman" w:hAnsi="Times New Roman" w:cs="Times New Roman"/>
                <w:sz w:val="16"/>
                <w:szCs w:val="16"/>
              </w:rPr>
              <w:t>3</w:t>
            </w:r>
          </w:p>
        </w:tc>
        <w:tc>
          <w:tcPr>
            <w:tcW w:w="816" w:type="dxa"/>
            <w:gridSpan w:val="2"/>
          </w:tcPr>
          <w:p w:rsidR="00487D91" w:rsidRPr="00B922C7" w:rsidRDefault="00B922C7" w:rsidP="00487D91">
            <w:pPr>
              <w:jc w:val="center"/>
              <w:rPr>
                <w:rFonts w:ascii="Times New Roman" w:hAnsi="Times New Roman" w:cs="Times New Roman"/>
                <w:sz w:val="16"/>
                <w:szCs w:val="16"/>
              </w:rPr>
            </w:pPr>
            <w:r w:rsidRPr="00B922C7">
              <w:rPr>
                <w:rFonts w:ascii="Times New Roman" w:hAnsi="Times New Roman" w:cs="Times New Roman"/>
                <w:sz w:val="16"/>
                <w:szCs w:val="16"/>
              </w:rPr>
              <w:t>3</w:t>
            </w:r>
          </w:p>
        </w:tc>
      </w:tr>
      <w:tr w:rsidR="00487D91" w:rsidRPr="00DA4CE6" w:rsidTr="00806D06">
        <w:tc>
          <w:tcPr>
            <w:tcW w:w="9639" w:type="dxa"/>
            <w:gridSpan w:val="11"/>
          </w:tcPr>
          <w:p w:rsidR="00487D91" w:rsidRPr="00751369" w:rsidRDefault="00751369" w:rsidP="006F1F01">
            <w:pPr>
              <w:jc w:val="center"/>
              <w:rPr>
                <w:rFonts w:ascii="Times New Roman" w:hAnsi="Times New Roman" w:cs="Times New Roman"/>
                <w:sz w:val="18"/>
                <w:szCs w:val="18"/>
              </w:rPr>
            </w:pPr>
            <w:r w:rsidRPr="00751369">
              <w:rPr>
                <w:rFonts w:ascii="Times New Roman" w:eastAsia="Times New Roman" w:hAnsi="Times New Roman" w:cs="Times New Roman"/>
                <w:i/>
                <w:sz w:val="18"/>
                <w:szCs w:val="18"/>
              </w:rPr>
              <w:t>Повышение уровня жизни населения</w:t>
            </w:r>
          </w:p>
        </w:tc>
      </w:tr>
      <w:tr w:rsidR="003662A5" w:rsidRPr="00DA4CE6" w:rsidTr="00806D06">
        <w:tc>
          <w:tcPr>
            <w:tcW w:w="1557" w:type="dxa"/>
            <w:vMerge w:val="restart"/>
          </w:tcPr>
          <w:p w:rsidR="003662A5" w:rsidRPr="00B922C7" w:rsidRDefault="003662A5" w:rsidP="003662A5">
            <w:pPr>
              <w:rPr>
                <w:rFonts w:ascii="Times New Roman" w:eastAsia="Times New Roman" w:hAnsi="Times New Roman" w:cs="Times New Roman"/>
                <w:sz w:val="18"/>
                <w:szCs w:val="18"/>
              </w:rPr>
            </w:pPr>
          </w:p>
        </w:tc>
        <w:tc>
          <w:tcPr>
            <w:tcW w:w="1842" w:type="dxa"/>
            <w:vMerge w:val="restart"/>
          </w:tcPr>
          <w:p w:rsidR="003662A5" w:rsidRPr="003662A5" w:rsidRDefault="003662A5" w:rsidP="003662A5">
            <w:pPr>
              <w:rPr>
                <w:rFonts w:ascii="Times New Roman" w:eastAsia="Times New Roman" w:hAnsi="Times New Roman" w:cs="Times New Roman"/>
                <w:sz w:val="18"/>
                <w:szCs w:val="18"/>
              </w:rPr>
            </w:pPr>
            <w:r w:rsidRPr="003662A5">
              <w:rPr>
                <w:rFonts w:ascii="Times New Roman" w:eastAsia="Times New Roman" w:hAnsi="Times New Roman" w:cs="Times New Roman"/>
                <w:i/>
                <w:sz w:val="18"/>
                <w:szCs w:val="18"/>
              </w:rPr>
              <w:t>Соотношение среднемесячной заработной платы работников города к прожиточному минимуму в расчете на душу населения Красноярского края</w:t>
            </w:r>
            <w:r>
              <w:rPr>
                <w:rFonts w:ascii="Times New Roman" w:eastAsia="Times New Roman" w:hAnsi="Times New Roman" w:cs="Times New Roman"/>
                <w:i/>
                <w:sz w:val="18"/>
                <w:szCs w:val="18"/>
              </w:rPr>
              <w:t>, раз</w:t>
            </w:r>
          </w:p>
        </w:tc>
        <w:tc>
          <w:tcPr>
            <w:tcW w:w="1702" w:type="dxa"/>
          </w:tcPr>
          <w:p w:rsidR="003662A5" w:rsidRPr="0069118C" w:rsidRDefault="003662A5" w:rsidP="003662A5">
            <w:pPr>
              <w:jc w:val="center"/>
              <w:rPr>
                <w:rFonts w:ascii="Times New Roman" w:hAnsi="Times New Roman" w:cs="Times New Roman"/>
                <w:i/>
                <w:sz w:val="18"/>
                <w:szCs w:val="18"/>
              </w:rPr>
            </w:pPr>
            <w:r w:rsidRPr="0069118C">
              <w:rPr>
                <w:rFonts w:ascii="Times New Roman" w:hAnsi="Times New Roman" w:cs="Times New Roman"/>
                <w:i/>
                <w:sz w:val="18"/>
                <w:szCs w:val="18"/>
              </w:rPr>
              <w:t xml:space="preserve">Инерционный </w:t>
            </w:r>
          </w:p>
        </w:tc>
        <w:tc>
          <w:tcPr>
            <w:tcW w:w="852"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3,2</w:t>
            </w:r>
          </w:p>
        </w:tc>
        <w:tc>
          <w:tcPr>
            <w:tcW w:w="708" w:type="dxa"/>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3,3</w:t>
            </w:r>
          </w:p>
        </w:tc>
        <w:tc>
          <w:tcPr>
            <w:tcW w:w="744" w:type="dxa"/>
            <w:gridSpan w:val="2"/>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3,5</w:t>
            </w:r>
          </w:p>
        </w:tc>
        <w:tc>
          <w:tcPr>
            <w:tcW w:w="816" w:type="dxa"/>
            <w:gridSpan w:val="2"/>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3,8</w:t>
            </w:r>
          </w:p>
        </w:tc>
      </w:tr>
      <w:tr w:rsidR="003662A5" w:rsidRPr="00DA4CE6" w:rsidTr="00806D06">
        <w:tc>
          <w:tcPr>
            <w:tcW w:w="1557" w:type="dxa"/>
            <w:vMerge/>
          </w:tcPr>
          <w:p w:rsidR="003662A5" w:rsidRPr="00B922C7" w:rsidRDefault="003662A5" w:rsidP="003662A5">
            <w:pPr>
              <w:rPr>
                <w:rFonts w:ascii="Times New Roman" w:eastAsia="Times New Roman" w:hAnsi="Times New Roman" w:cs="Times New Roman"/>
                <w:sz w:val="18"/>
                <w:szCs w:val="18"/>
              </w:rPr>
            </w:pPr>
          </w:p>
        </w:tc>
        <w:tc>
          <w:tcPr>
            <w:tcW w:w="1842" w:type="dxa"/>
            <w:vMerge/>
          </w:tcPr>
          <w:p w:rsidR="003662A5" w:rsidRPr="00B922C7" w:rsidRDefault="003662A5" w:rsidP="003662A5">
            <w:pPr>
              <w:rPr>
                <w:rFonts w:ascii="Times New Roman" w:eastAsia="Times New Roman" w:hAnsi="Times New Roman" w:cs="Times New Roman"/>
                <w:sz w:val="18"/>
                <w:szCs w:val="18"/>
              </w:rPr>
            </w:pPr>
          </w:p>
        </w:tc>
        <w:tc>
          <w:tcPr>
            <w:tcW w:w="1702" w:type="dxa"/>
          </w:tcPr>
          <w:p w:rsidR="003662A5" w:rsidRPr="0069118C" w:rsidRDefault="003662A5" w:rsidP="003662A5">
            <w:pPr>
              <w:jc w:val="center"/>
              <w:rPr>
                <w:rFonts w:ascii="Times New Roman" w:hAnsi="Times New Roman" w:cs="Times New Roman"/>
                <w:i/>
                <w:sz w:val="18"/>
                <w:szCs w:val="18"/>
              </w:rPr>
            </w:pPr>
            <w:r w:rsidRPr="0069118C">
              <w:rPr>
                <w:rFonts w:ascii="Times New Roman" w:hAnsi="Times New Roman" w:cs="Times New Roman"/>
                <w:i/>
                <w:sz w:val="18"/>
                <w:szCs w:val="18"/>
              </w:rPr>
              <w:t xml:space="preserve">Базисный </w:t>
            </w:r>
          </w:p>
        </w:tc>
        <w:tc>
          <w:tcPr>
            <w:tcW w:w="852"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3,2</w:t>
            </w:r>
          </w:p>
        </w:tc>
        <w:tc>
          <w:tcPr>
            <w:tcW w:w="708"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3,5</w:t>
            </w:r>
          </w:p>
        </w:tc>
        <w:tc>
          <w:tcPr>
            <w:tcW w:w="744" w:type="dxa"/>
            <w:gridSpan w:val="2"/>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3,8</w:t>
            </w:r>
          </w:p>
        </w:tc>
        <w:tc>
          <w:tcPr>
            <w:tcW w:w="816" w:type="dxa"/>
            <w:gridSpan w:val="2"/>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4,0</w:t>
            </w:r>
          </w:p>
        </w:tc>
      </w:tr>
      <w:tr w:rsidR="003662A5" w:rsidRPr="00DA4CE6" w:rsidTr="00806D06">
        <w:tc>
          <w:tcPr>
            <w:tcW w:w="1557" w:type="dxa"/>
            <w:vMerge/>
          </w:tcPr>
          <w:p w:rsidR="003662A5" w:rsidRPr="00B922C7" w:rsidRDefault="003662A5" w:rsidP="003662A5">
            <w:pPr>
              <w:rPr>
                <w:rFonts w:ascii="Times New Roman" w:eastAsia="Times New Roman" w:hAnsi="Times New Roman" w:cs="Times New Roman"/>
                <w:sz w:val="18"/>
                <w:szCs w:val="18"/>
              </w:rPr>
            </w:pPr>
          </w:p>
        </w:tc>
        <w:tc>
          <w:tcPr>
            <w:tcW w:w="1842" w:type="dxa"/>
            <w:vMerge/>
          </w:tcPr>
          <w:p w:rsidR="003662A5" w:rsidRPr="00B922C7" w:rsidRDefault="003662A5" w:rsidP="003662A5">
            <w:pPr>
              <w:rPr>
                <w:rFonts w:ascii="Times New Roman" w:eastAsia="Times New Roman" w:hAnsi="Times New Roman" w:cs="Times New Roman"/>
                <w:sz w:val="18"/>
                <w:szCs w:val="18"/>
              </w:rPr>
            </w:pPr>
          </w:p>
        </w:tc>
        <w:tc>
          <w:tcPr>
            <w:tcW w:w="1702" w:type="dxa"/>
          </w:tcPr>
          <w:p w:rsidR="003662A5" w:rsidRPr="0069118C" w:rsidRDefault="003662A5" w:rsidP="003662A5">
            <w:pPr>
              <w:jc w:val="center"/>
              <w:rPr>
                <w:rFonts w:ascii="Times New Roman" w:hAnsi="Times New Roman" w:cs="Times New Roman"/>
                <w:i/>
                <w:sz w:val="18"/>
                <w:szCs w:val="18"/>
              </w:rPr>
            </w:pPr>
            <w:r w:rsidRPr="0069118C">
              <w:rPr>
                <w:rFonts w:ascii="Times New Roman" w:hAnsi="Times New Roman" w:cs="Times New Roman"/>
                <w:i/>
                <w:sz w:val="18"/>
                <w:szCs w:val="18"/>
              </w:rPr>
              <w:t xml:space="preserve">Оптимистический </w:t>
            </w:r>
          </w:p>
        </w:tc>
        <w:tc>
          <w:tcPr>
            <w:tcW w:w="852"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w:t>
            </w:r>
          </w:p>
        </w:tc>
        <w:tc>
          <w:tcPr>
            <w:tcW w:w="709" w:type="dxa"/>
          </w:tcPr>
          <w:p w:rsidR="003662A5" w:rsidRPr="003662A5" w:rsidRDefault="003662A5" w:rsidP="003662A5">
            <w:pPr>
              <w:jc w:val="center"/>
              <w:rPr>
                <w:rFonts w:ascii="Times New Roman" w:eastAsia="Times New Roman" w:hAnsi="Times New Roman" w:cs="Times New Roman"/>
                <w:sz w:val="16"/>
                <w:szCs w:val="16"/>
              </w:rPr>
            </w:pPr>
            <w:r w:rsidRPr="003662A5">
              <w:rPr>
                <w:rFonts w:ascii="Times New Roman" w:eastAsia="Times New Roman" w:hAnsi="Times New Roman" w:cs="Times New Roman"/>
                <w:sz w:val="16"/>
                <w:szCs w:val="16"/>
              </w:rPr>
              <w:t>3,2</w:t>
            </w:r>
          </w:p>
        </w:tc>
        <w:tc>
          <w:tcPr>
            <w:tcW w:w="708" w:type="dxa"/>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3,8</w:t>
            </w:r>
          </w:p>
        </w:tc>
        <w:tc>
          <w:tcPr>
            <w:tcW w:w="744" w:type="dxa"/>
            <w:gridSpan w:val="2"/>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4,0</w:t>
            </w:r>
          </w:p>
        </w:tc>
        <w:tc>
          <w:tcPr>
            <w:tcW w:w="816" w:type="dxa"/>
            <w:gridSpan w:val="2"/>
          </w:tcPr>
          <w:p w:rsidR="003662A5" w:rsidRPr="00B922C7" w:rsidRDefault="0069118C" w:rsidP="003662A5">
            <w:pPr>
              <w:jc w:val="center"/>
              <w:rPr>
                <w:rFonts w:ascii="Times New Roman" w:hAnsi="Times New Roman" w:cs="Times New Roman"/>
                <w:sz w:val="16"/>
                <w:szCs w:val="16"/>
              </w:rPr>
            </w:pPr>
            <w:r>
              <w:rPr>
                <w:rFonts w:ascii="Times New Roman" w:hAnsi="Times New Roman" w:cs="Times New Roman"/>
                <w:sz w:val="16"/>
                <w:szCs w:val="16"/>
              </w:rPr>
              <w:t>4,2</w:t>
            </w:r>
          </w:p>
        </w:tc>
      </w:tr>
      <w:tr w:rsidR="0036025C" w:rsidRPr="00DA4CE6" w:rsidTr="00806D06">
        <w:tc>
          <w:tcPr>
            <w:tcW w:w="1557" w:type="dxa"/>
            <w:vMerge w:val="restart"/>
          </w:tcPr>
          <w:p w:rsidR="0036025C" w:rsidRPr="00B922C7" w:rsidRDefault="0036025C" w:rsidP="00751369">
            <w:pPr>
              <w:rPr>
                <w:rFonts w:ascii="Times New Roman" w:hAnsi="Times New Roman" w:cs="Times New Roman"/>
                <w:sz w:val="18"/>
                <w:szCs w:val="18"/>
              </w:rPr>
            </w:pPr>
            <w:r w:rsidRPr="00B922C7">
              <w:rPr>
                <w:rFonts w:ascii="Times New Roman" w:eastAsia="Times New Roman" w:hAnsi="Times New Roman" w:cs="Times New Roman"/>
                <w:sz w:val="18"/>
                <w:szCs w:val="18"/>
              </w:rPr>
              <w:t>Повышение реальных доходов населения</w:t>
            </w:r>
          </w:p>
        </w:tc>
        <w:tc>
          <w:tcPr>
            <w:tcW w:w="1842" w:type="dxa"/>
            <w:vMerge w:val="restart"/>
          </w:tcPr>
          <w:p w:rsidR="0036025C" w:rsidRPr="00B922C7" w:rsidRDefault="0036025C" w:rsidP="00751369">
            <w:pPr>
              <w:rPr>
                <w:rFonts w:ascii="Times New Roman" w:hAnsi="Times New Roman" w:cs="Times New Roman"/>
                <w:sz w:val="18"/>
                <w:szCs w:val="18"/>
              </w:rPr>
            </w:pPr>
            <w:r w:rsidRPr="00B922C7">
              <w:rPr>
                <w:rFonts w:ascii="Times New Roman" w:eastAsia="Times New Roman" w:hAnsi="Times New Roman" w:cs="Times New Roman"/>
                <w:sz w:val="18"/>
                <w:szCs w:val="18"/>
              </w:rPr>
              <w:t>Темп роста реальной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уровню 2016 года, %</w:t>
            </w:r>
          </w:p>
        </w:tc>
        <w:tc>
          <w:tcPr>
            <w:tcW w:w="1702" w:type="dxa"/>
          </w:tcPr>
          <w:p w:rsidR="0036025C" w:rsidRPr="00B922C7" w:rsidRDefault="0036025C" w:rsidP="00751369">
            <w:pPr>
              <w:jc w:val="center"/>
              <w:rPr>
                <w:rFonts w:ascii="Times New Roman" w:hAnsi="Times New Roman" w:cs="Times New Roman"/>
                <w:sz w:val="18"/>
                <w:szCs w:val="18"/>
              </w:rPr>
            </w:pPr>
            <w:r w:rsidRPr="00B922C7">
              <w:rPr>
                <w:rFonts w:ascii="Times New Roman" w:hAnsi="Times New Roman" w:cs="Times New Roman"/>
                <w:sz w:val="18"/>
                <w:szCs w:val="18"/>
              </w:rPr>
              <w:t xml:space="preserve">Инерционный </w:t>
            </w:r>
          </w:p>
        </w:tc>
        <w:tc>
          <w:tcPr>
            <w:tcW w:w="852"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w:t>
            </w:r>
          </w:p>
        </w:tc>
        <w:tc>
          <w:tcPr>
            <w:tcW w:w="709"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100,0</w:t>
            </w:r>
          </w:p>
        </w:tc>
        <w:tc>
          <w:tcPr>
            <w:tcW w:w="709"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103,0</w:t>
            </w:r>
          </w:p>
        </w:tc>
        <w:tc>
          <w:tcPr>
            <w:tcW w:w="708" w:type="dxa"/>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107,0</w:t>
            </w:r>
          </w:p>
        </w:tc>
        <w:tc>
          <w:tcPr>
            <w:tcW w:w="744" w:type="dxa"/>
            <w:gridSpan w:val="2"/>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130,0</w:t>
            </w:r>
          </w:p>
        </w:tc>
        <w:tc>
          <w:tcPr>
            <w:tcW w:w="816" w:type="dxa"/>
            <w:gridSpan w:val="2"/>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180,0</w:t>
            </w:r>
          </w:p>
        </w:tc>
      </w:tr>
      <w:tr w:rsidR="0036025C" w:rsidRPr="00DA4CE6" w:rsidTr="00806D06">
        <w:tc>
          <w:tcPr>
            <w:tcW w:w="1557" w:type="dxa"/>
            <w:vMerge/>
          </w:tcPr>
          <w:p w:rsidR="0036025C" w:rsidRPr="00B922C7" w:rsidRDefault="0036025C" w:rsidP="00751369">
            <w:pPr>
              <w:rPr>
                <w:rFonts w:ascii="Times New Roman" w:hAnsi="Times New Roman" w:cs="Times New Roman"/>
                <w:sz w:val="18"/>
                <w:szCs w:val="18"/>
              </w:rPr>
            </w:pPr>
          </w:p>
        </w:tc>
        <w:tc>
          <w:tcPr>
            <w:tcW w:w="1842" w:type="dxa"/>
            <w:vMerge/>
          </w:tcPr>
          <w:p w:rsidR="0036025C" w:rsidRPr="00B922C7" w:rsidRDefault="0036025C" w:rsidP="00751369">
            <w:pPr>
              <w:rPr>
                <w:rFonts w:ascii="Times New Roman" w:hAnsi="Times New Roman" w:cs="Times New Roman"/>
                <w:sz w:val="18"/>
                <w:szCs w:val="18"/>
              </w:rPr>
            </w:pPr>
          </w:p>
        </w:tc>
        <w:tc>
          <w:tcPr>
            <w:tcW w:w="1702" w:type="dxa"/>
          </w:tcPr>
          <w:p w:rsidR="0036025C" w:rsidRPr="00B922C7" w:rsidRDefault="0036025C" w:rsidP="00751369">
            <w:pPr>
              <w:jc w:val="center"/>
              <w:rPr>
                <w:rFonts w:ascii="Times New Roman" w:hAnsi="Times New Roman" w:cs="Times New Roman"/>
                <w:sz w:val="18"/>
                <w:szCs w:val="18"/>
              </w:rPr>
            </w:pPr>
            <w:r w:rsidRPr="00B922C7">
              <w:rPr>
                <w:rFonts w:ascii="Times New Roman" w:hAnsi="Times New Roman" w:cs="Times New Roman"/>
                <w:sz w:val="18"/>
                <w:szCs w:val="18"/>
              </w:rPr>
              <w:t xml:space="preserve">Базисный </w:t>
            </w:r>
          </w:p>
        </w:tc>
        <w:tc>
          <w:tcPr>
            <w:tcW w:w="852" w:type="dxa"/>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w:t>
            </w:r>
          </w:p>
        </w:tc>
        <w:tc>
          <w:tcPr>
            <w:tcW w:w="709" w:type="dxa"/>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100,0</w:t>
            </w:r>
          </w:p>
        </w:tc>
        <w:tc>
          <w:tcPr>
            <w:tcW w:w="709" w:type="dxa"/>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103,0</w:t>
            </w:r>
          </w:p>
        </w:tc>
        <w:tc>
          <w:tcPr>
            <w:tcW w:w="708" w:type="dxa"/>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115,0</w:t>
            </w:r>
          </w:p>
        </w:tc>
        <w:tc>
          <w:tcPr>
            <w:tcW w:w="744" w:type="dxa"/>
            <w:gridSpan w:val="2"/>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160,0</w:t>
            </w:r>
          </w:p>
        </w:tc>
        <w:tc>
          <w:tcPr>
            <w:tcW w:w="816" w:type="dxa"/>
            <w:gridSpan w:val="2"/>
          </w:tcPr>
          <w:p w:rsidR="0036025C" w:rsidRPr="00B922C7" w:rsidRDefault="0036025C" w:rsidP="00751369">
            <w:pPr>
              <w:jc w:val="center"/>
              <w:rPr>
                <w:rFonts w:ascii="Times New Roman" w:eastAsia="Times New Roman" w:hAnsi="Times New Roman" w:cs="Times New Roman"/>
                <w:sz w:val="16"/>
                <w:szCs w:val="16"/>
              </w:rPr>
            </w:pPr>
            <w:r w:rsidRPr="00B922C7">
              <w:rPr>
                <w:rFonts w:ascii="Times New Roman" w:eastAsia="Times New Roman" w:hAnsi="Times New Roman" w:cs="Times New Roman"/>
                <w:sz w:val="16"/>
                <w:szCs w:val="16"/>
              </w:rPr>
              <w:t>215,0</w:t>
            </w:r>
          </w:p>
        </w:tc>
      </w:tr>
      <w:tr w:rsidR="0036025C" w:rsidRPr="00DA4CE6" w:rsidTr="00806D06">
        <w:tc>
          <w:tcPr>
            <w:tcW w:w="1557" w:type="dxa"/>
            <w:vMerge/>
          </w:tcPr>
          <w:p w:rsidR="0036025C" w:rsidRPr="00B922C7" w:rsidRDefault="0036025C" w:rsidP="00751369">
            <w:pPr>
              <w:rPr>
                <w:rFonts w:ascii="Times New Roman" w:hAnsi="Times New Roman" w:cs="Times New Roman"/>
                <w:sz w:val="18"/>
                <w:szCs w:val="18"/>
              </w:rPr>
            </w:pPr>
          </w:p>
        </w:tc>
        <w:tc>
          <w:tcPr>
            <w:tcW w:w="1842" w:type="dxa"/>
            <w:vMerge/>
          </w:tcPr>
          <w:p w:rsidR="0036025C" w:rsidRPr="00B922C7" w:rsidRDefault="0036025C" w:rsidP="00751369">
            <w:pPr>
              <w:rPr>
                <w:rFonts w:ascii="Times New Roman" w:hAnsi="Times New Roman" w:cs="Times New Roman"/>
                <w:sz w:val="18"/>
                <w:szCs w:val="18"/>
              </w:rPr>
            </w:pPr>
          </w:p>
        </w:tc>
        <w:tc>
          <w:tcPr>
            <w:tcW w:w="1702" w:type="dxa"/>
          </w:tcPr>
          <w:p w:rsidR="0036025C" w:rsidRPr="00B922C7" w:rsidRDefault="0036025C" w:rsidP="00751369">
            <w:pPr>
              <w:jc w:val="center"/>
              <w:rPr>
                <w:rFonts w:ascii="Times New Roman" w:hAnsi="Times New Roman" w:cs="Times New Roman"/>
                <w:sz w:val="18"/>
                <w:szCs w:val="18"/>
              </w:rPr>
            </w:pPr>
            <w:r w:rsidRPr="00B922C7">
              <w:rPr>
                <w:rFonts w:ascii="Times New Roman" w:hAnsi="Times New Roman" w:cs="Times New Roman"/>
                <w:sz w:val="18"/>
                <w:szCs w:val="18"/>
              </w:rPr>
              <w:t xml:space="preserve">Оптимистический </w:t>
            </w:r>
          </w:p>
        </w:tc>
        <w:tc>
          <w:tcPr>
            <w:tcW w:w="852"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w:t>
            </w:r>
          </w:p>
        </w:tc>
        <w:tc>
          <w:tcPr>
            <w:tcW w:w="709"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100,0</w:t>
            </w:r>
          </w:p>
        </w:tc>
        <w:tc>
          <w:tcPr>
            <w:tcW w:w="709" w:type="dxa"/>
          </w:tcPr>
          <w:p w:rsidR="0036025C" w:rsidRPr="00B922C7" w:rsidRDefault="006C05EF" w:rsidP="00751369">
            <w:pPr>
              <w:jc w:val="center"/>
              <w:rPr>
                <w:rFonts w:ascii="Times New Roman" w:hAnsi="Times New Roman" w:cs="Times New Roman"/>
                <w:sz w:val="16"/>
                <w:szCs w:val="16"/>
              </w:rPr>
            </w:pPr>
            <w:r w:rsidRPr="00B922C7">
              <w:rPr>
                <w:rFonts w:ascii="Times New Roman" w:hAnsi="Times New Roman" w:cs="Times New Roman"/>
                <w:sz w:val="16"/>
                <w:szCs w:val="16"/>
              </w:rPr>
              <w:t>103,0</w:t>
            </w:r>
          </w:p>
        </w:tc>
        <w:tc>
          <w:tcPr>
            <w:tcW w:w="708" w:type="dxa"/>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125,0</w:t>
            </w:r>
          </w:p>
        </w:tc>
        <w:tc>
          <w:tcPr>
            <w:tcW w:w="744" w:type="dxa"/>
            <w:gridSpan w:val="2"/>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180,0</w:t>
            </w:r>
          </w:p>
        </w:tc>
        <w:tc>
          <w:tcPr>
            <w:tcW w:w="816" w:type="dxa"/>
            <w:gridSpan w:val="2"/>
          </w:tcPr>
          <w:p w:rsidR="0036025C" w:rsidRPr="00B922C7" w:rsidRDefault="00B922C7" w:rsidP="00751369">
            <w:pPr>
              <w:jc w:val="center"/>
              <w:rPr>
                <w:rFonts w:ascii="Times New Roman" w:hAnsi="Times New Roman" w:cs="Times New Roman"/>
                <w:sz w:val="16"/>
                <w:szCs w:val="16"/>
              </w:rPr>
            </w:pPr>
            <w:r w:rsidRPr="00B922C7">
              <w:rPr>
                <w:rFonts w:ascii="Times New Roman" w:hAnsi="Times New Roman" w:cs="Times New Roman"/>
                <w:sz w:val="16"/>
                <w:szCs w:val="16"/>
              </w:rPr>
              <w:t>250,0</w:t>
            </w:r>
          </w:p>
        </w:tc>
      </w:tr>
      <w:tr w:rsidR="00B922C7" w:rsidRPr="00DA4CE6" w:rsidTr="00806D06">
        <w:tc>
          <w:tcPr>
            <w:tcW w:w="1557" w:type="dxa"/>
            <w:vMerge/>
          </w:tcPr>
          <w:p w:rsidR="00B922C7" w:rsidRPr="00DA4CE6" w:rsidRDefault="00B922C7" w:rsidP="00B922C7">
            <w:pPr>
              <w:rPr>
                <w:rFonts w:ascii="Times New Roman" w:hAnsi="Times New Roman" w:cs="Times New Roman"/>
                <w:sz w:val="18"/>
                <w:szCs w:val="18"/>
              </w:rPr>
            </w:pPr>
          </w:p>
        </w:tc>
        <w:tc>
          <w:tcPr>
            <w:tcW w:w="1842" w:type="dxa"/>
            <w:vMerge w:val="restart"/>
          </w:tcPr>
          <w:p w:rsidR="00B922C7" w:rsidRPr="00E97E8A" w:rsidRDefault="00B922C7" w:rsidP="00B922C7">
            <w:pPr>
              <w:rPr>
                <w:rFonts w:ascii="Times New Roman" w:hAnsi="Times New Roman" w:cs="Times New Roman"/>
                <w:sz w:val="18"/>
                <w:szCs w:val="18"/>
              </w:rPr>
            </w:pPr>
            <w:r w:rsidRPr="00E97E8A">
              <w:rPr>
                <w:rFonts w:ascii="Times New Roman" w:eastAsia="Times New Roman" w:hAnsi="Times New Roman" w:cs="Times New Roman"/>
                <w:sz w:val="18"/>
                <w:szCs w:val="18"/>
              </w:rPr>
              <w:t>Уровень зарегистрирова</w:t>
            </w:r>
            <w:r w:rsidR="00615B1B">
              <w:rPr>
                <w:rFonts w:ascii="Times New Roman" w:eastAsia="Times New Roman" w:hAnsi="Times New Roman" w:cs="Times New Roman"/>
                <w:sz w:val="18"/>
                <w:szCs w:val="18"/>
              </w:rPr>
              <w:t>нной безработицы</w:t>
            </w:r>
            <w:r w:rsidRPr="00E97E8A">
              <w:rPr>
                <w:rFonts w:ascii="Times New Roman" w:eastAsia="Times New Roman" w:hAnsi="Times New Roman" w:cs="Times New Roman"/>
                <w:sz w:val="18"/>
                <w:szCs w:val="18"/>
              </w:rPr>
              <w:t>, %</w:t>
            </w:r>
          </w:p>
        </w:tc>
        <w:tc>
          <w:tcPr>
            <w:tcW w:w="1702" w:type="dxa"/>
          </w:tcPr>
          <w:p w:rsidR="00B922C7" w:rsidRPr="00E97E8A" w:rsidRDefault="00B922C7" w:rsidP="00B922C7">
            <w:pPr>
              <w:jc w:val="center"/>
              <w:rPr>
                <w:rFonts w:ascii="Times New Roman" w:hAnsi="Times New Roman" w:cs="Times New Roman"/>
                <w:sz w:val="18"/>
                <w:szCs w:val="18"/>
              </w:rPr>
            </w:pPr>
            <w:r w:rsidRPr="00E97E8A">
              <w:rPr>
                <w:rFonts w:ascii="Times New Roman" w:hAnsi="Times New Roman" w:cs="Times New Roman"/>
                <w:sz w:val="18"/>
                <w:szCs w:val="18"/>
              </w:rPr>
              <w:t xml:space="preserve">Инерционный </w:t>
            </w:r>
          </w:p>
        </w:tc>
        <w:tc>
          <w:tcPr>
            <w:tcW w:w="852" w:type="dxa"/>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2,1</w:t>
            </w:r>
          </w:p>
        </w:tc>
        <w:tc>
          <w:tcPr>
            <w:tcW w:w="709" w:type="dxa"/>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2,0</w:t>
            </w:r>
          </w:p>
        </w:tc>
        <w:tc>
          <w:tcPr>
            <w:tcW w:w="709" w:type="dxa"/>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1,8</w:t>
            </w:r>
          </w:p>
        </w:tc>
        <w:tc>
          <w:tcPr>
            <w:tcW w:w="708" w:type="dxa"/>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1,8</w:t>
            </w:r>
          </w:p>
        </w:tc>
        <w:tc>
          <w:tcPr>
            <w:tcW w:w="744" w:type="dxa"/>
            <w:gridSpan w:val="2"/>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2,0</w:t>
            </w:r>
          </w:p>
        </w:tc>
        <w:tc>
          <w:tcPr>
            <w:tcW w:w="816" w:type="dxa"/>
            <w:gridSpan w:val="2"/>
          </w:tcPr>
          <w:p w:rsidR="00B922C7" w:rsidRPr="00E97E8A" w:rsidRDefault="00B922C7" w:rsidP="00B922C7">
            <w:pPr>
              <w:jc w:val="center"/>
              <w:rPr>
                <w:rFonts w:ascii="Times New Roman" w:hAnsi="Times New Roman" w:cs="Times New Roman"/>
                <w:sz w:val="16"/>
                <w:szCs w:val="16"/>
              </w:rPr>
            </w:pPr>
            <w:r w:rsidRPr="00E97E8A">
              <w:rPr>
                <w:rFonts w:ascii="Times New Roman" w:hAnsi="Times New Roman" w:cs="Times New Roman"/>
                <w:sz w:val="16"/>
                <w:szCs w:val="16"/>
              </w:rPr>
              <w:t>2,2</w:t>
            </w:r>
          </w:p>
        </w:tc>
      </w:tr>
      <w:tr w:rsidR="00394050" w:rsidRPr="00DA4CE6" w:rsidTr="00806D06">
        <w:tc>
          <w:tcPr>
            <w:tcW w:w="1557" w:type="dxa"/>
            <w:vMerge/>
          </w:tcPr>
          <w:p w:rsidR="00394050" w:rsidRPr="00DA4CE6" w:rsidRDefault="00394050" w:rsidP="00394050">
            <w:pPr>
              <w:rPr>
                <w:rFonts w:ascii="Times New Roman" w:hAnsi="Times New Roman" w:cs="Times New Roman"/>
                <w:sz w:val="18"/>
                <w:szCs w:val="18"/>
              </w:rPr>
            </w:pPr>
          </w:p>
        </w:tc>
        <w:tc>
          <w:tcPr>
            <w:tcW w:w="1842" w:type="dxa"/>
            <w:vMerge/>
          </w:tcPr>
          <w:p w:rsidR="00394050" w:rsidRPr="00E97E8A" w:rsidRDefault="00394050" w:rsidP="00394050">
            <w:pPr>
              <w:rPr>
                <w:rFonts w:ascii="Times New Roman" w:hAnsi="Times New Roman" w:cs="Times New Roman"/>
                <w:sz w:val="18"/>
                <w:szCs w:val="18"/>
              </w:rPr>
            </w:pPr>
          </w:p>
        </w:tc>
        <w:tc>
          <w:tcPr>
            <w:tcW w:w="1702" w:type="dxa"/>
          </w:tcPr>
          <w:p w:rsidR="00394050" w:rsidRPr="00E97E8A" w:rsidRDefault="00394050" w:rsidP="00394050">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2,1</w:t>
            </w:r>
          </w:p>
        </w:tc>
        <w:tc>
          <w:tcPr>
            <w:tcW w:w="709" w:type="dxa"/>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2,0</w:t>
            </w:r>
          </w:p>
        </w:tc>
        <w:tc>
          <w:tcPr>
            <w:tcW w:w="709" w:type="dxa"/>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1,8</w:t>
            </w:r>
          </w:p>
        </w:tc>
        <w:tc>
          <w:tcPr>
            <w:tcW w:w="708" w:type="dxa"/>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1,5</w:t>
            </w:r>
          </w:p>
        </w:tc>
        <w:tc>
          <w:tcPr>
            <w:tcW w:w="744" w:type="dxa"/>
            <w:gridSpan w:val="2"/>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1,4</w:t>
            </w:r>
          </w:p>
        </w:tc>
        <w:tc>
          <w:tcPr>
            <w:tcW w:w="816" w:type="dxa"/>
            <w:gridSpan w:val="2"/>
          </w:tcPr>
          <w:p w:rsidR="00394050" w:rsidRPr="00E97E8A" w:rsidRDefault="00394050" w:rsidP="00394050">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1,3</w:t>
            </w:r>
          </w:p>
        </w:tc>
      </w:tr>
      <w:tr w:rsidR="0036025C" w:rsidRPr="00DA4CE6" w:rsidTr="00806D06">
        <w:tc>
          <w:tcPr>
            <w:tcW w:w="1557" w:type="dxa"/>
            <w:vMerge/>
          </w:tcPr>
          <w:p w:rsidR="0036025C" w:rsidRPr="00DA4CE6" w:rsidRDefault="0036025C" w:rsidP="0036025C">
            <w:pPr>
              <w:rPr>
                <w:rFonts w:ascii="Times New Roman" w:hAnsi="Times New Roman" w:cs="Times New Roman"/>
                <w:sz w:val="18"/>
                <w:szCs w:val="18"/>
              </w:rPr>
            </w:pPr>
          </w:p>
        </w:tc>
        <w:tc>
          <w:tcPr>
            <w:tcW w:w="1842" w:type="dxa"/>
            <w:vMerge/>
          </w:tcPr>
          <w:p w:rsidR="0036025C" w:rsidRPr="00E97E8A" w:rsidRDefault="0036025C" w:rsidP="0036025C">
            <w:pPr>
              <w:rPr>
                <w:rFonts w:ascii="Times New Roman" w:hAnsi="Times New Roman" w:cs="Times New Roman"/>
                <w:sz w:val="18"/>
                <w:szCs w:val="18"/>
              </w:rPr>
            </w:pPr>
          </w:p>
        </w:tc>
        <w:tc>
          <w:tcPr>
            <w:tcW w:w="1702" w:type="dxa"/>
          </w:tcPr>
          <w:p w:rsidR="0036025C" w:rsidRPr="00E97E8A" w:rsidRDefault="0036025C" w:rsidP="0036025C">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36025C" w:rsidRPr="00E97E8A" w:rsidRDefault="006C05EF" w:rsidP="0036025C">
            <w:pPr>
              <w:jc w:val="center"/>
              <w:rPr>
                <w:rFonts w:ascii="Times New Roman" w:hAnsi="Times New Roman" w:cs="Times New Roman"/>
                <w:sz w:val="16"/>
                <w:szCs w:val="16"/>
              </w:rPr>
            </w:pPr>
            <w:r w:rsidRPr="00E97E8A">
              <w:rPr>
                <w:rFonts w:ascii="Times New Roman" w:hAnsi="Times New Roman" w:cs="Times New Roman"/>
                <w:sz w:val="16"/>
                <w:szCs w:val="16"/>
              </w:rPr>
              <w:t>2,1</w:t>
            </w:r>
          </w:p>
        </w:tc>
        <w:tc>
          <w:tcPr>
            <w:tcW w:w="709" w:type="dxa"/>
          </w:tcPr>
          <w:p w:rsidR="0036025C" w:rsidRPr="00E97E8A" w:rsidRDefault="006C05EF" w:rsidP="0036025C">
            <w:pPr>
              <w:jc w:val="center"/>
              <w:rPr>
                <w:rFonts w:ascii="Times New Roman" w:hAnsi="Times New Roman" w:cs="Times New Roman"/>
                <w:sz w:val="16"/>
                <w:szCs w:val="16"/>
              </w:rPr>
            </w:pPr>
            <w:r w:rsidRPr="00E97E8A">
              <w:rPr>
                <w:rFonts w:ascii="Times New Roman" w:hAnsi="Times New Roman" w:cs="Times New Roman"/>
                <w:sz w:val="16"/>
                <w:szCs w:val="16"/>
              </w:rPr>
              <w:t>2,0</w:t>
            </w:r>
          </w:p>
        </w:tc>
        <w:tc>
          <w:tcPr>
            <w:tcW w:w="709" w:type="dxa"/>
          </w:tcPr>
          <w:p w:rsidR="0036025C" w:rsidRPr="00E97E8A" w:rsidRDefault="006C05EF" w:rsidP="0036025C">
            <w:pPr>
              <w:jc w:val="center"/>
              <w:rPr>
                <w:rFonts w:ascii="Times New Roman" w:hAnsi="Times New Roman" w:cs="Times New Roman"/>
                <w:sz w:val="16"/>
                <w:szCs w:val="16"/>
              </w:rPr>
            </w:pPr>
            <w:r w:rsidRPr="00E97E8A">
              <w:rPr>
                <w:rFonts w:ascii="Times New Roman" w:hAnsi="Times New Roman" w:cs="Times New Roman"/>
                <w:sz w:val="16"/>
                <w:szCs w:val="16"/>
              </w:rPr>
              <w:t>1,8</w:t>
            </w:r>
          </w:p>
        </w:tc>
        <w:tc>
          <w:tcPr>
            <w:tcW w:w="708" w:type="dxa"/>
          </w:tcPr>
          <w:p w:rsidR="0036025C" w:rsidRPr="00E97E8A" w:rsidRDefault="00B922C7" w:rsidP="0036025C">
            <w:pPr>
              <w:jc w:val="center"/>
              <w:rPr>
                <w:rFonts w:ascii="Times New Roman" w:hAnsi="Times New Roman" w:cs="Times New Roman"/>
                <w:sz w:val="16"/>
                <w:szCs w:val="16"/>
              </w:rPr>
            </w:pPr>
            <w:r w:rsidRPr="00E97E8A">
              <w:rPr>
                <w:rFonts w:ascii="Times New Roman" w:hAnsi="Times New Roman" w:cs="Times New Roman"/>
                <w:sz w:val="16"/>
                <w:szCs w:val="16"/>
              </w:rPr>
              <w:t>1,4</w:t>
            </w:r>
          </w:p>
        </w:tc>
        <w:tc>
          <w:tcPr>
            <w:tcW w:w="744" w:type="dxa"/>
            <w:gridSpan w:val="2"/>
          </w:tcPr>
          <w:p w:rsidR="0036025C" w:rsidRPr="00E97E8A" w:rsidRDefault="00B922C7" w:rsidP="0036025C">
            <w:pPr>
              <w:jc w:val="center"/>
              <w:rPr>
                <w:rFonts w:ascii="Times New Roman" w:hAnsi="Times New Roman" w:cs="Times New Roman"/>
                <w:sz w:val="16"/>
                <w:szCs w:val="16"/>
              </w:rPr>
            </w:pPr>
            <w:r w:rsidRPr="00E97E8A">
              <w:rPr>
                <w:rFonts w:ascii="Times New Roman" w:hAnsi="Times New Roman" w:cs="Times New Roman"/>
                <w:sz w:val="16"/>
                <w:szCs w:val="16"/>
              </w:rPr>
              <w:t>1,3</w:t>
            </w:r>
          </w:p>
        </w:tc>
        <w:tc>
          <w:tcPr>
            <w:tcW w:w="816" w:type="dxa"/>
            <w:gridSpan w:val="2"/>
          </w:tcPr>
          <w:p w:rsidR="0036025C" w:rsidRPr="00E97E8A" w:rsidRDefault="00B922C7" w:rsidP="0036025C">
            <w:pPr>
              <w:jc w:val="center"/>
              <w:rPr>
                <w:rFonts w:ascii="Times New Roman" w:hAnsi="Times New Roman" w:cs="Times New Roman"/>
                <w:sz w:val="16"/>
                <w:szCs w:val="16"/>
              </w:rPr>
            </w:pPr>
            <w:r w:rsidRPr="00E97E8A">
              <w:rPr>
                <w:rFonts w:ascii="Times New Roman" w:hAnsi="Times New Roman" w:cs="Times New Roman"/>
                <w:sz w:val="16"/>
                <w:szCs w:val="16"/>
              </w:rPr>
              <w:t>1,2</w:t>
            </w:r>
          </w:p>
        </w:tc>
      </w:tr>
      <w:tr w:rsidR="000B3262" w:rsidRPr="00DA4CE6" w:rsidTr="00806D06">
        <w:tc>
          <w:tcPr>
            <w:tcW w:w="1557" w:type="dxa"/>
            <w:vMerge w:val="restart"/>
          </w:tcPr>
          <w:p w:rsidR="000B3262" w:rsidRPr="00485661" w:rsidRDefault="000B3262" w:rsidP="000B3262">
            <w:pPr>
              <w:rPr>
                <w:rFonts w:ascii="Times New Roman" w:hAnsi="Times New Roman" w:cs="Times New Roman"/>
                <w:sz w:val="18"/>
                <w:szCs w:val="18"/>
              </w:rPr>
            </w:pPr>
            <w:r w:rsidRPr="00485661">
              <w:rPr>
                <w:rFonts w:ascii="Times New Roman" w:eastAsia="Times New Roman" w:hAnsi="Times New Roman" w:cs="Times New Roman"/>
                <w:sz w:val="18"/>
                <w:szCs w:val="18"/>
              </w:rPr>
              <w:t>Социальная поддержка отдельных категорий граждан</w:t>
            </w:r>
          </w:p>
        </w:tc>
        <w:tc>
          <w:tcPr>
            <w:tcW w:w="1842" w:type="dxa"/>
            <w:vMerge w:val="restart"/>
          </w:tcPr>
          <w:p w:rsidR="000B3262" w:rsidRPr="000B3262" w:rsidRDefault="000B3262" w:rsidP="000B3262">
            <w:pPr>
              <w:rPr>
                <w:rFonts w:ascii="Times New Roman" w:hAnsi="Times New Roman" w:cs="Times New Roman"/>
                <w:sz w:val="18"/>
                <w:szCs w:val="18"/>
              </w:rPr>
            </w:pPr>
            <w:r w:rsidRPr="000B3262">
              <w:rPr>
                <w:rFonts w:ascii="Times New Roman" w:hAnsi="Times New Roman" w:cs="Times New Roman"/>
                <w:sz w:val="18"/>
                <w:szCs w:val="18"/>
              </w:rPr>
              <w:t>Уровень удовлетворенности жителей города Боготола качеством предоставления государственных и муниципальных услуг в сфере социальной поддержки граждан</w:t>
            </w:r>
            <w:r w:rsidRPr="000B3262">
              <w:rPr>
                <w:rFonts w:ascii="Times New Roman" w:eastAsia="Times New Roman" w:hAnsi="Times New Roman"/>
                <w:sz w:val="18"/>
                <w:szCs w:val="18"/>
              </w:rPr>
              <w:t>, %</w:t>
            </w:r>
          </w:p>
        </w:tc>
        <w:tc>
          <w:tcPr>
            <w:tcW w:w="1702" w:type="dxa"/>
          </w:tcPr>
          <w:p w:rsidR="000B3262" w:rsidRPr="00E97E8A" w:rsidRDefault="000B3262" w:rsidP="000B3262">
            <w:pPr>
              <w:jc w:val="center"/>
              <w:rPr>
                <w:rFonts w:ascii="Times New Roman" w:hAnsi="Times New Roman" w:cs="Times New Roman"/>
                <w:sz w:val="18"/>
                <w:szCs w:val="18"/>
              </w:rPr>
            </w:pPr>
            <w:r w:rsidRPr="00E97E8A">
              <w:rPr>
                <w:rFonts w:ascii="Times New Roman" w:hAnsi="Times New Roman" w:cs="Times New Roman"/>
                <w:sz w:val="18"/>
                <w:szCs w:val="18"/>
              </w:rPr>
              <w:t xml:space="preserve">Инерционный </w:t>
            </w:r>
          </w:p>
        </w:tc>
        <w:tc>
          <w:tcPr>
            <w:tcW w:w="852"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8" w:type="dxa"/>
          </w:tcPr>
          <w:p w:rsidR="000B3262" w:rsidRPr="00E97E8A" w:rsidRDefault="000B3262" w:rsidP="000B3262">
            <w:pPr>
              <w:jc w:val="center"/>
              <w:rPr>
                <w:rFonts w:ascii="Times New Roman" w:hAnsi="Times New Roman" w:cs="Times New Roman"/>
                <w:sz w:val="16"/>
                <w:szCs w:val="16"/>
              </w:rPr>
            </w:pPr>
            <w:r>
              <w:rPr>
                <w:rFonts w:ascii="Times New Roman" w:hAnsi="Times New Roman" w:cs="Times New Roman"/>
                <w:sz w:val="16"/>
                <w:szCs w:val="16"/>
              </w:rPr>
              <w:t>менее 100</w:t>
            </w:r>
            <w:r w:rsidRPr="00E97E8A">
              <w:rPr>
                <w:rFonts w:ascii="Times New Roman" w:hAnsi="Times New Roman" w:cs="Times New Roman"/>
                <w:sz w:val="16"/>
                <w:szCs w:val="16"/>
              </w:rPr>
              <w:t>,0</w:t>
            </w:r>
          </w:p>
        </w:tc>
        <w:tc>
          <w:tcPr>
            <w:tcW w:w="744" w:type="dxa"/>
            <w:gridSpan w:val="2"/>
          </w:tcPr>
          <w:p w:rsidR="000B3262" w:rsidRPr="00E97E8A" w:rsidRDefault="000B3262" w:rsidP="000B3262">
            <w:pPr>
              <w:jc w:val="center"/>
              <w:rPr>
                <w:rFonts w:ascii="Times New Roman" w:hAnsi="Times New Roman" w:cs="Times New Roman"/>
                <w:sz w:val="16"/>
                <w:szCs w:val="16"/>
              </w:rPr>
            </w:pPr>
            <w:r>
              <w:rPr>
                <w:rFonts w:ascii="Times New Roman" w:hAnsi="Times New Roman" w:cs="Times New Roman"/>
                <w:sz w:val="16"/>
                <w:szCs w:val="16"/>
              </w:rPr>
              <w:t>менее 100</w:t>
            </w:r>
            <w:r w:rsidRPr="00E97E8A">
              <w:rPr>
                <w:rFonts w:ascii="Times New Roman" w:hAnsi="Times New Roman" w:cs="Times New Roman"/>
                <w:sz w:val="16"/>
                <w:szCs w:val="16"/>
              </w:rPr>
              <w:t>,0</w:t>
            </w:r>
          </w:p>
        </w:tc>
        <w:tc>
          <w:tcPr>
            <w:tcW w:w="816" w:type="dxa"/>
            <w:gridSpan w:val="2"/>
          </w:tcPr>
          <w:p w:rsidR="000B3262" w:rsidRPr="00E97E8A" w:rsidRDefault="000B3262" w:rsidP="000B3262">
            <w:pPr>
              <w:jc w:val="center"/>
              <w:rPr>
                <w:rFonts w:ascii="Times New Roman" w:hAnsi="Times New Roman" w:cs="Times New Roman"/>
                <w:sz w:val="16"/>
                <w:szCs w:val="16"/>
              </w:rPr>
            </w:pPr>
            <w:r>
              <w:rPr>
                <w:rFonts w:ascii="Times New Roman" w:hAnsi="Times New Roman" w:cs="Times New Roman"/>
                <w:sz w:val="16"/>
                <w:szCs w:val="16"/>
              </w:rPr>
              <w:t>менее 100,0</w:t>
            </w:r>
          </w:p>
        </w:tc>
      </w:tr>
      <w:tr w:rsidR="000B3262" w:rsidRPr="00DA4CE6" w:rsidTr="00806D06">
        <w:tc>
          <w:tcPr>
            <w:tcW w:w="1557" w:type="dxa"/>
            <w:vMerge/>
          </w:tcPr>
          <w:p w:rsidR="000B3262" w:rsidRPr="00DA4CE6" w:rsidRDefault="000B3262" w:rsidP="000B3262">
            <w:pPr>
              <w:rPr>
                <w:rFonts w:ascii="Times New Roman" w:hAnsi="Times New Roman" w:cs="Times New Roman"/>
                <w:sz w:val="18"/>
                <w:szCs w:val="18"/>
              </w:rPr>
            </w:pPr>
          </w:p>
        </w:tc>
        <w:tc>
          <w:tcPr>
            <w:tcW w:w="1842" w:type="dxa"/>
            <w:vMerge/>
          </w:tcPr>
          <w:p w:rsidR="000B3262" w:rsidRPr="00E97E8A" w:rsidRDefault="000B3262" w:rsidP="000B3262">
            <w:pPr>
              <w:rPr>
                <w:rFonts w:ascii="Times New Roman" w:hAnsi="Times New Roman" w:cs="Times New Roman"/>
                <w:sz w:val="18"/>
                <w:szCs w:val="18"/>
              </w:rPr>
            </w:pPr>
          </w:p>
        </w:tc>
        <w:tc>
          <w:tcPr>
            <w:tcW w:w="1702" w:type="dxa"/>
          </w:tcPr>
          <w:p w:rsidR="000B3262" w:rsidRPr="00E97E8A" w:rsidRDefault="000B3262" w:rsidP="000B3262">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8"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44" w:type="dxa"/>
            <w:gridSpan w:val="2"/>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816" w:type="dxa"/>
            <w:gridSpan w:val="2"/>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r>
      <w:tr w:rsidR="000B3262" w:rsidRPr="00DA4CE6" w:rsidTr="00806D06">
        <w:tc>
          <w:tcPr>
            <w:tcW w:w="1557" w:type="dxa"/>
            <w:vMerge/>
          </w:tcPr>
          <w:p w:rsidR="000B3262" w:rsidRPr="00DA4CE6" w:rsidRDefault="000B3262" w:rsidP="000B3262">
            <w:pPr>
              <w:rPr>
                <w:rFonts w:ascii="Times New Roman" w:hAnsi="Times New Roman" w:cs="Times New Roman"/>
                <w:sz w:val="18"/>
                <w:szCs w:val="18"/>
              </w:rPr>
            </w:pPr>
          </w:p>
        </w:tc>
        <w:tc>
          <w:tcPr>
            <w:tcW w:w="1842" w:type="dxa"/>
            <w:vMerge/>
          </w:tcPr>
          <w:p w:rsidR="000B3262" w:rsidRPr="00E97E8A" w:rsidRDefault="000B3262" w:rsidP="000B3262">
            <w:pPr>
              <w:rPr>
                <w:rFonts w:ascii="Times New Roman" w:hAnsi="Times New Roman" w:cs="Times New Roman"/>
                <w:sz w:val="18"/>
                <w:szCs w:val="18"/>
              </w:rPr>
            </w:pPr>
          </w:p>
        </w:tc>
        <w:tc>
          <w:tcPr>
            <w:tcW w:w="1702" w:type="dxa"/>
          </w:tcPr>
          <w:p w:rsidR="000B3262" w:rsidRPr="00E97E8A" w:rsidRDefault="000B3262" w:rsidP="000B3262">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9"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08" w:type="dxa"/>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744" w:type="dxa"/>
            <w:gridSpan w:val="2"/>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c>
          <w:tcPr>
            <w:tcW w:w="816" w:type="dxa"/>
            <w:gridSpan w:val="2"/>
          </w:tcPr>
          <w:p w:rsidR="000B3262" w:rsidRPr="000B3262" w:rsidRDefault="000B3262" w:rsidP="000B3262">
            <w:pPr>
              <w:jc w:val="center"/>
              <w:rPr>
                <w:rFonts w:ascii="Times New Roman" w:eastAsia="Times New Roman" w:hAnsi="Times New Roman" w:cs="Times New Roman"/>
                <w:sz w:val="16"/>
                <w:szCs w:val="16"/>
              </w:rPr>
            </w:pPr>
            <w:r w:rsidRPr="000B3262">
              <w:rPr>
                <w:rFonts w:ascii="Times New Roman" w:eastAsia="Times New Roman" w:hAnsi="Times New Roman" w:cs="Times New Roman"/>
                <w:sz w:val="16"/>
                <w:szCs w:val="16"/>
              </w:rPr>
              <w:t>100,0</w:t>
            </w:r>
          </w:p>
        </w:tc>
      </w:tr>
      <w:tr w:rsidR="00D7709F" w:rsidRPr="00DA4CE6" w:rsidTr="00806D06">
        <w:tc>
          <w:tcPr>
            <w:tcW w:w="9639" w:type="dxa"/>
            <w:gridSpan w:val="11"/>
          </w:tcPr>
          <w:p w:rsidR="00D7709F" w:rsidRPr="00D7709F" w:rsidRDefault="00D7709F" w:rsidP="006F1F01">
            <w:pPr>
              <w:jc w:val="center"/>
              <w:rPr>
                <w:rFonts w:ascii="Times New Roman" w:hAnsi="Times New Roman" w:cs="Times New Roman"/>
                <w:sz w:val="18"/>
                <w:szCs w:val="18"/>
              </w:rPr>
            </w:pPr>
            <w:r w:rsidRPr="00D7709F">
              <w:rPr>
                <w:rFonts w:ascii="Times New Roman" w:eastAsia="Times New Roman" w:hAnsi="Times New Roman" w:cs="Times New Roman"/>
                <w:i/>
                <w:sz w:val="18"/>
                <w:szCs w:val="18"/>
              </w:rPr>
              <w:t>Эффективное муниципальное управление</w:t>
            </w:r>
          </w:p>
        </w:tc>
      </w:tr>
      <w:tr w:rsidR="00A612B2" w:rsidRPr="00DA4CE6" w:rsidTr="00806D06">
        <w:tc>
          <w:tcPr>
            <w:tcW w:w="1557" w:type="dxa"/>
            <w:vMerge w:val="restart"/>
          </w:tcPr>
          <w:p w:rsidR="00A612B2" w:rsidRPr="00D7709F" w:rsidRDefault="00A612B2" w:rsidP="00A612B2">
            <w:pPr>
              <w:rPr>
                <w:rFonts w:ascii="Times New Roman" w:eastAsia="Times New Roman" w:hAnsi="Times New Roman" w:cs="Times New Roman"/>
                <w:sz w:val="18"/>
                <w:szCs w:val="18"/>
              </w:rPr>
            </w:pPr>
          </w:p>
        </w:tc>
        <w:tc>
          <w:tcPr>
            <w:tcW w:w="1842" w:type="dxa"/>
            <w:vMerge w:val="restart"/>
          </w:tcPr>
          <w:p w:rsidR="00A612B2" w:rsidRPr="00A612B2" w:rsidRDefault="00A612B2" w:rsidP="00A612B2">
            <w:pPr>
              <w:rPr>
                <w:rFonts w:ascii="Times New Roman" w:eastAsia="Times New Roman" w:hAnsi="Times New Roman" w:cs="Times New Roman"/>
                <w:sz w:val="18"/>
                <w:szCs w:val="18"/>
              </w:rPr>
            </w:pPr>
            <w:r w:rsidRPr="00A612B2">
              <w:rPr>
                <w:rFonts w:ascii="Times New Roman" w:eastAsia="Times New Roman" w:hAnsi="Times New Roman" w:cs="Times New Roman"/>
                <w:i/>
                <w:sz w:val="18"/>
                <w:szCs w:val="18"/>
              </w:rPr>
              <w:t>Удовлетворенность населения деятельностью органов местного самоуправления</w:t>
            </w:r>
            <w:r>
              <w:rPr>
                <w:rFonts w:ascii="Times New Roman" w:eastAsia="Times New Roman" w:hAnsi="Times New Roman" w:cs="Times New Roman"/>
                <w:i/>
                <w:sz w:val="18"/>
                <w:szCs w:val="18"/>
              </w:rPr>
              <w:t>, %</w:t>
            </w:r>
          </w:p>
        </w:tc>
        <w:tc>
          <w:tcPr>
            <w:tcW w:w="1702" w:type="dxa"/>
          </w:tcPr>
          <w:p w:rsidR="00A612B2" w:rsidRPr="00A612B2" w:rsidRDefault="00A612B2" w:rsidP="00A612B2">
            <w:pPr>
              <w:jc w:val="center"/>
              <w:rPr>
                <w:rFonts w:ascii="Times New Roman" w:hAnsi="Times New Roman" w:cs="Times New Roman"/>
                <w:i/>
                <w:sz w:val="18"/>
                <w:szCs w:val="18"/>
              </w:rPr>
            </w:pPr>
            <w:r w:rsidRPr="00A612B2">
              <w:rPr>
                <w:rFonts w:ascii="Times New Roman" w:hAnsi="Times New Roman" w:cs="Times New Roman"/>
                <w:i/>
                <w:sz w:val="18"/>
                <w:szCs w:val="18"/>
              </w:rPr>
              <w:t xml:space="preserve">Инерционный </w:t>
            </w:r>
          </w:p>
        </w:tc>
        <w:tc>
          <w:tcPr>
            <w:tcW w:w="852"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52,7</w:t>
            </w:r>
          </w:p>
        </w:tc>
        <w:tc>
          <w:tcPr>
            <w:tcW w:w="709"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50,8</w:t>
            </w:r>
          </w:p>
        </w:tc>
        <w:tc>
          <w:tcPr>
            <w:tcW w:w="709" w:type="dxa"/>
          </w:tcPr>
          <w:p w:rsidR="00A612B2" w:rsidRPr="00A612B2" w:rsidRDefault="00A612B2" w:rsidP="00A612B2">
            <w:pPr>
              <w:ind w:right="-108"/>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37,2</w:t>
            </w:r>
          </w:p>
        </w:tc>
        <w:tc>
          <w:tcPr>
            <w:tcW w:w="2268" w:type="dxa"/>
            <w:gridSpan w:val="5"/>
          </w:tcPr>
          <w:p w:rsidR="00A612B2" w:rsidRPr="00A612B2" w:rsidRDefault="00A612B2" w:rsidP="00A612B2">
            <w:pPr>
              <w:jc w:val="center"/>
              <w:rPr>
                <w:rFonts w:ascii="Times New Roman" w:hAnsi="Times New Roman" w:cs="Times New Roman"/>
                <w:i/>
                <w:sz w:val="16"/>
                <w:szCs w:val="16"/>
              </w:rPr>
            </w:pPr>
            <w:r w:rsidRPr="00A612B2">
              <w:rPr>
                <w:rFonts w:ascii="Times New Roman" w:hAnsi="Times New Roman" w:cs="Times New Roman"/>
                <w:i/>
                <w:sz w:val="16"/>
                <w:szCs w:val="16"/>
              </w:rPr>
              <w:t>отрицательная динамика</w:t>
            </w:r>
          </w:p>
        </w:tc>
      </w:tr>
      <w:tr w:rsidR="00A612B2" w:rsidRPr="00DA4CE6" w:rsidTr="00806D06">
        <w:tc>
          <w:tcPr>
            <w:tcW w:w="1557" w:type="dxa"/>
            <w:vMerge/>
          </w:tcPr>
          <w:p w:rsidR="00A612B2" w:rsidRPr="00D7709F" w:rsidRDefault="00A612B2" w:rsidP="00A612B2">
            <w:pPr>
              <w:rPr>
                <w:rFonts w:ascii="Times New Roman" w:eastAsia="Times New Roman" w:hAnsi="Times New Roman" w:cs="Times New Roman"/>
                <w:sz w:val="18"/>
                <w:szCs w:val="18"/>
              </w:rPr>
            </w:pPr>
          </w:p>
        </w:tc>
        <w:tc>
          <w:tcPr>
            <w:tcW w:w="1842" w:type="dxa"/>
            <w:vMerge/>
          </w:tcPr>
          <w:p w:rsidR="00A612B2" w:rsidRPr="00E97E8A" w:rsidRDefault="00A612B2" w:rsidP="00A612B2">
            <w:pPr>
              <w:rPr>
                <w:rFonts w:ascii="Times New Roman" w:eastAsia="Times New Roman" w:hAnsi="Times New Roman" w:cs="Times New Roman"/>
                <w:sz w:val="18"/>
                <w:szCs w:val="18"/>
              </w:rPr>
            </w:pPr>
          </w:p>
        </w:tc>
        <w:tc>
          <w:tcPr>
            <w:tcW w:w="1702" w:type="dxa"/>
          </w:tcPr>
          <w:p w:rsidR="00A612B2" w:rsidRPr="00A612B2" w:rsidRDefault="00A612B2" w:rsidP="00A612B2">
            <w:pPr>
              <w:jc w:val="center"/>
              <w:rPr>
                <w:rFonts w:ascii="Times New Roman" w:hAnsi="Times New Roman" w:cs="Times New Roman"/>
                <w:i/>
                <w:sz w:val="18"/>
                <w:szCs w:val="18"/>
              </w:rPr>
            </w:pPr>
            <w:r w:rsidRPr="00A612B2">
              <w:rPr>
                <w:rFonts w:ascii="Times New Roman" w:hAnsi="Times New Roman" w:cs="Times New Roman"/>
                <w:i/>
                <w:sz w:val="18"/>
                <w:szCs w:val="18"/>
              </w:rPr>
              <w:t xml:space="preserve">Базисный </w:t>
            </w:r>
          </w:p>
        </w:tc>
        <w:tc>
          <w:tcPr>
            <w:tcW w:w="852"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52,7</w:t>
            </w:r>
          </w:p>
        </w:tc>
        <w:tc>
          <w:tcPr>
            <w:tcW w:w="709"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50,8</w:t>
            </w:r>
          </w:p>
        </w:tc>
        <w:tc>
          <w:tcPr>
            <w:tcW w:w="709" w:type="dxa"/>
          </w:tcPr>
          <w:p w:rsidR="00A612B2" w:rsidRPr="00A612B2" w:rsidRDefault="00A612B2" w:rsidP="00A612B2">
            <w:pPr>
              <w:ind w:right="-108"/>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37,2</w:t>
            </w:r>
          </w:p>
        </w:tc>
        <w:tc>
          <w:tcPr>
            <w:tcW w:w="2268" w:type="dxa"/>
            <w:gridSpan w:val="5"/>
          </w:tcPr>
          <w:p w:rsidR="00A612B2" w:rsidRPr="00A612B2" w:rsidRDefault="00A612B2" w:rsidP="00A612B2">
            <w:pPr>
              <w:jc w:val="center"/>
              <w:rPr>
                <w:rFonts w:ascii="Times New Roman" w:hAnsi="Times New Roman" w:cs="Times New Roman"/>
                <w:i/>
                <w:sz w:val="16"/>
                <w:szCs w:val="16"/>
              </w:rPr>
            </w:pPr>
            <w:r w:rsidRPr="00A612B2">
              <w:rPr>
                <w:rFonts w:ascii="Times New Roman" w:hAnsi="Times New Roman" w:cs="Times New Roman"/>
                <w:i/>
                <w:sz w:val="16"/>
                <w:szCs w:val="16"/>
              </w:rPr>
              <w:t>положительная динамика</w:t>
            </w:r>
          </w:p>
        </w:tc>
      </w:tr>
      <w:tr w:rsidR="00A612B2" w:rsidRPr="00DA4CE6" w:rsidTr="00806D06">
        <w:tc>
          <w:tcPr>
            <w:tcW w:w="1557" w:type="dxa"/>
            <w:vMerge/>
          </w:tcPr>
          <w:p w:rsidR="00A612B2" w:rsidRPr="00D7709F" w:rsidRDefault="00A612B2" w:rsidP="00A612B2">
            <w:pPr>
              <w:rPr>
                <w:rFonts w:ascii="Times New Roman" w:eastAsia="Times New Roman" w:hAnsi="Times New Roman" w:cs="Times New Roman"/>
                <w:sz w:val="18"/>
                <w:szCs w:val="18"/>
              </w:rPr>
            </w:pPr>
          </w:p>
        </w:tc>
        <w:tc>
          <w:tcPr>
            <w:tcW w:w="1842" w:type="dxa"/>
            <w:vMerge/>
          </w:tcPr>
          <w:p w:rsidR="00A612B2" w:rsidRPr="00E97E8A" w:rsidRDefault="00A612B2" w:rsidP="00A612B2">
            <w:pPr>
              <w:rPr>
                <w:rFonts w:ascii="Times New Roman" w:eastAsia="Times New Roman" w:hAnsi="Times New Roman" w:cs="Times New Roman"/>
                <w:sz w:val="18"/>
                <w:szCs w:val="18"/>
              </w:rPr>
            </w:pPr>
          </w:p>
        </w:tc>
        <w:tc>
          <w:tcPr>
            <w:tcW w:w="1702" w:type="dxa"/>
          </w:tcPr>
          <w:p w:rsidR="00A612B2" w:rsidRPr="00A612B2" w:rsidRDefault="00A612B2" w:rsidP="00A612B2">
            <w:pPr>
              <w:jc w:val="center"/>
              <w:rPr>
                <w:rFonts w:ascii="Times New Roman" w:hAnsi="Times New Roman" w:cs="Times New Roman"/>
                <w:i/>
                <w:sz w:val="18"/>
                <w:szCs w:val="18"/>
              </w:rPr>
            </w:pPr>
            <w:r w:rsidRPr="00A612B2">
              <w:rPr>
                <w:rFonts w:ascii="Times New Roman" w:hAnsi="Times New Roman" w:cs="Times New Roman"/>
                <w:i/>
                <w:sz w:val="18"/>
                <w:szCs w:val="18"/>
              </w:rPr>
              <w:t xml:space="preserve">Оптимистический </w:t>
            </w:r>
          </w:p>
        </w:tc>
        <w:tc>
          <w:tcPr>
            <w:tcW w:w="852"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52,7</w:t>
            </w:r>
          </w:p>
        </w:tc>
        <w:tc>
          <w:tcPr>
            <w:tcW w:w="709" w:type="dxa"/>
          </w:tcPr>
          <w:p w:rsidR="00A612B2" w:rsidRPr="00A612B2" w:rsidRDefault="00A612B2" w:rsidP="00A612B2">
            <w:pPr>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50,8</w:t>
            </w:r>
          </w:p>
        </w:tc>
        <w:tc>
          <w:tcPr>
            <w:tcW w:w="709" w:type="dxa"/>
          </w:tcPr>
          <w:p w:rsidR="00A612B2" w:rsidRPr="00A612B2" w:rsidRDefault="00A612B2" w:rsidP="00A612B2">
            <w:pPr>
              <w:ind w:right="-108"/>
              <w:jc w:val="center"/>
              <w:rPr>
                <w:rFonts w:ascii="Times New Roman" w:eastAsia="Times New Roman" w:hAnsi="Times New Roman" w:cs="Times New Roman"/>
                <w:i/>
                <w:sz w:val="16"/>
                <w:szCs w:val="16"/>
              </w:rPr>
            </w:pPr>
            <w:r w:rsidRPr="00A612B2">
              <w:rPr>
                <w:rFonts w:ascii="Times New Roman" w:eastAsia="Times New Roman" w:hAnsi="Times New Roman" w:cs="Times New Roman"/>
                <w:i/>
                <w:sz w:val="16"/>
                <w:szCs w:val="16"/>
              </w:rPr>
              <w:t>37,2</w:t>
            </w:r>
          </w:p>
        </w:tc>
        <w:tc>
          <w:tcPr>
            <w:tcW w:w="2268" w:type="dxa"/>
            <w:gridSpan w:val="5"/>
          </w:tcPr>
          <w:p w:rsidR="00A612B2" w:rsidRPr="00A612B2" w:rsidRDefault="00A612B2" w:rsidP="00A612B2">
            <w:pPr>
              <w:jc w:val="center"/>
              <w:rPr>
                <w:rFonts w:ascii="Times New Roman" w:hAnsi="Times New Roman" w:cs="Times New Roman"/>
                <w:i/>
                <w:sz w:val="16"/>
                <w:szCs w:val="16"/>
              </w:rPr>
            </w:pPr>
            <w:r w:rsidRPr="00A612B2">
              <w:rPr>
                <w:rFonts w:ascii="Times New Roman" w:hAnsi="Times New Roman" w:cs="Times New Roman"/>
                <w:i/>
                <w:sz w:val="16"/>
                <w:szCs w:val="16"/>
              </w:rPr>
              <w:t>положительная динамика</w:t>
            </w:r>
          </w:p>
        </w:tc>
      </w:tr>
      <w:tr w:rsidR="00E97E8A" w:rsidRPr="00DA4CE6" w:rsidTr="00806D06">
        <w:tc>
          <w:tcPr>
            <w:tcW w:w="1557" w:type="dxa"/>
            <w:vMerge w:val="restart"/>
          </w:tcPr>
          <w:p w:rsidR="00E97E8A" w:rsidRPr="00D7709F" w:rsidRDefault="00E97E8A" w:rsidP="00D7709F">
            <w:pPr>
              <w:rPr>
                <w:rFonts w:ascii="Times New Roman" w:hAnsi="Times New Roman" w:cs="Times New Roman"/>
                <w:sz w:val="18"/>
                <w:szCs w:val="18"/>
              </w:rPr>
            </w:pPr>
            <w:r w:rsidRPr="00D7709F">
              <w:rPr>
                <w:rFonts w:ascii="Times New Roman" w:eastAsia="Times New Roman" w:hAnsi="Times New Roman" w:cs="Times New Roman"/>
                <w:sz w:val="18"/>
                <w:szCs w:val="18"/>
              </w:rPr>
              <w:t>Совершенство</w:t>
            </w:r>
            <w:r>
              <w:rPr>
                <w:rFonts w:ascii="Times New Roman" w:eastAsia="Times New Roman" w:hAnsi="Times New Roman" w:cs="Times New Roman"/>
                <w:sz w:val="18"/>
                <w:szCs w:val="18"/>
              </w:rPr>
              <w:t>-</w:t>
            </w:r>
            <w:r w:rsidRPr="00D7709F">
              <w:rPr>
                <w:rFonts w:ascii="Times New Roman" w:eastAsia="Times New Roman" w:hAnsi="Times New Roman" w:cs="Times New Roman"/>
                <w:sz w:val="18"/>
                <w:szCs w:val="18"/>
              </w:rPr>
              <w:t>вание системы муниципального управления</w:t>
            </w:r>
          </w:p>
        </w:tc>
        <w:tc>
          <w:tcPr>
            <w:tcW w:w="1842" w:type="dxa"/>
            <w:vMerge w:val="restart"/>
          </w:tcPr>
          <w:p w:rsidR="00E97E8A" w:rsidRPr="00426979" w:rsidRDefault="00426979" w:rsidP="00D7709F">
            <w:pPr>
              <w:rPr>
                <w:rFonts w:ascii="Times New Roman" w:hAnsi="Times New Roman" w:cs="Times New Roman"/>
                <w:sz w:val="18"/>
                <w:szCs w:val="18"/>
              </w:rPr>
            </w:pPr>
            <w:r w:rsidRPr="00426979">
              <w:rPr>
                <w:rFonts w:ascii="Times New Roman" w:eastAsia="Times New Roman" w:hAnsi="Times New Roman" w:cs="Times New Roman"/>
                <w:sz w:val="18"/>
                <w:szCs w:val="18"/>
              </w:rPr>
              <w:t>Количество жалоб на деятельность органов местного самоуправления</w:t>
            </w:r>
          </w:p>
        </w:tc>
        <w:tc>
          <w:tcPr>
            <w:tcW w:w="1702" w:type="dxa"/>
          </w:tcPr>
          <w:p w:rsidR="00E97E8A" w:rsidRPr="00E97E8A" w:rsidRDefault="00E97E8A"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Инерционный </w:t>
            </w:r>
          </w:p>
        </w:tc>
        <w:tc>
          <w:tcPr>
            <w:tcW w:w="852" w:type="dxa"/>
          </w:tcPr>
          <w:p w:rsidR="00E97E8A" w:rsidRPr="00E97E8A" w:rsidRDefault="00426979" w:rsidP="00D7709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9" w:type="dxa"/>
          </w:tcPr>
          <w:p w:rsidR="00E97E8A" w:rsidRPr="00E97E8A" w:rsidRDefault="00426979" w:rsidP="00D7709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9" w:type="dxa"/>
          </w:tcPr>
          <w:p w:rsidR="00E97E8A" w:rsidRPr="00E97E8A" w:rsidRDefault="00426979" w:rsidP="00D7709F">
            <w:pPr>
              <w:ind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268" w:type="dxa"/>
            <w:gridSpan w:val="5"/>
          </w:tcPr>
          <w:p w:rsidR="00E97E8A" w:rsidRPr="00E97E8A" w:rsidRDefault="00426979" w:rsidP="00D7709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D7709F" w:rsidRPr="00DA4CE6" w:rsidTr="00806D06">
        <w:tc>
          <w:tcPr>
            <w:tcW w:w="1557" w:type="dxa"/>
            <w:vMerge/>
          </w:tcPr>
          <w:p w:rsidR="00D7709F" w:rsidRPr="00DA4CE6" w:rsidRDefault="00D7709F" w:rsidP="00D7709F">
            <w:pPr>
              <w:rPr>
                <w:rFonts w:ascii="Times New Roman" w:hAnsi="Times New Roman" w:cs="Times New Roman"/>
                <w:sz w:val="18"/>
                <w:szCs w:val="18"/>
              </w:rPr>
            </w:pPr>
          </w:p>
        </w:tc>
        <w:tc>
          <w:tcPr>
            <w:tcW w:w="1842" w:type="dxa"/>
            <w:vMerge/>
          </w:tcPr>
          <w:p w:rsidR="00D7709F" w:rsidRPr="00E97E8A" w:rsidRDefault="00D7709F" w:rsidP="00D7709F">
            <w:pPr>
              <w:rPr>
                <w:rFonts w:ascii="Times New Roman" w:hAnsi="Times New Roman" w:cs="Times New Roman"/>
                <w:sz w:val="18"/>
                <w:szCs w:val="18"/>
              </w:rPr>
            </w:pPr>
          </w:p>
        </w:tc>
        <w:tc>
          <w:tcPr>
            <w:tcW w:w="1702" w:type="dxa"/>
          </w:tcPr>
          <w:p w:rsidR="00D7709F" w:rsidRPr="00E97E8A" w:rsidRDefault="00D7709F"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D7709F" w:rsidRPr="00E97E8A" w:rsidRDefault="00426979" w:rsidP="00D7709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9" w:type="dxa"/>
          </w:tcPr>
          <w:p w:rsidR="00D7709F" w:rsidRPr="00E97E8A" w:rsidRDefault="00426979" w:rsidP="00D7709F">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709" w:type="dxa"/>
          </w:tcPr>
          <w:p w:rsidR="00D7709F" w:rsidRPr="00E97E8A" w:rsidRDefault="00426979" w:rsidP="00D7709F">
            <w:pPr>
              <w:ind w:right="-108"/>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2268" w:type="dxa"/>
            <w:gridSpan w:val="5"/>
          </w:tcPr>
          <w:p w:rsidR="00D7709F" w:rsidRPr="00E97E8A" w:rsidRDefault="00426979" w:rsidP="00D7709F">
            <w:pPr>
              <w:jc w:val="center"/>
              <w:rPr>
                <w:rFonts w:ascii="Times New Roman" w:hAnsi="Times New Roman" w:cs="Times New Roman"/>
                <w:sz w:val="16"/>
                <w:szCs w:val="16"/>
              </w:rPr>
            </w:pPr>
            <w:r w:rsidRPr="00E97E8A">
              <w:rPr>
                <w:rFonts w:ascii="Times New Roman" w:hAnsi="Times New Roman" w:cs="Times New Roman"/>
                <w:sz w:val="16"/>
                <w:szCs w:val="16"/>
              </w:rPr>
              <w:t>отрицательная динамика</w:t>
            </w:r>
          </w:p>
        </w:tc>
      </w:tr>
      <w:tr w:rsidR="00E97E8A" w:rsidRPr="00DA4CE6" w:rsidTr="00806D06">
        <w:tc>
          <w:tcPr>
            <w:tcW w:w="1557" w:type="dxa"/>
            <w:vMerge/>
          </w:tcPr>
          <w:p w:rsidR="00E97E8A" w:rsidRPr="00DA4CE6" w:rsidRDefault="00E97E8A" w:rsidP="00D7709F">
            <w:pPr>
              <w:rPr>
                <w:rFonts w:ascii="Times New Roman" w:hAnsi="Times New Roman" w:cs="Times New Roman"/>
                <w:sz w:val="18"/>
                <w:szCs w:val="18"/>
              </w:rPr>
            </w:pPr>
          </w:p>
        </w:tc>
        <w:tc>
          <w:tcPr>
            <w:tcW w:w="1842" w:type="dxa"/>
            <w:vMerge/>
          </w:tcPr>
          <w:p w:rsidR="00E97E8A" w:rsidRPr="00E97E8A" w:rsidRDefault="00E97E8A" w:rsidP="00D7709F">
            <w:pPr>
              <w:rPr>
                <w:rFonts w:ascii="Times New Roman" w:hAnsi="Times New Roman" w:cs="Times New Roman"/>
                <w:sz w:val="18"/>
                <w:szCs w:val="18"/>
              </w:rPr>
            </w:pPr>
          </w:p>
        </w:tc>
        <w:tc>
          <w:tcPr>
            <w:tcW w:w="1702" w:type="dxa"/>
          </w:tcPr>
          <w:p w:rsidR="00E97E8A" w:rsidRPr="00E97E8A" w:rsidRDefault="00E97E8A"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E97E8A" w:rsidRPr="00E97E8A" w:rsidRDefault="00426979" w:rsidP="00D7709F">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E97E8A" w:rsidRPr="00E97E8A" w:rsidRDefault="00426979" w:rsidP="00D7709F">
            <w:pPr>
              <w:jc w:val="center"/>
              <w:rPr>
                <w:rFonts w:ascii="Times New Roman" w:hAnsi="Times New Roman" w:cs="Times New Roman"/>
                <w:sz w:val="18"/>
                <w:szCs w:val="18"/>
              </w:rPr>
            </w:pPr>
            <w:r>
              <w:rPr>
                <w:rFonts w:ascii="Times New Roman" w:hAnsi="Times New Roman" w:cs="Times New Roman"/>
                <w:sz w:val="18"/>
                <w:szCs w:val="18"/>
              </w:rPr>
              <w:t>-</w:t>
            </w:r>
          </w:p>
        </w:tc>
        <w:tc>
          <w:tcPr>
            <w:tcW w:w="709" w:type="dxa"/>
          </w:tcPr>
          <w:p w:rsidR="00E97E8A" w:rsidRPr="00E97E8A" w:rsidRDefault="00426979" w:rsidP="00D7709F">
            <w:pPr>
              <w:jc w:val="center"/>
              <w:rPr>
                <w:rFonts w:ascii="Times New Roman" w:hAnsi="Times New Roman" w:cs="Times New Roman"/>
                <w:sz w:val="18"/>
                <w:szCs w:val="18"/>
              </w:rPr>
            </w:pPr>
            <w:r>
              <w:rPr>
                <w:rFonts w:ascii="Times New Roman" w:hAnsi="Times New Roman" w:cs="Times New Roman"/>
                <w:sz w:val="18"/>
                <w:szCs w:val="18"/>
              </w:rPr>
              <w:t>-</w:t>
            </w:r>
          </w:p>
        </w:tc>
        <w:tc>
          <w:tcPr>
            <w:tcW w:w="2268" w:type="dxa"/>
            <w:gridSpan w:val="5"/>
          </w:tcPr>
          <w:p w:rsidR="00E97E8A" w:rsidRPr="00E97E8A" w:rsidRDefault="00426979" w:rsidP="00D7709F">
            <w:pPr>
              <w:jc w:val="center"/>
              <w:rPr>
                <w:rFonts w:ascii="Times New Roman" w:hAnsi="Times New Roman" w:cs="Times New Roman"/>
                <w:sz w:val="18"/>
                <w:szCs w:val="18"/>
              </w:rPr>
            </w:pPr>
            <w:r w:rsidRPr="00E97E8A">
              <w:rPr>
                <w:rFonts w:ascii="Times New Roman" w:hAnsi="Times New Roman" w:cs="Times New Roman"/>
                <w:sz w:val="16"/>
                <w:szCs w:val="16"/>
              </w:rPr>
              <w:t>отрицательная динамика</w:t>
            </w:r>
          </w:p>
        </w:tc>
      </w:tr>
      <w:tr w:rsidR="00E97E8A" w:rsidRPr="00DA4CE6" w:rsidTr="00806D06">
        <w:tc>
          <w:tcPr>
            <w:tcW w:w="1557" w:type="dxa"/>
            <w:vMerge w:val="restart"/>
          </w:tcPr>
          <w:p w:rsidR="00E97E8A" w:rsidRPr="00D7709F" w:rsidRDefault="00E97E8A" w:rsidP="00D7709F">
            <w:pPr>
              <w:rPr>
                <w:rFonts w:ascii="Times New Roman" w:hAnsi="Times New Roman" w:cs="Times New Roman"/>
                <w:sz w:val="18"/>
                <w:szCs w:val="18"/>
              </w:rPr>
            </w:pPr>
            <w:r w:rsidRPr="00D7709F">
              <w:rPr>
                <w:rFonts w:ascii="Times New Roman" w:eastAsia="Times New Roman" w:hAnsi="Times New Roman" w:cs="Times New Roman"/>
                <w:sz w:val="18"/>
                <w:szCs w:val="18"/>
              </w:rPr>
              <w:t>Эффективный финансовый менеджмент</w:t>
            </w:r>
          </w:p>
        </w:tc>
        <w:tc>
          <w:tcPr>
            <w:tcW w:w="1842" w:type="dxa"/>
            <w:vMerge w:val="restart"/>
          </w:tcPr>
          <w:p w:rsidR="00E97E8A" w:rsidRPr="00E97E8A" w:rsidRDefault="00E97E8A" w:rsidP="00D7709F">
            <w:pPr>
              <w:rPr>
                <w:rFonts w:ascii="Times New Roman" w:hAnsi="Times New Roman" w:cs="Times New Roman"/>
                <w:sz w:val="18"/>
                <w:szCs w:val="18"/>
              </w:rPr>
            </w:pPr>
            <w:r w:rsidRPr="00E97E8A">
              <w:rPr>
                <w:rFonts w:ascii="Times New Roman" w:hAnsi="Times New Roman" w:cs="Times New Roman"/>
                <w:sz w:val="18"/>
                <w:szCs w:val="18"/>
              </w:rPr>
              <w:t xml:space="preserve">Доля расходов городского бюджета, </w:t>
            </w:r>
            <w:r w:rsidRPr="00E97E8A">
              <w:rPr>
                <w:rFonts w:ascii="Times New Roman" w:hAnsi="Times New Roman" w:cs="Times New Roman"/>
                <w:sz w:val="18"/>
                <w:szCs w:val="18"/>
              </w:rPr>
              <w:lastRenderedPageBreak/>
              <w:t>формируемая в рамках программ, %</w:t>
            </w:r>
          </w:p>
        </w:tc>
        <w:tc>
          <w:tcPr>
            <w:tcW w:w="1702" w:type="dxa"/>
          </w:tcPr>
          <w:p w:rsidR="00E97E8A" w:rsidRPr="00E97E8A" w:rsidRDefault="00E97E8A" w:rsidP="00D7709F">
            <w:pPr>
              <w:jc w:val="center"/>
              <w:rPr>
                <w:rFonts w:ascii="Times New Roman" w:hAnsi="Times New Roman" w:cs="Times New Roman"/>
                <w:sz w:val="18"/>
                <w:szCs w:val="18"/>
              </w:rPr>
            </w:pPr>
            <w:r w:rsidRPr="00E97E8A">
              <w:rPr>
                <w:rFonts w:ascii="Times New Roman" w:hAnsi="Times New Roman" w:cs="Times New Roman"/>
                <w:sz w:val="18"/>
                <w:szCs w:val="18"/>
              </w:rPr>
              <w:lastRenderedPageBreak/>
              <w:t xml:space="preserve">Инерционный </w:t>
            </w:r>
          </w:p>
        </w:tc>
        <w:tc>
          <w:tcPr>
            <w:tcW w:w="852" w:type="dxa"/>
          </w:tcPr>
          <w:p w:rsidR="00E97E8A" w:rsidRPr="006C05EF" w:rsidRDefault="00E97E8A" w:rsidP="00D7709F">
            <w:pPr>
              <w:jc w:val="center"/>
              <w:rPr>
                <w:rFonts w:ascii="Times New Roman" w:hAnsi="Times New Roman" w:cs="Times New Roman"/>
                <w:sz w:val="16"/>
                <w:szCs w:val="16"/>
              </w:rPr>
            </w:pPr>
            <w:r w:rsidRPr="006C05EF">
              <w:rPr>
                <w:rFonts w:ascii="Times New Roman" w:hAnsi="Times New Roman" w:cs="Times New Roman"/>
                <w:sz w:val="16"/>
                <w:szCs w:val="16"/>
              </w:rPr>
              <w:t>96,6</w:t>
            </w:r>
          </w:p>
        </w:tc>
        <w:tc>
          <w:tcPr>
            <w:tcW w:w="709" w:type="dxa"/>
          </w:tcPr>
          <w:p w:rsidR="00E97E8A" w:rsidRPr="006C05EF" w:rsidRDefault="00E97E8A" w:rsidP="00D7709F">
            <w:pPr>
              <w:jc w:val="center"/>
              <w:rPr>
                <w:rFonts w:ascii="Times New Roman" w:hAnsi="Times New Roman" w:cs="Times New Roman"/>
                <w:sz w:val="16"/>
                <w:szCs w:val="16"/>
              </w:rPr>
            </w:pPr>
            <w:r w:rsidRPr="006C05EF">
              <w:rPr>
                <w:rFonts w:ascii="Times New Roman" w:hAnsi="Times New Roman" w:cs="Times New Roman"/>
                <w:sz w:val="16"/>
                <w:szCs w:val="16"/>
              </w:rPr>
              <w:t>94,9</w:t>
            </w:r>
          </w:p>
        </w:tc>
        <w:tc>
          <w:tcPr>
            <w:tcW w:w="709" w:type="dxa"/>
          </w:tcPr>
          <w:p w:rsidR="00E97E8A" w:rsidRPr="006C05EF" w:rsidRDefault="00E97E8A" w:rsidP="00D7709F">
            <w:pPr>
              <w:jc w:val="center"/>
              <w:rPr>
                <w:rFonts w:ascii="Times New Roman" w:hAnsi="Times New Roman" w:cs="Times New Roman"/>
                <w:sz w:val="16"/>
                <w:szCs w:val="16"/>
              </w:rPr>
            </w:pPr>
            <w:r w:rsidRPr="006C05EF">
              <w:rPr>
                <w:rFonts w:ascii="Times New Roman" w:hAnsi="Times New Roman" w:cs="Times New Roman"/>
                <w:sz w:val="16"/>
                <w:szCs w:val="16"/>
              </w:rPr>
              <w:t>95,2</w:t>
            </w:r>
          </w:p>
        </w:tc>
        <w:tc>
          <w:tcPr>
            <w:tcW w:w="2268" w:type="dxa"/>
            <w:gridSpan w:val="5"/>
          </w:tcPr>
          <w:p w:rsidR="00E97E8A" w:rsidRPr="006C05EF" w:rsidRDefault="00E97E8A" w:rsidP="00D7709F">
            <w:pPr>
              <w:jc w:val="center"/>
              <w:rPr>
                <w:rFonts w:ascii="Times New Roman" w:hAnsi="Times New Roman" w:cs="Times New Roman"/>
                <w:sz w:val="16"/>
                <w:szCs w:val="16"/>
              </w:rPr>
            </w:pPr>
            <w:r w:rsidRPr="00E97E8A">
              <w:rPr>
                <w:rFonts w:ascii="Times New Roman" w:hAnsi="Times New Roman" w:cs="Times New Roman"/>
                <w:sz w:val="16"/>
                <w:szCs w:val="16"/>
              </w:rPr>
              <w:t>отрицательная динамика</w:t>
            </w:r>
          </w:p>
        </w:tc>
      </w:tr>
      <w:tr w:rsidR="00D7709F" w:rsidRPr="00DA4CE6" w:rsidTr="00806D06">
        <w:tc>
          <w:tcPr>
            <w:tcW w:w="1557" w:type="dxa"/>
            <w:vMerge/>
          </w:tcPr>
          <w:p w:rsidR="00D7709F" w:rsidRPr="00DA4CE6" w:rsidRDefault="00D7709F" w:rsidP="00D7709F">
            <w:pPr>
              <w:rPr>
                <w:rFonts w:ascii="Times New Roman" w:hAnsi="Times New Roman" w:cs="Times New Roman"/>
                <w:sz w:val="18"/>
                <w:szCs w:val="18"/>
              </w:rPr>
            </w:pPr>
          </w:p>
        </w:tc>
        <w:tc>
          <w:tcPr>
            <w:tcW w:w="1842" w:type="dxa"/>
            <w:vMerge/>
          </w:tcPr>
          <w:p w:rsidR="00D7709F" w:rsidRPr="00E97E8A" w:rsidRDefault="00D7709F" w:rsidP="00D7709F">
            <w:pPr>
              <w:rPr>
                <w:rFonts w:ascii="Times New Roman" w:hAnsi="Times New Roman" w:cs="Times New Roman"/>
                <w:sz w:val="18"/>
                <w:szCs w:val="18"/>
              </w:rPr>
            </w:pPr>
          </w:p>
        </w:tc>
        <w:tc>
          <w:tcPr>
            <w:tcW w:w="1702" w:type="dxa"/>
          </w:tcPr>
          <w:p w:rsidR="00D7709F" w:rsidRPr="00E97E8A" w:rsidRDefault="00D7709F"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D7709F" w:rsidRPr="006C05EF" w:rsidRDefault="00D7709F" w:rsidP="00D7709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96,6</w:t>
            </w:r>
          </w:p>
        </w:tc>
        <w:tc>
          <w:tcPr>
            <w:tcW w:w="709" w:type="dxa"/>
          </w:tcPr>
          <w:p w:rsidR="00D7709F" w:rsidRPr="006C05EF" w:rsidRDefault="00D7709F" w:rsidP="00D7709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94,9</w:t>
            </w:r>
          </w:p>
        </w:tc>
        <w:tc>
          <w:tcPr>
            <w:tcW w:w="709" w:type="dxa"/>
          </w:tcPr>
          <w:p w:rsidR="00D7709F" w:rsidRPr="006C05EF" w:rsidRDefault="00D7709F" w:rsidP="00D7709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95,2</w:t>
            </w:r>
          </w:p>
        </w:tc>
        <w:tc>
          <w:tcPr>
            <w:tcW w:w="2268" w:type="dxa"/>
            <w:gridSpan w:val="5"/>
          </w:tcPr>
          <w:p w:rsidR="00D7709F" w:rsidRPr="006C05EF" w:rsidRDefault="00D7709F" w:rsidP="00D7709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E97E8A" w:rsidRPr="00DA4CE6" w:rsidTr="00806D06">
        <w:tc>
          <w:tcPr>
            <w:tcW w:w="1557" w:type="dxa"/>
            <w:vMerge/>
          </w:tcPr>
          <w:p w:rsidR="00E97E8A" w:rsidRPr="00DA4CE6" w:rsidRDefault="00E97E8A" w:rsidP="00D7709F">
            <w:pPr>
              <w:rPr>
                <w:rFonts w:ascii="Times New Roman" w:hAnsi="Times New Roman" w:cs="Times New Roman"/>
                <w:sz w:val="18"/>
                <w:szCs w:val="18"/>
              </w:rPr>
            </w:pPr>
          </w:p>
        </w:tc>
        <w:tc>
          <w:tcPr>
            <w:tcW w:w="1842" w:type="dxa"/>
            <w:vMerge/>
          </w:tcPr>
          <w:p w:rsidR="00E97E8A" w:rsidRPr="00E97E8A" w:rsidRDefault="00E97E8A" w:rsidP="00D7709F">
            <w:pPr>
              <w:rPr>
                <w:rFonts w:ascii="Times New Roman" w:hAnsi="Times New Roman" w:cs="Times New Roman"/>
                <w:sz w:val="18"/>
                <w:szCs w:val="18"/>
              </w:rPr>
            </w:pPr>
          </w:p>
        </w:tc>
        <w:tc>
          <w:tcPr>
            <w:tcW w:w="1702" w:type="dxa"/>
          </w:tcPr>
          <w:p w:rsidR="00E97E8A" w:rsidRPr="00E97E8A" w:rsidRDefault="00E97E8A" w:rsidP="00D7709F">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E97E8A" w:rsidRPr="006C05EF" w:rsidRDefault="00E97E8A" w:rsidP="00D7709F">
            <w:pPr>
              <w:jc w:val="center"/>
              <w:rPr>
                <w:rFonts w:ascii="Times New Roman" w:hAnsi="Times New Roman" w:cs="Times New Roman"/>
                <w:sz w:val="16"/>
                <w:szCs w:val="16"/>
              </w:rPr>
            </w:pPr>
            <w:r>
              <w:rPr>
                <w:rFonts w:ascii="Times New Roman" w:hAnsi="Times New Roman" w:cs="Times New Roman"/>
                <w:sz w:val="16"/>
                <w:szCs w:val="16"/>
              </w:rPr>
              <w:t>96,6</w:t>
            </w:r>
          </w:p>
        </w:tc>
        <w:tc>
          <w:tcPr>
            <w:tcW w:w="709" w:type="dxa"/>
          </w:tcPr>
          <w:p w:rsidR="00E97E8A" w:rsidRPr="006C05EF" w:rsidRDefault="00E97E8A" w:rsidP="00D7709F">
            <w:pPr>
              <w:jc w:val="center"/>
              <w:rPr>
                <w:rFonts w:ascii="Times New Roman" w:hAnsi="Times New Roman" w:cs="Times New Roman"/>
                <w:sz w:val="16"/>
                <w:szCs w:val="16"/>
              </w:rPr>
            </w:pPr>
            <w:r>
              <w:rPr>
                <w:rFonts w:ascii="Times New Roman" w:hAnsi="Times New Roman" w:cs="Times New Roman"/>
                <w:sz w:val="16"/>
                <w:szCs w:val="16"/>
              </w:rPr>
              <w:t>94,9</w:t>
            </w:r>
          </w:p>
        </w:tc>
        <w:tc>
          <w:tcPr>
            <w:tcW w:w="709" w:type="dxa"/>
          </w:tcPr>
          <w:p w:rsidR="00E97E8A" w:rsidRPr="006C05EF" w:rsidRDefault="00E97E8A" w:rsidP="00D7709F">
            <w:pPr>
              <w:jc w:val="center"/>
              <w:rPr>
                <w:rFonts w:ascii="Times New Roman" w:hAnsi="Times New Roman" w:cs="Times New Roman"/>
                <w:sz w:val="16"/>
                <w:szCs w:val="16"/>
              </w:rPr>
            </w:pPr>
            <w:r>
              <w:rPr>
                <w:rFonts w:ascii="Times New Roman" w:hAnsi="Times New Roman" w:cs="Times New Roman"/>
                <w:sz w:val="16"/>
                <w:szCs w:val="16"/>
              </w:rPr>
              <w:t>95,2</w:t>
            </w:r>
          </w:p>
        </w:tc>
        <w:tc>
          <w:tcPr>
            <w:tcW w:w="2268" w:type="dxa"/>
            <w:gridSpan w:val="5"/>
          </w:tcPr>
          <w:p w:rsidR="00E97E8A" w:rsidRPr="006C05EF" w:rsidRDefault="00E97E8A" w:rsidP="00D7709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D7709F" w:rsidRPr="00DA4CE6" w:rsidTr="00806D06">
        <w:tc>
          <w:tcPr>
            <w:tcW w:w="9639" w:type="dxa"/>
            <w:gridSpan w:val="11"/>
          </w:tcPr>
          <w:p w:rsidR="00D7709F" w:rsidRPr="00D7709F" w:rsidRDefault="00D7709F" w:rsidP="006F1F01">
            <w:pPr>
              <w:jc w:val="center"/>
              <w:rPr>
                <w:rFonts w:ascii="Times New Roman" w:hAnsi="Times New Roman" w:cs="Times New Roman"/>
                <w:sz w:val="18"/>
                <w:szCs w:val="18"/>
              </w:rPr>
            </w:pPr>
            <w:r w:rsidRPr="00D7709F">
              <w:rPr>
                <w:rFonts w:ascii="Times New Roman" w:eastAsia="Times New Roman" w:hAnsi="Times New Roman" w:cs="Times New Roman"/>
                <w:b/>
                <w:sz w:val="18"/>
                <w:szCs w:val="18"/>
                <w:lang w:val="en-US"/>
              </w:rPr>
              <w:lastRenderedPageBreak/>
              <w:t>II</w:t>
            </w:r>
            <w:r w:rsidRPr="00D7709F">
              <w:rPr>
                <w:rFonts w:ascii="Times New Roman" w:eastAsia="Times New Roman" w:hAnsi="Times New Roman" w:cs="Times New Roman"/>
                <w:b/>
                <w:sz w:val="18"/>
                <w:szCs w:val="18"/>
              </w:rPr>
              <w:t xml:space="preserve"> Широкие возможности для самореализации человека</w:t>
            </w:r>
          </w:p>
        </w:tc>
      </w:tr>
      <w:tr w:rsidR="00426979" w:rsidRPr="00DA4CE6" w:rsidTr="00806D06">
        <w:tc>
          <w:tcPr>
            <w:tcW w:w="1557" w:type="dxa"/>
            <w:vMerge w:val="restart"/>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val="restart"/>
          </w:tcPr>
          <w:p w:rsidR="00426979" w:rsidRPr="00426979" w:rsidRDefault="00426979" w:rsidP="00426979">
            <w:pPr>
              <w:rPr>
                <w:rFonts w:ascii="Times New Roman" w:eastAsia="Times New Roman" w:hAnsi="Times New Roman" w:cs="Times New Roman"/>
                <w:sz w:val="18"/>
                <w:szCs w:val="18"/>
              </w:rPr>
            </w:pPr>
            <w:r w:rsidRPr="00426979">
              <w:rPr>
                <w:rFonts w:ascii="Times New Roman" w:eastAsia="Times New Roman" w:hAnsi="Times New Roman" w:cs="Times New Roman"/>
                <w:b/>
                <w:sz w:val="18"/>
                <w:szCs w:val="18"/>
              </w:rPr>
              <w:t>Численность постоянного населения муниципального образования (среднегодовая), чел.</w:t>
            </w: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Инерционный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20511</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20361</w:t>
            </w:r>
          </w:p>
        </w:tc>
        <w:tc>
          <w:tcPr>
            <w:tcW w:w="709"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20132</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19486</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18386</w:t>
            </w:r>
          </w:p>
        </w:tc>
        <w:tc>
          <w:tcPr>
            <w:tcW w:w="756"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17286</w:t>
            </w:r>
          </w:p>
        </w:tc>
      </w:tr>
      <w:tr w:rsidR="00426979" w:rsidRPr="00DA4CE6" w:rsidTr="00806D06">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Базисный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20511</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20361</w:t>
            </w:r>
          </w:p>
        </w:tc>
        <w:tc>
          <w:tcPr>
            <w:tcW w:w="709"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20132</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19531</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18551</w:t>
            </w:r>
          </w:p>
        </w:tc>
        <w:tc>
          <w:tcPr>
            <w:tcW w:w="756"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17571</w:t>
            </w:r>
          </w:p>
        </w:tc>
      </w:tr>
      <w:tr w:rsidR="00426979" w:rsidRPr="00DA4CE6" w:rsidTr="00806D06">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Оптимистический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20511</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20361</w:t>
            </w:r>
          </w:p>
        </w:tc>
        <w:tc>
          <w:tcPr>
            <w:tcW w:w="709"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20132</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19628</w:t>
            </w:r>
          </w:p>
        </w:tc>
        <w:tc>
          <w:tcPr>
            <w:tcW w:w="756" w:type="dxa"/>
            <w:gridSpan w:val="2"/>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18828</w:t>
            </w:r>
          </w:p>
        </w:tc>
        <w:tc>
          <w:tcPr>
            <w:tcW w:w="756"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18028</w:t>
            </w:r>
          </w:p>
        </w:tc>
      </w:tr>
      <w:tr w:rsidR="00426979" w:rsidRPr="00DA4CE6" w:rsidTr="00806D06">
        <w:tc>
          <w:tcPr>
            <w:tcW w:w="1557" w:type="dxa"/>
            <w:vMerge w:val="restart"/>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val="restart"/>
          </w:tcPr>
          <w:p w:rsidR="00426979" w:rsidRPr="00426979" w:rsidRDefault="00426979" w:rsidP="00426979">
            <w:pPr>
              <w:rPr>
                <w:rFonts w:ascii="Times New Roman" w:eastAsia="Times New Roman" w:hAnsi="Times New Roman" w:cs="Times New Roman"/>
                <w:sz w:val="18"/>
                <w:szCs w:val="18"/>
              </w:rPr>
            </w:pPr>
            <w:r w:rsidRPr="00426979">
              <w:rPr>
                <w:rFonts w:ascii="Times New Roman" w:hAnsi="Times New Roman" w:cs="Times New Roman"/>
                <w:b/>
                <w:sz w:val="18"/>
                <w:szCs w:val="18"/>
              </w:rPr>
              <w:t>Коэффициент рождаемости на 1 тыс. чел. населения</w:t>
            </w: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Инерционный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14,9</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12,7</w:t>
            </w:r>
          </w:p>
        </w:tc>
        <w:tc>
          <w:tcPr>
            <w:tcW w:w="709" w:type="dxa"/>
          </w:tcPr>
          <w:p w:rsidR="00426979" w:rsidRPr="00426979" w:rsidRDefault="00426979" w:rsidP="00426979">
            <w:pPr>
              <w:jc w:val="center"/>
              <w:rPr>
                <w:b/>
                <w:sz w:val="16"/>
                <w:szCs w:val="16"/>
              </w:rPr>
            </w:pPr>
            <w:r w:rsidRPr="00426979">
              <w:rPr>
                <w:rFonts w:ascii="Times New Roman" w:eastAsia="Times New Roman" w:hAnsi="Times New Roman" w:cs="Times New Roman"/>
                <w:b/>
                <w:sz w:val="16"/>
                <w:szCs w:val="16"/>
              </w:rPr>
              <w:t>11,9</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11,6</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12,5</w:t>
            </w:r>
          </w:p>
        </w:tc>
        <w:tc>
          <w:tcPr>
            <w:tcW w:w="756" w:type="dxa"/>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12,7</w:t>
            </w:r>
          </w:p>
        </w:tc>
      </w:tr>
      <w:tr w:rsidR="00426979" w:rsidRPr="00DA4CE6" w:rsidTr="00806D06">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Базисный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14,9</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12,7</w:t>
            </w:r>
          </w:p>
        </w:tc>
        <w:tc>
          <w:tcPr>
            <w:tcW w:w="709" w:type="dxa"/>
          </w:tcPr>
          <w:p w:rsidR="00426979" w:rsidRPr="00426979" w:rsidRDefault="00426979" w:rsidP="00426979">
            <w:pPr>
              <w:jc w:val="center"/>
              <w:rPr>
                <w:b/>
                <w:sz w:val="16"/>
                <w:szCs w:val="16"/>
              </w:rPr>
            </w:pPr>
            <w:r w:rsidRPr="00426979">
              <w:rPr>
                <w:rFonts w:ascii="Times New Roman" w:eastAsia="Times New Roman" w:hAnsi="Times New Roman" w:cs="Times New Roman"/>
                <w:b/>
                <w:sz w:val="16"/>
                <w:szCs w:val="16"/>
              </w:rPr>
              <w:t>11,9</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11,8</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13,5</w:t>
            </w:r>
          </w:p>
        </w:tc>
        <w:tc>
          <w:tcPr>
            <w:tcW w:w="756" w:type="dxa"/>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14,2</w:t>
            </w:r>
          </w:p>
        </w:tc>
      </w:tr>
      <w:tr w:rsidR="00426979" w:rsidRPr="00DA4CE6" w:rsidTr="00806D06">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A654E8" w:rsidRDefault="00426979" w:rsidP="00426979">
            <w:pPr>
              <w:jc w:val="center"/>
              <w:rPr>
                <w:rFonts w:ascii="Times New Roman" w:hAnsi="Times New Roman" w:cs="Times New Roman"/>
                <w:b/>
                <w:sz w:val="16"/>
                <w:szCs w:val="16"/>
              </w:rPr>
            </w:pPr>
            <w:r w:rsidRPr="00A654E8">
              <w:rPr>
                <w:rFonts w:ascii="Times New Roman" w:hAnsi="Times New Roman" w:cs="Times New Roman"/>
                <w:b/>
                <w:sz w:val="16"/>
                <w:szCs w:val="16"/>
              </w:rPr>
              <w:t xml:space="preserve">Оптимистический </w:t>
            </w:r>
          </w:p>
        </w:tc>
        <w:tc>
          <w:tcPr>
            <w:tcW w:w="852" w:type="dxa"/>
          </w:tcPr>
          <w:p w:rsidR="00426979" w:rsidRPr="00426979" w:rsidRDefault="00426979" w:rsidP="00426979">
            <w:pPr>
              <w:pStyle w:val="a5"/>
              <w:jc w:val="center"/>
              <w:rPr>
                <w:rFonts w:ascii="Times New Roman" w:hAnsi="Times New Roman" w:cs="Times New Roman"/>
                <w:b/>
                <w:sz w:val="16"/>
                <w:szCs w:val="16"/>
              </w:rPr>
            </w:pPr>
            <w:r w:rsidRPr="00426979">
              <w:rPr>
                <w:rFonts w:ascii="Times New Roman" w:hAnsi="Times New Roman" w:cs="Times New Roman"/>
                <w:b/>
                <w:sz w:val="16"/>
                <w:szCs w:val="16"/>
              </w:rPr>
              <w:t>14,9</w:t>
            </w:r>
          </w:p>
        </w:tc>
        <w:tc>
          <w:tcPr>
            <w:tcW w:w="709" w:type="dxa"/>
          </w:tcPr>
          <w:p w:rsidR="00426979" w:rsidRPr="00426979" w:rsidRDefault="00426979" w:rsidP="00426979">
            <w:pPr>
              <w:jc w:val="center"/>
              <w:rPr>
                <w:b/>
                <w:sz w:val="16"/>
                <w:szCs w:val="16"/>
              </w:rPr>
            </w:pPr>
            <w:r w:rsidRPr="00426979">
              <w:rPr>
                <w:rFonts w:ascii="Times New Roman" w:hAnsi="Times New Roman" w:cs="Times New Roman"/>
                <w:b/>
                <w:sz w:val="16"/>
                <w:szCs w:val="16"/>
              </w:rPr>
              <w:t>12,7</w:t>
            </w:r>
          </w:p>
        </w:tc>
        <w:tc>
          <w:tcPr>
            <w:tcW w:w="709" w:type="dxa"/>
          </w:tcPr>
          <w:p w:rsidR="00426979" w:rsidRPr="00426979" w:rsidRDefault="00426979" w:rsidP="00426979">
            <w:pPr>
              <w:jc w:val="center"/>
              <w:rPr>
                <w:b/>
                <w:sz w:val="16"/>
                <w:szCs w:val="16"/>
              </w:rPr>
            </w:pPr>
            <w:r w:rsidRPr="00426979">
              <w:rPr>
                <w:rFonts w:ascii="Times New Roman" w:eastAsia="Times New Roman" w:hAnsi="Times New Roman" w:cs="Times New Roman"/>
                <w:b/>
                <w:sz w:val="16"/>
                <w:szCs w:val="16"/>
              </w:rPr>
              <w:t>11,9</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12,0</w:t>
            </w:r>
          </w:p>
        </w:tc>
        <w:tc>
          <w:tcPr>
            <w:tcW w:w="756" w:type="dxa"/>
            <w:gridSpan w:val="2"/>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14,3</w:t>
            </w:r>
          </w:p>
        </w:tc>
        <w:tc>
          <w:tcPr>
            <w:tcW w:w="756" w:type="dxa"/>
          </w:tcPr>
          <w:p w:rsidR="00426979" w:rsidRPr="00426979" w:rsidRDefault="00426979" w:rsidP="00426979">
            <w:pPr>
              <w:jc w:val="center"/>
              <w:rPr>
                <w:rFonts w:ascii="Times New Roman" w:eastAsia="Times New Roman" w:hAnsi="Times New Roman" w:cs="Times New Roman"/>
                <w:b/>
                <w:sz w:val="16"/>
                <w:szCs w:val="16"/>
              </w:rPr>
            </w:pPr>
            <w:r w:rsidRPr="00426979">
              <w:rPr>
                <w:rFonts w:ascii="Times New Roman" w:eastAsia="Times New Roman" w:hAnsi="Times New Roman" w:cs="Times New Roman"/>
                <w:b/>
                <w:sz w:val="16"/>
                <w:szCs w:val="16"/>
              </w:rPr>
              <w:t>15,0</w:t>
            </w:r>
          </w:p>
        </w:tc>
      </w:tr>
      <w:tr w:rsidR="00426979" w:rsidRPr="00DA4CE6" w:rsidTr="00426979">
        <w:tc>
          <w:tcPr>
            <w:tcW w:w="9639" w:type="dxa"/>
            <w:gridSpan w:val="11"/>
          </w:tcPr>
          <w:p w:rsidR="00426979" w:rsidRPr="002D54D0" w:rsidRDefault="00426979" w:rsidP="002D54D0">
            <w:pPr>
              <w:pStyle w:val="a5"/>
              <w:jc w:val="center"/>
              <w:rPr>
                <w:rFonts w:ascii="Times New Roman" w:hAnsi="Times New Roman" w:cs="Times New Roman"/>
                <w:sz w:val="16"/>
                <w:szCs w:val="16"/>
              </w:rPr>
            </w:pPr>
            <w:r w:rsidRPr="00D7709F">
              <w:rPr>
                <w:rFonts w:ascii="Times New Roman" w:eastAsia="Times New Roman" w:hAnsi="Times New Roman" w:cs="Times New Roman"/>
                <w:i/>
                <w:sz w:val="18"/>
                <w:szCs w:val="18"/>
              </w:rPr>
              <w:t>Гармоничное развитие личности</w:t>
            </w:r>
          </w:p>
        </w:tc>
      </w:tr>
      <w:tr w:rsidR="00426979" w:rsidRPr="00DA4CE6" w:rsidTr="00426979">
        <w:tc>
          <w:tcPr>
            <w:tcW w:w="1557" w:type="dxa"/>
            <w:vMerge w:val="restart"/>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val="restart"/>
          </w:tcPr>
          <w:p w:rsidR="00426979" w:rsidRPr="00426979" w:rsidRDefault="00426979" w:rsidP="00426979">
            <w:pPr>
              <w:rPr>
                <w:rFonts w:ascii="Times New Roman" w:eastAsia="Times New Roman" w:hAnsi="Times New Roman" w:cs="Times New Roman"/>
                <w:sz w:val="18"/>
                <w:szCs w:val="18"/>
              </w:rPr>
            </w:pPr>
            <w:r w:rsidRPr="00426979">
              <w:rPr>
                <w:rFonts w:ascii="Times New Roman" w:eastAsia="Times New Roman" w:hAnsi="Times New Roman" w:cs="Times New Roman"/>
                <w:i/>
                <w:sz w:val="18"/>
                <w:szCs w:val="18"/>
              </w:rPr>
              <w:t>Доля населения, положительно оценивающая уровень общего образования, % от числа опрошенных</w:t>
            </w:r>
          </w:p>
        </w:tc>
        <w:tc>
          <w:tcPr>
            <w:tcW w:w="1702" w:type="dxa"/>
          </w:tcPr>
          <w:p w:rsidR="00426979" w:rsidRPr="00426979" w:rsidRDefault="00426979" w:rsidP="00426979">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Инерционный </w:t>
            </w:r>
          </w:p>
        </w:tc>
        <w:tc>
          <w:tcPr>
            <w:tcW w:w="852"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Pr>
                <w:rFonts w:ascii="Times New Roman" w:hAnsi="Times New Roman" w:cs="Times New Roman"/>
                <w:i/>
                <w:sz w:val="16"/>
                <w:szCs w:val="16"/>
              </w:rPr>
              <w:t>80,05</w:t>
            </w:r>
          </w:p>
        </w:tc>
        <w:tc>
          <w:tcPr>
            <w:tcW w:w="2268" w:type="dxa"/>
            <w:gridSpan w:val="5"/>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отрицательная динамика</w:t>
            </w:r>
          </w:p>
        </w:tc>
      </w:tr>
      <w:tr w:rsidR="00426979" w:rsidRPr="00DA4CE6" w:rsidTr="00426979">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426979" w:rsidRDefault="00426979" w:rsidP="00426979">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Базисный </w:t>
            </w:r>
          </w:p>
        </w:tc>
        <w:tc>
          <w:tcPr>
            <w:tcW w:w="852"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Pr>
                <w:rFonts w:ascii="Times New Roman" w:hAnsi="Times New Roman" w:cs="Times New Roman"/>
                <w:i/>
                <w:sz w:val="16"/>
                <w:szCs w:val="16"/>
              </w:rPr>
              <w:t>80,05</w:t>
            </w:r>
          </w:p>
        </w:tc>
        <w:tc>
          <w:tcPr>
            <w:tcW w:w="2268" w:type="dxa"/>
            <w:gridSpan w:val="5"/>
          </w:tcPr>
          <w:p w:rsidR="00426979" w:rsidRPr="00426979" w:rsidRDefault="00426979" w:rsidP="00426979">
            <w:pPr>
              <w:jc w:val="center"/>
              <w:rPr>
                <w:rFonts w:ascii="Times New Roman" w:hAnsi="Times New Roman" w:cs="Times New Roman"/>
                <w:i/>
                <w:sz w:val="16"/>
                <w:szCs w:val="16"/>
              </w:rPr>
            </w:pPr>
            <w:r w:rsidRPr="00426979">
              <w:rPr>
                <w:rFonts w:ascii="Times New Roman" w:eastAsia="Times New Roman" w:hAnsi="Times New Roman" w:cs="Times New Roman"/>
                <w:i/>
                <w:sz w:val="16"/>
                <w:szCs w:val="16"/>
              </w:rPr>
              <w:t>положительная динамика</w:t>
            </w:r>
          </w:p>
        </w:tc>
      </w:tr>
      <w:tr w:rsidR="00426979" w:rsidRPr="00DA4CE6" w:rsidTr="00426979">
        <w:tc>
          <w:tcPr>
            <w:tcW w:w="1557" w:type="dxa"/>
            <w:vMerge/>
          </w:tcPr>
          <w:p w:rsidR="00426979" w:rsidRPr="00E14338" w:rsidRDefault="00426979" w:rsidP="00426979">
            <w:pPr>
              <w:jc w:val="center"/>
              <w:rPr>
                <w:rFonts w:ascii="Times New Roman" w:eastAsia="Times New Roman" w:hAnsi="Times New Roman" w:cs="Times New Roman"/>
                <w:b/>
                <w:sz w:val="18"/>
                <w:szCs w:val="18"/>
              </w:rPr>
            </w:pPr>
          </w:p>
        </w:tc>
        <w:tc>
          <w:tcPr>
            <w:tcW w:w="1842" w:type="dxa"/>
            <w:vMerge/>
          </w:tcPr>
          <w:p w:rsidR="00426979" w:rsidRPr="00E14338" w:rsidRDefault="00426979" w:rsidP="00426979">
            <w:pPr>
              <w:rPr>
                <w:rFonts w:ascii="Times New Roman" w:eastAsia="Times New Roman" w:hAnsi="Times New Roman" w:cs="Times New Roman"/>
                <w:sz w:val="18"/>
                <w:szCs w:val="18"/>
              </w:rPr>
            </w:pPr>
          </w:p>
        </w:tc>
        <w:tc>
          <w:tcPr>
            <w:tcW w:w="1702" w:type="dxa"/>
          </w:tcPr>
          <w:p w:rsidR="00426979" w:rsidRPr="00426979" w:rsidRDefault="00426979" w:rsidP="00426979">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Оптимистический </w:t>
            </w:r>
          </w:p>
        </w:tc>
        <w:tc>
          <w:tcPr>
            <w:tcW w:w="852"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sidRPr="00426979">
              <w:rPr>
                <w:rFonts w:ascii="Times New Roman" w:hAnsi="Times New Roman" w:cs="Times New Roman"/>
                <w:i/>
                <w:sz w:val="16"/>
                <w:szCs w:val="16"/>
              </w:rPr>
              <w:t>-</w:t>
            </w:r>
          </w:p>
        </w:tc>
        <w:tc>
          <w:tcPr>
            <w:tcW w:w="709" w:type="dxa"/>
          </w:tcPr>
          <w:p w:rsidR="00426979" w:rsidRPr="00426979" w:rsidRDefault="00426979" w:rsidP="00426979">
            <w:pPr>
              <w:jc w:val="center"/>
              <w:rPr>
                <w:rFonts w:ascii="Times New Roman" w:hAnsi="Times New Roman" w:cs="Times New Roman"/>
                <w:i/>
                <w:sz w:val="16"/>
                <w:szCs w:val="16"/>
              </w:rPr>
            </w:pPr>
            <w:r>
              <w:rPr>
                <w:rFonts w:ascii="Times New Roman" w:hAnsi="Times New Roman" w:cs="Times New Roman"/>
                <w:i/>
                <w:sz w:val="16"/>
                <w:szCs w:val="16"/>
              </w:rPr>
              <w:t>80,05</w:t>
            </w:r>
          </w:p>
        </w:tc>
        <w:tc>
          <w:tcPr>
            <w:tcW w:w="2268" w:type="dxa"/>
            <w:gridSpan w:val="5"/>
          </w:tcPr>
          <w:p w:rsidR="00426979" w:rsidRPr="00426979" w:rsidRDefault="00426979" w:rsidP="00426979">
            <w:pPr>
              <w:jc w:val="center"/>
              <w:rPr>
                <w:rFonts w:ascii="Times New Roman" w:hAnsi="Times New Roman" w:cs="Times New Roman"/>
                <w:i/>
                <w:sz w:val="16"/>
                <w:szCs w:val="16"/>
              </w:rPr>
            </w:pPr>
            <w:r w:rsidRPr="00426979">
              <w:rPr>
                <w:rFonts w:ascii="Times New Roman" w:eastAsia="Times New Roman" w:hAnsi="Times New Roman" w:cs="Times New Roman"/>
                <w:i/>
                <w:sz w:val="16"/>
                <w:szCs w:val="16"/>
              </w:rPr>
              <w:t>положительная динамика</w:t>
            </w:r>
          </w:p>
        </w:tc>
      </w:tr>
      <w:tr w:rsidR="00E13B57" w:rsidRPr="00DA4CE6" w:rsidTr="00426979">
        <w:tc>
          <w:tcPr>
            <w:tcW w:w="1557" w:type="dxa"/>
            <w:vMerge w:val="restart"/>
          </w:tcPr>
          <w:p w:rsidR="00E13B57" w:rsidRPr="00E14338" w:rsidRDefault="00E13B57" w:rsidP="00E13B57">
            <w:pPr>
              <w:tabs>
                <w:tab w:val="left" w:pos="1129"/>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ab/>
            </w:r>
          </w:p>
        </w:tc>
        <w:tc>
          <w:tcPr>
            <w:tcW w:w="1842" w:type="dxa"/>
            <w:vMerge w:val="restart"/>
          </w:tcPr>
          <w:p w:rsidR="00E13B57" w:rsidRPr="00426979" w:rsidRDefault="00E13B57" w:rsidP="00E13B57">
            <w:pPr>
              <w:rPr>
                <w:rFonts w:ascii="Times New Roman" w:eastAsia="Times New Roman" w:hAnsi="Times New Roman" w:cs="Times New Roman"/>
                <w:i/>
                <w:sz w:val="18"/>
                <w:szCs w:val="18"/>
              </w:rPr>
            </w:pPr>
            <w:r w:rsidRPr="00426979">
              <w:rPr>
                <w:rFonts w:ascii="Times New Roman" w:eastAsia="Times New Roman" w:hAnsi="Times New Roman" w:cs="Times New Roman"/>
                <w:i/>
                <w:sz w:val="18"/>
                <w:szCs w:val="18"/>
              </w:rPr>
              <w:t>Доля населения положительно оценивающая уровень дополнительного образования, % от числа опрошенных</w:t>
            </w: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Инерционный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72,6</w:t>
            </w:r>
          </w:p>
        </w:tc>
        <w:tc>
          <w:tcPr>
            <w:tcW w:w="2268" w:type="dxa"/>
            <w:gridSpan w:val="5"/>
          </w:tcPr>
          <w:p w:rsidR="00E13B57" w:rsidRPr="00426979" w:rsidRDefault="00E13B57" w:rsidP="00E13B57">
            <w:pPr>
              <w:jc w:val="center"/>
              <w:rPr>
                <w:rFonts w:ascii="Times New Roman" w:hAnsi="Times New Roman" w:cs="Times New Roman"/>
                <w:i/>
                <w:sz w:val="16"/>
                <w:szCs w:val="16"/>
              </w:rPr>
            </w:pPr>
            <w:r w:rsidRPr="00426979">
              <w:rPr>
                <w:rFonts w:ascii="Times New Roman" w:hAnsi="Times New Roman" w:cs="Times New Roman"/>
                <w:i/>
                <w:sz w:val="16"/>
                <w:szCs w:val="16"/>
              </w:rPr>
              <w:t>отрицательная динамика</w:t>
            </w:r>
          </w:p>
        </w:tc>
      </w:tr>
      <w:tr w:rsidR="00E13B57" w:rsidRPr="00DA4CE6" w:rsidTr="00426979">
        <w:tc>
          <w:tcPr>
            <w:tcW w:w="1557" w:type="dxa"/>
            <w:vMerge/>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tcPr>
          <w:p w:rsidR="00E13B57" w:rsidRPr="00E14338" w:rsidRDefault="00E13B57" w:rsidP="00E13B57">
            <w:pPr>
              <w:rPr>
                <w:rFonts w:ascii="Times New Roman" w:eastAsia="Times New Roman" w:hAnsi="Times New Roman" w:cs="Times New Roman"/>
                <w:sz w:val="18"/>
                <w:szCs w:val="18"/>
              </w:rPr>
            </w:pP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72,6</w:t>
            </w:r>
          </w:p>
        </w:tc>
        <w:tc>
          <w:tcPr>
            <w:tcW w:w="2268" w:type="dxa"/>
            <w:gridSpan w:val="5"/>
          </w:tcPr>
          <w:p w:rsidR="00E13B57" w:rsidRPr="00426979" w:rsidRDefault="00E13B57" w:rsidP="00E13B57">
            <w:pPr>
              <w:jc w:val="center"/>
              <w:rPr>
                <w:rFonts w:ascii="Times New Roman" w:hAnsi="Times New Roman" w:cs="Times New Roman"/>
                <w:i/>
                <w:sz w:val="16"/>
                <w:szCs w:val="16"/>
              </w:rPr>
            </w:pPr>
            <w:r w:rsidRPr="00426979">
              <w:rPr>
                <w:rFonts w:ascii="Times New Roman" w:eastAsia="Times New Roman" w:hAnsi="Times New Roman" w:cs="Times New Roman"/>
                <w:i/>
                <w:sz w:val="16"/>
                <w:szCs w:val="16"/>
              </w:rPr>
              <w:t>положительная динамика</w:t>
            </w:r>
          </w:p>
        </w:tc>
      </w:tr>
      <w:tr w:rsidR="00E13B57" w:rsidRPr="00DA4CE6" w:rsidTr="00426979">
        <w:tc>
          <w:tcPr>
            <w:tcW w:w="1557" w:type="dxa"/>
            <w:vMerge/>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tcPr>
          <w:p w:rsidR="00E13B57" w:rsidRPr="00E14338" w:rsidRDefault="00E13B57" w:rsidP="00E13B57">
            <w:pPr>
              <w:rPr>
                <w:rFonts w:ascii="Times New Roman" w:eastAsia="Times New Roman" w:hAnsi="Times New Roman" w:cs="Times New Roman"/>
                <w:sz w:val="18"/>
                <w:szCs w:val="18"/>
              </w:rPr>
            </w:pP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Оптимистический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72,6</w:t>
            </w:r>
          </w:p>
        </w:tc>
        <w:tc>
          <w:tcPr>
            <w:tcW w:w="2268" w:type="dxa"/>
            <w:gridSpan w:val="5"/>
          </w:tcPr>
          <w:p w:rsidR="00E13B57" w:rsidRPr="00426979" w:rsidRDefault="00E13B57" w:rsidP="00E13B57">
            <w:pPr>
              <w:jc w:val="center"/>
              <w:rPr>
                <w:rFonts w:ascii="Times New Roman" w:hAnsi="Times New Roman" w:cs="Times New Roman"/>
                <w:i/>
                <w:sz w:val="16"/>
                <w:szCs w:val="16"/>
              </w:rPr>
            </w:pPr>
            <w:r w:rsidRPr="00426979">
              <w:rPr>
                <w:rFonts w:ascii="Times New Roman" w:eastAsia="Times New Roman" w:hAnsi="Times New Roman" w:cs="Times New Roman"/>
                <w:i/>
                <w:sz w:val="16"/>
                <w:szCs w:val="16"/>
              </w:rPr>
              <w:t>положительная динамика</w:t>
            </w:r>
          </w:p>
        </w:tc>
      </w:tr>
      <w:tr w:rsidR="00E13B57" w:rsidRPr="00DA4CE6" w:rsidTr="00E553EF">
        <w:tc>
          <w:tcPr>
            <w:tcW w:w="1557" w:type="dxa"/>
            <w:vMerge w:val="restart"/>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val="restart"/>
          </w:tcPr>
          <w:p w:rsidR="00E13B57" w:rsidRPr="00E13B57" w:rsidRDefault="00E13B57" w:rsidP="00E13B57">
            <w:pPr>
              <w:rPr>
                <w:rFonts w:ascii="Times New Roman" w:eastAsia="Times New Roman" w:hAnsi="Times New Roman" w:cs="Times New Roman"/>
                <w:i/>
                <w:sz w:val="18"/>
                <w:szCs w:val="18"/>
              </w:rPr>
            </w:pPr>
            <w:r w:rsidRPr="00E13B57">
              <w:rPr>
                <w:rFonts w:ascii="Times New Roman" w:eastAsia="Times New Roman" w:hAnsi="Times New Roman" w:cs="Times New Roman"/>
                <w:i/>
                <w:sz w:val="18"/>
                <w:szCs w:val="18"/>
              </w:rPr>
              <w:t>Доля населения положительно оценившая степень развитости культурно-досуговых услуг, % от числа опрошенных</w:t>
            </w: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Инерционный </w:t>
            </w:r>
          </w:p>
        </w:tc>
        <w:tc>
          <w:tcPr>
            <w:tcW w:w="852"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80,0</w:t>
            </w:r>
          </w:p>
        </w:tc>
        <w:tc>
          <w:tcPr>
            <w:tcW w:w="2268" w:type="dxa"/>
            <w:gridSpan w:val="5"/>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отрицательная динамика</w:t>
            </w:r>
          </w:p>
        </w:tc>
      </w:tr>
      <w:tr w:rsidR="00E13B57" w:rsidRPr="00DA4CE6" w:rsidTr="00E553EF">
        <w:tc>
          <w:tcPr>
            <w:tcW w:w="1557" w:type="dxa"/>
            <w:vMerge/>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tcPr>
          <w:p w:rsidR="00E13B57" w:rsidRPr="00E14338" w:rsidRDefault="00E13B57" w:rsidP="00E13B57">
            <w:pPr>
              <w:rPr>
                <w:rFonts w:ascii="Times New Roman" w:eastAsia="Times New Roman" w:hAnsi="Times New Roman" w:cs="Times New Roman"/>
                <w:sz w:val="18"/>
                <w:szCs w:val="18"/>
              </w:rPr>
            </w:pP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80,0</w:t>
            </w:r>
          </w:p>
        </w:tc>
        <w:tc>
          <w:tcPr>
            <w:tcW w:w="2268" w:type="dxa"/>
            <w:gridSpan w:val="5"/>
          </w:tcPr>
          <w:p w:rsidR="00E13B57" w:rsidRPr="00E13B57" w:rsidRDefault="00E13B57" w:rsidP="00E13B57">
            <w:pPr>
              <w:jc w:val="center"/>
              <w:rPr>
                <w:rFonts w:ascii="Times New Roman" w:hAnsi="Times New Roman" w:cs="Times New Roman"/>
                <w:i/>
                <w:sz w:val="16"/>
                <w:szCs w:val="16"/>
              </w:rPr>
            </w:pPr>
            <w:r w:rsidRPr="00E13B57">
              <w:rPr>
                <w:rFonts w:ascii="Times New Roman" w:eastAsia="Times New Roman" w:hAnsi="Times New Roman" w:cs="Times New Roman"/>
                <w:i/>
                <w:sz w:val="16"/>
                <w:szCs w:val="16"/>
              </w:rPr>
              <w:t>положительная динамика</w:t>
            </w:r>
          </w:p>
        </w:tc>
      </w:tr>
      <w:tr w:rsidR="00E13B57" w:rsidRPr="00DA4CE6" w:rsidTr="00E553EF">
        <w:tc>
          <w:tcPr>
            <w:tcW w:w="1557" w:type="dxa"/>
            <w:vMerge/>
          </w:tcPr>
          <w:p w:rsidR="00E13B57" w:rsidRPr="00E14338" w:rsidRDefault="00E13B57" w:rsidP="00E13B57">
            <w:pPr>
              <w:jc w:val="center"/>
              <w:rPr>
                <w:rFonts w:ascii="Times New Roman" w:eastAsia="Times New Roman" w:hAnsi="Times New Roman" w:cs="Times New Roman"/>
                <w:b/>
                <w:sz w:val="18"/>
                <w:szCs w:val="18"/>
              </w:rPr>
            </w:pPr>
          </w:p>
        </w:tc>
        <w:tc>
          <w:tcPr>
            <w:tcW w:w="1842" w:type="dxa"/>
            <w:vMerge/>
          </w:tcPr>
          <w:p w:rsidR="00E13B57" w:rsidRPr="00E14338" w:rsidRDefault="00E13B57" w:rsidP="00E13B57">
            <w:pPr>
              <w:rPr>
                <w:rFonts w:ascii="Times New Roman" w:eastAsia="Times New Roman" w:hAnsi="Times New Roman" w:cs="Times New Roman"/>
                <w:sz w:val="18"/>
                <w:szCs w:val="18"/>
              </w:rPr>
            </w:pPr>
          </w:p>
        </w:tc>
        <w:tc>
          <w:tcPr>
            <w:tcW w:w="1702" w:type="dxa"/>
          </w:tcPr>
          <w:p w:rsidR="00E13B57" w:rsidRPr="00426979" w:rsidRDefault="00E13B57" w:rsidP="00E13B57">
            <w:pPr>
              <w:jc w:val="center"/>
              <w:rPr>
                <w:rFonts w:ascii="Times New Roman" w:hAnsi="Times New Roman" w:cs="Times New Roman"/>
                <w:i/>
                <w:sz w:val="18"/>
                <w:szCs w:val="18"/>
              </w:rPr>
            </w:pPr>
            <w:r w:rsidRPr="00426979">
              <w:rPr>
                <w:rFonts w:ascii="Times New Roman" w:hAnsi="Times New Roman" w:cs="Times New Roman"/>
                <w:i/>
                <w:sz w:val="18"/>
                <w:szCs w:val="18"/>
              </w:rPr>
              <w:t xml:space="preserve">Оптимистический </w:t>
            </w:r>
          </w:p>
        </w:tc>
        <w:tc>
          <w:tcPr>
            <w:tcW w:w="852"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80,0</w:t>
            </w:r>
          </w:p>
        </w:tc>
        <w:tc>
          <w:tcPr>
            <w:tcW w:w="2268" w:type="dxa"/>
            <w:gridSpan w:val="5"/>
          </w:tcPr>
          <w:p w:rsidR="00E13B57" w:rsidRPr="00E13B57" w:rsidRDefault="00E13B57" w:rsidP="00E13B57">
            <w:pPr>
              <w:jc w:val="center"/>
              <w:rPr>
                <w:rFonts w:ascii="Times New Roman" w:hAnsi="Times New Roman" w:cs="Times New Roman"/>
                <w:i/>
                <w:sz w:val="16"/>
                <w:szCs w:val="16"/>
              </w:rPr>
            </w:pPr>
            <w:r w:rsidRPr="00E13B57">
              <w:rPr>
                <w:rFonts w:ascii="Times New Roman" w:eastAsia="Times New Roman" w:hAnsi="Times New Roman" w:cs="Times New Roman"/>
                <w:i/>
                <w:sz w:val="16"/>
                <w:szCs w:val="16"/>
              </w:rPr>
              <w:t>положительная динамика</w:t>
            </w:r>
          </w:p>
        </w:tc>
      </w:tr>
      <w:tr w:rsidR="007855F8" w:rsidRPr="00DA4CE6" w:rsidTr="00806D06">
        <w:tc>
          <w:tcPr>
            <w:tcW w:w="1557" w:type="dxa"/>
            <w:vMerge w:val="restart"/>
          </w:tcPr>
          <w:p w:rsidR="007855F8" w:rsidRPr="00E97E8A" w:rsidRDefault="007855F8" w:rsidP="00230A0D">
            <w:pPr>
              <w:rPr>
                <w:rFonts w:ascii="Times New Roman" w:hAnsi="Times New Roman" w:cs="Times New Roman"/>
                <w:sz w:val="18"/>
                <w:szCs w:val="18"/>
              </w:rPr>
            </w:pPr>
            <w:r w:rsidRPr="00E97E8A">
              <w:rPr>
                <w:rFonts w:ascii="Times New Roman" w:eastAsia="Times New Roman" w:hAnsi="Times New Roman" w:cs="Times New Roman"/>
                <w:sz w:val="18"/>
                <w:szCs w:val="18"/>
              </w:rPr>
              <w:t>Обеспечение качественного образования</w:t>
            </w:r>
          </w:p>
        </w:tc>
        <w:tc>
          <w:tcPr>
            <w:tcW w:w="1842" w:type="dxa"/>
            <w:vMerge w:val="restart"/>
          </w:tcPr>
          <w:p w:rsidR="007855F8" w:rsidRPr="00E97E8A" w:rsidRDefault="007855F8" w:rsidP="00230A0D">
            <w:pPr>
              <w:pStyle w:val="a5"/>
              <w:rPr>
                <w:rFonts w:ascii="Times New Roman" w:eastAsiaTheme="minorHAnsi" w:hAnsi="Times New Roman" w:cs="Times New Roman"/>
                <w:sz w:val="18"/>
                <w:szCs w:val="18"/>
              </w:rPr>
            </w:pPr>
            <w:r w:rsidRPr="00E97E8A">
              <w:rPr>
                <w:rFonts w:ascii="Times New Roman" w:eastAsiaTheme="minorHAnsi" w:hAnsi="Times New Roman" w:cs="Times New Roman"/>
                <w:sz w:val="18"/>
                <w:szCs w:val="18"/>
              </w:rPr>
              <w:t xml:space="preserve">Доля муниципальных </w:t>
            </w:r>
          </w:p>
          <w:p w:rsidR="007855F8" w:rsidRPr="00E97E8A" w:rsidRDefault="007855F8" w:rsidP="00230A0D">
            <w:pPr>
              <w:pStyle w:val="a5"/>
              <w:rPr>
                <w:rFonts w:ascii="Times New Roman" w:eastAsiaTheme="minorHAnsi" w:hAnsi="Times New Roman" w:cs="Times New Roman"/>
                <w:sz w:val="18"/>
                <w:szCs w:val="18"/>
              </w:rPr>
            </w:pPr>
            <w:r w:rsidRPr="00E97E8A">
              <w:rPr>
                <w:rFonts w:ascii="Times New Roman" w:eastAsiaTheme="minorHAnsi" w:hAnsi="Times New Roman" w:cs="Times New Roman"/>
                <w:sz w:val="18"/>
                <w:szCs w:val="18"/>
              </w:rPr>
              <w:t xml:space="preserve">общеобразователь-ных </w:t>
            </w:r>
          </w:p>
          <w:p w:rsidR="007855F8" w:rsidRPr="00E97E8A" w:rsidRDefault="007855F8" w:rsidP="00230A0D">
            <w:pPr>
              <w:pStyle w:val="a5"/>
              <w:rPr>
                <w:rFonts w:ascii="Times New Roman" w:eastAsiaTheme="minorHAnsi" w:hAnsi="Times New Roman" w:cs="Times New Roman"/>
                <w:sz w:val="18"/>
                <w:szCs w:val="18"/>
              </w:rPr>
            </w:pPr>
            <w:r w:rsidRPr="00E97E8A">
              <w:rPr>
                <w:rFonts w:ascii="Times New Roman" w:eastAsiaTheme="minorHAnsi" w:hAnsi="Times New Roman" w:cs="Times New Roman"/>
                <w:sz w:val="18"/>
                <w:szCs w:val="18"/>
              </w:rPr>
              <w:t xml:space="preserve">учреждений, соответствующих </w:t>
            </w:r>
          </w:p>
          <w:p w:rsidR="007855F8" w:rsidRPr="00E97E8A" w:rsidRDefault="007855F8" w:rsidP="00230A0D">
            <w:pPr>
              <w:pStyle w:val="a5"/>
              <w:rPr>
                <w:rFonts w:ascii="Times New Roman" w:eastAsiaTheme="minorHAnsi" w:hAnsi="Times New Roman" w:cs="Times New Roman"/>
                <w:sz w:val="18"/>
                <w:szCs w:val="18"/>
              </w:rPr>
            </w:pPr>
            <w:r w:rsidRPr="00E97E8A">
              <w:rPr>
                <w:rFonts w:ascii="Times New Roman" w:eastAsiaTheme="minorHAnsi" w:hAnsi="Times New Roman" w:cs="Times New Roman"/>
                <w:sz w:val="18"/>
                <w:szCs w:val="18"/>
              </w:rPr>
              <w:t xml:space="preserve">современным требованиям обучения, в общем количестве муниципальных </w:t>
            </w:r>
          </w:p>
          <w:p w:rsidR="007855F8" w:rsidRPr="00E97E8A" w:rsidRDefault="007855F8" w:rsidP="00230A0D">
            <w:pPr>
              <w:pStyle w:val="a5"/>
              <w:rPr>
                <w:rFonts w:ascii="Times New Roman" w:hAnsi="Times New Roman" w:cs="Times New Roman"/>
                <w:sz w:val="18"/>
                <w:szCs w:val="18"/>
              </w:rPr>
            </w:pPr>
            <w:r w:rsidRPr="00E97E8A">
              <w:rPr>
                <w:rFonts w:ascii="Times New Roman" w:eastAsiaTheme="minorHAnsi" w:hAnsi="Times New Roman" w:cs="Times New Roman"/>
                <w:sz w:val="18"/>
                <w:szCs w:val="18"/>
              </w:rPr>
              <w:t>общеобразователь-ных учреждений, %</w:t>
            </w:r>
          </w:p>
        </w:tc>
        <w:tc>
          <w:tcPr>
            <w:tcW w:w="1702" w:type="dxa"/>
          </w:tcPr>
          <w:p w:rsidR="007855F8" w:rsidRPr="00E97E8A" w:rsidRDefault="007855F8" w:rsidP="00230A0D">
            <w:pPr>
              <w:jc w:val="center"/>
              <w:rPr>
                <w:rFonts w:ascii="Times New Roman" w:hAnsi="Times New Roman" w:cs="Times New Roman"/>
                <w:sz w:val="18"/>
                <w:szCs w:val="18"/>
              </w:rPr>
            </w:pPr>
            <w:r w:rsidRPr="00E97E8A">
              <w:rPr>
                <w:rFonts w:ascii="Times New Roman" w:hAnsi="Times New Roman" w:cs="Times New Roman"/>
                <w:sz w:val="18"/>
                <w:szCs w:val="18"/>
              </w:rPr>
              <w:t xml:space="preserve">Инерционный </w:t>
            </w:r>
          </w:p>
        </w:tc>
        <w:tc>
          <w:tcPr>
            <w:tcW w:w="852"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9"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9"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8" w:type="dxa"/>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44" w:type="dxa"/>
            <w:gridSpan w:val="2"/>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816" w:type="dxa"/>
            <w:gridSpan w:val="2"/>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r>
      <w:tr w:rsidR="007855F8" w:rsidRPr="00DA4CE6" w:rsidTr="00806D06">
        <w:tc>
          <w:tcPr>
            <w:tcW w:w="1557" w:type="dxa"/>
            <w:vMerge/>
          </w:tcPr>
          <w:p w:rsidR="007855F8" w:rsidRPr="00E97E8A" w:rsidRDefault="007855F8" w:rsidP="00230A0D">
            <w:pPr>
              <w:rPr>
                <w:rFonts w:ascii="Times New Roman" w:hAnsi="Times New Roman" w:cs="Times New Roman"/>
                <w:sz w:val="18"/>
                <w:szCs w:val="18"/>
              </w:rPr>
            </w:pPr>
          </w:p>
        </w:tc>
        <w:tc>
          <w:tcPr>
            <w:tcW w:w="1842" w:type="dxa"/>
            <w:vMerge/>
          </w:tcPr>
          <w:p w:rsidR="007855F8" w:rsidRPr="00E97E8A" w:rsidRDefault="007855F8" w:rsidP="00230A0D">
            <w:pPr>
              <w:rPr>
                <w:rFonts w:ascii="Times New Roman" w:hAnsi="Times New Roman" w:cs="Times New Roman"/>
                <w:sz w:val="18"/>
                <w:szCs w:val="18"/>
              </w:rPr>
            </w:pPr>
          </w:p>
        </w:tc>
        <w:tc>
          <w:tcPr>
            <w:tcW w:w="1702" w:type="dxa"/>
          </w:tcPr>
          <w:p w:rsidR="007855F8" w:rsidRPr="00E97E8A" w:rsidRDefault="007855F8" w:rsidP="00230A0D">
            <w:pPr>
              <w:jc w:val="center"/>
              <w:rPr>
                <w:rFonts w:ascii="Times New Roman" w:hAnsi="Times New Roman" w:cs="Times New Roman"/>
                <w:sz w:val="18"/>
                <w:szCs w:val="18"/>
              </w:rPr>
            </w:pPr>
            <w:r w:rsidRPr="00E97E8A">
              <w:rPr>
                <w:rFonts w:ascii="Times New Roman" w:hAnsi="Times New Roman" w:cs="Times New Roman"/>
                <w:sz w:val="18"/>
                <w:szCs w:val="18"/>
              </w:rPr>
              <w:t xml:space="preserve">Базисный </w:t>
            </w:r>
          </w:p>
        </w:tc>
        <w:tc>
          <w:tcPr>
            <w:tcW w:w="852" w:type="dxa"/>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85,3</w:t>
            </w:r>
          </w:p>
        </w:tc>
        <w:tc>
          <w:tcPr>
            <w:tcW w:w="709" w:type="dxa"/>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85,3</w:t>
            </w:r>
          </w:p>
        </w:tc>
        <w:tc>
          <w:tcPr>
            <w:tcW w:w="709" w:type="dxa"/>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85,3</w:t>
            </w:r>
          </w:p>
        </w:tc>
        <w:tc>
          <w:tcPr>
            <w:tcW w:w="708" w:type="dxa"/>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не менее 85,0</w:t>
            </w:r>
          </w:p>
        </w:tc>
        <w:tc>
          <w:tcPr>
            <w:tcW w:w="744" w:type="dxa"/>
            <w:gridSpan w:val="2"/>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не менее 100,0</w:t>
            </w:r>
          </w:p>
        </w:tc>
        <w:tc>
          <w:tcPr>
            <w:tcW w:w="816" w:type="dxa"/>
            <w:gridSpan w:val="2"/>
          </w:tcPr>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 xml:space="preserve">не </w:t>
            </w:r>
          </w:p>
          <w:p w:rsidR="007855F8" w:rsidRPr="00E97E8A" w:rsidRDefault="007855F8" w:rsidP="00230A0D">
            <w:pPr>
              <w:jc w:val="center"/>
              <w:rPr>
                <w:rFonts w:ascii="Times New Roman" w:eastAsia="Times New Roman" w:hAnsi="Times New Roman" w:cs="Times New Roman"/>
                <w:sz w:val="16"/>
                <w:szCs w:val="16"/>
              </w:rPr>
            </w:pPr>
            <w:r w:rsidRPr="00E97E8A">
              <w:rPr>
                <w:rFonts w:ascii="Times New Roman" w:eastAsia="Times New Roman" w:hAnsi="Times New Roman" w:cs="Times New Roman"/>
                <w:sz w:val="16"/>
                <w:szCs w:val="16"/>
              </w:rPr>
              <w:t>менее 100,0</w:t>
            </w:r>
          </w:p>
        </w:tc>
      </w:tr>
      <w:tr w:rsidR="007855F8" w:rsidRPr="00DA4CE6" w:rsidTr="00806D06">
        <w:tc>
          <w:tcPr>
            <w:tcW w:w="1557" w:type="dxa"/>
            <w:vMerge/>
          </w:tcPr>
          <w:p w:rsidR="007855F8" w:rsidRPr="00E97E8A" w:rsidRDefault="007855F8" w:rsidP="00230A0D">
            <w:pPr>
              <w:rPr>
                <w:rFonts w:ascii="Times New Roman" w:hAnsi="Times New Roman" w:cs="Times New Roman"/>
                <w:sz w:val="18"/>
                <w:szCs w:val="18"/>
              </w:rPr>
            </w:pPr>
          </w:p>
        </w:tc>
        <w:tc>
          <w:tcPr>
            <w:tcW w:w="1842" w:type="dxa"/>
            <w:vMerge/>
          </w:tcPr>
          <w:p w:rsidR="007855F8" w:rsidRPr="00E97E8A" w:rsidRDefault="007855F8" w:rsidP="00230A0D">
            <w:pPr>
              <w:rPr>
                <w:rFonts w:ascii="Times New Roman" w:hAnsi="Times New Roman" w:cs="Times New Roman"/>
                <w:sz w:val="18"/>
                <w:szCs w:val="18"/>
              </w:rPr>
            </w:pPr>
          </w:p>
        </w:tc>
        <w:tc>
          <w:tcPr>
            <w:tcW w:w="1702" w:type="dxa"/>
          </w:tcPr>
          <w:p w:rsidR="007855F8" w:rsidRPr="00E97E8A" w:rsidRDefault="007855F8" w:rsidP="00230A0D">
            <w:pPr>
              <w:jc w:val="center"/>
              <w:rPr>
                <w:rFonts w:ascii="Times New Roman" w:hAnsi="Times New Roman" w:cs="Times New Roman"/>
                <w:sz w:val="18"/>
                <w:szCs w:val="18"/>
              </w:rPr>
            </w:pPr>
            <w:r w:rsidRPr="00E97E8A">
              <w:rPr>
                <w:rFonts w:ascii="Times New Roman" w:hAnsi="Times New Roman" w:cs="Times New Roman"/>
                <w:sz w:val="18"/>
                <w:szCs w:val="18"/>
              </w:rPr>
              <w:t xml:space="preserve">Оптимистический </w:t>
            </w:r>
          </w:p>
        </w:tc>
        <w:tc>
          <w:tcPr>
            <w:tcW w:w="852"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9"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9" w:type="dxa"/>
          </w:tcPr>
          <w:p w:rsidR="007855F8" w:rsidRPr="00E97E8A" w:rsidRDefault="006C05EF" w:rsidP="00230A0D">
            <w:pPr>
              <w:jc w:val="center"/>
              <w:rPr>
                <w:rFonts w:ascii="Times New Roman" w:hAnsi="Times New Roman" w:cs="Times New Roman"/>
                <w:sz w:val="16"/>
                <w:szCs w:val="16"/>
              </w:rPr>
            </w:pPr>
            <w:r w:rsidRPr="00E97E8A">
              <w:rPr>
                <w:rFonts w:ascii="Times New Roman" w:hAnsi="Times New Roman" w:cs="Times New Roman"/>
                <w:sz w:val="16"/>
                <w:szCs w:val="16"/>
              </w:rPr>
              <w:t>85,3</w:t>
            </w:r>
          </w:p>
        </w:tc>
        <w:tc>
          <w:tcPr>
            <w:tcW w:w="708" w:type="dxa"/>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100,0</w:t>
            </w:r>
          </w:p>
        </w:tc>
        <w:tc>
          <w:tcPr>
            <w:tcW w:w="744" w:type="dxa"/>
            <w:gridSpan w:val="2"/>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100,0</w:t>
            </w:r>
          </w:p>
        </w:tc>
        <w:tc>
          <w:tcPr>
            <w:tcW w:w="816" w:type="dxa"/>
            <w:gridSpan w:val="2"/>
          </w:tcPr>
          <w:p w:rsidR="007855F8" w:rsidRPr="00E97E8A" w:rsidRDefault="00E97E8A" w:rsidP="00230A0D">
            <w:pPr>
              <w:jc w:val="center"/>
              <w:rPr>
                <w:rFonts w:ascii="Times New Roman" w:hAnsi="Times New Roman" w:cs="Times New Roman"/>
                <w:sz w:val="16"/>
                <w:szCs w:val="16"/>
              </w:rPr>
            </w:pPr>
            <w:r w:rsidRPr="00E97E8A">
              <w:rPr>
                <w:rFonts w:ascii="Times New Roman" w:hAnsi="Times New Roman" w:cs="Times New Roman"/>
                <w:sz w:val="16"/>
                <w:szCs w:val="16"/>
              </w:rPr>
              <w:t>100,0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val="restart"/>
          </w:tcPr>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Доля детей в возрасте 1- 6 лет, получающих </w:t>
            </w:r>
          </w:p>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дошкольную образовательную услугу и (или) услугу по их </w:t>
            </w:r>
          </w:p>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содержанию в </w:t>
            </w:r>
          </w:p>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муниципальных образовательных </w:t>
            </w:r>
          </w:p>
          <w:p w:rsidR="007855F8" w:rsidRPr="00230A0D" w:rsidRDefault="007855F8" w:rsidP="00230A0D">
            <w:pPr>
              <w:pStyle w:val="a5"/>
              <w:rPr>
                <w:rFonts w:ascii="Times New Roman" w:hAnsi="Times New Roman" w:cs="Times New Roman"/>
                <w:sz w:val="18"/>
                <w:szCs w:val="18"/>
              </w:rPr>
            </w:pPr>
            <w:r w:rsidRPr="00230A0D">
              <w:rPr>
                <w:rFonts w:ascii="Times New Roman" w:hAnsi="Times New Roman" w:cs="Times New Roman"/>
                <w:sz w:val="18"/>
                <w:szCs w:val="18"/>
              </w:rPr>
              <w:t xml:space="preserve">учреждениях в общей численности детей в </w:t>
            </w:r>
          </w:p>
          <w:p w:rsidR="007855F8" w:rsidRPr="00DA4CE6" w:rsidRDefault="007855F8" w:rsidP="00230A0D">
            <w:pPr>
              <w:pStyle w:val="a5"/>
              <w:rPr>
                <w:rFonts w:ascii="Times New Roman" w:hAnsi="Times New Roman" w:cs="Times New Roman"/>
                <w:sz w:val="18"/>
                <w:szCs w:val="18"/>
              </w:rPr>
            </w:pPr>
            <w:r w:rsidRPr="00230A0D">
              <w:rPr>
                <w:rFonts w:ascii="Times New Roman" w:eastAsia="Times New Roman" w:hAnsi="Times New Roman" w:cs="Times New Roman"/>
                <w:sz w:val="18"/>
                <w:szCs w:val="18"/>
              </w:rPr>
              <w:t>возрасте 1-6 лет</w:t>
            </w:r>
            <w:r>
              <w:rPr>
                <w:rFonts w:ascii="Times New Roman" w:eastAsia="Times New Roman" w:hAnsi="Times New Roman" w:cs="Times New Roman"/>
                <w:sz w:val="18"/>
                <w:szCs w:val="18"/>
              </w:rPr>
              <w:t>, %</w:t>
            </w: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Инерционный </w:t>
            </w:r>
          </w:p>
        </w:tc>
        <w:tc>
          <w:tcPr>
            <w:tcW w:w="852"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64,4</w:t>
            </w:r>
          </w:p>
        </w:tc>
        <w:tc>
          <w:tcPr>
            <w:tcW w:w="709"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65,4</w:t>
            </w:r>
          </w:p>
        </w:tc>
        <w:tc>
          <w:tcPr>
            <w:tcW w:w="709"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66,2</w:t>
            </w:r>
          </w:p>
        </w:tc>
        <w:tc>
          <w:tcPr>
            <w:tcW w:w="708" w:type="dxa"/>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67,0</w:t>
            </w:r>
          </w:p>
        </w:tc>
        <w:tc>
          <w:tcPr>
            <w:tcW w:w="744" w:type="dxa"/>
            <w:gridSpan w:val="2"/>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70,0</w:t>
            </w:r>
          </w:p>
        </w:tc>
        <w:tc>
          <w:tcPr>
            <w:tcW w:w="816" w:type="dxa"/>
            <w:gridSpan w:val="2"/>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70,0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tcPr>
          <w:p w:rsidR="007855F8" w:rsidRPr="00DA4CE6" w:rsidRDefault="007855F8" w:rsidP="00230A0D">
            <w:pPr>
              <w:rPr>
                <w:rFonts w:ascii="Times New Roman" w:hAnsi="Times New Roman" w:cs="Times New Roman"/>
                <w:sz w:val="18"/>
                <w:szCs w:val="18"/>
              </w:rPr>
            </w:pP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Базисный </w:t>
            </w:r>
          </w:p>
        </w:tc>
        <w:tc>
          <w:tcPr>
            <w:tcW w:w="852" w:type="dxa"/>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64,4</w:t>
            </w:r>
          </w:p>
        </w:tc>
        <w:tc>
          <w:tcPr>
            <w:tcW w:w="709" w:type="dxa"/>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65,4</w:t>
            </w:r>
          </w:p>
        </w:tc>
        <w:tc>
          <w:tcPr>
            <w:tcW w:w="709" w:type="dxa"/>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66,2</w:t>
            </w:r>
          </w:p>
        </w:tc>
        <w:tc>
          <w:tcPr>
            <w:tcW w:w="708" w:type="dxa"/>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75,0</w:t>
            </w:r>
          </w:p>
        </w:tc>
        <w:tc>
          <w:tcPr>
            <w:tcW w:w="744" w:type="dxa"/>
            <w:gridSpan w:val="2"/>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80,0</w:t>
            </w:r>
          </w:p>
        </w:tc>
        <w:tc>
          <w:tcPr>
            <w:tcW w:w="816" w:type="dxa"/>
            <w:gridSpan w:val="2"/>
          </w:tcPr>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7855F8" w:rsidRPr="006C05EF" w:rsidRDefault="007855F8" w:rsidP="00230A0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менее 80,0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tcPr>
          <w:p w:rsidR="007855F8" w:rsidRPr="00DA4CE6" w:rsidRDefault="007855F8" w:rsidP="00230A0D">
            <w:pPr>
              <w:rPr>
                <w:rFonts w:ascii="Times New Roman" w:hAnsi="Times New Roman" w:cs="Times New Roman"/>
                <w:sz w:val="18"/>
                <w:szCs w:val="18"/>
              </w:rPr>
            </w:pP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Оптимистический </w:t>
            </w:r>
          </w:p>
        </w:tc>
        <w:tc>
          <w:tcPr>
            <w:tcW w:w="852"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64,4</w:t>
            </w:r>
          </w:p>
        </w:tc>
        <w:tc>
          <w:tcPr>
            <w:tcW w:w="709"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65,4</w:t>
            </w:r>
          </w:p>
        </w:tc>
        <w:tc>
          <w:tcPr>
            <w:tcW w:w="709" w:type="dxa"/>
          </w:tcPr>
          <w:p w:rsidR="007855F8" w:rsidRPr="006C05EF" w:rsidRDefault="006C05EF" w:rsidP="00230A0D">
            <w:pPr>
              <w:jc w:val="center"/>
              <w:rPr>
                <w:rFonts w:ascii="Times New Roman" w:hAnsi="Times New Roman" w:cs="Times New Roman"/>
                <w:sz w:val="16"/>
                <w:szCs w:val="16"/>
              </w:rPr>
            </w:pPr>
            <w:r>
              <w:rPr>
                <w:rFonts w:ascii="Times New Roman" w:hAnsi="Times New Roman" w:cs="Times New Roman"/>
                <w:sz w:val="16"/>
                <w:szCs w:val="16"/>
              </w:rPr>
              <w:t>66,2</w:t>
            </w:r>
          </w:p>
        </w:tc>
        <w:tc>
          <w:tcPr>
            <w:tcW w:w="708" w:type="dxa"/>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80,0</w:t>
            </w:r>
          </w:p>
        </w:tc>
        <w:tc>
          <w:tcPr>
            <w:tcW w:w="744" w:type="dxa"/>
            <w:gridSpan w:val="2"/>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85,0</w:t>
            </w:r>
          </w:p>
        </w:tc>
        <w:tc>
          <w:tcPr>
            <w:tcW w:w="816" w:type="dxa"/>
            <w:gridSpan w:val="2"/>
          </w:tcPr>
          <w:p w:rsidR="007855F8" w:rsidRPr="006C05EF" w:rsidRDefault="00226DAA" w:rsidP="00230A0D">
            <w:pPr>
              <w:jc w:val="center"/>
              <w:rPr>
                <w:rFonts w:ascii="Times New Roman" w:hAnsi="Times New Roman" w:cs="Times New Roman"/>
                <w:sz w:val="16"/>
                <w:szCs w:val="16"/>
              </w:rPr>
            </w:pPr>
            <w:r>
              <w:rPr>
                <w:rFonts w:ascii="Times New Roman" w:hAnsi="Times New Roman" w:cs="Times New Roman"/>
                <w:sz w:val="16"/>
                <w:szCs w:val="16"/>
              </w:rPr>
              <w:t>90,0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val="restart"/>
          </w:tcPr>
          <w:p w:rsidR="007855F8" w:rsidRPr="00226DAA" w:rsidRDefault="007855F8" w:rsidP="00230A0D">
            <w:pPr>
              <w:rPr>
                <w:rFonts w:ascii="Times New Roman" w:hAnsi="Times New Roman" w:cs="Times New Roman"/>
                <w:sz w:val="18"/>
                <w:szCs w:val="18"/>
              </w:rPr>
            </w:pPr>
            <w:r w:rsidRPr="00226DAA">
              <w:rPr>
                <w:rFonts w:ascii="Times New Roman" w:eastAsia="Times New Roman" w:hAnsi="Times New Roman" w:cs="Times New Roman"/>
                <w:sz w:val="18"/>
                <w:szCs w:val="18"/>
              </w:rPr>
              <w:t xml:space="preserve">Доля выпускников муниципальных образовательных учреждений, не получивших аттестат о среднем (полном) </w:t>
            </w:r>
            <w:r w:rsidRPr="00226DAA">
              <w:rPr>
                <w:rFonts w:ascii="Times New Roman" w:eastAsia="Times New Roman" w:hAnsi="Times New Roman" w:cs="Times New Roman"/>
                <w:sz w:val="18"/>
                <w:szCs w:val="18"/>
              </w:rPr>
              <w:lastRenderedPageBreak/>
              <w:t>образовании, в общей численности выпускников муниципальных образовательных учреждений, %</w:t>
            </w: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lastRenderedPageBreak/>
              <w:t xml:space="preserve">Инерционный </w:t>
            </w:r>
          </w:p>
        </w:tc>
        <w:tc>
          <w:tcPr>
            <w:tcW w:w="852"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5,5</w:t>
            </w:r>
          </w:p>
        </w:tc>
        <w:tc>
          <w:tcPr>
            <w:tcW w:w="709"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c>
          <w:tcPr>
            <w:tcW w:w="709"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5,2</w:t>
            </w:r>
          </w:p>
        </w:tc>
        <w:tc>
          <w:tcPr>
            <w:tcW w:w="708" w:type="dxa"/>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5,0</w:t>
            </w:r>
          </w:p>
        </w:tc>
        <w:tc>
          <w:tcPr>
            <w:tcW w:w="744" w:type="dxa"/>
            <w:gridSpan w:val="2"/>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5,0</w:t>
            </w:r>
          </w:p>
        </w:tc>
        <w:tc>
          <w:tcPr>
            <w:tcW w:w="816" w:type="dxa"/>
            <w:gridSpan w:val="2"/>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5,0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tcPr>
          <w:p w:rsidR="007855F8" w:rsidRPr="00226DAA" w:rsidRDefault="007855F8" w:rsidP="00230A0D">
            <w:pPr>
              <w:rPr>
                <w:rFonts w:ascii="Times New Roman" w:hAnsi="Times New Roman" w:cs="Times New Roman"/>
                <w:sz w:val="18"/>
                <w:szCs w:val="18"/>
              </w:rPr>
            </w:pP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Базисный </w:t>
            </w:r>
          </w:p>
        </w:tc>
        <w:tc>
          <w:tcPr>
            <w:tcW w:w="852" w:type="dxa"/>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5,5</w:t>
            </w:r>
          </w:p>
        </w:tc>
        <w:tc>
          <w:tcPr>
            <w:tcW w:w="709" w:type="dxa"/>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0,0</w:t>
            </w:r>
          </w:p>
        </w:tc>
        <w:tc>
          <w:tcPr>
            <w:tcW w:w="709" w:type="dxa"/>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5,2</w:t>
            </w:r>
          </w:p>
        </w:tc>
        <w:tc>
          <w:tcPr>
            <w:tcW w:w="708" w:type="dxa"/>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0,0</w:t>
            </w:r>
          </w:p>
        </w:tc>
        <w:tc>
          <w:tcPr>
            <w:tcW w:w="744" w:type="dxa"/>
            <w:gridSpan w:val="2"/>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0,0</w:t>
            </w:r>
          </w:p>
        </w:tc>
        <w:tc>
          <w:tcPr>
            <w:tcW w:w="816" w:type="dxa"/>
            <w:gridSpan w:val="2"/>
          </w:tcPr>
          <w:p w:rsidR="007855F8" w:rsidRPr="00226DAA" w:rsidRDefault="007855F8" w:rsidP="00230A0D">
            <w:pPr>
              <w:jc w:val="center"/>
              <w:rPr>
                <w:rFonts w:ascii="Times New Roman" w:eastAsia="Times New Roman" w:hAnsi="Times New Roman" w:cs="Times New Roman"/>
                <w:sz w:val="16"/>
                <w:szCs w:val="16"/>
              </w:rPr>
            </w:pPr>
            <w:r w:rsidRPr="00226DAA">
              <w:rPr>
                <w:rFonts w:ascii="Times New Roman" w:eastAsia="Times New Roman" w:hAnsi="Times New Roman" w:cs="Times New Roman"/>
                <w:sz w:val="16"/>
                <w:szCs w:val="16"/>
              </w:rPr>
              <w:t>0,0</w:t>
            </w:r>
          </w:p>
        </w:tc>
      </w:tr>
      <w:tr w:rsidR="007855F8" w:rsidRPr="00DA4CE6" w:rsidTr="00806D06">
        <w:tc>
          <w:tcPr>
            <w:tcW w:w="1557" w:type="dxa"/>
            <w:vMerge/>
          </w:tcPr>
          <w:p w:rsidR="007855F8" w:rsidRPr="00DA4CE6" w:rsidRDefault="007855F8" w:rsidP="00230A0D">
            <w:pPr>
              <w:rPr>
                <w:rFonts w:ascii="Times New Roman" w:hAnsi="Times New Roman" w:cs="Times New Roman"/>
                <w:sz w:val="18"/>
                <w:szCs w:val="18"/>
              </w:rPr>
            </w:pPr>
          </w:p>
        </w:tc>
        <w:tc>
          <w:tcPr>
            <w:tcW w:w="1842" w:type="dxa"/>
            <w:vMerge/>
          </w:tcPr>
          <w:p w:rsidR="007855F8" w:rsidRPr="00226DAA" w:rsidRDefault="007855F8" w:rsidP="00230A0D">
            <w:pPr>
              <w:rPr>
                <w:rFonts w:ascii="Times New Roman" w:hAnsi="Times New Roman" w:cs="Times New Roman"/>
                <w:sz w:val="18"/>
                <w:szCs w:val="18"/>
              </w:rPr>
            </w:pPr>
          </w:p>
        </w:tc>
        <w:tc>
          <w:tcPr>
            <w:tcW w:w="1702" w:type="dxa"/>
          </w:tcPr>
          <w:p w:rsidR="007855F8" w:rsidRPr="00226DAA" w:rsidRDefault="007855F8" w:rsidP="00230A0D">
            <w:pPr>
              <w:jc w:val="center"/>
              <w:rPr>
                <w:rFonts w:ascii="Times New Roman" w:hAnsi="Times New Roman" w:cs="Times New Roman"/>
                <w:sz w:val="18"/>
                <w:szCs w:val="18"/>
              </w:rPr>
            </w:pPr>
            <w:r w:rsidRPr="00226DAA">
              <w:rPr>
                <w:rFonts w:ascii="Times New Roman" w:hAnsi="Times New Roman" w:cs="Times New Roman"/>
                <w:sz w:val="18"/>
                <w:szCs w:val="18"/>
              </w:rPr>
              <w:t xml:space="preserve">Оптимистический </w:t>
            </w:r>
          </w:p>
        </w:tc>
        <w:tc>
          <w:tcPr>
            <w:tcW w:w="852"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5,5</w:t>
            </w:r>
          </w:p>
        </w:tc>
        <w:tc>
          <w:tcPr>
            <w:tcW w:w="709"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c>
          <w:tcPr>
            <w:tcW w:w="709" w:type="dxa"/>
          </w:tcPr>
          <w:p w:rsidR="007855F8" w:rsidRPr="00226DAA" w:rsidRDefault="006C05EF" w:rsidP="00230A0D">
            <w:pPr>
              <w:jc w:val="center"/>
              <w:rPr>
                <w:rFonts w:ascii="Times New Roman" w:hAnsi="Times New Roman" w:cs="Times New Roman"/>
                <w:sz w:val="16"/>
                <w:szCs w:val="16"/>
              </w:rPr>
            </w:pPr>
            <w:r w:rsidRPr="00226DAA">
              <w:rPr>
                <w:rFonts w:ascii="Times New Roman" w:hAnsi="Times New Roman" w:cs="Times New Roman"/>
                <w:sz w:val="16"/>
                <w:szCs w:val="16"/>
              </w:rPr>
              <w:t>5,2</w:t>
            </w:r>
          </w:p>
        </w:tc>
        <w:tc>
          <w:tcPr>
            <w:tcW w:w="708" w:type="dxa"/>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c>
          <w:tcPr>
            <w:tcW w:w="744" w:type="dxa"/>
            <w:gridSpan w:val="2"/>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c>
          <w:tcPr>
            <w:tcW w:w="816" w:type="dxa"/>
            <w:gridSpan w:val="2"/>
          </w:tcPr>
          <w:p w:rsidR="007855F8" w:rsidRPr="00226DAA" w:rsidRDefault="00226DAA" w:rsidP="00230A0D">
            <w:pPr>
              <w:jc w:val="center"/>
              <w:rPr>
                <w:rFonts w:ascii="Times New Roman" w:hAnsi="Times New Roman" w:cs="Times New Roman"/>
                <w:sz w:val="16"/>
                <w:szCs w:val="16"/>
              </w:rPr>
            </w:pPr>
            <w:r w:rsidRPr="00226DAA">
              <w:rPr>
                <w:rFonts w:ascii="Times New Roman" w:hAnsi="Times New Roman" w:cs="Times New Roman"/>
                <w:sz w:val="16"/>
                <w:szCs w:val="16"/>
              </w:rPr>
              <w:t>0,0</w:t>
            </w:r>
          </w:p>
        </w:tc>
      </w:tr>
      <w:tr w:rsidR="00226DAA" w:rsidRPr="00DA4CE6" w:rsidTr="00806D06">
        <w:tc>
          <w:tcPr>
            <w:tcW w:w="1557" w:type="dxa"/>
            <w:vMerge/>
          </w:tcPr>
          <w:p w:rsidR="00226DAA" w:rsidRPr="00DA4CE6" w:rsidRDefault="00226DAA" w:rsidP="007855F8">
            <w:pPr>
              <w:rPr>
                <w:rFonts w:ascii="Times New Roman" w:hAnsi="Times New Roman" w:cs="Times New Roman"/>
                <w:sz w:val="18"/>
                <w:szCs w:val="18"/>
              </w:rPr>
            </w:pPr>
          </w:p>
        </w:tc>
        <w:tc>
          <w:tcPr>
            <w:tcW w:w="1842" w:type="dxa"/>
            <w:vMerge w:val="restart"/>
          </w:tcPr>
          <w:p w:rsidR="00226DAA" w:rsidRPr="007855F8" w:rsidRDefault="00226DAA" w:rsidP="007855F8">
            <w:pPr>
              <w:pStyle w:val="a5"/>
              <w:rPr>
                <w:rFonts w:ascii="Times New Roman" w:hAnsi="Times New Roman" w:cs="Times New Roman"/>
                <w:sz w:val="18"/>
                <w:szCs w:val="18"/>
              </w:rPr>
            </w:pPr>
            <w:r w:rsidRPr="007855F8">
              <w:rPr>
                <w:rFonts w:ascii="Times New Roman" w:eastAsia="Times New Roman" w:hAnsi="Times New Roman" w:cs="Times New Roman"/>
                <w:sz w:val="18"/>
                <w:szCs w:val="1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1702" w:type="dxa"/>
          </w:tcPr>
          <w:p w:rsidR="00226DAA" w:rsidRPr="00226DAA" w:rsidRDefault="00226DAA" w:rsidP="007855F8">
            <w:pPr>
              <w:jc w:val="center"/>
              <w:rPr>
                <w:rFonts w:ascii="Times New Roman" w:hAnsi="Times New Roman" w:cs="Times New Roman"/>
                <w:sz w:val="18"/>
                <w:szCs w:val="18"/>
              </w:rPr>
            </w:pPr>
            <w:r w:rsidRPr="00226DAA">
              <w:rPr>
                <w:rFonts w:ascii="Times New Roman" w:hAnsi="Times New Roman" w:cs="Times New Roman"/>
                <w:sz w:val="18"/>
                <w:szCs w:val="18"/>
              </w:rPr>
              <w:t xml:space="preserve">Инерционный </w:t>
            </w:r>
          </w:p>
        </w:tc>
        <w:tc>
          <w:tcPr>
            <w:tcW w:w="852"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709"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709"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2268" w:type="dxa"/>
            <w:gridSpan w:val="5"/>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отрицательная динамика</w:t>
            </w:r>
          </w:p>
        </w:tc>
      </w:tr>
      <w:tr w:rsidR="007855F8" w:rsidRPr="00DA4CE6" w:rsidTr="00806D06">
        <w:tc>
          <w:tcPr>
            <w:tcW w:w="1557" w:type="dxa"/>
            <w:vMerge/>
          </w:tcPr>
          <w:p w:rsidR="007855F8" w:rsidRPr="00DA4CE6" w:rsidRDefault="007855F8" w:rsidP="007855F8">
            <w:pPr>
              <w:rPr>
                <w:rFonts w:ascii="Times New Roman" w:hAnsi="Times New Roman" w:cs="Times New Roman"/>
                <w:sz w:val="18"/>
                <w:szCs w:val="18"/>
              </w:rPr>
            </w:pPr>
          </w:p>
        </w:tc>
        <w:tc>
          <w:tcPr>
            <w:tcW w:w="1842" w:type="dxa"/>
            <w:vMerge/>
          </w:tcPr>
          <w:p w:rsidR="007855F8" w:rsidRPr="00DA4CE6" w:rsidRDefault="007855F8" w:rsidP="007855F8">
            <w:pPr>
              <w:rPr>
                <w:rFonts w:ascii="Times New Roman" w:hAnsi="Times New Roman" w:cs="Times New Roman"/>
                <w:sz w:val="18"/>
                <w:szCs w:val="18"/>
              </w:rPr>
            </w:pPr>
          </w:p>
        </w:tc>
        <w:tc>
          <w:tcPr>
            <w:tcW w:w="1702" w:type="dxa"/>
          </w:tcPr>
          <w:p w:rsidR="007855F8" w:rsidRPr="00226DAA" w:rsidRDefault="007855F8" w:rsidP="007855F8">
            <w:pPr>
              <w:jc w:val="center"/>
              <w:rPr>
                <w:rFonts w:ascii="Times New Roman" w:hAnsi="Times New Roman" w:cs="Times New Roman"/>
                <w:sz w:val="18"/>
                <w:szCs w:val="18"/>
              </w:rPr>
            </w:pPr>
            <w:r w:rsidRPr="00226DAA">
              <w:rPr>
                <w:rFonts w:ascii="Times New Roman" w:hAnsi="Times New Roman" w:cs="Times New Roman"/>
                <w:sz w:val="18"/>
                <w:szCs w:val="18"/>
              </w:rPr>
              <w:t xml:space="preserve">Базисный </w:t>
            </w:r>
          </w:p>
        </w:tc>
        <w:tc>
          <w:tcPr>
            <w:tcW w:w="852" w:type="dxa"/>
          </w:tcPr>
          <w:p w:rsidR="007855F8" w:rsidRPr="006C05EF" w:rsidRDefault="007855F8" w:rsidP="007855F8">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93,4</w:t>
            </w:r>
          </w:p>
        </w:tc>
        <w:tc>
          <w:tcPr>
            <w:tcW w:w="709" w:type="dxa"/>
          </w:tcPr>
          <w:p w:rsidR="007855F8" w:rsidRPr="006C05EF" w:rsidRDefault="007855F8" w:rsidP="007855F8">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93,4</w:t>
            </w:r>
          </w:p>
        </w:tc>
        <w:tc>
          <w:tcPr>
            <w:tcW w:w="709" w:type="dxa"/>
          </w:tcPr>
          <w:p w:rsidR="007855F8" w:rsidRPr="006C05EF" w:rsidRDefault="007855F8" w:rsidP="007855F8">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93,4</w:t>
            </w:r>
          </w:p>
        </w:tc>
        <w:tc>
          <w:tcPr>
            <w:tcW w:w="2268" w:type="dxa"/>
            <w:gridSpan w:val="5"/>
          </w:tcPr>
          <w:p w:rsidR="007855F8" w:rsidRPr="006C05EF" w:rsidRDefault="007855F8" w:rsidP="007855F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226DAA" w:rsidRPr="00DA4CE6" w:rsidTr="00806D06">
        <w:tc>
          <w:tcPr>
            <w:tcW w:w="1557" w:type="dxa"/>
            <w:vMerge/>
          </w:tcPr>
          <w:p w:rsidR="00226DAA" w:rsidRPr="00DA4CE6" w:rsidRDefault="00226DAA" w:rsidP="007855F8">
            <w:pPr>
              <w:rPr>
                <w:rFonts w:ascii="Times New Roman" w:hAnsi="Times New Roman" w:cs="Times New Roman"/>
                <w:sz w:val="18"/>
                <w:szCs w:val="18"/>
              </w:rPr>
            </w:pPr>
          </w:p>
        </w:tc>
        <w:tc>
          <w:tcPr>
            <w:tcW w:w="1842" w:type="dxa"/>
            <w:vMerge/>
          </w:tcPr>
          <w:p w:rsidR="00226DAA" w:rsidRPr="00DA4CE6" w:rsidRDefault="00226DAA" w:rsidP="007855F8">
            <w:pPr>
              <w:rPr>
                <w:rFonts w:ascii="Times New Roman" w:hAnsi="Times New Roman" w:cs="Times New Roman"/>
                <w:sz w:val="18"/>
                <w:szCs w:val="18"/>
              </w:rPr>
            </w:pPr>
          </w:p>
        </w:tc>
        <w:tc>
          <w:tcPr>
            <w:tcW w:w="1702" w:type="dxa"/>
          </w:tcPr>
          <w:p w:rsidR="00226DAA" w:rsidRPr="00226DAA" w:rsidRDefault="00226DAA" w:rsidP="007855F8">
            <w:pPr>
              <w:jc w:val="center"/>
              <w:rPr>
                <w:rFonts w:ascii="Times New Roman" w:hAnsi="Times New Roman" w:cs="Times New Roman"/>
                <w:sz w:val="18"/>
                <w:szCs w:val="18"/>
              </w:rPr>
            </w:pPr>
            <w:r w:rsidRPr="00226DAA">
              <w:rPr>
                <w:rFonts w:ascii="Times New Roman" w:hAnsi="Times New Roman" w:cs="Times New Roman"/>
                <w:sz w:val="18"/>
                <w:szCs w:val="18"/>
              </w:rPr>
              <w:t xml:space="preserve">Оптимистический </w:t>
            </w:r>
          </w:p>
        </w:tc>
        <w:tc>
          <w:tcPr>
            <w:tcW w:w="852"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709"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709" w:type="dxa"/>
          </w:tcPr>
          <w:p w:rsidR="00226DAA" w:rsidRPr="006C05EF" w:rsidRDefault="00226DAA" w:rsidP="007855F8">
            <w:pPr>
              <w:jc w:val="center"/>
              <w:rPr>
                <w:rFonts w:ascii="Times New Roman" w:hAnsi="Times New Roman" w:cs="Times New Roman"/>
                <w:sz w:val="16"/>
                <w:szCs w:val="16"/>
              </w:rPr>
            </w:pPr>
            <w:r>
              <w:rPr>
                <w:rFonts w:ascii="Times New Roman" w:hAnsi="Times New Roman" w:cs="Times New Roman"/>
                <w:sz w:val="16"/>
                <w:szCs w:val="16"/>
              </w:rPr>
              <w:t>93,4</w:t>
            </w:r>
          </w:p>
        </w:tc>
        <w:tc>
          <w:tcPr>
            <w:tcW w:w="2268" w:type="dxa"/>
            <w:gridSpan w:val="5"/>
          </w:tcPr>
          <w:p w:rsidR="00226DAA" w:rsidRPr="006C05EF" w:rsidRDefault="00226DAA" w:rsidP="007855F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AC4251" w:rsidRPr="00DA4CE6" w:rsidTr="00806D06">
        <w:tc>
          <w:tcPr>
            <w:tcW w:w="1557" w:type="dxa"/>
            <w:vMerge w:val="restart"/>
          </w:tcPr>
          <w:p w:rsidR="00AC4251" w:rsidRPr="00E4341E" w:rsidRDefault="00AC4251" w:rsidP="00E4341E">
            <w:pPr>
              <w:rPr>
                <w:rFonts w:ascii="Times New Roman" w:hAnsi="Times New Roman" w:cs="Times New Roman"/>
                <w:sz w:val="18"/>
                <w:szCs w:val="18"/>
              </w:rPr>
            </w:pPr>
            <w:r w:rsidRPr="00E4341E">
              <w:rPr>
                <w:rFonts w:ascii="Times New Roman" w:eastAsia="Times New Roman" w:hAnsi="Times New Roman" w:cs="Times New Roman"/>
                <w:sz w:val="18"/>
                <w:szCs w:val="18"/>
              </w:rPr>
              <w:t>Содействие культурному и духовному развитию</w:t>
            </w:r>
          </w:p>
        </w:tc>
        <w:tc>
          <w:tcPr>
            <w:tcW w:w="1842" w:type="dxa"/>
            <w:vMerge w:val="restart"/>
          </w:tcPr>
          <w:p w:rsidR="00AC4251" w:rsidRPr="009B076E" w:rsidRDefault="00AC4251" w:rsidP="00E4341E">
            <w:pPr>
              <w:rPr>
                <w:rFonts w:ascii="Times New Roman" w:hAnsi="Times New Roman" w:cs="Times New Roman"/>
                <w:sz w:val="18"/>
                <w:szCs w:val="18"/>
              </w:rPr>
            </w:pPr>
            <w:r w:rsidRPr="009B076E">
              <w:rPr>
                <w:rFonts w:ascii="Times New Roman" w:hAnsi="Times New Roman"/>
                <w:bCs/>
                <w:color w:val="000000"/>
                <w:sz w:val="18"/>
                <w:szCs w:val="18"/>
              </w:rPr>
              <w:t>Количество посетителей учреждений культурно-досугового типа на 1 тыс. человек населения, чел.</w:t>
            </w:r>
          </w:p>
        </w:tc>
        <w:tc>
          <w:tcPr>
            <w:tcW w:w="1702" w:type="dxa"/>
          </w:tcPr>
          <w:p w:rsidR="00AC4251" w:rsidRPr="009B076E" w:rsidRDefault="00AC4251" w:rsidP="00E4341E">
            <w:pPr>
              <w:jc w:val="center"/>
              <w:rPr>
                <w:rFonts w:ascii="Times New Roman" w:hAnsi="Times New Roman" w:cs="Times New Roman"/>
                <w:sz w:val="18"/>
                <w:szCs w:val="18"/>
              </w:rPr>
            </w:pPr>
            <w:r w:rsidRPr="009B076E">
              <w:rPr>
                <w:rFonts w:ascii="Times New Roman" w:hAnsi="Times New Roman" w:cs="Times New Roman"/>
                <w:sz w:val="18"/>
                <w:szCs w:val="18"/>
              </w:rPr>
              <w:t xml:space="preserve">Инерционный </w:t>
            </w:r>
          </w:p>
        </w:tc>
        <w:tc>
          <w:tcPr>
            <w:tcW w:w="852"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42,6</w:t>
            </w:r>
          </w:p>
        </w:tc>
        <w:tc>
          <w:tcPr>
            <w:tcW w:w="709"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42,6</w:t>
            </w:r>
          </w:p>
        </w:tc>
        <w:tc>
          <w:tcPr>
            <w:tcW w:w="709"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43,4</w:t>
            </w:r>
          </w:p>
        </w:tc>
        <w:tc>
          <w:tcPr>
            <w:tcW w:w="708" w:type="dxa"/>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44,0</w:t>
            </w:r>
          </w:p>
        </w:tc>
        <w:tc>
          <w:tcPr>
            <w:tcW w:w="744" w:type="dxa"/>
            <w:gridSpan w:val="2"/>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44,6</w:t>
            </w:r>
          </w:p>
        </w:tc>
        <w:tc>
          <w:tcPr>
            <w:tcW w:w="816" w:type="dxa"/>
            <w:gridSpan w:val="2"/>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45,0</w:t>
            </w:r>
          </w:p>
        </w:tc>
      </w:tr>
      <w:tr w:rsidR="00AC4251" w:rsidRPr="00DA4CE6" w:rsidTr="00806D06">
        <w:tc>
          <w:tcPr>
            <w:tcW w:w="1557" w:type="dxa"/>
            <w:vMerge/>
          </w:tcPr>
          <w:p w:rsidR="00AC4251" w:rsidRPr="00DA4CE6" w:rsidRDefault="00AC4251" w:rsidP="00E4341E">
            <w:pPr>
              <w:rPr>
                <w:rFonts w:ascii="Times New Roman" w:hAnsi="Times New Roman" w:cs="Times New Roman"/>
                <w:sz w:val="18"/>
                <w:szCs w:val="18"/>
              </w:rPr>
            </w:pPr>
          </w:p>
        </w:tc>
        <w:tc>
          <w:tcPr>
            <w:tcW w:w="1842" w:type="dxa"/>
            <w:vMerge/>
          </w:tcPr>
          <w:p w:rsidR="00AC4251" w:rsidRPr="009B076E" w:rsidRDefault="00AC4251" w:rsidP="00E4341E">
            <w:pPr>
              <w:rPr>
                <w:rFonts w:ascii="Times New Roman" w:hAnsi="Times New Roman" w:cs="Times New Roman"/>
                <w:sz w:val="18"/>
                <w:szCs w:val="18"/>
              </w:rPr>
            </w:pPr>
          </w:p>
        </w:tc>
        <w:tc>
          <w:tcPr>
            <w:tcW w:w="1702" w:type="dxa"/>
          </w:tcPr>
          <w:p w:rsidR="00AC4251" w:rsidRPr="009B076E" w:rsidRDefault="00AC4251" w:rsidP="00E4341E">
            <w:pPr>
              <w:jc w:val="center"/>
              <w:rPr>
                <w:rFonts w:ascii="Times New Roman" w:hAnsi="Times New Roman" w:cs="Times New Roman"/>
                <w:sz w:val="18"/>
                <w:szCs w:val="18"/>
              </w:rPr>
            </w:pPr>
            <w:r w:rsidRPr="009B076E">
              <w:rPr>
                <w:rFonts w:ascii="Times New Roman" w:hAnsi="Times New Roman" w:cs="Times New Roman"/>
                <w:sz w:val="18"/>
                <w:szCs w:val="18"/>
              </w:rPr>
              <w:t xml:space="preserve">Базисный </w:t>
            </w:r>
          </w:p>
        </w:tc>
        <w:tc>
          <w:tcPr>
            <w:tcW w:w="852" w:type="dxa"/>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42,6</w:t>
            </w:r>
          </w:p>
        </w:tc>
        <w:tc>
          <w:tcPr>
            <w:tcW w:w="709" w:type="dxa"/>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42,6</w:t>
            </w:r>
          </w:p>
        </w:tc>
        <w:tc>
          <w:tcPr>
            <w:tcW w:w="709" w:type="dxa"/>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43,4</w:t>
            </w:r>
          </w:p>
        </w:tc>
        <w:tc>
          <w:tcPr>
            <w:tcW w:w="708" w:type="dxa"/>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45,0</w:t>
            </w:r>
          </w:p>
        </w:tc>
        <w:tc>
          <w:tcPr>
            <w:tcW w:w="744" w:type="dxa"/>
            <w:gridSpan w:val="2"/>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менее 47,0 </w:t>
            </w:r>
          </w:p>
        </w:tc>
        <w:tc>
          <w:tcPr>
            <w:tcW w:w="816" w:type="dxa"/>
            <w:gridSpan w:val="2"/>
          </w:tcPr>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w:t>
            </w:r>
          </w:p>
          <w:p w:rsidR="00AC4251" w:rsidRPr="006C05EF" w:rsidRDefault="00AC4251" w:rsidP="00E4341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 менее 50,0</w:t>
            </w:r>
          </w:p>
        </w:tc>
      </w:tr>
      <w:tr w:rsidR="00AC4251" w:rsidRPr="00DA4CE6" w:rsidTr="00806D06">
        <w:tc>
          <w:tcPr>
            <w:tcW w:w="1557" w:type="dxa"/>
            <w:vMerge/>
          </w:tcPr>
          <w:p w:rsidR="00AC4251" w:rsidRPr="00DA4CE6" w:rsidRDefault="00AC4251" w:rsidP="00E4341E">
            <w:pPr>
              <w:rPr>
                <w:rFonts w:ascii="Times New Roman" w:hAnsi="Times New Roman" w:cs="Times New Roman"/>
                <w:sz w:val="18"/>
                <w:szCs w:val="18"/>
              </w:rPr>
            </w:pPr>
          </w:p>
        </w:tc>
        <w:tc>
          <w:tcPr>
            <w:tcW w:w="1842" w:type="dxa"/>
            <w:vMerge/>
          </w:tcPr>
          <w:p w:rsidR="00AC4251" w:rsidRPr="009B076E" w:rsidRDefault="00AC4251" w:rsidP="00E4341E">
            <w:pPr>
              <w:rPr>
                <w:rFonts w:ascii="Times New Roman" w:hAnsi="Times New Roman" w:cs="Times New Roman"/>
                <w:sz w:val="18"/>
                <w:szCs w:val="18"/>
              </w:rPr>
            </w:pPr>
          </w:p>
        </w:tc>
        <w:tc>
          <w:tcPr>
            <w:tcW w:w="1702" w:type="dxa"/>
          </w:tcPr>
          <w:p w:rsidR="00AC4251" w:rsidRPr="009B076E" w:rsidRDefault="00AC4251" w:rsidP="00E4341E">
            <w:pPr>
              <w:jc w:val="center"/>
              <w:rPr>
                <w:rFonts w:ascii="Times New Roman" w:hAnsi="Times New Roman" w:cs="Times New Roman"/>
                <w:sz w:val="18"/>
                <w:szCs w:val="18"/>
              </w:rPr>
            </w:pPr>
            <w:r w:rsidRPr="009B076E">
              <w:rPr>
                <w:rFonts w:ascii="Times New Roman" w:hAnsi="Times New Roman" w:cs="Times New Roman"/>
                <w:sz w:val="18"/>
                <w:szCs w:val="18"/>
              </w:rPr>
              <w:t xml:space="preserve">Оптимистический </w:t>
            </w:r>
          </w:p>
        </w:tc>
        <w:tc>
          <w:tcPr>
            <w:tcW w:w="852"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42,6</w:t>
            </w:r>
          </w:p>
        </w:tc>
        <w:tc>
          <w:tcPr>
            <w:tcW w:w="709"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42,6</w:t>
            </w:r>
          </w:p>
        </w:tc>
        <w:tc>
          <w:tcPr>
            <w:tcW w:w="709" w:type="dxa"/>
          </w:tcPr>
          <w:p w:rsidR="00AC4251" w:rsidRPr="006C05EF" w:rsidRDefault="006C05EF" w:rsidP="00E4341E">
            <w:pPr>
              <w:jc w:val="center"/>
              <w:rPr>
                <w:rFonts w:ascii="Times New Roman" w:hAnsi="Times New Roman" w:cs="Times New Roman"/>
                <w:sz w:val="16"/>
                <w:szCs w:val="16"/>
              </w:rPr>
            </w:pPr>
            <w:r>
              <w:rPr>
                <w:rFonts w:ascii="Times New Roman" w:hAnsi="Times New Roman" w:cs="Times New Roman"/>
                <w:sz w:val="16"/>
                <w:szCs w:val="16"/>
              </w:rPr>
              <w:t>43,4</w:t>
            </w:r>
          </w:p>
        </w:tc>
        <w:tc>
          <w:tcPr>
            <w:tcW w:w="708" w:type="dxa"/>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не менее 50,0</w:t>
            </w:r>
          </w:p>
        </w:tc>
        <w:tc>
          <w:tcPr>
            <w:tcW w:w="744" w:type="dxa"/>
            <w:gridSpan w:val="2"/>
          </w:tcPr>
          <w:p w:rsidR="00AC4251" w:rsidRDefault="009B076E" w:rsidP="00E4341E">
            <w:pPr>
              <w:jc w:val="center"/>
              <w:rPr>
                <w:rFonts w:ascii="Times New Roman" w:hAnsi="Times New Roman" w:cs="Times New Roman"/>
                <w:sz w:val="16"/>
                <w:szCs w:val="16"/>
              </w:rPr>
            </w:pPr>
            <w:r>
              <w:rPr>
                <w:rFonts w:ascii="Times New Roman" w:hAnsi="Times New Roman" w:cs="Times New Roman"/>
                <w:sz w:val="16"/>
                <w:szCs w:val="16"/>
              </w:rPr>
              <w:t xml:space="preserve">не менее </w:t>
            </w:r>
          </w:p>
          <w:p w:rsidR="009B076E"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60,0</w:t>
            </w:r>
          </w:p>
        </w:tc>
        <w:tc>
          <w:tcPr>
            <w:tcW w:w="816" w:type="dxa"/>
            <w:gridSpan w:val="2"/>
          </w:tcPr>
          <w:p w:rsidR="00AC4251" w:rsidRPr="006C05EF" w:rsidRDefault="009B076E" w:rsidP="00E4341E">
            <w:pPr>
              <w:jc w:val="center"/>
              <w:rPr>
                <w:rFonts w:ascii="Times New Roman" w:hAnsi="Times New Roman" w:cs="Times New Roman"/>
                <w:sz w:val="16"/>
                <w:szCs w:val="16"/>
              </w:rPr>
            </w:pPr>
            <w:r>
              <w:rPr>
                <w:rFonts w:ascii="Times New Roman" w:hAnsi="Times New Roman" w:cs="Times New Roman"/>
                <w:sz w:val="16"/>
                <w:szCs w:val="16"/>
              </w:rPr>
              <w:t>не менее 70,0</w:t>
            </w:r>
          </w:p>
        </w:tc>
      </w:tr>
      <w:tr w:rsidR="00DE7754" w:rsidRPr="00DA4CE6" w:rsidTr="00806D06">
        <w:tc>
          <w:tcPr>
            <w:tcW w:w="9639" w:type="dxa"/>
            <w:gridSpan w:val="11"/>
          </w:tcPr>
          <w:p w:rsidR="00DE7754" w:rsidRPr="00DE7754" w:rsidRDefault="00DE7754" w:rsidP="006F1F01">
            <w:pPr>
              <w:jc w:val="center"/>
              <w:rPr>
                <w:rFonts w:ascii="Times New Roman" w:hAnsi="Times New Roman" w:cs="Times New Roman"/>
                <w:sz w:val="18"/>
                <w:szCs w:val="18"/>
              </w:rPr>
            </w:pPr>
            <w:r w:rsidRPr="00DE7754">
              <w:rPr>
                <w:rFonts w:ascii="Times New Roman" w:eastAsia="Times New Roman" w:hAnsi="Times New Roman" w:cs="Times New Roman"/>
                <w:i/>
                <w:sz w:val="18"/>
                <w:szCs w:val="18"/>
              </w:rPr>
              <w:t>Укрепление здоровья и долголетие</w:t>
            </w:r>
          </w:p>
        </w:tc>
      </w:tr>
      <w:tr w:rsidR="00E13B57" w:rsidRPr="00DA4CE6" w:rsidTr="00806D06">
        <w:tc>
          <w:tcPr>
            <w:tcW w:w="1557" w:type="dxa"/>
            <w:vMerge w:val="restart"/>
          </w:tcPr>
          <w:p w:rsidR="00E13B57" w:rsidRPr="00DE7754" w:rsidRDefault="00E13B57" w:rsidP="00E13B57">
            <w:pPr>
              <w:rPr>
                <w:rFonts w:ascii="Times New Roman" w:eastAsia="Times New Roman" w:hAnsi="Times New Roman" w:cs="Times New Roman"/>
                <w:sz w:val="18"/>
                <w:szCs w:val="18"/>
              </w:rPr>
            </w:pPr>
          </w:p>
        </w:tc>
        <w:tc>
          <w:tcPr>
            <w:tcW w:w="1842" w:type="dxa"/>
            <w:vMerge w:val="restart"/>
          </w:tcPr>
          <w:p w:rsidR="00E13B57" w:rsidRPr="00E13B57" w:rsidRDefault="00E13B57" w:rsidP="00E13B57">
            <w:pPr>
              <w:rPr>
                <w:rFonts w:ascii="Times New Roman" w:eastAsia="Times New Roman" w:hAnsi="Times New Roman" w:cs="Times New Roman"/>
                <w:sz w:val="18"/>
                <w:szCs w:val="18"/>
              </w:rPr>
            </w:pPr>
            <w:r w:rsidRPr="00E13B57">
              <w:rPr>
                <w:rFonts w:ascii="Times New Roman" w:eastAsia="Times New Roman" w:hAnsi="Times New Roman" w:cs="Times New Roman"/>
                <w:i/>
                <w:sz w:val="18"/>
                <w:szCs w:val="18"/>
              </w:rPr>
              <w:t>Численность умерших по причине заболеваемости на 1 тыс. человек населения</w:t>
            </w:r>
            <w:r>
              <w:rPr>
                <w:rFonts w:ascii="Times New Roman" w:eastAsia="Times New Roman" w:hAnsi="Times New Roman" w:cs="Times New Roman"/>
                <w:i/>
                <w:sz w:val="18"/>
                <w:szCs w:val="18"/>
              </w:rPr>
              <w:t>, чел.</w:t>
            </w:r>
          </w:p>
        </w:tc>
        <w:tc>
          <w:tcPr>
            <w:tcW w:w="1702" w:type="dxa"/>
          </w:tcPr>
          <w:p w:rsidR="00E13B57" w:rsidRPr="00E13B57" w:rsidRDefault="00E13B57" w:rsidP="00E13B57">
            <w:pPr>
              <w:jc w:val="center"/>
              <w:rPr>
                <w:rFonts w:ascii="Times New Roman" w:hAnsi="Times New Roman" w:cs="Times New Roman"/>
                <w:i/>
                <w:sz w:val="18"/>
                <w:szCs w:val="18"/>
              </w:rPr>
            </w:pPr>
            <w:r w:rsidRPr="00E13B57">
              <w:rPr>
                <w:rFonts w:ascii="Times New Roman" w:hAnsi="Times New Roman" w:cs="Times New Roman"/>
                <w:i/>
                <w:sz w:val="18"/>
                <w:szCs w:val="18"/>
              </w:rPr>
              <w:t xml:space="preserve">Инерционный </w:t>
            </w:r>
          </w:p>
        </w:tc>
        <w:tc>
          <w:tcPr>
            <w:tcW w:w="852"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14,7</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14,6</w:t>
            </w:r>
          </w:p>
        </w:tc>
        <w:tc>
          <w:tcPr>
            <w:tcW w:w="708"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14,7</w:t>
            </w:r>
          </w:p>
        </w:tc>
        <w:tc>
          <w:tcPr>
            <w:tcW w:w="744" w:type="dxa"/>
            <w:gridSpan w:val="2"/>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14,8</w:t>
            </w:r>
          </w:p>
        </w:tc>
        <w:tc>
          <w:tcPr>
            <w:tcW w:w="816" w:type="dxa"/>
            <w:gridSpan w:val="2"/>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14,9</w:t>
            </w:r>
          </w:p>
        </w:tc>
      </w:tr>
      <w:tr w:rsidR="00E13B57" w:rsidRPr="00DA4CE6" w:rsidTr="00806D06">
        <w:tc>
          <w:tcPr>
            <w:tcW w:w="1557" w:type="dxa"/>
            <w:vMerge/>
          </w:tcPr>
          <w:p w:rsidR="00E13B57" w:rsidRPr="00DE7754" w:rsidRDefault="00E13B57" w:rsidP="00E13B57">
            <w:pPr>
              <w:rPr>
                <w:rFonts w:ascii="Times New Roman" w:eastAsia="Times New Roman" w:hAnsi="Times New Roman" w:cs="Times New Roman"/>
                <w:sz w:val="18"/>
                <w:szCs w:val="18"/>
              </w:rPr>
            </w:pPr>
          </w:p>
        </w:tc>
        <w:tc>
          <w:tcPr>
            <w:tcW w:w="1842" w:type="dxa"/>
            <w:vMerge/>
          </w:tcPr>
          <w:p w:rsidR="00E13B57" w:rsidRPr="009B076E" w:rsidRDefault="00E13B57" w:rsidP="00E13B57">
            <w:pPr>
              <w:rPr>
                <w:rFonts w:ascii="Times New Roman" w:eastAsia="Times New Roman" w:hAnsi="Times New Roman" w:cs="Times New Roman"/>
                <w:sz w:val="18"/>
                <w:szCs w:val="18"/>
              </w:rPr>
            </w:pPr>
          </w:p>
        </w:tc>
        <w:tc>
          <w:tcPr>
            <w:tcW w:w="1702" w:type="dxa"/>
          </w:tcPr>
          <w:p w:rsidR="00E13B57" w:rsidRPr="00E13B57" w:rsidRDefault="00E13B57" w:rsidP="00E13B57">
            <w:pPr>
              <w:jc w:val="center"/>
              <w:rPr>
                <w:rFonts w:ascii="Times New Roman" w:hAnsi="Times New Roman" w:cs="Times New Roman"/>
                <w:i/>
                <w:sz w:val="18"/>
                <w:szCs w:val="18"/>
              </w:rPr>
            </w:pPr>
            <w:r w:rsidRPr="00E13B57">
              <w:rPr>
                <w:rFonts w:ascii="Times New Roman" w:hAnsi="Times New Roman" w:cs="Times New Roman"/>
                <w:i/>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14,7</w:t>
            </w:r>
          </w:p>
        </w:tc>
        <w:tc>
          <w:tcPr>
            <w:tcW w:w="709"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14,6</w:t>
            </w:r>
          </w:p>
        </w:tc>
        <w:tc>
          <w:tcPr>
            <w:tcW w:w="708" w:type="dxa"/>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 xml:space="preserve">не более 14,3 </w:t>
            </w:r>
          </w:p>
        </w:tc>
        <w:tc>
          <w:tcPr>
            <w:tcW w:w="744" w:type="dxa"/>
            <w:gridSpan w:val="2"/>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не более 14,0</w:t>
            </w:r>
          </w:p>
        </w:tc>
        <w:tc>
          <w:tcPr>
            <w:tcW w:w="816" w:type="dxa"/>
            <w:gridSpan w:val="2"/>
          </w:tcPr>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 xml:space="preserve">не </w:t>
            </w:r>
          </w:p>
          <w:p w:rsidR="00E13B57" w:rsidRPr="00E13B57" w:rsidRDefault="00E13B57" w:rsidP="00E13B57">
            <w:pPr>
              <w:jc w:val="center"/>
              <w:rPr>
                <w:rFonts w:ascii="Times New Roman" w:eastAsia="Times New Roman" w:hAnsi="Times New Roman" w:cs="Times New Roman"/>
                <w:i/>
                <w:sz w:val="16"/>
                <w:szCs w:val="16"/>
              </w:rPr>
            </w:pPr>
            <w:r w:rsidRPr="00E13B57">
              <w:rPr>
                <w:rFonts w:ascii="Times New Roman" w:eastAsia="Times New Roman" w:hAnsi="Times New Roman" w:cs="Times New Roman"/>
                <w:i/>
                <w:sz w:val="16"/>
                <w:szCs w:val="16"/>
              </w:rPr>
              <w:t>более 13,8</w:t>
            </w:r>
          </w:p>
        </w:tc>
      </w:tr>
      <w:tr w:rsidR="00E13B57" w:rsidRPr="00DA4CE6" w:rsidTr="00806D06">
        <w:tc>
          <w:tcPr>
            <w:tcW w:w="1557" w:type="dxa"/>
            <w:vMerge/>
          </w:tcPr>
          <w:p w:rsidR="00E13B57" w:rsidRPr="00DE7754" w:rsidRDefault="00E13B57" w:rsidP="00E13B57">
            <w:pPr>
              <w:rPr>
                <w:rFonts w:ascii="Times New Roman" w:eastAsia="Times New Roman" w:hAnsi="Times New Roman" w:cs="Times New Roman"/>
                <w:sz w:val="18"/>
                <w:szCs w:val="18"/>
              </w:rPr>
            </w:pPr>
          </w:p>
        </w:tc>
        <w:tc>
          <w:tcPr>
            <w:tcW w:w="1842" w:type="dxa"/>
            <w:vMerge/>
          </w:tcPr>
          <w:p w:rsidR="00E13B57" w:rsidRPr="009B076E" w:rsidRDefault="00E13B57" w:rsidP="00E13B57">
            <w:pPr>
              <w:rPr>
                <w:rFonts w:ascii="Times New Roman" w:eastAsia="Times New Roman" w:hAnsi="Times New Roman" w:cs="Times New Roman"/>
                <w:sz w:val="18"/>
                <w:szCs w:val="18"/>
              </w:rPr>
            </w:pPr>
          </w:p>
        </w:tc>
        <w:tc>
          <w:tcPr>
            <w:tcW w:w="1702" w:type="dxa"/>
          </w:tcPr>
          <w:p w:rsidR="00E13B57" w:rsidRPr="00E13B57" w:rsidRDefault="00E13B57" w:rsidP="00E13B57">
            <w:pPr>
              <w:jc w:val="center"/>
              <w:rPr>
                <w:rFonts w:ascii="Times New Roman" w:hAnsi="Times New Roman" w:cs="Times New Roman"/>
                <w:i/>
                <w:sz w:val="18"/>
                <w:szCs w:val="18"/>
              </w:rPr>
            </w:pPr>
            <w:r w:rsidRPr="00E13B57">
              <w:rPr>
                <w:rFonts w:ascii="Times New Roman" w:hAnsi="Times New Roman" w:cs="Times New Roman"/>
                <w:i/>
                <w:sz w:val="18"/>
                <w:szCs w:val="18"/>
              </w:rPr>
              <w:t xml:space="preserve">Оптимистический </w:t>
            </w:r>
          </w:p>
        </w:tc>
        <w:tc>
          <w:tcPr>
            <w:tcW w:w="852"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14,7</w:t>
            </w:r>
          </w:p>
        </w:tc>
        <w:tc>
          <w:tcPr>
            <w:tcW w:w="709"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14,6</w:t>
            </w:r>
          </w:p>
        </w:tc>
        <w:tc>
          <w:tcPr>
            <w:tcW w:w="708" w:type="dxa"/>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не более</w:t>
            </w:r>
          </w:p>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14,1</w:t>
            </w:r>
          </w:p>
        </w:tc>
        <w:tc>
          <w:tcPr>
            <w:tcW w:w="744" w:type="dxa"/>
            <w:gridSpan w:val="2"/>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не более 13,5</w:t>
            </w:r>
          </w:p>
        </w:tc>
        <w:tc>
          <w:tcPr>
            <w:tcW w:w="816" w:type="dxa"/>
            <w:gridSpan w:val="2"/>
          </w:tcPr>
          <w:p w:rsidR="00E13B57" w:rsidRPr="00E13B57" w:rsidRDefault="00E13B57" w:rsidP="00E13B57">
            <w:pPr>
              <w:jc w:val="center"/>
              <w:rPr>
                <w:rFonts w:ascii="Times New Roman" w:hAnsi="Times New Roman" w:cs="Times New Roman"/>
                <w:i/>
                <w:sz w:val="16"/>
                <w:szCs w:val="16"/>
              </w:rPr>
            </w:pPr>
            <w:r w:rsidRPr="00E13B57">
              <w:rPr>
                <w:rFonts w:ascii="Times New Roman" w:hAnsi="Times New Roman" w:cs="Times New Roman"/>
                <w:i/>
                <w:sz w:val="16"/>
                <w:szCs w:val="16"/>
              </w:rPr>
              <w:t>не более 13,0</w:t>
            </w:r>
          </w:p>
        </w:tc>
      </w:tr>
      <w:tr w:rsidR="00DE7754" w:rsidRPr="00DA4CE6" w:rsidTr="00806D06">
        <w:tc>
          <w:tcPr>
            <w:tcW w:w="1557" w:type="dxa"/>
            <w:vMerge w:val="restart"/>
          </w:tcPr>
          <w:p w:rsidR="00DE7754" w:rsidRPr="00DE7754" w:rsidRDefault="00DE7754" w:rsidP="00DE7754">
            <w:pPr>
              <w:rPr>
                <w:rFonts w:ascii="Times New Roman" w:hAnsi="Times New Roman" w:cs="Times New Roman"/>
                <w:sz w:val="18"/>
                <w:szCs w:val="18"/>
              </w:rPr>
            </w:pPr>
            <w:r w:rsidRPr="00DE7754">
              <w:rPr>
                <w:rFonts w:ascii="Times New Roman" w:eastAsia="Times New Roman" w:hAnsi="Times New Roman" w:cs="Times New Roman"/>
                <w:sz w:val="18"/>
                <w:szCs w:val="18"/>
              </w:rPr>
              <w:t>Развитие физической культуры и спорта</w:t>
            </w:r>
          </w:p>
        </w:tc>
        <w:tc>
          <w:tcPr>
            <w:tcW w:w="1842" w:type="dxa"/>
            <w:vMerge w:val="restart"/>
          </w:tcPr>
          <w:p w:rsidR="00DE7754" w:rsidRPr="009B076E" w:rsidRDefault="00DE7754" w:rsidP="00DE7754">
            <w:pPr>
              <w:rPr>
                <w:rFonts w:ascii="Times New Roman" w:hAnsi="Times New Roman" w:cs="Times New Roman"/>
                <w:sz w:val="18"/>
                <w:szCs w:val="18"/>
              </w:rPr>
            </w:pPr>
            <w:r w:rsidRPr="009B076E">
              <w:rPr>
                <w:rFonts w:ascii="Times New Roman" w:eastAsia="Times New Roman" w:hAnsi="Times New Roman" w:cs="Times New Roman"/>
                <w:sz w:val="18"/>
                <w:szCs w:val="18"/>
              </w:rPr>
              <w:t>Доля населения, систематически занимающихся физической культурой и спортом, %</w:t>
            </w:r>
          </w:p>
        </w:tc>
        <w:tc>
          <w:tcPr>
            <w:tcW w:w="1702" w:type="dxa"/>
          </w:tcPr>
          <w:p w:rsidR="00DE7754" w:rsidRPr="009B076E" w:rsidRDefault="00DE7754" w:rsidP="00DE7754">
            <w:pPr>
              <w:jc w:val="center"/>
              <w:rPr>
                <w:rFonts w:ascii="Times New Roman" w:hAnsi="Times New Roman" w:cs="Times New Roman"/>
                <w:sz w:val="18"/>
                <w:szCs w:val="18"/>
              </w:rPr>
            </w:pPr>
            <w:r w:rsidRPr="009B076E">
              <w:rPr>
                <w:rFonts w:ascii="Times New Roman" w:hAnsi="Times New Roman" w:cs="Times New Roman"/>
                <w:sz w:val="18"/>
                <w:szCs w:val="18"/>
              </w:rPr>
              <w:t xml:space="preserve">Инерционный </w:t>
            </w:r>
          </w:p>
        </w:tc>
        <w:tc>
          <w:tcPr>
            <w:tcW w:w="852"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19,10</w:t>
            </w:r>
          </w:p>
        </w:tc>
        <w:tc>
          <w:tcPr>
            <w:tcW w:w="709"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29,84</w:t>
            </w:r>
          </w:p>
        </w:tc>
        <w:tc>
          <w:tcPr>
            <w:tcW w:w="709"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34,96</w:t>
            </w:r>
          </w:p>
        </w:tc>
        <w:tc>
          <w:tcPr>
            <w:tcW w:w="708" w:type="dxa"/>
          </w:tcPr>
          <w:p w:rsidR="00DE7754" w:rsidRPr="009B076E" w:rsidRDefault="009B076E" w:rsidP="00DE7754">
            <w:pPr>
              <w:jc w:val="center"/>
              <w:rPr>
                <w:rFonts w:ascii="Times New Roman" w:hAnsi="Times New Roman" w:cs="Times New Roman"/>
                <w:sz w:val="16"/>
                <w:szCs w:val="16"/>
              </w:rPr>
            </w:pPr>
            <w:r w:rsidRPr="009B076E">
              <w:rPr>
                <w:rFonts w:ascii="Times New Roman" w:hAnsi="Times New Roman" w:cs="Times New Roman"/>
                <w:sz w:val="16"/>
                <w:szCs w:val="16"/>
              </w:rPr>
              <w:t>37,0</w:t>
            </w:r>
          </w:p>
        </w:tc>
        <w:tc>
          <w:tcPr>
            <w:tcW w:w="744" w:type="dxa"/>
            <w:gridSpan w:val="2"/>
          </w:tcPr>
          <w:p w:rsidR="00DE7754" w:rsidRPr="009B076E" w:rsidRDefault="009B076E" w:rsidP="00DE7754">
            <w:pPr>
              <w:jc w:val="center"/>
              <w:rPr>
                <w:rFonts w:ascii="Times New Roman" w:hAnsi="Times New Roman" w:cs="Times New Roman"/>
                <w:sz w:val="16"/>
                <w:szCs w:val="16"/>
              </w:rPr>
            </w:pPr>
            <w:r w:rsidRPr="009B076E">
              <w:rPr>
                <w:rFonts w:ascii="Times New Roman" w:hAnsi="Times New Roman" w:cs="Times New Roman"/>
                <w:sz w:val="16"/>
                <w:szCs w:val="16"/>
              </w:rPr>
              <w:t>40,0</w:t>
            </w:r>
          </w:p>
        </w:tc>
        <w:tc>
          <w:tcPr>
            <w:tcW w:w="816" w:type="dxa"/>
            <w:gridSpan w:val="2"/>
          </w:tcPr>
          <w:p w:rsidR="00DE7754" w:rsidRPr="006C05EF" w:rsidRDefault="009B076E" w:rsidP="00DE7754">
            <w:pPr>
              <w:jc w:val="center"/>
              <w:rPr>
                <w:rFonts w:ascii="Times New Roman" w:hAnsi="Times New Roman" w:cs="Times New Roman"/>
                <w:sz w:val="16"/>
                <w:szCs w:val="16"/>
              </w:rPr>
            </w:pPr>
            <w:r>
              <w:rPr>
                <w:rFonts w:ascii="Times New Roman" w:hAnsi="Times New Roman" w:cs="Times New Roman"/>
                <w:sz w:val="16"/>
                <w:szCs w:val="16"/>
              </w:rPr>
              <w:t>42,0</w:t>
            </w:r>
          </w:p>
        </w:tc>
      </w:tr>
      <w:tr w:rsidR="00DE7754" w:rsidRPr="00DA4CE6" w:rsidTr="00806D06">
        <w:tc>
          <w:tcPr>
            <w:tcW w:w="1557" w:type="dxa"/>
            <w:vMerge/>
          </w:tcPr>
          <w:p w:rsidR="00DE7754" w:rsidRPr="00DA4CE6" w:rsidRDefault="00DE7754" w:rsidP="00DE7754">
            <w:pPr>
              <w:rPr>
                <w:rFonts w:ascii="Times New Roman" w:hAnsi="Times New Roman" w:cs="Times New Roman"/>
                <w:sz w:val="18"/>
                <w:szCs w:val="18"/>
              </w:rPr>
            </w:pPr>
          </w:p>
        </w:tc>
        <w:tc>
          <w:tcPr>
            <w:tcW w:w="1842" w:type="dxa"/>
            <w:vMerge/>
          </w:tcPr>
          <w:p w:rsidR="00DE7754" w:rsidRPr="009B076E" w:rsidRDefault="00DE7754" w:rsidP="00DE7754">
            <w:pPr>
              <w:rPr>
                <w:rFonts w:ascii="Times New Roman" w:hAnsi="Times New Roman" w:cs="Times New Roman"/>
                <w:sz w:val="18"/>
                <w:szCs w:val="18"/>
              </w:rPr>
            </w:pPr>
          </w:p>
        </w:tc>
        <w:tc>
          <w:tcPr>
            <w:tcW w:w="1702" w:type="dxa"/>
          </w:tcPr>
          <w:p w:rsidR="00DE7754" w:rsidRPr="009B076E" w:rsidRDefault="00DE7754" w:rsidP="00DE7754">
            <w:pPr>
              <w:jc w:val="center"/>
              <w:rPr>
                <w:rFonts w:ascii="Times New Roman" w:hAnsi="Times New Roman" w:cs="Times New Roman"/>
                <w:sz w:val="18"/>
                <w:szCs w:val="18"/>
              </w:rPr>
            </w:pPr>
            <w:r w:rsidRPr="009B076E">
              <w:rPr>
                <w:rFonts w:ascii="Times New Roman" w:hAnsi="Times New Roman" w:cs="Times New Roman"/>
                <w:sz w:val="18"/>
                <w:szCs w:val="18"/>
              </w:rPr>
              <w:t xml:space="preserve">Базисный </w:t>
            </w:r>
          </w:p>
        </w:tc>
        <w:tc>
          <w:tcPr>
            <w:tcW w:w="852" w:type="dxa"/>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19,10</w:t>
            </w:r>
          </w:p>
        </w:tc>
        <w:tc>
          <w:tcPr>
            <w:tcW w:w="709" w:type="dxa"/>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29,84</w:t>
            </w:r>
          </w:p>
        </w:tc>
        <w:tc>
          <w:tcPr>
            <w:tcW w:w="709" w:type="dxa"/>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34,96</w:t>
            </w:r>
          </w:p>
        </w:tc>
        <w:tc>
          <w:tcPr>
            <w:tcW w:w="708" w:type="dxa"/>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не менее 40,0</w:t>
            </w:r>
          </w:p>
        </w:tc>
        <w:tc>
          <w:tcPr>
            <w:tcW w:w="744" w:type="dxa"/>
            <w:gridSpan w:val="2"/>
          </w:tcPr>
          <w:p w:rsidR="00DE7754" w:rsidRPr="009B076E" w:rsidRDefault="00DE7754" w:rsidP="00DE7754">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не менее 45,0</w:t>
            </w:r>
          </w:p>
        </w:tc>
        <w:tc>
          <w:tcPr>
            <w:tcW w:w="816" w:type="dxa"/>
            <w:gridSpan w:val="2"/>
          </w:tcPr>
          <w:p w:rsidR="00DE7754" w:rsidRPr="006C05EF" w:rsidRDefault="00DE7754" w:rsidP="00DE775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DE7754" w:rsidRPr="006C05EF" w:rsidRDefault="00DE7754" w:rsidP="00DE7754">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менее 50,0</w:t>
            </w:r>
          </w:p>
        </w:tc>
      </w:tr>
      <w:tr w:rsidR="00DE7754" w:rsidRPr="00DA4CE6" w:rsidTr="00806D06">
        <w:tc>
          <w:tcPr>
            <w:tcW w:w="1557" w:type="dxa"/>
            <w:vMerge/>
          </w:tcPr>
          <w:p w:rsidR="00DE7754" w:rsidRPr="00DA4CE6" w:rsidRDefault="00DE7754" w:rsidP="00DE7754">
            <w:pPr>
              <w:rPr>
                <w:rFonts w:ascii="Times New Roman" w:hAnsi="Times New Roman" w:cs="Times New Roman"/>
                <w:sz w:val="18"/>
                <w:szCs w:val="18"/>
              </w:rPr>
            </w:pPr>
          </w:p>
        </w:tc>
        <w:tc>
          <w:tcPr>
            <w:tcW w:w="1842" w:type="dxa"/>
            <w:vMerge/>
          </w:tcPr>
          <w:p w:rsidR="00DE7754" w:rsidRPr="009B076E" w:rsidRDefault="00DE7754" w:rsidP="00DE7754">
            <w:pPr>
              <w:rPr>
                <w:rFonts w:ascii="Times New Roman" w:hAnsi="Times New Roman" w:cs="Times New Roman"/>
                <w:sz w:val="18"/>
                <w:szCs w:val="18"/>
              </w:rPr>
            </w:pPr>
          </w:p>
        </w:tc>
        <w:tc>
          <w:tcPr>
            <w:tcW w:w="1702" w:type="dxa"/>
          </w:tcPr>
          <w:p w:rsidR="00DE7754" w:rsidRPr="009B076E" w:rsidRDefault="00DE7754" w:rsidP="00DE7754">
            <w:pPr>
              <w:jc w:val="center"/>
              <w:rPr>
                <w:rFonts w:ascii="Times New Roman" w:hAnsi="Times New Roman" w:cs="Times New Roman"/>
                <w:sz w:val="18"/>
                <w:szCs w:val="18"/>
              </w:rPr>
            </w:pPr>
            <w:r w:rsidRPr="009B076E">
              <w:rPr>
                <w:rFonts w:ascii="Times New Roman" w:hAnsi="Times New Roman" w:cs="Times New Roman"/>
                <w:sz w:val="18"/>
                <w:szCs w:val="18"/>
              </w:rPr>
              <w:t xml:space="preserve">Оптимистический </w:t>
            </w:r>
          </w:p>
        </w:tc>
        <w:tc>
          <w:tcPr>
            <w:tcW w:w="852"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19,10</w:t>
            </w:r>
          </w:p>
        </w:tc>
        <w:tc>
          <w:tcPr>
            <w:tcW w:w="709"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29,84</w:t>
            </w:r>
          </w:p>
        </w:tc>
        <w:tc>
          <w:tcPr>
            <w:tcW w:w="709" w:type="dxa"/>
          </w:tcPr>
          <w:p w:rsidR="00DE7754" w:rsidRPr="009B076E" w:rsidRDefault="006C05EF" w:rsidP="00DE7754">
            <w:pPr>
              <w:jc w:val="center"/>
              <w:rPr>
                <w:rFonts w:ascii="Times New Roman" w:hAnsi="Times New Roman" w:cs="Times New Roman"/>
                <w:sz w:val="16"/>
                <w:szCs w:val="16"/>
              </w:rPr>
            </w:pPr>
            <w:r w:rsidRPr="009B076E">
              <w:rPr>
                <w:rFonts w:ascii="Times New Roman" w:hAnsi="Times New Roman" w:cs="Times New Roman"/>
                <w:sz w:val="16"/>
                <w:szCs w:val="16"/>
              </w:rPr>
              <w:t>34,96</w:t>
            </w:r>
          </w:p>
        </w:tc>
        <w:tc>
          <w:tcPr>
            <w:tcW w:w="708" w:type="dxa"/>
          </w:tcPr>
          <w:p w:rsidR="00DE7754" w:rsidRPr="009B076E" w:rsidRDefault="009B076E" w:rsidP="00DE7754">
            <w:pPr>
              <w:jc w:val="center"/>
              <w:rPr>
                <w:rFonts w:ascii="Times New Roman" w:hAnsi="Times New Roman" w:cs="Times New Roman"/>
                <w:sz w:val="16"/>
                <w:szCs w:val="16"/>
              </w:rPr>
            </w:pPr>
            <w:r w:rsidRPr="009B076E">
              <w:rPr>
                <w:rFonts w:ascii="Times New Roman" w:hAnsi="Times New Roman" w:cs="Times New Roman"/>
                <w:sz w:val="16"/>
                <w:szCs w:val="16"/>
              </w:rPr>
              <w:t>не менее 45,0</w:t>
            </w:r>
          </w:p>
        </w:tc>
        <w:tc>
          <w:tcPr>
            <w:tcW w:w="744" w:type="dxa"/>
            <w:gridSpan w:val="2"/>
          </w:tcPr>
          <w:p w:rsidR="009B076E" w:rsidRPr="009B076E" w:rsidRDefault="009B076E" w:rsidP="009B076E">
            <w:pPr>
              <w:jc w:val="center"/>
              <w:rPr>
                <w:rFonts w:ascii="Times New Roman" w:eastAsia="Times New Roman" w:hAnsi="Times New Roman" w:cs="Times New Roman"/>
                <w:sz w:val="16"/>
                <w:szCs w:val="16"/>
              </w:rPr>
            </w:pPr>
            <w:r w:rsidRPr="009B076E">
              <w:rPr>
                <w:rFonts w:ascii="Times New Roman" w:eastAsia="Times New Roman" w:hAnsi="Times New Roman" w:cs="Times New Roman"/>
                <w:sz w:val="16"/>
                <w:szCs w:val="16"/>
              </w:rPr>
              <w:t xml:space="preserve">не </w:t>
            </w:r>
          </w:p>
          <w:p w:rsidR="00DE7754" w:rsidRPr="009B076E" w:rsidRDefault="009B076E" w:rsidP="009B076E">
            <w:pPr>
              <w:jc w:val="center"/>
              <w:rPr>
                <w:rFonts w:ascii="Times New Roman" w:hAnsi="Times New Roman" w:cs="Times New Roman"/>
                <w:sz w:val="16"/>
                <w:szCs w:val="16"/>
              </w:rPr>
            </w:pPr>
            <w:r w:rsidRPr="009B076E">
              <w:rPr>
                <w:rFonts w:ascii="Times New Roman" w:eastAsia="Times New Roman" w:hAnsi="Times New Roman" w:cs="Times New Roman"/>
                <w:sz w:val="16"/>
                <w:szCs w:val="16"/>
              </w:rPr>
              <w:t>менее 50,0</w:t>
            </w:r>
          </w:p>
        </w:tc>
        <w:tc>
          <w:tcPr>
            <w:tcW w:w="816" w:type="dxa"/>
            <w:gridSpan w:val="2"/>
          </w:tcPr>
          <w:p w:rsidR="009B076E" w:rsidRPr="006C05EF" w:rsidRDefault="009B076E" w:rsidP="009B076E">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DE7754" w:rsidRPr="006C05EF" w:rsidRDefault="009B076E" w:rsidP="009B076E">
            <w:pPr>
              <w:jc w:val="center"/>
              <w:rPr>
                <w:rFonts w:ascii="Times New Roman" w:hAnsi="Times New Roman" w:cs="Times New Roman"/>
                <w:sz w:val="16"/>
                <w:szCs w:val="16"/>
              </w:rPr>
            </w:pPr>
            <w:r>
              <w:rPr>
                <w:rFonts w:ascii="Times New Roman" w:eastAsia="Times New Roman" w:hAnsi="Times New Roman" w:cs="Times New Roman"/>
                <w:sz w:val="16"/>
                <w:szCs w:val="16"/>
              </w:rPr>
              <w:t>менее 6</w:t>
            </w:r>
            <w:r w:rsidRPr="006C05EF">
              <w:rPr>
                <w:rFonts w:ascii="Times New Roman" w:eastAsia="Times New Roman" w:hAnsi="Times New Roman" w:cs="Times New Roman"/>
                <w:sz w:val="16"/>
                <w:szCs w:val="16"/>
              </w:rPr>
              <w:t>0,0</w:t>
            </w:r>
          </w:p>
        </w:tc>
      </w:tr>
      <w:tr w:rsidR="00E13B57" w:rsidRPr="00DA4CE6" w:rsidTr="00806D06">
        <w:tc>
          <w:tcPr>
            <w:tcW w:w="1557" w:type="dxa"/>
            <w:vMerge w:val="restart"/>
          </w:tcPr>
          <w:p w:rsidR="00E13B57" w:rsidRPr="009B076E" w:rsidRDefault="00E13B57" w:rsidP="00E13B57">
            <w:pPr>
              <w:rPr>
                <w:rFonts w:ascii="Times New Roman" w:hAnsi="Times New Roman" w:cs="Times New Roman"/>
                <w:sz w:val="18"/>
                <w:szCs w:val="18"/>
              </w:rPr>
            </w:pPr>
            <w:r w:rsidRPr="009B076E">
              <w:rPr>
                <w:rFonts w:ascii="Times New Roman" w:eastAsia="Times New Roman" w:hAnsi="Times New Roman" w:cs="Times New Roman"/>
                <w:sz w:val="18"/>
                <w:szCs w:val="18"/>
              </w:rPr>
              <w:t>Профилактика заболеваний</w:t>
            </w:r>
          </w:p>
        </w:tc>
        <w:tc>
          <w:tcPr>
            <w:tcW w:w="1842" w:type="dxa"/>
            <w:vMerge w:val="restart"/>
          </w:tcPr>
          <w:p w:rsidR="00E13B57" w:rsidRPr="00E13B57" w:rsidRDefault="00E13B57" w:rsidP="00E13B57">
            <w:pPr>
              <w:rPr>
                <w:rFonts w:ascii="Times New Roman" w:hAnsi="Times New Roman" w:cs="Times New Roman"/>
                <w:sz w:val="18"/>
                <w:szCs w:val="18"/>
              </w:rPr>
            </w:pPr>
            <w:r w:rsidRPr="00E13B57">
              <w:rPr>
                <w:rFonts w:ascii="Times New Roman" w:eastAsia="Times New Roman" w:hAnsi="Times New Roman" w:cs="Times New Roman"/>
                <w:color w:val="000000" w:themeColor="text1"/>
                <w:sz w:val="18"/>
                <w:szCs w:val="18"/>
              </w:rPr>
              <w:t>Диспансеризация определенных групп взрослого населения</w:t>
            </w:r>
            <w:r>
              <w:rPr>
                <w:rFonts w:ascii="Times New Roman" w:eastAsia="Times New Roman" w:hAnsi="Times New Roman" w:cs="Times New Roman"/>
                <w:color w:val="000000" w:themeColor="text1"/>
                <w:sz w:val="18"/>
                <w:szCs w:val="18"/>
              </w:rPr>
              <w:t>, % выполнения от годового плана</w:t>
            </w: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Инерционный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95,0</w:t>
            </w:r>
          </w:p>
        </w:tc>
        <w:tc>
          <w:tcPr>
            <w:tcW w:w="744"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96,0</w:t>
            </w:r>
          </w:p>
        </w:tc>
        <w:tc>
          <w:tcPr>
            <w:tcW w:w="816"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97,0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tcPr>
          <w:p w:rsidR="00E13B57" w:rsidRPr="009B076E" w:rsidRDefault="00E13B57" w:rsidP="00E13B57">
            <w:pPr>
              <w:rPr>
                <w:rFonts w:ascii="Times New Roman" w:hAnsi="Times New Roman" w:cs="Times New Roman"/>
                <w:sz w:val="18"/>
                <w:szCs w:val="18"/>
              </w:rPr>
            </w:pP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96,0</w:t>
            </w:r>
          </w:p>
        </w:tc>
        <w:tc>
          <w:tcPr>
            <w:tcW w:w="744" w:type="dxa"/>
            <w:gridSpan w:val="2"/>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98,0</w:t>
            </w:r>
          </w:p>
        </w:tc>
        <w:tc>
          <w:tcPr>
            <w:tcW w:w="816" w:type="dxa"/>
            <w:gridSpan w:val="2"/>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100,0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tcPr>
          <w:p w:rsidR="00E13B57" w:rsidRPr="009B076E" w:rsidRDefault="00E13B57" w:rsidP="00E13B57">
            <w:pPr>
              <w:rPr>
                <w:rFonts w:ascii="Times New Roman" w:hAnsi="Times New Roman" w:cs="Times New Roman"/>
                <w:sz w:val="18"/>
                <w:szCs w:val="18"/>
              </w:rPr>
            </w:pP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Оптимистический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c>
          <w:tcPr>
            <w:tcW w:w="744"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c>
          <w:tcPr>
            <w:tcW w:w="816"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val="restart"/>
          </w:tcPr>
          <w:p w:rsidR="00E13B57" w:rsidRPr="00E13B57" w:rsidRDefault="00E13B57" w:rsidP="00E13B57">
            <w:pPr>
              <w:ind w:right="-111"/>
              <w:rPr>
                <w:rFonts w:ascii="Times New Roman" w:hAnsi="Times New Roman" w:cs="Times New Roman"/>
                <w:sz w:val="18"/>
                <w:szCs w:val="18"/>
              </w:rPr>
            </w:pPr>
            <w:r w:rsidRPr="00E13B57">
              <w:rPr>
                <w:rFonts w:ascii="Times New Roman" w:eastAsia="Times New Roman" w:hAnsi="Times New Roman" w:cs="Times New Roman"/>
                <w:color w:val="000000" w:themeColor="text1"/>
                <w:sz w:val="18"/>
                <w:szCs w:val="18"/>
              </w:rPr>
              <w:t>Профилактические медицинские осмот</w:t>
            </w:r>
            <w:r>
              <w:rPr>
                <w:rFonts w:ascii="Times New Roman" w:eastAsia="Times New Roman" w:hAnsi="Times New Roman" w:cs="Times New Roman"/>
                <w:color w:val="000000" w:themeColor="text1"/>
                <w:sz w:val="18"/>
                <w:szCs w:val="18"/>
              </w:rPr>
              <w:t>-</w:t>
            </w:r>
            <w:r w:rsidRPr="00E13B57">
              <w:rPr>
                <w:rFonts w:ascii="Times New Roman" w:eastAsia="Times New Roman" w:hAnsi="Times New Roman" w:cs="Times New Roman"/>
                <w:color w:val="000000" w:themeColor="text1"/>
                <w:sz w:val="18"/>
                <w:szCs w:val="18"/>
              </w:rPr>
              <w:t>ры несовершеннолетних</w:t>
            </w:r>
            <w:r>
              <w:rPr>
                <w:rFonts w:ascii="Times New Roman" w:eastAsia="Times New Roman" w:hAnsi="Times New Roman" w:cs="Times New Roman"/>
                <w:color w:val="000000" w:themeColor="text1"/>
                <w:sz w:val="18"/>
                <w:szCs w:val="18"/>
              </w:rPr>
              <w:t xml:space="preserve">, % выполнения от годового плана </w:t>
            </w: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Инерционный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95,0</w:t>
            </w:r>
          </w:p>
        </w:tc>
        <w:tc>
          <w:tcPr>
            <w:tcW w:w="744"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96,0</w:t>
            </w:r>
          </w:p>
        </w:tc>
        <w:tc>
          <w:tcPr>
            <w:tcW w:w="816"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97,0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tcPr>
          <w:p w:rsidR="00E13B57" w:rsidRPr="009B076E" w:rsidRDefault="00E13B57" w:rsidP="00E13B57">
            <w:pPr>
              <w:rPr>
                <w:rFonts w:ascii="Times New Roman" w:hAnsi="Times New Roman" w:cs="Times New Roman"/>
                <w:sz w:val="18"/>
                <w:szCs w:val="18"/>
              </w:rPr>
            </w:pP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Базисный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96,0</w:t>
            </w:r>
          </w:p>
        </w:tc>
        <w:tc>
          <w:tcPr>
            <w:tcW w:w="744" w:type="dxa"/>
            <w:gridSpan w:val="2"/>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98,0</w:t>
            </w:r>
          </w:p>
        </w:tc>
        <w:tc>
          <w:tcPr>
            <w:tcW w:w="816" w:type="dxa"/>
            <w:gridSpan w:val="2"/>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100,0</w:t>
            </w:r>
          </w:p>
        </w:tc>
      </w:tr>
      <w:tr w:rsidR="00E13B57" w:rsidRPr="00DA4CE6" w:rsidTr="00806D06">
        <w:tc>
          <w:tcPr>
            <w:tcW w:w="1557" w:type="dxa"/>
            <w:vMerge/>
          </w:tcPr>
          <w:p w:rsidR="00E13B57" w:rsidRPr="009B076E" w:rsidRDefault="00E13B57" w:rsidP="00E13B57">
            <w:pPr>
              <w:rPr>
                <w:rFonts w:ascii="Times New Roman" w:hAnsi="Times New Roman" w:cs="Times New Roman"/>
                <w:sz w:val="18"/>
                <w:szCs w:val="18"/>
              </w:rPr>
            </w:pPr>
          </w:p>
        </w:tc>
        <w:tc>
          <w:tcPr>
            <w:tcW w:w="1842" w:type="dxa"/>
            <w:vMerge/>
          </w:tcPr>
          <w:p w:rsidR="00E13B57" w:rsidRPr="009B076E" w:rsidRDefault="00E13B57" w:rsidP="00E13B57">
            <w:pPr>
              <w:rPr>
                <w:rFonts w:ascii="Times New Roman" w:hAnsi="Times New Roman" w:cs="Times New Roman"/>
                <w:sz w:val="18"/>
                <w:szCs w:val="18"/>
              </w:rPr>
            </w:pPr>
          </w:p>
        </w:tc>
        <w:tc>
          <w:tcPr>
            <w:tcW w:w="1702" w:type="dxa"/>
          </w:tcPr>
          <w:p w:rsidR="00E13B57" w:rsidRPr="009B076E" w:rsidRDefault="00E13B57" w:rsidP="00E13B57">
            <w:pPr>
              <w:jc w:val="center"/>
              <w:rPr>
                <w:rFonts w:ascii="Times New Roman" w:hAnsi="Times New Roman" w:cs="Times New Roman"/>
                <w:sz w:val="18"/>
                <w:szCs w:val="18"/>
              </w:rPr>
            </w:pPr>
            <w:r w:rsidRPr="009B076E">
              <w:rPr>
                <w:rFonts w:ascii="Times New Roman" w:hAnsi="Times New Roman" w:cs="Times New Roman"/>
                <w:sz w:val="18"/>
                <w:szCs w:val="18"/>
              </w:rPr>
              <w:t xml:space="preserve">Оптимистический </w:t>
            </w:r>
          </w:p>
        </w:tc>
        <w:tc>
          <w:tcPr>
            <w:tcW w:w="852"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w:t>
            </w:r>
          </w:p>
        </w:tc>
        <w:tc>
          <w:tcPr>
            <w:tcW w:w="709" w:type="dxa"/>
          </w:tcPr>
          <w:p w:rsidR="00E13B57" w:rsidRPr="00E13B57" w:rsidRDefault="00E13B57" w:rsidP="00E13B57">
            <w:pPr>
              <w:jc w:val="center"/>
              <w:rPr>
                <w:rFonts w:ascii="Times New Roman" w:eastAsia="Times New Roman" w:hAnsi="Times New Roman" w:cs="Times New Roman"/>
                <w:sz w:val="16"/>
                <w:szCs w:val="16"/>
              </w:rPr>
            </w:pPr>
            <w:r w:rsidRPr="00E13B57">
              <w:rPr>
                <w:rFonts w:ascii="Times New Roman" w:eastAsia="Times New Roman" w:hAnsi="Times New Roman" w:cs="Times New Roman"/>
                <w:sz w:val="16"/>
                <w:szCs w:val="16"/>
              </w:rPr>
              <w:t>95,0</w:t>
            </w:r>
          </w:p>
        </w:tc>
        <w:tc>
          <w:tcPr>
            <w:tcW w:w="708" w:type="dxa"/>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c>
          <w:tcPr>
            <w:tcW w:w="744"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c>
          <w:tcPr>
            <w:tcW w:w="816" w:type="dxa"/>
            <w:gridSpan w:val="2"/>
          </w:tcPr>
          <w:p w:rsidR="00E13B57" w:rsidRPr="006C05EF" w:rsidRDefault="00E13B57" w:rsidP="00E13B57">
            <w:pPr>
              <w:jc w:val="center"/>
              <w:rPr>
                <w:rFonts w:ascii="Times New Roman" w:hAnsi="Times New Roman" w:cs="Times New Roman"/>
                <w:sz w:val="16"/>
                <w:szCs w:val="16"/>
              </w:rPr>
            </w:pPr>
            <w:r>
              <w:rPr>
                <w:rFonts w:ascii="Times New Roman" w:hAnsi="Times New Roman" w:cs="Times New Roman"/>
                <w:sz w:val="16"/>
                <w:szCs w:val="16"/>
              </w:rPr>
              <w:t>100,0</w:t>
            </w:r>
          </w:p>
        </w:tc>
      </w:tr>
      <w:tr w:rsidR="00DE7754" w:rsidRPr="00DA4CE6" w:rsidTr="00806D06">
        <w:tc>
          <w:tcPr>
            <w:tcW w:w="9639" w:type="dxa"/>
            <w:gridSpan w:val="11"/>
          </w:tcPr>
          <w:p w:rsidR="00DE7754" w:rsidRPr="00DE7754" w:rsidRDefault="00DE7754" w:rsidP="006F1F01">
            <w:pPr>
              <w:jc w:val="center"/>
              <w:rPr>
                <w:rFonts w:ascii="Times New Roman" w:hAnsi="Times New Roman" w:cs="Times New Roman"/>
                <w:sz w:val="18"/>
                <w:szCs w:val="18"/>
              </w:rPr>
            </w:pPr>
            <w:r w:rsidRPr="00DE7754">
              <w:rPr>
                <w:rFonts w:ascii="Times New Roman" w:eastAsia="Times New Roman" w:hAnsi="Times New Roman" w:cs="Times New Roman"/>
                <w:i/>
                <w:sz w:val="18"/>
                <w:szCs w:val="18"/>
              </w:rPr>
              <w:t>Гражданственность и городской патриотизм</w:t>
            </w:r>
          </w:p>
        </w:tc>
      </w:tr>
      <w:tr w:rsidR="009112C7" w:rsidRPr="00DA4CE6" w:rsidTr="00806D06">
        <w:tc>
          <w:tcPr>
            <w:tcW w:w="1557" w:type="dxa"/>
            <w:vMerge w:val="restart"/>
          </w:tcPr>
          <w:p w:rsidR="009112C7" w:rsidRPr="00985B87" w:rsidRDefault="009112C7" w:rsidP="009112C7">
            <w:pPr>
              <w:rPr>
                <w:rFonts w:ascii="Times New Roman" w:eastAsia="Times New Roman" w:hAnsi="Times New Roman" w:cs="Times New Roman"/>
                <w:sz w:val="18"/>
                <w:szCs w:val="18"/>
              </w:rPr>
            </w:pPr>
          </w:p>
        </w:tc>
        <w:tc>
          <w:tcPr>
            <w:tcW w:w="1842" w:type="dxa"/>
            <w:vMerge w:val="restart"/>
          </w:tcPr>
          <w:p w:rsidR="009112C7" w:rsidRPr="009112C7" w:rsidRDefault="009112C7" w:rsidP="009112C7">
            <w:pPr>
              <w:rPr>
                <w:rFonts w:ascii="Times New Roman" w:hAnsi="Times New Roman" w:cs="Times New Roman"/>
                <w:sz w:val="18"/>
                <w:szCs w:val="18"/>
              </w:rPr>
            </w:pPr>
            <w:r w:rsidRPr="009112C7">
              <w:rPr>
                <w:rFonts w:ascii="Times New Roman" w:hAnsi="Times New Roman" w:cs="Times New Roman"/>
                <w:i/>
                <w:sz w:val="18"/>
                <w:szCs w:val="18"/>
              </w:rPr>
              <w:t>Доля населения, принимающего участие в публичных слушаниях, в общей численности населения городского округа</w:t>
            </w:r>
            <w:r>
              <w:rPr>
                <w:rFonts w:ascii="Times New Roman" w:hAnsi="Times New Roman" w:cs="Times New Roman"/>
                <w:i/>
                <w:sz w:val="18"/>
                <w:szCs w:val="18"/>
              </w:rPr>
              <w:t>, %</w:t>
            </w:r>
          </w:p>
        </w:tc>
        <w:tc>
          <w:tcPr>
            <w:tcW w:w="1702" w:type="dxa"/>
          </w:tcPr>
          <w:p w:rsidR="009112C7" w:rsidRPr="009112C7" w:rsidRDefault="009112C7" w:rsidP="009112C7">
            <w:pPr>
              <w:jc w:val="center"/>
              <w:rPr>
                <w:rFonts w:ascii="Times New Roman" w:hAnsi="Times New Roman" w:cs="Times New Roman"/>
                <w:i/>
                <w:sz w:val="18"/>
                <w:szCs w:val="18"/>
              </w:rPr>
            </w:pPr>
            <w:r w:rsidRPr="009112C7">
              <w:rPr>
                <w:rFonts w:ascii="Times New Roman" w:hAnsi="Times New Roman" w:cs="Times New Roman"/>
                <w:i/>
                <w:sz w:val="18"/>
                <w:szCs w:val="18"/>
              </w:rPr>
              <w:t xml:space="preserve">Инерционный </w:t>
            </w:r>
          </w:p>
        </w:tc>
        <w:tc>
          <w:tcPr>
            <w:tcW w:w="852"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3,0</w:t>
            </w:r>
          </w:p>
        </w:tc>
        <w:tc>
          <w:tcPr>
            <w:tcW w:w="2268" w:type="dxa"/>
            <w:gridSpan w:val="5"/>
          </w:tcPr>
          <w:p w:rsidR="009112C7" w:rsidRPr="00985B87" w:rsidRDefault="009112C7" w:rsidP="009112C7">
            <w:pPr>
              <w:jc w:val="center"/>
              <w:rPr>
                <w:rFonts w:ascii="Times New Roman" w:hAnsi="Times New Roman" w:cs="Times New Roman"/>
                <w:sz w:val="16"/>
                <w:szCs w:val="16"/>
              </w:rPr>
            </w:pPr>
            <w:r>
              <w:rPr>
                <w:rFonts w:ascii="Times New Roman" w:hAnsi="Times New Roman" w:cs="Times New Roman"/>
                <w:sz w:val="16"/>
                <w:szCs w:val="16"/>
              </w:rPr>
              <w:t>отрицательная динамика</w:t>
            </w:r>
          </w:p>
        </w:tc>
      </w:tr>
      <w:tr w:rsidR="009112C7" w:rsidRPr="00DA4CE6" w:rsidTr="00806D06">
        <w:tc>
          <w:tcPr>
            <w:tcW w:w="1557" w:type="dxa"/>
            <w:vMerge/>
          </w:tcPr>
          <w:p w:rsidR="009112C7" w:rsidRPr="00985B87" w:rsidRDefault="009112C7" w:rsidP="009112C7">
            <w:pPr>
              <w:rPr>
                <w:rFonts w:ascii="Times New Roman" w:eastAsia="Times New Roman" w:hAnsi="Times New Roman" w:cs="Times New Roman"/>
                <w:sz w:val="18"/>
                <w:szCs w:val="18"/>
              </w:rPr>
            </w:pPr>
          </w:p>
        </w:tc>
        <w:tc>
          <w:tcPr>
            <w:tcW w:w="1842" w:type="dxa"/>
            <w:vMerge/>
          </w:tcPr>
          <w:p w:rsidR="009112C7" w:rsidRPr="00985B87" w:rsidRDefault="009112C7" w:rsidP="009112C7">
            <w:pPr>
              <w:rPr>
                <w:rFonts w:ascii="Times New Roman" w:hAnsi="Times New Roman" w:cs="Times New Roman"/>
                <w:sz w:val="18"/>
                <w:szCs w:val="18"/>
              </w:rPr>
            </w:pPr>
          </w:p>
        </w:tc>
        <w:tc>
          <w:tcPr>
            <w:tcW w:w="1702" w:type="dxa"/>
          </w:tcPr>
          <w:p w:rsidR="009112C7" w:rsidRPr="009112C7" w:rsidRDefault="009112C7" w:rsidP="009112C7">
            <w:pPr>
              <w:jc w:val="center"/>
              <w:rPr>
                <w:rFonts w:ascii="Times New Roman" w:hAnsi="Times New Roman" w:cs="Times New Roman"/>
                <w:i/>
                <w:sz w:val="18"/>
                <w:szCs w:val="18"/>
              </w:rPr>
            </w:pPr>
            <w:r w:rsidRPr="009112C7">
              <w:rPr>
                <w:rFonts w:ascii="Times New Roman" w:hAnsi="Times New Roman" w:cs="Times New Roman"/>
                <w:i/>
                <w:sz w:val="18"/>
                <w:szCs w:val="18"/>
              </w:rPr>
              <w:t xml:space="preserve">Базисный </w:t>
            </w:r>
          </w:p>
        </w:tc>
        <w:tc>
          <w:tcPr>
            <w:tcW w:w="852"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3,0</w:t>
            </w:r>
          </w:p>
        </w:tc>
        <w:tc>
          <w:tcPr>
            <w:tcW w:w="2268" w:type="dxa"/>
            <w:gridSpan w:val="5"/>
          </w:tcPr>
          <w:p w:rsidR="009112C7" w:rsidRPr="00985B87" w:rsidRDefault="009112C7" w:rsidP="009112C7">
            <w:pPr>
              <w:jc w:val="center"/>
              <w:rPr>
                <w:rFonts w:ascii="Times New Roman" w:hAnsi="Times New Roman" w:cs="Times New Roman"/>
                <w:sz w:val="16"/>
                <w:szCs w:val="16"/>
              </w:rPr>
            </w:pPr>
            <w:r>
              <w:rPr>
                <w:rFonts w:ascii="Times New Roman" w:hAnsi="Times New Roman" w:cs="Times New Roman"/>
                <w:sz w:val="16"/>
                <w:szCs w:val="16"/>
              </w:rPr>
              <w:t>положительная динамика</w:t>
            </w:r>
          </w:p>
        </w:tc>
      </w:tr>
      <w:tr w:rsidR="009112C7" w:rsidRPr="00DA4CE6" w:rsidTr="00806D06">
        <w:tc>
          <w:tcPr>
            <w:tcW w:w="1557" w:type="dxa"/>
            <w:vMerge/>
          </w:tcPr>
          <w:p w:rsidR="009112C7" w:rsidRPr="00985B87" w:rsidRDefault="009112C7" w:rsidP="009112C7">
            <w:pPr>
              <w:rPr>
                <w:rFonts w:ascii="Times New Roman" w:eastAsia="Times New Roman" w:hAnsi="Times New Roman" w:cs="Times New Roman"/>
                <w:sz w:val="18"/>
                <w:szCs w:val="18"/>
              </w:rPr>
            </w:pPr>
          </w:p>
        </w:tc>
        <w:tc>
          <w:tcPr>
            <w:tcW w:w="1842" w:type="dxa"/>
            <w:vMerge/>
          </w:tcPr>
          <w:p w:rsidR="009112C7" w:rsidRPr="00985B87" w:rsidRDefault="009112C7" w:rsidP="009112C7">
            <w:pPr>
              <w:rPr>
                <w:rFonts w:ascii="Times New Roman" w:hAnsi="Times New Roman" w:cs="Times New Roman"/>
                <w:sz w:val="18"/>
                <w:szCs w:val="18"/>
              </w:rPr>
            </w:pPr>
          </w:p>
        </w:tc>
        <w:tc>
          <w:tcPr>
            <w:tcW w:w="1702" w:type="dxa"/>
          </w:tcPr>
          <w:p w:rsidR="009112C7" w:rsidRPr="009112C7" w:rsidRDefault="009112C7" w:rsidP="009112C7">
            <w:pPr>
              <w:jc w:val="center"/>
              <w:rPr>
                <w:rFonts w:ascii="Times New Roman" w:hAnsi="Times New Roman" w:cs="Times New Roman"/>
                <w:i/>
                <w:sz w:val="18"/>
                <w:szCs w:val="18"/>
              </w:rPr>
            </w:pPr>
            <w:r w:rsidRPr="009112C7">
              <w:rPr>
                <w:rFonts w:ascii="Times New Roman" w:hAnsi="Times New Roman" w:cs="Times New Roman"/>
                <w:i/>
                <w:sz w:val="18"/>
                <w:szCs w:val="18"/>
              </w:rPr>
              <w:t xml:space="preserve">Оптимистический </w:t>
            </w:r>
          </w:p>
        </w:tc>
        <w:tc>
          <w:tcPr>
            <w:tcW w:w="852"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w:t>
            </w:r>
          </w:p>
        </w:tc>
        <w:tc>
          <w:tcPr>
            <w:tcW w:w="709" w:type="dxa"/>
          </w:tcPr>
          <w:p w:rsidR="009112C7" w:rsidRPr="009112C7" w:rsidRDefault="009112C7" w:rsidP="009112C7">
            <w:pPr>
              <w:jc w:val="center"/>
              <w:rPr>
                <w:rFonts w:ascii="Times New Roman" w:eastAsia="Times New Roman" w:hAnsi="Times New Roman" w:cs="Times New Roman"/>
                <w:i/>
                <w:sz w:val="16"/>
                <w:szCs w:val="16"/>
              </w:rPr>
            </w:pPr>
            <w:r w:rsidRPr="009112C7">
              <w:rPr>
                <w:rFonts w:ascii="Times New Roman" w:eastAsia="Times New Roman" w:hAnsi="Times New Roman" w:cs="Times New Roman"/>
                <w:i/>
                <w:sz w:val="16"/>
                <w:szCs w:val="16"/>
              </w:rPr>
              <w:t>3,0</w:t>
            </w:r>
          </w:p>
        </w:tc>
        <w:tc>
          <w:tcPr>
            <w:tcW w:w="2268" w:type="dxa"/>
            <w:gridSpan w:val="5"/>
          </w:tcPr>
          <w:p w:rsidR="009112C7" w:rsidRPr="00985B87" w:rsidRDefault="009112C7" w:rsidP="009112C7">
            <w:pPr>
              <w:jc w:val="center"/>
              <w:rPr>
                <w:rFonts w:ascii="Times New Roman" w:hAnsi="Times New Roman" w:cs="Times New Roman"/>
                <w:sz w:val="16"/>
                <w:szCs w:val="16"/>
              </w:rPr>
            </w:pPr>
            <w:r>
              <w:rPr>
                <w:rFonts w:ascii="Times New Roman" w:hAnsi="Times New Roman" w:cs="Times New Roman"/>
                <w:sz w:val="16"/>
                <w:szCs w:val="16"/>
              </w:rPr>
              <w:t>положительная динамика</w:t>
            </w:r>
          </w:p>
        </w:tc>
      </w:tr>
      <w:tr w:rsidR="009B076E" w:rsidRPr="00DA4CE6" w:rsidTr="00806D06">
        <w:tc>
          <w:tcPr>
            <w:tcW w:w="1557" w:type="dxa"/>
            <w:vMerge w:val="restart"/>
          </w:tcPr>
          <w:p w:rsidR="009B076E" w:rsidRPr="00985B87" w:rsidRDefault="009B076E" w:rsidP="00DE7754">
            <w:pPr>
              <w:rPr>
                <w:rFonts w:ascii="Times New Roman" w:hAnsi="Times New Roman" w:cs="Times New Roman"/>
                <w:sz w:val="18"/>
                <w:szCs w:val="18"/>
              </w:rPr>
            </w:pPr>
            <w:r w:rsidRPr="00985B87">
              <w:rPr>
                <w:rFonts w:ascii="Times New Roman" w:eastAsia="Times New Roman" w:hAnsi="Times New Roman" w:cs="Times New Roman"/>
                <w:sz w:val="18"/>
                <w:szCs w:val="18"/>
              </w:rPr>
              <w:t xml:space="preserve">Развитие потенциала молодежи, и его реализация в интересах </w:t>
            </w:r>
            <w:r w:rsidRPr="00985B87">
              <w:rPr>
                <w:rFonts w:ascii="Times New Roman" w:eastAsia="Times New Roman" w:hAnsi="Times New Roman" w:cs="Times New Roman"/>
                <w:sz w:val="18"/>
                <w:szCs w:val="18"/>
              </w:rPr>
              <w:lastRenderedPageBreak/>
              <w:t>развития территории</w:t>
            </w:r>
          </w:p>
        </w:tc>
        <w:tc>
          <w:tcPr>
            <w:tcW w:w="1842" w:type="dxa"/>
            <w:vMerge w:val="restart"/>
          </w:tcPr>
          <w:p w:rsidR="009B076E" w:rsidRPr="00985B87" w:rsidRDefault="009B076E" w:rsidP="00DE7754">
            <w:pPr>
              <w:rPr>
                <w:rFonts w:ascii="Times New Roman" w:hAnsi="Times New Roman" w:cs="Times New Roman"/>
                <w:sz w:val="18"/>
                <w:szCs w:val="18"/>
              </w:rPr>
            </w:pPr>
            <w:r w:rsidRPr="00985B87">
              <w:rPr>
                <w:rFonts w:ascii="Times New Roman" w:hAnsi="Times New Roman" w:cs="Times New Roman"/>
                <w:sz w:val="18"/>
                <w:szCs w:val="18"/>
              </w:rPr>
              <w:lastRenderedPageBreak/>
              <w:t xml:space="preserve">Удельный вес молодых граждан, проживающих в городе Боготоле, вовлеченных в реализацию </w:t>
            </w:r>
            <w:r w:rsidRPr="00985B87">
              <w:rPr>
                <w:rFonts w:ascii="Times New Roman" w:hAnsi="Times New Roman" w:cs="Times New Roman"/>
                <w:sz w:val="18"/>
                <w:szCs w:val="18"/>
              </w:rPr>
              <w:lastRenderedPageBreak/>
              <w:t>общегородских социально-экономических проектов, %</w:t>
            </w:r>
          </w:p>
        </w:tc>
        <w:tc>
          <w:tcPr>
            <w:tcW w:w="1702" w:type="dxa"/>
          </w:tcPr>
          <w:p w:rsidR="009B076E" w:rsidRPr="00985B87" w:rsidRDefault="009B076E" w:rsidP="00DE7754">
            <w:pPr>
              <w:jc w:val="center"/>
              <w:rPr>
                <w:rFonts w:ascii="Times New Roman" w:hAnsi="Times New Roman" w:cs="Times New Roman"/>
                <w:sz w:val="18"/>
                <w:szCs w:val="18"/>
              </w:rPr>
            </w:pPr>
            <w:r w:rsidRPr="00985B87">
              <w:rPr>
                <w:rFonts w:ascii="Times New Roman" w:hAnsi="Times New Roman" w:cs="Times New Roman"/>
                <w:sz w:val="18"/>
                <w:szCs w:val="18"/>
              </w:rPr>
              <w:lastRenderedPageBreak/>
              <w:t xml:space="preserve">Инерционный </w:t>
            </w:r>
          </w:p>
        </w:tc>
        <w:tc>
          <w:tcPr>
            <w:tcW w:w="852" w:type="dxa"/>
          </w:tcPr>
          <w:p w:rsidR="009B076E" w:rsidRPr="00985B87" w:rsidRDefault="009B076E"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709" w:type="dxa"/>
          </w:tcPr>
          <w:p w:rsidR="009B076E" w:rsidRPr="00985B87" w:rsidRDefault="009B076E"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709" w:type="dxa"/>
          </w:tcPr>
          <w:p w:rsidR="009B076E" w:rsidRPr="00985B87" w:rsidRDefault="009B076E"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2268" w:type="dxa"/>
            <w:gridSpan w:val="5"/>
          </w:tcPr>
          <w:p w:rsidR="009B076E" w:rsidRPr="00985B87" w:rsidRDefault="00985B87" w:rsidP="00DE7754">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6C1E59" w:rsidRPr="00DA4CE6" w:rsidTr="00806D06">
        <w:tc>
          <w:tcPr>
            <w:tcW w:w="1557" w:type="dxa"/>
            <w:vMerge/>
          </w:tcPr>
          <w:p w:rsidR="006C1E59" w:rsidRPr="00985B87" w:rsidRDefault="006C1E59" w:rsidP="00DE7754">
            <w:pPr>
              <w:rPr>
                <w:rFonts w:ascii="Times New Roman" w:hAnsi="Times New Roman" w:cs="Times New Roman"/>
                <w:sz w:val="18"/>
                <w:szCs w:val="18"/>
              </w:rPr>
            </w:pPr>
          </w:p>
        </w:tc>
        <w:tc>
          <w:tcPr>
            <w:tcW w:w="1842" w:type="dxa"/>
            <w:vMerge/>
          </w:tcPr>
          <w:p w:rsidR="006C1E59" w:rsidRPr="00985B87" w:rsidRDefault="006C1E59" w:rsidP="00DE7754">
            <w:pPr>
              <w:rPr>
                <w:rFonts w:ascii="Times New Roman" w:hAnsi="Times New Roman" w:cs="Times New Roman"/>
                <w:sz w:val="18"/>
                <w:szCs w:val="18"/>
              </w:rPr>
            </w:pPr>
          </w:p>
        </w:tc>
        <w:tc>
          <w:tcPr>
            <w:tcW w:w="1702" w:type="dxa"/>
          </w:tcPr>
          <w:p w:rsidR="006C1E59" w:rsidRPr="00985B87" w:rsidRDefault="006C1E59" w:rsidP="00DE7754">
            <w:pPr>
              <w:jc w:val="center"/>
              <w:rPr>
                <w:rFonts w:ascii="Times New Roman" w:hAnsi="Times New Roman" w:cs="Times New Roman"/>
                <w:sz w:val="18"/>
                <w:szCs w:val="18"/>
              </w:rPr>
            </w:pPr>
            <w:r w:rsidRPr="00985B87">
              <w:rPr>
                <w:rFonts w:ascii="Times New Roman" w:hAnsi="Times New Roman" w:cs="Times New Roman"/>
                <w:sz w:val="18"/>
                <w:szCs w:val="18"/>
              </w:rPr>
              <w:t xml:space="preserve">Базисный </w:t>
            </w:r>
          </w:p>
        </w:tc>
        <w:tc>
          <w:tcPr>
            <w:tcW w:w="852" w:type="dxa"/>
          </w:tcPr>
          <w:p w:rsidR="006C1E59" w:rsidRPr="00985B87" w:rsidRDefault="006C1E59" w:rsidP="00DE7754">
            <w:pPr>
              <w:jc w:val="center"/>
              <w:rPr>
                <w:rFonts w:ascii="Times New Roman" w:eastAsia="Times New Roman" w:hAnsi="Times New Roman" w:cs="Times New Roman"/>
                <w:sz w:val="16"/>
                <w:szCs w:val="16"/>
              </w:rPr>
            </w:pPr>
            <w:r w:rsidRPr="00985B87">
              <w:rPr>
                <w:rFonts w:ascii="Times New Roman" w:eastAsia="Times New Roman" w:hAnsi="Times New Roman" w:cs="Times New Roman"/>
                <w:sz w:val="16"/>
                <w:szCs w:val="16"/>
              </w:rPr>
              <w:t>18,0</w:t>
            </w:r>
          </w:p>
        </w:tc>
        <w:tc>
          <w:tcPr>
            <w:tcW w:w="709" w:type="dxa"/>
          </w:tcPr>
          <w:p w:rsidR="006C1E59" w:rsidRPr="00985B87" w:rsidRDefault="006C1E59" w:rsidP="00DE7754">
            <w:pPr>
              <w:jc w:val="center"/>
              <w:rPr>
                <w:rFonts w:ascii="Times New Roman" w:eastAsia="Times New Roman" w:hAnsi="Times New Roman" w:cs="Times New Roman"/>
                <w:sz w:val="16"/>
                <w:szCs w:val="16"/>
              </w:rPr>
            </w:pPr>
            <w:r w:rsidRPr="00985B87">
              <w:rPr>
                <w:rFonts w:ascii="Times New Roman" w:eastAsia="Times New Roman" w:hAnsi="Times New Roman" w:cs="Times New Roman"/>
                <w:sz w:val="16"/>
                <w:szCs w:val="16"/>
              </w:rPr>
              <w:t>18,0</w:t>
            </w:r>
          </w:p>
        </w:tc>
        <w:tc>
          <w:tcPr>
            <w:tcW w:w="709" w:type="dxa"/>
          </w:tcPr>
          <w:p w:rsidR="006C1E59" w:rsidRPr="00985B87" w:rsidRDefault="006C1E59" w:rsidP="00DE7754">
            <w:pPr>
              <w:jc w:val="center"/>
              <w:rPr>
                <w:rFonts w:ascii="Times New Roman" w:eastAsia="Times New Roman" w:hAnsi="Times New Roman" w:cs="Times New Roman"/>
                <w:sz w:val="16"/>
                <w:szCs w:val="16"/>
              </w:rPr>
            </w:pPr>
            <w:r w:rsidRPr="00985B87">
              <w:rPr>
                <w:rFonts w:ascii="Times New Roman" w:eastAsia="Times New Roman" w:hAnsi="Times New Roman" w:cs="Times New Roman"/>
                <w:sz w:val="16"/>
                <w:szCs w:val="16"/>
              </w:rPr>
              <w:t>18,0</w:t>
            </w:r>
          </w:p>
        </w:tc>
        <w:tc>
          <w:tcPr>
            <w:tcW w:w="2268" w:type="dxa"/>
            <w:gridSpan w:val="5"/>
          </w:tcPr>
          <w:p w:rsidR="006C1E59" w:rsidRPr="00985B87" w:rsidRDefault="006C1E59" w:rsidP="00DE7754">
            <w:pPr>
              <w:jc w:val="center"/>
              <w:rPr>
                <w:rFonts w:ascii="Times New Roman" w:hAnsi="Times New Roman" w:cs="Times New Roman"/>
                <w:sz w:val="16"/>
                <w:szCs w:val="16"/>
              </w:rPr>
            </w:pPr>
            <w:r w:rsidRPr="00985B87">
              <w:rPr>
                <w:rFonts w:ascii="Times New Roman" w:eastAsia="Times New Roman" w:hAnsi="Times New Roman" w:cs="Times New Roman"/>
                <w:sz w:val="16"/>
                <w:szCs w:val="16"/>
              </w:rPr>
              <w:t>положительная динамика</w:t>
            </w:r>
          </w:p>
        </w:tc>
      </w:tr>
      <w:tr w:rsidR="00985B87" w:rsidRPr="00DA4CE6" w:rsidTr="00806D06">
        <w:tc>
          <w:tcPr>
            <w:tcW w:w="1557" w:type="dxa"/>
            <w:vMerge/>
          </w:tcPr>
          <w:p w:rsidR="00985B87" w:rsidRPr="00985B87" w:rsidRDefault="00985B87" w:rsidP="00DE7754">
            <w:pPr>
              <w:rPr>
                <w:rFonts w:ascii="Times New Roman" w:hAnsi="Times New Roman" w:cs="Times New Roman"/>
                <w:sz w:val="18"/>
                <w:szCs w:val="18"/>
              </w:rPr>
            </w:pPr>
          </w:p>
        </w:tc>
        <w:tc>
          <w:tcPr>
            <w:tcW w:w="1842" w:type="dxa"/>
            <w:vMerge/>
          </w:tcPr>
          <w:p w:rsidR="00985B87" w:rsidRPr="00985B87" w:rsidRDefault="00985B87" w:rsidP="00DE7754">
            <w:pPr>
              <w:rPr>
                <w:rFonts w:ascii="Times New Roman" w:hAnsi="Times New Roman" w:cs="Times New Roman"/>
                <w:sz w:val="18"/>
                <w:szCs w:val="18"/>
              </w:rPr>
            </w:pPr>
          </w:p>
        </w:tc>
        <w:tc>
          <w:tcPr>
            <w:tcW w:w="1702" w:type="dxa"/>
          </w:tcPr>
          <w:p w:rsidR="00985B87" w:rsidRPr="00985B87" w:rsidRDefault="00985B87" w:rsidP="00DE7754">
            <w:pPr>
              <w:jc w:val="center"/>
              <w:rPr>
                <w:rFonts w:ascii="Times New Roman" w:hAnsi="Times New Roman" w:cs="Times New Roman"/>
                <w:sz w:val="18"/>
                <w:szCs w:val="18"/>
              </w:rPr>
            </w:pPr>
            <w:r w:rsidRPr="00985B87">
              <w:rPr>
                <w:rFonts w:ascii="Times New Roman" w:hAnsi="Times New Roman" w:cs="Times New Roman"/>
                <w:sz w:val="18"/>
                <w:szCs w:val="18"/>
              </w:rPr>
              <w:t xml:space="preserve">Оптимистический </w:t>
            </w:r>
          </w:p>
        </w:tc>
        <w:tc>
          <w:tcPr>
            <w:tcW w:w="852" w:type="dxa"/>
          </w:tcPr>
          <w:p w:rsidR="00985B87" w:rsidRPr="00985B87" w:rsidRDefault="00985B87"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709" w:type="dxa"/>
          </w:tcPr>
          <w:p w:rsidR="00985B87" w:rsidRPr="00985B87" w:rsidRDefault="00985B87"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709" w:type="dxa"/>
          </w:tcPr>
          <w:p w:rsidR="00985B87" w:rsidRPr="00985B87" w:rsidRDefault="00985B87" w:rsidP="00DE7754">
            <w:pPr>
              <w:jc w:val="center"/>
              <w:rPr>
                <w:rFonts w:ascii="Times New Roman" w:hAnsi="Times New Roman" w:cs="Times New Roman"/>
                <w:sz w:val="16"/>
                <w:szCs w:val="16"/>
              </w:rPr>
            </w:pPr>
            <w:r w:rsidRPr="00985B87">
              <w:rPr>
                <w:rFonts w:ascii="Times New Roman" w:hAnsi="Times New Roman" w:cs="Times New Roman"/>
                <w:sz w:val="16"/>
                <w:szCs w:val="16"/>
              </w:rPr>
              <w:t>18,0</w:t>
            </w:r>
          </w:p>
        </w:tc>
        <w:tc>
          <w:tcPr>
            <w:tcW w:w="2268" w:type="dxa"/>
            <w:gridSpan w:val="5"/>
          </w:tcPr>
          <w:p w:rsidR="00985B87" w:rsidRPr="00985B87" w:rsidRDefault="00985B87" w:rsidP="00DE7754">
            <w:pPr>
              <w:jc w:val="center"/>
              <w:rPr>
                <w:rFonts w:ascii="Times New Roman" w:hAnsi="Times New Roman" w:cs="Times New Roman"/>
                <w:sz w:val="16"/>
                <w:szCs w:val="16"/>
              </w:rPr>
            </w:pPr>
            <w:r w:rsidRPr="00985B87">
              <w:rPr>
                <w:rFonts w:ascii="Times New Roman" w:eastAsia="Times New Roman" w:hAnsi="Times New Roman" w:cs="Times New Roman"/>
                <w:sz w:val="16"/>
                <w:szCs w:val="16"/>
              </w:rPr>
              <w:t>положительная динамика</w:t>
            </w:r>
          </w:p>
        </w:tc>
      </w:tr>
      <w:tr w:rsidR="002D0422" w:rsidRPr="00DA4CE6" w:rsidTr="00806D06">
        <w:tc>
          <w:tcPr>
            <w:tcW w:w="1557" w:type="dxa"/>
            <w:vMerge w:val="restart"/>
          </w:tcPr>
          <w:p w:rsidR="002D0422" w:rsidRPr="006C1E59" w:rsidRDefault="002D0422" w:rsidP="002D0422">
            <w:pPr>
              <w:rPr>
                <w:rFonts w:ascii="Times New Roman" w:hAnsi="Times New Roman" w:cs="Times New Roman"/>
                <w:sz w:val="18"/>
                <w:szCs w:val="18"/>
              </w:rPr>
            </w:pPr>
            <w:r w:rsidRPr="006C1E59">
              <w:rPr>
                <w:rFonts w:ascii="Times New Roman" w:eastAsia="Times New Roman" w:hAnsi="Times New Roman" w:cs="Times New Roman"/>
                <w:sz w:val="18"/>
                <w:szCs w:val="18"/>
              </w:rPr>
              <w:lastRenderedPageBreak/>
              <w:t>Развитие социально-ориентирован</w:t>
            </w:r>
            <w:r>
              <w:rPr>
                <w:rFonts w:ascii="Times New Roman" w:eastAsia="Times New Roman" w:hAnsi="Times New Roman" w:cs="Times New Roman"/>
                <w:sz w:val="18"/>
                <w:szCs w:val="18"/>
              </w:rPr>
              <w:t>-</w:t>
            </w:r>
            <w:r w:rsidRPr="006C1E59">
              <w:rPr>
                <w:rFonts w:ascii="Times New Roman" w:eastAsia="Times New Roman" w:hAnsi="Times New Roman" w:cs="Times New Roman"/>
                <w:sz w:val="18"/>
                <w:szCs w:val="18"/>
              </w:rPr>
              <w:t>ных некоммерческих организаций, гражданских инициатив</w:t>
            </w:r>
          </w:p>
        </w:tc>
        <w:tc>
          <w:tcPr>
            <w:tcW w:w="1842" w:type="dxa"/>
            <w:vMerge w:val="restart"/>
          </w:tcPr>
          <w:p w:rsidR="002D0422" w:rsidRPr="00985B87" w:rsidRDefault="002D0422" w:rsidP="002D0422">
            <w:pPr>
              <w:pStyle w:val="a5"/>
              <w:rPr>
                <w:rFonts w:ascii="Times New Roman" w:hAnsi="Times New Roman" w:cs="Times New Roman"/>
                <w:sz w:val="18"/>
                <w:szCs w:val="18"/>
              </w:rPr>
            </w:pPr>
            <w:r w:rsidRPr="00985B87">
              <w:rPr>
                <w:rFonts w:ascii="Times New Roman" w:hAnsi="Times New Roman" w:cs="Times New Roman"/>
                <w:sz w:val="18"/>
                <w:szCs w:val="18"/>
              </w:rPr>
              <w:t>Количество реализованных проектов социально</w:t>
            </w:r>
          </w:p>
          <w:p w:rsidR="002D0422" w:rsidRPr="00985B87" w:rsidRDefault="002D0422" w:rsidP="002D0422">
            <w:pPr>
              <w:pStyle w:val="a5"/>
              <w:rPr>
                <w:rFonts w:ascii="Times New Roman" w:hAnsi="Times New Roman" w:cs="Times New Roman"/>
                <w:sz w:val="18"/>
                <w:szCs w:val="18"/>
              </w:rPr>
            </w:pPr>
            <w:r w:rsidRPr="00985B87">
              <w:rPr>
                <w:rFonts w:ascii="Times New Roman" w:eastAsia="Times New Roman" w:hAnsi="Times New Roman" w:cs="Times New Roman"/>
                <w:sz w:val="18"/>
                <w:szCs w:val="18"/>
              </w:rPr>
              <w:t>ориентированными некоммерческими организациями, ед.</w:t>
            </w:r>
          </w:p>
        </w:tc>
        <w:tc>
          <w:tcPr>
            <w:tcW w:w="1702" w:type="dxa"/>
          </w:tcPr>
          <w:p w:rsidR="002D0422" w:rsidRPr="00985B87" w:rsidRDefault="002D0422" w:rsidP="002D0422">
            <w:pPr>
              <w:jc w:val="center"/>
              <w:rPr>
                <w:rFonts w:ascii="Times New Roman" w:hAnsi="Times New Roman" w:cs="Times New Roman"/>
                <w:sz w:val="18"/>
                <w:szCs w:val="18"/>
              </w:rPr>
            </w:pPr>
            <w:r w:rsidRPr="00985B87">
              <w:rPr>
                <w:rFonts w:ascii="Times New Roman" w:hAnsi="Times New Roman" w:cs="Times New Roman"/>
                <w:sz w:val="18"/>
                <w:szCs w:val="18"/>
              </w:rPr>
              <w:t xml:space="preserve">Инерционный </w:t>
            </w:r>
          </w:p>
        </w:tc>
        <w:tc>
          <w:tcPr>
            <w:tcW w:w="852"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6</w:t>
            </w:r>
          </w:p>
        </w:tc>
        <w:tc>
          <w:tcPr>
            <w:tcW w:w="709"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15</w:t>
            </w:r>
          </w:p>
        </w:tc>
        <w:tc>
          <w:tcPr>
            <w:tcW w:w="2268" w:type="dxa"/>
            <w:gridSpan w:val="5"/>
          </w:tcPr>
          <w:p w:rsidR="002D0422" w:rsidRPr="006C05EF" w:rsidRDefault="002D0422" w:rsidP="002D0422">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2D0422" w:rsidRPr="00DA4CE6" w:rsidTr="00806D06">
        <w:tc>
          <w:tcPr>
            <w:tcW w:w="1557" w:type="dxa"/>
            <w:vMerge/>
          </w:tcPr>
          <w:p w:rsidR="002D0422" w:rsidRPr="00DA4CE6" w:rsidRDefault="002D0422" w:rsidP="002D0422">
            <w:pPr>
              <w:rPr>
                <w:rFonts w:ascii="Times New Roman" w:hAnsi="Times New Roman" w:cs="Times New Roman"/>
                <w:sz w:val="18"/>
                <w:szCs w:val="18"/>
              </w:rPr>
            </w:pPr>
          </w:p>
        </w:tc>
        <w:tc>
          <w:tcPr>
            <w:tcW w:w="1842" w:type="dxa"/>
            <w:vMerge/>
          </w:tcPr>
          <w:p w:rsidR="002D0422" w:rsidRPr="00DA4CE6" w:rsidRDefault="002D0422" w:rsidP="002D0422">
            <w:pPr>
              <w:rPr>
                <w:rFonts w:ascii="Times New Roman" w:hAnsi="Times New Roman" w:cs="Times New Roman"/>
                <w:sz w:val="18"/>
                <w:szCs w:val="18"/>
              </w:rPr>
            </w:pPr>
          </w:p>
        </w:tc>
        <w:tc>
          <w:tcPr>
            <w:tcW w:w="1702" w:type="dxa"/>
          </w:tcPr>
          <w:p w:rsidR="002D0422" w:rsidRPr="00985B87" w:rsidRDefault="002D0422" w:rsidP="002D0422">
            <w:pPr>
              <w:jc w:val="center"/>
              <w:rPr>
                <w:rFonts w:ascii="Times New Roman" w:hAnsi="Times New Roman" w:cs="Times New Roman"/>
                <w:sz w:val="18"/>
                <w:szCs w:val="18"/>
              </w:rPr>
            </w:pPr>
            <w:r w:rsidRPr="00985B87">
              <w:rPr>
                <w:rFonts w:ascii="Times New Roman" w:hAnsi="Times New Roman" w:cs="Times New Roman"/>
                <w:sz w:val="18"/>
                <w:szCs w:val="18"/>
              </w:rPr>
              <w:t xml:space="preserve">Базисный </w:t>
            </w:r>
          </w:p>
        </w:tc>
        <w:tc>
          <w:tcPr>
            <w:tcW w:w="852" w:type="dxa"/>
          </w:tcPr>
          <w:p w:rsidR="002D0422" w:rsidRPr="006C05EF" w:rsidRDefault="002D0422" w:rsidP="002D042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2D0422" w:rsidRPr="006C05EF" w:rsidRDefault="002D0422" w:rsidP="002D042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6</w:t>
            </w:r>
          </w:p>
        </w:tc>
        <w:tc>
          <w:tcPr>
            <w:tcW w:w="709" w:type="dxa"/>
          </w:tcPr>
          <w:p w:rsidR="002D0422" w:rsidRPr="006C05EF" w:rsidRDefault="002D0422" w:rsidP="002D042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15</w:t>
            </w:r>
          </w:p>
        </w:tc>
        <w:tc>
          <w:tcPr>
            <w:tcW w:w="2268" w:type="dxa"/>
            <w:gridSpan w:val="5"/>
          </w:tcPr>
          <w:p w:rsidR="002D0422" w:rsidRPr="006C05EF" w:rsidRDefault="002D0422" w:rsidP="002D0422">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2D0422" w:rsidRPr="00DA4CE6" w:rsidTr="00806D06">
        <w:tc>
          <w:tcPr>
            <w:tcW w:w="1557" w:type="dxa"/>
            <w:vMerge/>
          </w:tcPr>
          <w:p w:rsidR="002D0422" w:rsidRPr="00DA4CE6" w:rsidRDefault="002D0422" w:rsidP="002D0422">
            <w:pPr>
              <w:rPr>
                <w:rFonts w:ascii="Times New Roman" w:hAnsi="Times New Roman" w:cs="Times New Roman"/>
                <w:sz w:val="18"/>
                <w:szCs w:val="18"/>
              </w:rPr>
            </w:pPr>
          </w:p>
        </w:tc>
        <w:tc>
          <w:tcPr>
            <w:tcW w:w="1842" w:type="dxa"/>
            <w:vMerge/>
          </w:tcPr>
          <w:p w:rsidR="002D0422" w:rsidRPr="00DA4CE6" w:rsidRDefault="002D0422" w:rsidP="002D0422">
            <w:pPr>
              <w:rPr>
                <w:rFonts w:ascii="Times New Roman" w:hAnsi="Times New Roman" w:cs="Times New Roman"/>
                <w:sz w:val="18"/>
                <w:szCs w:val="18"/>
              </w:rPr>
            </w:pPr>
          </w:p>
        </w:tc>
        <w:tc>
          <w:tcPr>
            <w:tcW w:w="1702" w:type="dxa"/>
          </w:tcPr>
          <w:p w:rsidR="002D0422" w:rsidRPr="00985B87" w:rsidRDefault="002D0422" w:rsidP="002D0422">
            <w:pPr>
              <w:jc w:val="center"/>
              <w:rPr>
                <w:rFonts w:ascii="Times New Roman" w:hAnsi="Times New Roman" w:cs="Times New Roman"/>
                <w:sz w:val="18"/>
                <w:szCs w:val="18"/>
              </w:rPr>
            </w:pPr>
            <w:r w:rsidRPr="00985B87">
              <w:rPr>
                <w:rFonts w:ascii="Times New Roman" w:hAnsi="Times New Roman" w:cs="Times New Roman"/>
                <w:sz w:val="18"/>
                <w:szCs w:val="18"/>
              </w:rPr>
              <w:t xml:space="preserve">Оптимистический </w:t>
            </w:r>
          </w:p>
        </w:tc>
        <w:tc>
          <w:tcPr>
            <w:tcW w:w="852"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6</w:t>
            </w:r>
          </w:p>
        </w:tc>
        <w:tc>
          <w:tcPr>
            <w:tcW w:w="709" w:type="dxa"/>
          </w:tcPr>
          <w:p w:rsidR="002D0422" w:rsidRPr="006C05EF" w:rsidRDefault="002D0422" w:rsidP="002D0422">
            <w:pPr>
              <w:jc w:val="center"/>
              <w:rPr>
                <w:rFonts w:ascii="Times New Roman" w:hAnsi="Times New Roman" w:cs="Times New Roman"/>
                <w:sz w:val="16"/>
                <w:szCs w:val="16"/>
              </w:rPr>
            </w:pPr>
            <w:r>
              <w:rPr>
                <w:rFonts w:ascii="Times New Roman" w:hAnsi="Times New Roman" w:cs="Times New Roman"/>
                <w:sz w:val="16"/>
                <w:szCs w:val="16"/>
              </w:rPr>
              <w:t>15</w:t>
            </w:r>
          </w:p>
        </w:tc>
        <w:tc>
          <w:tcPr>
            <w:tcW w:w="2268" w:type="dxa"/>
            <w:gridSpan w:val="5"/>
          </w:tcPr>
          <w:p w:rsidR="002D0422" w:rsidRPr="006C05EF" w:rsidRDefault="002D0422" w:rsidP="002D0422">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E06AE8" w:rsidRPr="00DA4CE6" w:rsidTr="00806D06">
        <w:tc>
          <w:tcPr>
            <w:tcW w:w="9639" w:type="dxa"/>
            <w:gridSpan w:val="11"/>
          </w:tcPr>
          <w:p w:rsidR="00E06AE8" w:rsidRPr="00E06AE8" w:rsidRDefault="00E06AE8" w:rsidP="006F1F01">
            <w:pPr>
              <w:jc w:val="center"/>
              <w:rPr>
                <w:rFonts w:ascii="Times New Roman" w:hAnsi="Times New Roman" w:cs="Times New Roman"/>
                <w:sz w:val="18"/>
                <w:szCs w:val="18"/>
              </w:rPr>
            </w:pPr>
            <w:r w:rsidRPr="00E06AE8">
              <w:rPr>
                <w:rFonts w:ascii="Times New Roman" w:eastAsia="Times New Roman" w:hAnsi="Times New Roman" w:cs="Times New Roman"/>
                <w:b/>
                <w:sz w:val="18"/>
                <w:szCs w:val="18"/>
                <w:lang w:val="en-US"/>
              </w:rPr>
              <w:t>III</w:t>
            </w:r>
            <w:r w:rsidRPr="00E06AE8">
              <w:rPr>
                <w:rFonts w:ascii="Times New Roman" w:eastAsia="Times New Roman" w:hAnsi="Times New Roman" w:cs="Times New Roman"/>
                <w:b/>
                <w:sz w:val="18"/>
                <w:szCs w:val="18"/>
              </w:rPr>
              <w:t xml:space="preserve"> Формирование целостной городской среды</w:t>
            </w:r>
          </w:p>
        </w:tc>
      </w:tr>
      <w:tr w:rsidR="009B6B1D" w:rsidRPr="00DA4CE6" w:rsidTr="00806D06">
        <w:tc>
          <w:tcPr>
            <w:tcW w:w="1557" w:type="dxa"/>
            <w:vMerge w:val="restart"/>
          </w:tcPr>
          <w:p w:rsidR="009B6B1D" w:rsidRPr="001E0047" w:rsidRDefault="009B6B1D" w:rsidP="009B6B1D">
            <w:pPr>
              <w:rPr>
                <w:rFonts w:ascii="Times New Roman" w:eastAsia="Times New Roman" w:hAnsi="Times New Roman" w:cs="Times New Roman"/>
                <w:sz w:val="18"/>
                <w:szCs w:val="18"/>
              </w:rPr>
            </w:pPr>
          </w:p>
        </w:tc>
        <w:tc>
          <w:tcPr>
            <w:tcW w:w="1842" w:type="dxa"/>
            <w:vMerge w:val="restart"/>
          </w:tcPr>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Доля населения, удовлетворенных:</w:t>
            </w:r>
          </w:p>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 xml:space="preserve">- архитектурным обликом, </w:t>
            </w:r>
          </w:p>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 благоустройством,</w:t>
            </w:r>
          </w:p>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 коммунальной инфраструктурой,</w:t>
            </w:r>
          </w:p>
          <w:p w:rsidR="009B6B1D" w:rsidRPr="009B6B1D" w:rsidRDefault="009B6B1D" w:rsidP="009B6B1D">
            <w:pPr>
              <w:pStyle w:val="a5"/>
              <w:rPr>
                <w:rFonts w:ascii="Times New Roman" w:hAnsi="Times New Roman" w:cs="Times New Roman"/>
                <w:b/>
                <w:sz w:val="18"/>
                <w:szCs w:val="18"/>
              </w:rPr>
            </w:pPr>
            <w:r w:rsidRPr="009B6B1D">
              <w:rPr>
                <w:rFonts w:ascii="Times New Roman" w:hAnsi="Times New Roman" w:cs="Times New Roman"/>
                <w:b/>
                <w:sz w:val="18"/>
                <w:szCs w:val="18"/>
              </w:rPr>
              <w:t>- транспортной инфраструктурой,</w:t>
            </w:r>
          </w:p>
          <w:p w:rsidR="009B6B1D" w:rsidRPr="001E0047" w:rsidRDefault="009B6B1D" w:rsidP="009B6B1D">
            <w:pPr>
              <w:pStyle w:val="a5"/>
              <w:rPr>
                <w:rFonts w:ascii="Times New Roman" w:eastAsia="Times New Roman" w:hAnsi="Times New Roman" w:cs="Times New Roman"/>
                <w:sz w:val="18"/>
                <w:szCs w:val="18"/>
              </w:rPr>
            </w:pPr>
            <w:r w:rsidRPr="009B6B1D">
              <w:rPr>
                <w:rFonts w:ascii="Times New Roman" w:eastAsia="Times New Roman" w:hAnsi="Times New Roman" w:cs="Times New Roman"/>
                <w:b/>
                <w:sz w:val="18"/>
                <w:szCs w:val="18"/>
              </w:rPr>
              <w:t>- экологичной и безопасной обстановкой города</w:t>
            </w:r>
            <w:r>
              <w:rPr>
                <w:rFonts w:ascii="Times New Roman" w:eastAsia="Times New Roman" w:hAnsi="Times New Roman" w:cs="Times New Roman"/>
                <w:b/>
                <w:sz w:val="18"/>
                <w:szCs w:val="18"/>
              </w:rPr>
              <w:t>, % от числа опрошенных</w:t>
            </w:r>
          </w:p>
        </w:tc>
        <w:tc>
          <w:tcPr>
            <w:tcW w:w="1702"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 xml:space="preserve">Инерционный </w:t>
            </w:r>
          </w:p>
        </w:tc>
        <w:tc>
          <w:tcPr>
            <w:tcW w:w="852"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8"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менее 40,0</w:t>
            </w:r>
          </w:p>
        </w:tc>
        <w:tc>
          <w:tcPr>
            <w:tcW w:w="744" w:type="dxa"/>
            <w:gridSpan w:val="2"/>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менее 50,0</w:t>
            </w:r>
          </w:p>
        </w:tc>
        <w:tc>
          <w:tcPr>
            <w:tcW w:w="816" w:type="dxa"/>
            <w:gridSpan w:val="2"/>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менее 60,0</w:t>
            </w:r>
          </w:p>
        </w:tc>
      </w:tr>
      <w:tr w:rsidR="009B6B1D" w:rsidRPr="00DA4CE6" w:rsidTr="00806D06">
        <w:tc>
          <w:tcPr>
            <w:tcW w:w="1557" w:type="dxa"/>
            <w:vMerge/>
          </w:tcPr>
          <w:p w:rsidR="009B6B1D" w:rsidRPr="001E0047" w:rsidRDefault="009B6B1D" w:rsidP="009B6B1D">
            <w:pPr>
              <w:rPr>
                <w:rFonts w:ascii="Times New Roman" w:eastAsia="Times New Roman" w:hAnsi="Times New Roman" w:cs="Times New Roman"/>
                <w:sz w:val="18"/>
                <w:szCs w:val="18"/>
              </w:rPr>
            </w:pPr>
          </w:p>
        </w:tc>
        <w:tc>
          <w:tcPr>
            <w:tcW w:w="1842" w:type="dxa"/>
            <w:vMerge/>
          </w:tcPr>
          <w:p w:rsidR="009B6B1D" w:rsidRPr="001E0047" w:rsidRDefault="009B6B1D" w:rsidP="009B6B1D">
            <w:pPr>
              <w:rPr>
                <w:rFonts w:ascii="Times New Roman" w:eastAsia="Times New Roman" w:hAnsi="Times New Roman" w:cs="Times New Roman"/>
                <w:sz w:val="18"/>
                <w:szCs w:val="18"/>
              </w:rPr>
            </w:pPr>
          </w:p>
        </w:tc>
        <w:tc>
          <w:tcPr>
            <w:tcW w:w="1702"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 xml:space="preserve">Базисный </w:t>
            </w:r>
          </w:p>
        </w:tc>
        <w:tc>
          <w:tcPr>
            <w:tcW w:w="852"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8"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не менее 40,0</w:t>
            </w:r>
          </w:p>
        </w:tc>
        <w:tc>
          <w:tcPr>
            <w:tcW w:w="744" w:type="dxa"/>
            <w:gridSpan w:val="2"/>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не менее 50,0</w:t>
            </w:r>
          </w:p>
        </w:tc>
        <w:tc>
          <w:tcPr>
            <w:tcW w:w="816" w:type="dxa"/>
            <w:gridSpan w:val="2"/>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не менее 60,0</w:t>
            </w:r>
          </w:p>
        </w:tc>
      </w:tr>
      <w:tr w:rsidR="009B6B1D" w:rsidRPr="00DA4CE6" w:rsidTr="00806D06">
        <w:tc>
          <w:tcPr>
            <w:tcW w:w="1557" w:type="dxa"/>
            <w:vMerge/>
          </w:tcPr>
          <w:p w:rsidR="009B6B1D" w:rsidRPr="001E0047" w:rsidRDefault="009B6B1D" w:rsidP="009B6B1D">
            <w:pPr>
              <w:rPr>
                <w:rFonts w:ascii="Times New Roman" w:eastAsia="Times New Roman" w:hAnsi="Times New Roman" w:cs="Times New Roman"/>
                <w:sz w:val="18"/>
                <w:szCs w:val="18"/>
              </w:rPr>
            </w:pPr>
          </w:p>
        </w:tc>
        <w:tc>
          <w:tcPr>
            <w:tcW w:w="1842" w:type="dxa"/>
            <w:vMerge/>
          </w:tcPr>
          <w:p w:rsidR="009B6B1D" w:rsidRPr="001E0047" w:rsidRDefault="009B6B1D" w:rsidP="009B6B1D">
            <w:pPr>
              <w:rPr>
                <w:rFonts w:ascii="Times New Roman" w:eastAsia="Times New Roman" w:hAnsi="Times New Roman" w:cs="Times New Roman"/>
                <w:sz w:val="18"/>
                <w:szCs w:val="18"/>
              </w:rPr>
            </w:pPr>
          </w:p>
        </w:tc>
        <w:tc>
          <w:tcPr>
            <w:tcW w:w="1702"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 xml:space="preserve">Оптимистический </w:t>
            </w:r>
          </w:p>
        </w:tc>
        <w:tc>
          <w:tcPr>
            <w:tcW w:w="852"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9" w:type="dxa"/>
          </w:tcPr>
          <w:p w:rsidR="009B6B1D" w:rsidRPr="009B6B1D" w:rsidRDefault="009B6B1D" w:rsidP="009B6B1D">
            <w:pPr>
              <w:jc w:val="center"/>
              <w:rPr>
                <w:rFonts w:ascii="Times New Roman" w:eastAsia="Times New Roman" w:hAnsi="Times New Roman" w:cs="Times New Roman"/>
                <w:b/>
                <w:sz w:val="16"/>
                <w:szCs w:val="16"/>
              </w:rPr>
            </w:pPr>
            <w:r w:rsidRPr="009B6B1D">
              <w:rPr>
                <w:rFonts w:ascii="Times New Roman" w:eastAsia="Times New Roman" w:hAnsi="Times New Roman" w:cs="Times New Roman"/>
                <w:b/>
                <w:sz w:val="16"/>
                <w:szCs w:val="16"/>
              </w:rPr>
              <w:t>-</w:t>
            </w:r>
          </w:p>
        </w:tc>
        <w:tc>
          <w:tcPr>
            <w:tcW w:w="708" w:type="dxa"/>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более 40,0</w:t>
            </w:r>
          </w:p>
        </w:tc>
        <w:tc>
          <w:tcPr>
            <w:tcW w:w="744" w:type="dxa"/>
            <w:gridSpan w:val="2"/>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более 50,0</w:t>
            </w:r>
          </w:p>
        </w:tc>
        <w:tc>
          <w:tcPr>
            <w:tcW w:w="816" w:type="dxa"/>
            <w:gridSpan w:val="2"/>
          </w:tcPr>
          <w:p w:rsidR="009B6B1D" w:rsidRPr="009B6B1D" w:rsidRDefault="009B6B1D" w:rsidP="009B6B1D">
            <w:pPr>
              <w:jc w:val="center"/>
              <w:rPr>
                <w:rFonts w:ascii="Times New Roman" w:hAnsi="Times New Roman" w:cs="Times New Roman"/>
                <w:b/>
                <w:sz w:val="16"/>
                <w:szCs w:val="16"/>
              </w:rPr>
            </w:pPr>
            <w:r w:rsidRPr="009B6B1D">
              <w:rPr>
                <w:rFonts w:ascii="Times New Roman" w:hAnsi="Times New Roman" w:cs="Times New Roman"/>
                <w:b/>
                <w:sz w:val="16"/>
                <w:szCs w:val="16"/>
              </w:rPr>
              <w:t>более 60,0</w:t>
            </w:r>
          </w:p>
        </w:tc>
      </w:tr>
      <w:tr w:rsidR="009B6B1D" w:rsidRPr="00DA4CE6" w:rsidTr="00E553EF">
        <w:tc>
          <w:tcPr>
            <w:tcW w:w="9639" w:type="dxa"/>
            <w:gridSpan w:val="11"/>
          </w:tcPr>
          <w:p w:rsidR="009B6B1D" w:rsidRDefault="009B6B1D" w:rsidP="00252052">
            <w:pPr>
              <w:jc w:val="center"/>
              <w:rPr>
                <w:rFonts w:ascii="Times New Roman" w:hAnsi="Times New Roman" w:cs="Times New Roman"/>
                <w:sz w:val="16"/>
                <w:szCs w:val="16"/>
              </w:rPr>
            </w:pPr>
            <w:r w:rsidRPr="00E06AE8">
              <w:rPr>
                <w:rFonts w:ascii="Times New Roman" w:eastAsia="Times New Roman" w:hAnsi="Times New Roman" w:cs="Times New Roman"/>
                <w:i/>
                <w:sz w:val="18"/>
                <w:szCs w:val="18"/>
              </w:rPr>
              <w:t>Сбалансированное пространственное развитие</w:t>
            </w:r>
          </w:p>
        </w:tc>
      </w:tr>
      <w:tr w:rsidR="001D659B" w:rsidRPr="00DA4CE6" w:rsidTr="00806D06">
        <w:tc>
          <w:tcPr>
            <w:tcW w:w="1557" w:type="dxa"/>
            <w:vMerge w:val="restart"/>
          </w:tcPr>
          <w:p w:rsidR="001D659B" w:rsidRPr="001E0047" w:rsidRDefault="001D659B" w:rsidP="00252052">
            <w:pPr>
              <w:rPr>
                <w:rFonts w:ascii="Times New Roman" w:hAnsi="Times New Roman" w:cs="Times New Roman"/>
                <w:sz w:val="18"/>
                <w:szCs w:val="18"/>
              </w:rPr>
            </w:pPr>
            <w:r w:rsidRPr="001E0047">
              <w:rPr>
                <w:rFonts w:ascii="Times New Roman" w:eastAsia="Times New Roman" w:hAnsi="Times New Roman" w:cs="Times New Roman"/>
                <w:sz w:val="18"/>
                <w:szCs w:val="18"/>
              </w:rPr>
              <w:t>Совершенство</w:t>
            </w:r>
            <w:r>
              <w:rPr>
                <w:rFonts w:ascii="Times New Roman" w:eastAsia="Times New Roman" w:hAnsi="Times New Roman" w:cs="Times New Roman"/>
                <w:sz w:val="18"/>
                <w:szCs w:val="18"/>
              </w:rPr>
              <w:t>-</w:t>
            </w:r>
            <w:r w:rsidRPr="001E0047">
              <w:rPr>
                <w:rFonts w:ascii="Times New Roman" w:eastAsia="Times New Roman" w:hAnsi="Times New Roman" w:cs="Times New Roman"/>
                <w:sz w:val="18"/>
                <w:szCs w:val="18"/>
              </w:rPr>
              <w:t>вание архитектурного облика и городского ландшафта</w:t>
            </w:r>
          </w:p>
        </w:tc>
        <w:tc>
          <w:tcPr>
            <w:tcW w:w="1842" w:type="dxa"/>
            <w:vMerge w:val="restart"/>
          </w:tcPr>
          <w:p w:rsidR="001D659B" w:rsidRPr="001E0047" w:rsidRDefault="001D659B" w:rsidP="00252052">
            <w:pPr>
              <w:rPr>
                <w:rFonts w:ascii="Times New Roman" w:hAnsi="Times New Roman" w:cs="Times New Roman"/>
                <w:sz w:val="18"/>
                <w:szCs w:val="18"/>
              </w:rPr>
            </w:pPr>
            <w:r w:rsidRPr="001E0047">
              <w:rPr>
                <w:rFonts w:ascii="Times New Roman" w:eastAsia="Times New Roman" w:hAnsi="Times New Roman" w:cs="Times New Roman"/>
                <w:sz w:val="18"/>
                <w:szCs w:val="18"/>
              </w:rPr>
              <w:t>Доля площади аварийного жилищного фонда в общей площади жилого фонда всех форм собственности</w:t>
            </w:r>
            <w:r>
              <w:rPr>
                <w:rFonts w:ascii="Times New Roman" w:eastAsia="Times New Roman" w:hAnsi="Times New Roman" w:cs="Times New Roman"/>
                <w:sz w:val="18"/>
                <w:szCs w:val="18"/>
              </w:rPr>
              <w:t>, %</w:t>
            </w:r>
          </w:p>
        </w:tc>
        <w:tc>
          <w:tcPr>
            <w:tcW w:w="1702" w:type="dxa"/>
          </w:tcPr>
          <w:p w:rsidR="001D659B" w:rsidRPr="00560F3D" w:rsidRDefault="001D659B" w:rsidP="00252052">
            <w:pPr>
              <w:jc w:val="center"/>
              <w:rPr>
                <w:rFonts w:ascii="Times New Roman" w:hAnsi="Times New Roman" w:cs="Times New Roman"/>
                <w:sz w:val="18"/>
                <w:szCs w:val="18"/>
              </w:rPr>
            </w:pPr>
            <w:r w:rsidRPr="00560F3D">
              <w:rPr>
                <w:rFonts w:ascii="Times New Roman" w:hAnsi="Times New Roman" w:cs="Times New Roman"/>
                <w:sz w:val="18"/>
                <w:szCs w:val="18"/>
              </w:rPr>
              <w:t xml:space="preserve">Инерционный </w:t>
            </w:r>
          </w:p>
        </w:tc>
        <w:tc>
          <w:tcPr>
            <w:tcW w:w="852"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10,8</w:t>
            </w:r>
          </w:p>
        </w:tc>
        <w:tc>
          <w:tcPr>
            <w:tcW w:w="709"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11,3</w:t>
            </w:r>
          </w:p>
        </w:tc>
        <w:tc>
          <w:tcPr>
            <w:tcW w:w="709"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8,9</w:t>
            </w:r>
          </w:p>
        </w:tc>
        <w:tc>
          <w:tcPr>
            <w:tcW w:w="708" w:type="dxa"/>
          </w:tcPr>
          <w:p w:rsidR="001D659B" w:rsidRPr="006C05EF" w:rsidRDefault="00560F3D" w:rsidP="00560F3D">
            <w:pPr>
              <w:jc w:val="center"/>
              <w:rPr>
                <w:rFonts w:ascii="Times New Roman" w:hAnsi="Times New Roman" w:cs="Times New Roman"/>
                <w:sz w:val="16"/>
                <w:szCs w:val="16"/>
              </w:rPr>
            </w:pPr>
            <w:r>
              <w:rPr>
                <w:rFonts w:ascii="Times New Roman" w:hAnsi="Times New Roman" w:cs="Times New Roman"/>
                <w:sz w:val="16"/>
                <w:szCs w:val="16"/>
              </w:rPr>
              <w:t>9,0</w:t>
            </w:r>
          </w:p>
        </w:tc>
        <w:tc>
          <w:tcPr>
            <w:tcW w:w="744" w:type="dxa"/>
            <w:gridSpan w:val="2"/>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9,2</w:t>
            </w:r>
          </w:p>
        </w:tc>
        <w:tc>
          <w:tcPr>
            <w:tcW w:w="816" w:type="dxa"/>
            <w:gridSpan w:val="2"/>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9,8</w:t>
            </w:r>
          </w:p>
        </w:tc>
      </w:tr>
      <w:tr w:rsidR="001D659B" w:rsidRPr="00DA4CE6" w:rsidTr="00806D06">
        <w:tc>
          <w:tcPr>
            <w:tcW w:w="1557" w:type="dxa"/>
            <w:vMerge/>
          </w:tcPr>
          <w:p w:rsidR="001D659B" w:rsidRPr="00DA4CE6" w:rsidRDefault="001D659B" w:rsidP="00252052">
            <w:pPr>
              <w:rPr>
                <w:rFonts w:ascii="Times New Roman" w:hAnsi="Times New Roman" w:cs="Times New Roman"/>
                <w:sz w:val="18"/>
                <w:szCs w:val="18"/>
              </w:rPr>
            </w:pPr>
          </w:p>
        </w:tc>
        <w:tc>
          <w:tcPr>
            <w:tcW w:w="1842" w:type="dxa"/>
            <w:vMerge/>
          </w:tcPr>
          <w:p w:rsidR="001D659B" w:rsidRPr="00DA4CE6" w:rsidRDefault="001D659B" w:rsidP="00252052">
            <w:pPr>
              <w:rPr>
                <w:rFonts w:ascii="Times New Roman" w:hAnsi="Times New Roman" w:cs="Times New Roman"/>
                <w:sz w:val="18"/>
                <w:szCs w:val="18"/>
              </w:rPr>
            </w:pPr>
          </w:p>
        </w:tc>
        <w:tc>
          <w:tcPr>
            <w:tcW w:w="1702" w:type="dxa"/>
          </w:tcPr>
          <w:p w:rsidR="001D659B" w:rsidRPr="00560F3D" w:rsidRDefault="001D659B" w:rsidP="00252052">
            <w:pPr>
              <w:jc w:val="center"/>
              <w:rPr>
                <w:rFonts w:ascii="Times New Roman" w:hAnsi="Times New Roman" w:cs="Times New Roman"/>
                <w:sz w:val="18"/>
                <w:szCs w:val="18"/>
              </w:rPr>
            </w:pPr>
            <w:r w:rsidRPr="00560F3D">
              <w:rPr>
                <w:rFonts w:ascii="Times New Roman" w:hAnsi="Times New Roman" w:cs="Times New Roman"/>
                <w:sz w:val="18"/>
                <w:szCs w:val="18"/>
              </w:rPr>
              <w:t xml:space="preserve">Базисный </w:t>
            </w:r>
          </w:p>
        </w:tc>
        <w:tc>
          <w:tcPr>
            <w:tcW w:w="852" w:type="dxa"/>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10,8</w:t>
            </w:r>
          </w:p>
        </w:tc>
        <w:tc>
          <w:tcPr>
            <w:tcW w:w="709" w:type="dxa"/>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11,3</w:t>
            </w:r>
          </w:p>
        </w:tc>
        <w:tc>
          <w:tcPr>
            <w:tcW w:w="709" w:type="dxa"/>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8,9</w:t>
            </w:r>
          </w:p>
        </w:tc>
        <w:tc>
          <w:tcPr>
            <w:tcW w:w="708" w:type="dxa"/>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8,8</w:t>
            </w:r>
          </w:p>
        </w:tc>
        <w:tc>
          <w:tcPr>
            <w:tcW w:w="744" w:type="dxa"/>
            <w:gridSpan w:val="2"/>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8,5</w:t>
            </w:r>
          </w:p>
        </w:tc>
        <w:tc>
          <w:tcPr>
            <w:tcW w:w="816" w:type="dxa"/>
            <w:gridSpan w:val="2"/>
          </w:tcPr>
          <w:p w:rsidR="001D659B" w:rsidRPr="006C05EF" w:rsidRDefault="001D659B" w:rsidP="00252052">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7,3</w:t>
            </w:r>
          </w:p>
        </w:tc>
      </w:tr>
      <w:tr w:rsidR="001D659B" w:rsidRPr="00DA4CE6" w:rsidTr="00806D06">
        <w:tc>
          <w:tcPr>
            <w:tcW w:w="1557" w:type="dxa"/>
            <w:vMerge/>
          </w:tcPr>
          <w:p w:rsidR="001D659B" w:rsidRPr="00DA4CE6" w:rsidRDefault="001D659B" w:rsidP="00252052">
            <w:pPr>
              <w:rPr>
                <w:rFonts w:ascii="Times New Roman" w:hAnsi="Times New Roman" w:cs="Times New Roman"/>
                <w:sz w:val="18"/>
                <w:szCs w:val="18"/>
              </w:rPr>
            </w:pPr>
          </w:p>
        </w:tc>
        <w:tc>
          <w:tcPr>
            <w:tcW w:w="1842" w:type="dxa"/>
            <w:vMerge/>
          </w:tcPr>
          <w:p w:rsidR="001D659B" w:rsidRPr="00DA4CE6" w:rsidRDefault="001D659B" w:rsidP="00252052">
            <w:pPr>
              <w:rPr>
                <w:rFonts w:ascii="Times New Roman" w:hAnsi="Times New Roman" w:cs="Times New Roman"/>
                <w:sz w:val="18"/>
                <w:szCs w:val="18"/>
              </w:rPr>
            </w:pPr>
          </w:p>
        </w:tc>
        <w:tc>
          <w:tcPr>
            <w:tcW w:w="1702" w:type="dxa"/>
          </w:tcPr>
          <w:p w:rsidR="001D659B" w:rsidRPr="00560F3D" w:rsidRDefault="001D659B" w:rsidP="00252052">
            <w:pPr>
              <w:jc w:val="center"/>
              <w:rPr>
                <w:rFonts w:ascii="Times New Roman" w:hAnsi="Times New Roman" w:cs="Times New Roman"/>
                <w:sz w:val="18"/>
                <w:szCs w:val="18"/>
              </w:rPr>
            </w:pPr>
            <w:r w:rsidRPr="00560F3D">
              <w:rPr>
                <w:rFonts w:ascii="Times New Roman" w:hAnsi="Times New Roman" w:cs="Times New Roman"/>
                <w:sz w:val="18"/>
                <w:szCs w:val="18"/>
              </w:rPr>
              <w:t xml:space="preserve">Оптимистический </w:t>
            </w:r>
          </w:p>
        </w:tc>
        <w:tc>
          <w:tcPr>
            <w:tcW w:w="852"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10,8</w:t>
            </w:r>
          </w:p>
        </w:tc>
        <w:tc>
          <w:tcPr>
            <w:tcW w:w="709"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11,3</w:t>
            </w:r>
          </w:p>
        </w:tc>
        <w:tc>
          <w:tcPr>
            <w:tcW w:w="709" w:type="dxa"/>
          </w:tcPr>
          <w:p w:rsidR="001D659B" w:rsidRPr="006C05EF" w:rsidRDefault="006C05EF" w:rsidP="00252052">
            <w:pPr>
              <w:jc w:val="center"/>
              <w:rPr>
                <w:rFonts w:ascii="Times New Roman" w:hAnsi="Times New Roman" w:cs="Times New Roman"/>
                <w:sz w:val="16"/>
                <w:szCs w:val="16"/>
              </w:rPr>
            </w:pPr>
            <w:r>
              <w:rPr>
                <w:rFonts w:ascii="Times New Roman" w:hAnsi="Times New Roman" w:cs="Times New Roman"/>
                <w:sz w:val="16"/>
                <w:szCs w:val="16"/>
              </w:rPr>
              <w:t>8,9</w:t>
            </w:r>
          </w:p>
        </w:tc>
        <w:tc>
          <w:tcPr>
            <w:tcW w:w="708" w:type="dxa"/>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8,2</w:t>
            </w:r>
          </w:p>
        </w:tc>
        <w:tc>
          <w:tcPr>
            <w:tcW w:w="744" w:type="dxa"/>
            <w:gridSpan w:val="2"/>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7,9</w:t>
            </w:r>
          </w:p>
        </w:tc>
        <w:tc>
          <w:tcPr>
            <w:tcW w:w="816" w:type="dxa"/>
            <w:gridSpan w:val="2"/>
          </w:tcPr>
          <w:p w:rsidR="001D659B" w:rsidRPr="006C05EF" w:rsidRDefault="00560F3D" w:rsidP="00252052">
            <w:pPr>
              <w:jc w:val="center"/>
              <w:rPr>
                <w:rFonts w:ascii="Times New Roman" w:hAnsi="Times New Roman" w:cs="Times New Roman"/>
                <w:sz w:val="16"/>
                <w:szCs w:val="16"/>
              </w:rPr>
            </w:pPr>
            <w:r>
              <w:rPr>
                <w:rFonts w:ascii="Times New Roman" w:hAnsi="Times New Roman" w:cs="Times New Roman"/>
                <w:sz w:val="16"/>
                <w:szCs w:val="16"/>
              </w:rPr>
              <w:t>6,8</w:t>
            </w:r>
          </w:p>
        </w:tc>
      </w:tr>
      <w:tr w:rsidR="001D659B" w:rsidRPr="00DA4CE6" w:rsidTr="00806D06">
        <w:tc>
          <w:tcPr>
            <w:tcW w:w="1557" w:type="dxa"/>
            <w:vMerge/>
          </w:tcPr>
          <w:p w:rsidR="001D659B" w:rsidRPr="00DA4CE6" w:rsidRDefault="001D659B" w:rsidP="002160EC">
            <w:pPr>
              <w:rPr>
                <w:rFonts w:ascii="Times New Roman" w:hAnsi="Times New Roman" w:cs="Times New Roman"/>
                <w:sz w:val="18"/>
                <w:szCs w:val="18"/>
              </w:rPr>
            </w:pPr>
          </w:p>
        </w:tc>
        <w:tc>
          <w:tcPr>
            <w:tcW w:w="1842" w:type="dxa"/>
            <w:vMerge w:val="restart"/>
          </w:tcPr>
          <w:p w:rsidR="001D659B" w:rsidRPr="0073374F" w:rsidRDefault="001D659B" w:rsidP="002160EC">
            <w:pPr>
              <w:rPr>
                <w:rFonts w:ascii="Times New Roman" w:hAnsi="Times New Roman" w:cs="Times New Roman"/>
                <w:sz w:val="18"/>
                <w:szCs w:val="18"/>
                <w:vertAlign w:val="superscript"/>
              </w:rPr>
            </w:pPr>
            <w:r w:rsidRPr="0073374F">
              <w:rPr>
                <w:rFonts w:ascii="Times New Roman" w:eastAsia="Times New Roman" w:hAnsi="Times New Roman" w:cs="Times New Roman"/>
                <w:sz w:val="18"/>
                <w:szCs w:val="18"/>
              </w:rPr>
              <w:t>Общая площадь жилых домов, введенная в эксплуатацию в отчетном периоде за счет всех источников финансирования, приходящаяся в среднем на 1 жителя, м</w:t>
            </w:r>
            <w:r w:rsidRPr="0073374F">
              <w:rPr>
                <w:rFonts w:ascii="Times New Roman" w:eastAsia="Times New Roman" w:hAnsi="Times New Roman" w:cs="Times New Roman"/>
                <w:sz w:val="18"/>
                <w:szCs w:val="18"/>
                <w:vertAlign w:val="superscript"/>
              </w:rPr>
              <w:t>2</w:t>
            </w:r>
          </w:p>
        </w:tc>
        <w:tc>
          <w:tcPr>
            <w:tcW w:w="1702" w:type="dxa"/>
          </w:tcPr>
          <w:p w:rsidR="001D659B" w:rsidRPr="0073374F" w:rsidRDefault="001D659B" w:rsidP="002160EC">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1D659B" w:rsidRPr="006C05EF" w:rsidRDefault="006C05EF" w:rsidP="002160EC">
            <w:pPr>
              <w:jc w:val="center"/>
              <w:rPr>
                <w:rFonts w:ascii="Times New Roman" w:hAnsi="Times New Roman" w:cs="Times New Roman"/>
                <w:sz w:val="16"/>
                <w:szCs w:val="16"/>
              </w:rPr>
            </w:pPr>
            <w:r>
              <w:rPr>
                <w:rFonts w:ascii="Times New Roman" w:hAnsi="Times New Roman" w:cs="Times New Roman"/>
                <w:sz w:val="16"/>
                <w:szCs w:val="16"/>
              </w:rPr>
              <w:t>0,37</w:t>
            </w:r>
          </w:p>
        </w:tc>
        <w:tc>
          <w:tcPr>
            <w:tcW w:w="709" w:type="dxa"/>
          </w:tcPr>
          <w:p w:rsidR="001D659B" w:rsidRPr="006C05EF" w:rsidRDefault="006C05EF" w:rsidP="002160EC">
            <w:pPr>
              <w:jc w:val="center"/>
              <w:rPr>
                <w:rFonts w:ascii="Times New Roman" w:hAnsi="Times New Roman" w:cs="Times New Roman"/>
                <w:sz w:val="16"/>
                <w:szCs w:val="16"/>
              </w:rPr>
            </w:pPr>
            <w:r>
              <w:rPr>
                <w:rFonts w:ascii="Times New Roman" w:hAnsi="Times New Roman" w:cs="Times New Roman"/>
                <w:sz w:val="16"/>
                <w:szCs w:val="16"/>
              </w:rPr>
              <w:t>0,50</w:t>
            </w:r>
          </w:p>
        </w:tc>
        <w:tc>
          <w:tcPr>
            <w:tcW w:w="709" w:type="dxa"/>
          </w:tcPr>
          <w:p w:rsidR="001D659B" w:rsidRPr="006C05EF" w:rsidRDefault="006C05EF" w:rsidP="002160EC">
            <w:pPr>
              <w:jc w:val="center"/>
              <w:rPr>
                <w:rFonts w:ascii="Times New Roman" w:hAnsi="Times New Roman" w:cs="Times New Roman"/>
                <w:sz w:val="16"/>
                <w:szCs w:val="16"/>
              </w:rPr>
            </w:pPr>
            <w:r>
              <w:rPr>
                <w:rFonts w:ascii="Times New Roman" w:hAnsi="Times New Roman" w:cs="Times New Roman"/>
                <w:sz w:val="16"/>
                <w:szCs w:val="16"/>
              </w:rPr>
              <w:t>0,14</w:t>
            </w:r>
          </w:p>
        </w:tc>
        <w:tc>
          <w:tcPr>
            <w:tcW w:w="708" w:type="dxa"/>
          </w:tcPr>
          <w:p w:rsidR="001D659B" w:rsidRPr="006C05EF" w:rsidRDefault="0073374F" w:rsidP="002160EC">
            <w:pPr>
              <w:jc w:val="center"/>
              <w:rPr>
                <w:rFonts w:ascii="Times New Roman" w:hAnsi="Times New Roman" w:cs="Times New Roman"/>
                <w:sz w:val="16"/>
                <w:szCs w:val="16"/>
              </w:rPr>
            </w:pPr>
            <w:r>
              <w:rPr>
                <w:rFonts w:ascii="Times New Roman" w:hAnsi="Times New Roman" w:cs="Times New Roman"/>
                <w:sz w:val="16"/>
                <w:szCs w:val="16"/>
              </w:rPr>
              <w:t>0,10</w:t>
            </w:r>
          </w:p>
        </w:tc>
        <w:tc>
          <w:tcPr>
            <w:tcW w:w="744" w:type="dxa"/>
            <w:gridSpan w:val="2"/>
          </w:tcPr>
          <w:p w:rsidR="001D659B" w:rsidRPr="006C05EF" w:rsidRDefault="0073374F" w:rsidP="002160EC">
            <w:pPr>
              <w:jc w:val="center"/>
              <w:rPr>
                <w:rFonts w:ascii="Times New Roman" w:hAnsi="Times New Roman" w:cs="Times New Roman"/>
                <w:sz w:val="16"/>
                <w:szCs w:val="16"/>
              </w:rPr>
            </w:pPr>
            <w:r>
              <w:rPr>
                <w:rFonts w:ascii="Times New Roman" w:hAnsi="Times New Roman" w:cs="Times New Roman"/>
                <w:sz w:val="16"/>
                <w:szCs w:val="16"/>
              </w:rPr>
              <w:t>0,08</w:t>
            </w:r>
          </w:p>
        </w:tc>
        <w:tc>
          <w:tcPr>
            <w:tcW w:w="816" w:type="dxa"/>
            <w:gridSpan w:val="2"/>
          </w:tcPr>
          <w:p w:rsidR="001D659B" w:rsidRPr="006C05EF" w:rsidRDefault="0073374F" w:rsidP="002160EC">
            <w:pPr>
              <w:jc w:val="center"/>
              <w:rPr>
                <w:rFonts w:ascii="Times New Roman" w:hAnsi="Times New Roman" w:cs="Times New Roman"/>
                <w:sz w:val="16"/>
                <w:szCs w:val="16"/>
              </w:rPr>
            </w:pPr>
            <w:r>
              <w:rPr>
                <w:rFonts w:ascii="Times New Roman" w:hAnsi="Times New Roman" w:cs="Times New Roman"/>
                <w:sz w:val="16"/>
                <w:szCs w:val="16"/>
              </w:rPr>
              <w:t>0,07</w:t>
            </w:r>
          </w:p>
        </w:tc>
      </w:tr>
      <w:tr w:rsidR="001D659B" w:rsidRPr="00DA4CE6" w:rsidTr="00806D06">
        <w:tc>
          <w:tcPr>
            <w:tcW w:w="1557" w:type="dxa"/>
            <w:vMerge/>
          </w:tcPr>
          <w:p w:rsidR="001D659B" w:rsidRPr="00DA4CE6" w:rsidRDefault="001D659B" w:rsidP="002160EC">
            <w:pPr>
              <w:rPr>
                <w:rFonts w:ascii="Times New Roman" w:hAnsi="Times New Roman" w:cs="Times New Roman"/>
                <w:sz w:val="18"/>
                <w:szCs w:val="18"/>
              </w:rPr>
            </w:pPr>
          </w:p>
        </w:tc>
        <w:tc>
          <w:tcPr>
            <w:tcW w:w="1842" w:type="dxa"/>
            <w:vMerge/>
          </w:tcPr>
          <w:p w:rsidR="001D659B" w:rsidRPr="0073374F" w:rsidRDefault="001D659B" w:rsidP="002160EC">
            <w:pPr>
              <w:rPr>
                <w:rFonts w:ascii="Times New Roman" w:hAnsi="Times New Roman" w:cs="Times New Roman"/>
                <w:sz w:val="18"/>
                <w:szCs w:val="18"/>
              </w:rPr>
            </w:pPr>
          </w:p>
        </w:tc>
        <w:tc>
          <w:tcPr>
            <w:tcW w:w="1702" w:type="dxa"/>
          </w:tcPr>
          <w:p w:rsidR="001D659B" w:rsidRPr="0073374F" w:rsidRDefault="001D659B" w:rsidP="002160EC">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0,37</w:t>
            </w:r>
          </w:p>
        </w:tc>
        <w:tc>
          <w:tcPr>
            <w:tcW w:w="709" w:type="dxa"/>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0,50</w:t>
            </w:r>
          </w:p>
        </w:tc>
        <w:tc>
          <w:tcPr>
            <w:tcW w:w="709" w:type="dxa"/>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0,14</w:t>
            </w:r>
          </w:p>
        </w:tc>
        <w:tc>
          <w:tcPr>
            <w:tcW w:w="708" w:type="dxa"/>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0,38</w:t>
            </w:r>
          </w:p>
        </w:tc>
        <w:tc>
          <w:tcPr>
            <w:tcW w:w="744" w:type="dxa"/>
            <w:gridSpan w:val="2"/>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0,38</w:t>
            </w:r>
          </w:p>
        </w:tc>
        <w:tc>
          <w:tcPr>
            <w:tcW w:w="816" w:type="dxa"/>
            <w:gridSpan w:val="2"/>
          </w:tcPr>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1D659B" w:rsidRPr="006C05EF" w:rsidRDefault="001D659B" w:rsidP="002160EC">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менее 0,38</w:t>
            </w:r>
          </w:p>
        </w:tc>
      </w:tr>
      <w:tr w:rsidR="00560F3D" w:rsidRPr="00DA4CE6" w:rsidTr="00806D06">
        <w:tc>
          <w:tcPr>
            <w:tcW w:w="1557" w:type="dxa"/>
            <w:vMerge/>
          </w:tcPr>
          <w:p w:rsidR="00560F3D" w:rsidRPr="00DA4CE6" w:rsidRDefault="00560F3D" w:rsidP="00560F3D">
            <w:pPr>
              <w:rPr>
                <w:rFonts w:ascii="Times New Roman" w:hAnsi="Times New Roman" w:cs="Times New Roman"/>
                <w:sz w:val="18"/>
                <w:szCs w:val="18"/>
              </w:rPr>
            </w:pPr>
          </w:p>
        </w:tc>
        <w:tc>
          <w:tcPr>
            <w:tcW w:w="1842" w:type="dxa"/>
            <w:vMerge/>
          </w:tcPr>
          <w:p w:rsidR="00560F3D" w:rsidRPr="0073374F" w:rsidRDefault="00560F3D" w:rsidP="00560F3D">
            <w:pPr>
              <w:rPr>
                <w:rFonts w:ascii="Times New Roman" w:hAnsi="Times New Roman" w:cs="Times New Roman"/>
                <w:sz w:val="18"/>
                <w:szCs w:val="18"/>
              </w:rPr>
            </w:pPr>
          </w:p>
        </w:tc>
        <w:tc>
          <w:tcPr>
            <w:tcW w:w="1702" w:type="dxa"/>
          </w:tcPr>
          <w:p w:rsidR="00560F3D" w:rsidRPr="0073374F" w:rsidRDefault="00560F3D" w:rsidP="00560F3D">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560F3D" w:rsidRPr="006C05EF" w:rsidRDefault="00560F3D" w:rsidP="00560F3D">
            <w:pPr>
              <w:jc w:val="center"/>
              <w:rPr>
                <w:rFonts w:ascii="Times New Roman" w:hAnsi="Times New Roman" w:cs="Times New Roman"/>
                <w:sz w:val="16"/>
                <w:szCs w:val="16"/>
              </w:rPr>
            </w:pPr>
            <w:r>
              <w:rPr>
                <w:rFonts w:ascii="Times New Roman" w:hAnsi="Times New Roman" w:cs="Times New Roman"/>
                <w:sz w:val="16"/>
                <w:szCs w:val="16"/>
              </w:rPr>
              <w:t>0,37</w:t>
            </w:r>
          </w:p>
        </w:tc>
        <w:tc>
          <w:tcPr>
            <w:tcW w:w="709" w:type="dxa"/>
          </w:tcPr>
          <w:p w:rsidR="00560F3D" w:rsidRPr="006C05EF" w:rsidRDefault="00560F3D" w:rsidP="00560F3D">
            <w:pPr>
              <w:jc w:val="center"/>
              <w:rPr>
                <w:rFonts w:ascii="Times New Roman" w:hAnsi="Times New Roman" w:cs="Times New Roman"/>
                <w:sz w:val="16"/>
                <w:szCs w:val="16"/>
              </w:rPr>
            </w:pPr>
            <w:r>
              <w:rPr>
                <w:rFonts w:ascii="Times New Roman" w:hAnsi="Times New Roman" w:cs="Times New Roman"/>
                <w:sz w:val="16"/>
                <w:szCs w:val="16"/>
              </w:rPr>
              <w:t>0,50</w:t>
            </w:r>
          </w:p>
        </w:tc>
        <w:tc>
          <w:tcPr>
            <w:tcW w:w="709" w:type="dxa"/>
          </w:tcPr>
          <w:p w:rsidR="00560F3D" w:rsidRPr="006C05EF" w:rsidRDefault="00560F3D" w:rsidP="00560F3D">
            <w:pPr>
              <w:jc w:val="center"/>
              <w:rPr>
                <w:rFonts w:ascii="Times New Roman" w:hAnsi="Times New Roman" w:cs="Times New Roman"/>
                <w:sz w:val="16"/>
                <w:szCs w:val="16"/>
              </w:rPr>
            </w:pPr>
            <w:r>
              <w:rPr>
                <w:rFonts w:ascii="Times New Roman" w:hAnsi="Times New Roman" w:cs="Times New Roman"/>
                <w:sz w:val="16"/>
                <w:szCs w:val="16"/>
              </w:rPr>
              <w:t>0,14</w:t>
            </w:r>
          </w:p>
        </w:tc>
        <w:tc>
          <w:tcPr>
            <w:tcW w:w="708" w:type="dxa"/>
          </w:tcPr>
          <w:p w:rsidR="00560F3D" w:rsidRPr="006C05EF" w:rsidRDefault="00560F3D" w:rsidP="00560F3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не менее 0,60</w:t>
            </w:r>
          </w:p>
        </w:tc>
        <w:tc>
          <w:tcPr>
            <w:tcW w:w="744" w:type="dxa"/>
            <w:gridSpan w:val="2"/>
          </w:tcPr>
          <w:p w:rsidR="00560F3D" w:rsidRPr="006C05EF" w:rsidRDefault="00560F3D" w:rsidP="00560F3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не менее 0,70</w:t>
            </w:r>
          </w:p>
        </w:tc>
        <w:tc>
          <w:tcPr>
            <w:tcW w:w="816" w:type="dxa"/>
            <w:gridSpan w:val="2"/>
          </w:tcPr>
          <w:p w:rsidR="00560F3D" w:rsidRPr="006C05EF" w:rsidRDefault="00560F3D" w:rsidP="00560F3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 xml:space="preserve">не </w:t>
            </w:r>
          </w:p>
          <w:p w:rsidR="00560F3D" w:rsidRPr="006C05EF" w:rsidRDefault="00560F3D" w:rsidP="00560F3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менее 0,70</w:t>
            </w:r>
          </w:p>
        </w:tc>
      </w:tr>
      <w:tr w:rsidR="0008280E" w:rsidRPr="00DA4CE6" w:rsidTr="00806D06">
        <w:tc>
          <w:tcPr>
            <w:tcW w:w="1557" w:type="dxa"/>
            <w:vMerge w:val="restart"/>
          </w:tcPr>
          <w:p w:rsidR="0008280E" w:rsidRPr="00AD2EDD" w:rsidRDefault="0008280E" w:rsidP="00AD2EDD">
            <w:pPr>
              <w:rPr>
                <w:rFonts w:ascii="Times New Roman" w:hAnsi="Times New Roman" w:cs="Times New Roman"/>
                <w:sz w:val="18"/>
                <w:szCs w:val="18"/>
              </w:rPr>
            </w:pPr>
            <w:r w:rsidRPr="00AD2EDD">
              <w:rPr>
                <w:rFonts w:ascii="Times New Roman" w:eastAsia="Times New Roman" w:hAnsi="Times New Roman" w:cs="Times New Roman"/>
                <w:sz w:val="18"/>
                <w:szCs w:val="18"/>
              </w:rPr>
              <w:t>Благоустройство и зеленое насаждение</w:t>
            </w:r>
          </w:p>
        </w:tc>
        <w:tc>
          <w:tcPr>
            <w:tcW w:w="1842" w:type="dxa"/>
            <w:vMerge w:val="restart"/>
          </w:tcPr>
          <w:p w:rsidR="0008280E" w:rsidRPr="00AD2EDD" w:rsidRDefault="0008280E" w:rsidP="00AD2EDD">
            <w:pPr>
              <w:rPr>
                <w:rFonts w:ascii="Times New Roman" w:hAnsi="Times New Roman" w:cs="Times New Roman"/>
                <w:sz w:val="18"/>
                <w:szCs w:val="18"/>
              </w:rPr>
            </w:pPr>
            <w:r w:rsidRPr="00AD2EDD">
              <w:rPr>
                <w:rFonts w:ascii="Times New Roman" w:eastAsia="Times New Roman" w:hAnsi="Times New Roman" w:cs="Times New Roman"/>
                <w:sz w:val="18"/>
                <w:szCs w:val="18"/>
              </w:rPr>
              <w:t>Площадь зеленых насаждений общего пользования в расчете на 1 жителя</w:t>
            </w:r>
            <w:r>
              <w:rPr>
                <w:rFonts w:ascii="Times New Roman" w:eastAsia="Times New Roman" w:hAnsi="Times New Roman" w:cs="Times New Roman"/>
                <w:sz w:val="18"/>
                <w:szCs w:val="18"/>
              </w:rPr>
              <w:t xml:space="preserve">, </w:t>
            </w:r>
            <w:r w:rsidRPr="00AD2EDD">
              <w:rPr>
                <w:rFonts w:ascii="Times New Roman" w:eastAsia="Times New Roman" w:hAnsi="Times New Roman" w:cs="Times New Roman"/>
                <w:sz w:val="18"/>
                <w:szCs w:val="18"/>
              </w:rPr>
              <w:t>м</w:t>
            </w:r>
            <w:r w:rsidRPr="00AD2EDD">
              <w:rPr>
                <w:rFonts w:ascii="Times New Roman" w:eastAsia="Times New Roman" w:hAnsi="Times New Roman" w:cs="Times New Roman"/>
                <w:sz w:val="18"/>
                <w:szCs w:val="18"/>
                <w:vertAlign w:val="superscript"/>
              </w:rPr>
              <w:t>2</w:t>
            </w:r>
            <w:r w:rsidRPr="00AD2EDD">
              <w:rPr>
                <w:rFonts w:ascii="Times New Roman" w:eastAsia="Times New Roman" w:hAnsi="Times New Roman" w:cs="Times New Roman"/>
                <w:sz w:val="18"/>
                <w:szCs w:val="18"/>
              </w:rPr>
              <w:t>/чел</w:t>
            </w: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08280E" w:rsidRPr="006C05EF" w:rsidRDefault="006C05EF" w:rsidP="00AD2EDD">
            <w:pPr>
              <w:jc w:val="center"/>
              <w:rPr>
                <w:rFonts w:ascii="Times New Roman" w:hAnsi="Times New Roman" w:cs="Times New Roman"/>
                <w:sz w:val="16"/>
                <w:szCs w:val="16"/>
              </w:rPr>
            </w:pPr>
            <w:r w:rsidRPr="006C05EF">
              <w:rPr>
                <w:rFonts w:ascii="Times New Roman" w:hAnsi="Times New Roman" w:cs="Times New Roman"/>
                <w:sz w:val="16"/>
                <w:szCs w:val="16"/>
              </w:rPr>
              <w:t>3,0</w:t>
            </w:r>
          </w:p>
        </w:tc>
        <w:tc>
          <w:tcPr>
            <w:tcW w:w="709" w:type="dxa"/>
          </w:tcPr>
          <w:p w:rsidR="0008280E" w:rsidRPr="006C05EF" w:rsidRDefault="006C05EF" w:rsidP="00AD2EDD">
            <w:pPr>
              <w:jc w:val="center"/>
              <w:rPr>
                <w:rFonts w:ascii="Times New Roman" w:hAnsi="Times New Roman" w:cs="Times New Roman"/>
                <w:sz w:val="16"/>
                <w:szCs w:val="16"/>
              </w:rPr>
            </w:pPr>
            <w:r w:rsidRPr="006C05EF">
              <w:rPr>
                <w:rFonts w:ascii="Times New Roman" w:hAnsi="Times New Roman" w:cs="Times New Roman"/>
                <w:sz w:val="16"/>
                <w:szCs w:val="16"/>
              </w:rPr>
              <w:t>3,0</w:t>
            </w:r>
          </w:p>
        </w:tc>
        <w:tc>
          <w:tcPr>
            <w:tcW w:w="709" w:type="dxa"/>
          </w:tcPr>
          <w:p w:rsidR="0008280E" w:rsidRPr="006C05EF" w:rsidRDefault="006C05EF" w:rsidP="00AD2EDD">
            <w:pPr>
              <w:jc w:val="center"/>
              <w:rPr>
                <w:rFonts w:ascii="Times New Roman" w:hAnsi="Times New Roman" w:cs="Times New Roman"/>
                <w:sz w:val="16"/>
                <w:szCs w:val="16"/>
              </w:rPr>
            </w:pPr>
            <w:r w:rsidRPr="006C05EF">
              <w:rPr>
                <w:rFonts w:ascii="Times New Roman" w:hAnsi="Times New Roman" w:cs="Times New Roman"/>
                <w:sz w:val="16"/>
                <w:szCs w:val="16"/>
              </w:rPr>
              <w:t>3,0</w:t>
            </w:r>
          </w:p>
        </w:tc>
        <w:tc>
          <w:tcPr>
            <w:tcW w:w="708" w:type="dxa"/>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744" w:type="dxa"/>
            <w:gridSpan w:val="2"/>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816" w:type="dxa"/>
            <w:gridSpan w:val="2"/>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3,0</w:t>
            </w:r>
          </w:p>
        </w:tc>
      </w:tr>
      <w:tr w:rsidR="0008280E" w:rsidRPr="00DA4CE6" w:rsidTr="00806D06">
        <w:tc>
          <w:tcPr>
            <w:tcW w:w="1557" w:type="dxa"/>
            <w:vMerge/>
          </w:tcPr>
          <w:p w:rsidR="0008280E" w:rsidRPr="00DA4CE6" w:rsidRDefault="0008280E" w:rsidP="00AD2EDD">
            <w:pPr>
              <w:rPr>
                <w:rFonts w:ascii="Times New Roman" w:hAnsi="Times New Roman" w:cs="Times New Roman"/>
                <w:sz w:val="18"/>
                <w:szCs w:val="18"/>
              </w:rPr>
            </w:pPr>
          </w:p>
        </w:tc>
        <w:tc>
          <w:tcPr>
            <w:tcW w:w="1842" w:type="dxa"/>
            <w:vMerge/>
          </w:tcPr>
          <w:p w:rsidR="0008280E" w:rsidRPr="00DA4CE6" w:rsidRDefault="0008280E" w:rsidP="00AD2EDD">
            <w:pPr>
              <w:rPr>
                <w:rFonts w:ascii="Times New Roman" w:hAnsi="Times New Roman" w:cs="Times New Roman"/>
                <w:sz w:val="18"/>
                <w:szCs w:val="18"/>
              </w:rPr>
            </w:pP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3,0</w:t>
            </w:r>
          </w:p>
        </w:tc>
        <w:tc>
          <w:tcPr>
            <w:tcW w:w="709" w:type="dxa"/>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3,0</w:t>
            </w:r>
          </w:p>
        </w:tc>
        <w:tc>
          <w:tcPr>
            <w:tcW w:w="709" w:type="dxa"/>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3,0</w:t>
            </w:r>
          </w:p>
        </w:tc>
        <w:tc>
          <w:tcPr>
            <w:tcW w:w="708" w:type="dxa"/>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4,0</w:t>
            </w:r>
          </w:p>
        </w:tc>
        <w:tc>
          <w:tcPr>
            <w:tcW w:w="744" w:type="dxa"/>
            <w:gridSpan w:val="2"/>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не менее 5,0</w:t>
            </w:r>
          </w:p>
        </w:tc>
        <w:tc>
          <w:tcPr>
            <w:tcW w:w="816" w:type="dxa"/>
            <w:gridSpan w:val="2"/>
          </w:tcPr>
          <w:p w:rsidR="0008280E" w:rsidRPr="006C05EF" w:rsidRDefault="0008280E" w:rsidP="00AD2EDD">
            <w:pPr>
              <w:pStyle w:val="a5"/>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7,0</w:t>
            </w:r>
          </w:p>
        </w:tc>
      </w:tr>
      <w:tr w:rsidR="0008280E" w:rsidRPr="00DA4CE6" w:rsidTr="00806D06">
        <w:tc>
          <w:tcPr>
            <w:tcW w:w="1557" w:type="dxa"/>
            <w:vMerge/>
          </w:tcPr>
          <w:p w:rsidR="0008280E" w:rsidRPr="00DA4CE6" w:rsidRDefault="0008280E" w:rsidP="00AD2EDD">
            <w:pPr>
              <w:rPr>
                <w:rFonts w:ascii="Times New Roman" w:hAnsi="Times New Roman" w:cs="Times New Roman"/>
                <w:sz w:val="18"/>
                <w:szCs w:val="18"/>
              </w:rPr>
            </w:pPr>
          </w:p>
        </w:tc>
        <w:tc>
          <w:tcPr>
            <w:tcW w:w="1842" w:type="dxa"/>
            <w:vMerge/>
          </w:tcPr>
          <w:p w:rsidR="0008280E" w:rsidRPr="00DA4CE6" w:rsidRDefault="0008280E" w:rsidP="00AD2EDD">
            <w:pPr>
              <w:rPr>
                <w:rFonts w:ascii="Times New Roman" w:hAnsi="Times New Roman" w:cs="Times New Roman"/>
                <w:sz w:val="18"/>
                <w:szCs w:val="18"/>
              </w:rPr>
            </w:pP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08280E" w:rsidRPr="006C05EF" w:rsidRDefault="006C05E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709" w:type="dxa"/>
          </w:tcPr>
          <w:p w:rsidR="0008280E" w:rsidRPr="006C05EF" w:rsidRDefault="006C05E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709" w:type="dxa"/>
          </w:tcPr>
          <w:p w:rsidR="0008280E" w:rsidRPr="006C05EF" w:rsidRDefault="006C05EF" w:rsidP="00AD2EDD">
            <w:pPr>
              <w:jc w:val="center"/>
              <w:rPr>
                <w:rFonts w:ascii="Times New Roman" w:hAnsi="Times New Roman" w:cs="Times New Roman"/>
                <w:sz w:val="16"/>
                <w:szCs w:val="16"/>
              </w:rPr>
            </w:pPr>
            <w:r>
              <w:rPr>
                <w:rFonts w:ascii="Times New Roman" w:hAnsi="Times New Roman" w:cs="Times New Roman"/>
                <w:sz w:val="16"/>
                <w:szCs w:val="16"/>
              </w:rPr>
              <w:t>3,0</w:t>
            </w:r>
          </w:p>
        </w:tc>
        <w:tc>
          <w:tcPr>
            <w:tcW w:w="708" w:type="dxa"/>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6,5</w:t>
            </w:r>
          </w:p>
        </w:tc>
        <w:tc>
          <w:tcPr>
            <w:tcW w:w="744" w:type="dxa"/>
            <w:gridSpan w:val="2"/>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7,0</w:t>
            </w:r>
          </w:p>
        </w:tc>
        <w:tc>
          <w:tcPr>
            <w:tcW w:w="816" w:type="dxa"/>
            <w:gridSpan w:val="2"/>
          </w:tcPr>
          <w:p w:rsidR="0008280E"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7,2</w:t>
            </w:r>
          </w:p>
        </w:tc>
      </w:tr>
      <w:tr w:rsidR="0073374F" w:rsidRPr="00DA4CE6" w:rsidTr="00806D06">
        <w:tc>
          <w:tcPr>
            <w:tcW w:w="1557" w:type="dxa"/>
            <w:vMerge/>
          </w:tcPr>
          <w:p w:rsidR="0073374F" w:rsidRPr="00DA4CE6" w:rsidRDefault="0073374F" w:rsidP="00AD2EDD">
            <w:pPr>
              <w:rPr>
                <w:rFonts w:ascii="Times New Roman" w:hAnsi="Times New Roman" w:cs="Times New Roman"/>
                <w:sz w:val="18"/>
                <w:szCs w:val="18"/>
              </w:rPr>
            </w:pPr>
          </w:p>
        </w:tc>
        <w:tc>
          <w:tcPr>
            <w:tcW w:w="1842" w:type="dxa"/>
            <w:vMerge w:val="restart"/>
          </w:tcPr>
          <w:p w:rsidR="0073374F" w:rsidRPr="00AD2EDD" w:rsidRDefault="0073374F" w:rsidP="00AD2EDD">
            <w:pPr>
              <w:rPr>
                <w:rFonts w:ascii="Times New Roman" w:hAnsi="Times New Roman" w:cs="Times New Roman"/>
                <w:sz w:val="18"/>
                <w:szCs w:val="18"/>
              </w:rPr>
            </w:pPr>
            <w:r w:rsidRPr="00AD2EDD">
              <w:rPr>
                <w:rFonts w:ascii="Times New Roman" w:hAnsi="Times New Roman" w:cs="Times New Roman"/>
                <w:sz w:val="18"/>
                <w:szCs w:val="18"/>
              </w:rPr>
              <w:t>Доля благоустроенных дворовых территорий в общей площади дворовых территорий в муниципальном образовании</w:t>
            </w:r>
            <w:r>
              <w:rPr>
                <w:rFonts w:ascii="Times New Roman" w:hAnsi="Times New Roman" w:cs="Times New Roman"/>
                <w:sz w:val="18"/>
                <w:szCs w:val="18"/>
              </w:rPr>
              <w:t>, %</w:t>
            </w:r>
          </w:p>
        </w:tc>
        <w:tc>
          <w:tcPr>
            <w:tcW w:w="1702" w:type="dxa"/>
          </w:tcPr>
          <w:p w:rsidR="0073374F" w:rsidRPr="0073374F" w:rsidRDefault="0073374F"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9,2</w:t>
            </w:r>
          </w:p>
        </w:tc>
        <w:tc>
          <w:tcPr>
            <w:tcW w:w="2268" w:type="dxa"/>
            <w:gridSpan w:val="5"/>
          </w:tcPr>
          <w:p w:rsidR="0073374F" w:rsidRPr="006C05EF" w:rsidRDefault="0073374F" w:rsidP="00AD2EDD">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08280E" w:rsidRPr="00DA4CE6" w:rsidTr="00806D06">
        <w:tc>
          <w:tcPr>
            <w:tcW w:w="1557" w:type="dxa"/>
            <w:vMerge/>
          </w:tcPr>
          <w:p w:rsidR="0008280E" w:rsidRPr="00DA4CE6" w:rsidRDefault="0008280E" w:rsidP="00AD2EDD">
            <w:pPr>
              <w:rPr>
                <w:rFonts w:ascii="Times New Roman" w:hAnsi="Times New Roman" w:cs="Times New Roman"/>
                <w:sz w:val="18"/>
                <w:szCs w:val="18"/>
              </w:rPr>
            </w:pPr>
          </w:p>
        </w:tc>
        <w:tc>
          <w:tcPr>
            <w:tcW w:w="1842" w:type="dxa"/>
            <w:vMerge/>
          </w:tcPr>
          <w:p w:rsidR="0008280E" w:rsidRPr="00DA4CE6" w:rsidRDefault="0008280E" w:rsidP="00AD2EDD">
            <w:pPr>
              <w:rPr>
                <w:rFonts w:ascii="Times New Roman" w:hAnsi="Times New Roman" w:cs="Times New Roman"/>
                <w:sz w:val="18"/>
                <w:szCs w:val="18"/>
              </w:rPr>
            </w:pP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9,2</w:t>
            </w:r>
          </w:p>
        </w:tc>
        <w:tc>
          <w:tcPr>
            <w:tcW w:w="2268" w:type="dxa"/>
            <w:gridSpan w:val="5"/>
          </w:tcPr>
          <w:p w:rsidR="0008280E" w:rsidRPr="006C05EF" w:rsidRDefault="0008280E" w:rsidP="00AD2EDD">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AD2EDD">
            <w:pPr>
              <w:rPr>
                <w:rFonts w:ascii="Times New Roman" w:hAnsi="Times New Roman" w:cs="Times New Roman"/>
                <w:sz w:val="18"/>
                <w:szCs w:val="18"/>
              </w:rPr>
            </w:pPr>
          </w:p>
        </w:tc>
        <w:tc>
          <w:tcPr>
            <w:tcW w:w="1842" w:type="dxa"/>
            <w:vMerge/>
          </w:tcPr>
          <w:p w:rsidR="0073374F" w:rsidRPr="00DA4CE6" w:rsidRDefault="0073374F" w:rsidP="00AD2EDD">
            <w:pPr>
              <w:rPr>
                <w:rFonts w:ascii="Times New Roman" w:hAnsi="Times New Roman" w:cs="Times New Roman"/>
                <w:sz w:val="18"/>
                <w:szCs w:val="18"/>
              </w:rPr>
            </w:pPr>
          </w:p>
        </w:tc>
        <w:tc>
          <w:tcPr>
            <w:tcW w:w="1702" w:type="dxa"/>
          </w:tcPr>
          <w:p w:rsidR="0073374F" w:rsidRPr="0073374F" w:rsidRDefault="0073374F"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9,2</w:t>
            </w:r>
          </w:p>
        </w:tc>
        <w:tc>
          <w:tcPr>
            <w:tcW w:w="2268" w:type="dxa"/>
            <w:gridSpan w:val="5"/>
          </w:tcPr>
          <w:p w:rsidR="0073374F" w:rsidRPr="006C05EF" w:rsidRDefault="0073374F" w:rsidP="00AD2EDD">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AD2EDD">
            <w:pPr>
              <w:rPr>
                <w:rFonts w:ascii="Times New Roman" w:hAnsi="Times New Roman" w:cs="Times New Roman"/>
                <w:sz w:val="18"/>
                <w:szCs w:val="18"/>
              </w:rPr>
            </w:pPr>
          </w:p>
        </w:tc>
        <w:tc>
          <w:tcPr>
            <w:tcW w:w="1842" w:type="dxa"/>
            <w:vMerge w:val="restart"/>
          </w:tcPr>
          <w:p w:rsidR="0073374F" w:rsidRPr="00AD2EDD" w:rsidRDefault="0073374F" w:rsidP="00AD2EDD">
            <w:pPr>
              <w:rPr>
                <w:rFonts w:ascii="Times New Roman" w:hAnsi="Times New Roman" w:cs="Times New Roman"/>
                <w:sz w:val="18"/>
                <w:szCs w:val="18"/>
              </w:rPr>
            </w:pPr>
            <w:r w:rsidRPr="00AD2EDD">
              <w:rPr>
                <w:rFonts w:ascii="Times New Roman" w:eastAsia="Times New Roman" w:hAnsi="Times New Roman"/>
                <w:bCs/>
                <w:color w:val="000000"/>
                <w:sz w:val="18"/>
                <w:szCs w:val="18"/>
              </w:rPr>
              <w:t xml:space="preserve">Доля площади благоустроенных общественных территорий муниципального образования (площадей, набережных, улиц, скверов, парков, </w:t>
            </w:r>
            <w:r w:rsidRPr="00AD2EDD">
              <w:rPr>
                <w:rFonts w:ascii="Times New Roman" w:eastAsia="Times New Roman" w:hAnsi="Times New Roman"/>
                <w:bCs/>
                <w:color w:val="000000"/>
                <w:sz w:val="18"/>
                <w:szCs w:val="18"/>
              </w:rPr>
              <w:lastRenderedPageBreak/>
              <w:t>иных территорий) от общей площади благоустроенных общественных территорий муниципального образования</w:t>
            </w:r>
            <w:r>
              <w:rPr>
                <w:rFonts w:ascii="Times New Roman" w:eastAsia="Times New Roman" w:hAnsi="Times New Roman"/>
                <w:bCs/>
                <w:color w:val="000000"/>
                <w:sz w:val="18"/>
                <w:szCs w:val="18"/>
              </w:rPr>
              <w:t>, %</w:t>
            </w:r>
          </w:p>
        </w:tc>
        <w:tc>
          <w:tcPr>
            <w:tcW w:w="1702" w:type="dxa"/>
          </w:tcPr>
          <w:p w:rsidR="0073374F" w:rsidRPr="0073374F" w:rsidRDefault="0073374F" w:rsidP="00AD2EDD">
            <w:pPr>
              <w:jc w:val="center"/>
              <w:rPr>
                <w:rFonts w:ascii="Times New Roman" w:hAnsi="Times New Roman" w:cs="Times New Roman"/>
                <w:sz w:val="18"/>
                <w:szCs w:val="18"/>
              </w:rPr>
            </w:pPr>
            <w:r w:rsidRPr="0073374F">
              <w:rPr>
                <w:rFonts w:ascii="Times New Roman" w:hAnsi="Times New Roman" w:cs="Times New Roman"/>
                <w:sz w:val="18"/>
                <w:szCs w:val="18"/>
              </w:rPr>
              <w:lastRenderedPageBreak/>
              <w:t xml:space="preserve">Инерционный </w:t>
            </w:r>
          </w:p>
        </w:tc>
        <w:tc>
          <w:tcPr>
            <w:tcW w:w="852"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0,29</w:t>
            </w:r>
          </w:p>
        </w:tc>
        <w:tc>
          <w:tcPr>
            <w:tcW w:w="2268" w:type="dxa"/>
            <w:gridSpan w:val="5"/>
          </w:tcPr>
          <w:p w:rsidR="0073374F" w:rsidRPr="006C05EF" w:rsidRDefault="0073374F" w:rsidP="00AD2EDD">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08280E" w:rsidRPr="00DA4CE6" w:rsidTr="00806D06">
        <w:tc>
          <w:tcPr>
            <w:tcW w:w="1557" w:type="dxa"/>
            <w:vMerge/>
          </w:tcPr>
          <w:p w:rsidR="0008280E" w:rsidRPr="00DA4CE6" w:rsidRDefault="0008280E" w:rsidP="00AD2EDD">
            <w:pPr>
              <w:rPr>
                <w:rFonts w:ascii="Times New Roman" w:hAnsi="Times New Roman" w:cs="Times New Roman"/>
                <w:sz w:val="18"/>
                <w:szCs w:val="18"/>
              </w:rPr>
            </w:pPr>
          </w:p>
        </w:tc>
        <w:tc>
          <w:tcPr>
            <w:tcW w:w="1842" w:type="dxa"/>
            <w:vMerge/>
          </w:tcPr>
          <w:p w:rsidR="0008280E" w:rsidRPr="00DA4CE6" w:rsidRDefault="0008280E" w:rsidP="00AD2EDD">
            <w:pPr>
              <w:rPr>
                <w:rFonts w:ascii="Times New Roman" w:hAnsi="Times New Roman" w:cs="Times New Roman"/>
                <w:sz w:val="18"/>
                <w:szCs w:val="18"/>
              </w:rPr>
            </w:pPr>
          </w:p>
        </w:tc>
        <w:tc>
          <w:tcPr>
            <w:tcW w:w="1702" w:type="dxa"/>
          </w:tcPr>
          <w:p w:rsidR="0008280E" w:rsidRPr="0073374F" w:rsidRDefault="0008280E"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w:t>
            </w:r>
          </w:p>
        </w:tc>
        <w:tc>
          <w:tcPr>
            <w:tcW w:w="709" w:type="dxa"/>
          </w:tcPr>
          <w:p w:rsidR="0008280E" w:rsidRPr="006C05EF" w:rsidRDefault="0008280E" w:rsidP="00AD2EDD">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0,29</w:t>
            </w:r>
          </w:p>
        </w:tc>
        <w:tc>
          <w:tcPr>
            <w:tcW w:w="2268" w:type="dxa"/>
            <w:gridSpan w:val="5"/>
          </w:tcPr>
          <w:p w:rsidR="0008280E" w:rsidRPr="006C05EF" w:rsidRDefault="0008280E" w:rsidP="00AD2EDD">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AD2EDD">
            <w:pPr>
              <w:rPr>
                <w:rFonts w:ascii="Times New Roman" w:hAnsi="Times New Roman" w:cs="Times New Roman"/>
                <w:sz w:val="18"/>
                <w:szCs w:val="18"/>
              </w:rPr>
            </w:pPr>
          </w:p>
        </w:tc>
        <w:tc>
          <w:tcPr>
            <w:tcW w:w="1842" w:type="dxa"/>
            <w:vMerge/>
          </w:tcPr>
          <w:p w:rsidR="0073374F" w:rsidRPr="00DA4CE6" w:rsidRDefault="0073374F" w:rsidP="00AD2EDD">
            <w:pPr>
              <w:rPr>
                <w:rFonts w:ascii="Times New Roman" w:hAnsi="Times New Roman" w:cs="Times New Roman"/>
                <w:sz w:val="18"/>
                <w:szCs w:val="18"/>
              </w:rPr>
            </w:pPr>
          </w:p>
        </w:tc>
        <w:tc>
          <w:tcPr>
            <w:tcW w:w="1702" w:type="dxa"/>
          </w:tcPr>
          <w:p w:rsidR="0073374F" w:rsidRPr="0073374F" w:rsidRDefault="0073374F" w:rsidP="00AD2EDD">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w:t>
            </w:r>
          </w:p>
        </w:tc>
        <w:tc>
          <w:tcPr>
            <w:tcW w:w="709" w:type="dxa"/>
          </w:tcPr>
          <w:p w:rsidR="0073374F" w:rsidRPr="006C05EF" w:rsidRDefault="0073374F" w:rsidP="00AD2EDD">
            <w:pPr>
              <w:jc w:val="center"/>
              <w:rPr>
                <w:rFonts w:ascii="Times New Roman" w:hAnsi="Times New Roman" w:cs="Times New Roman"/>
                <w:sz w:val="16"/>
                <w:szCs w:val="16"/>
              </w:rPr>
            </w:pPr>
            <w:r>
              <w:rPr>
                <w:rFonts w:ascii="Times New Roman" w:hAnsi="Times New Roman" w:cs="Times New Roman"/>
                <w:sz w:val="16"/>
                <w:szCs w:val="16"/>
              </w:rPr>
              <w:t>0,29</w:t>
            </w:r>
          </w:p>
        </w:tc>
        <w:tc>
          <w:tcPr>
            <w:tcW w:w="2268" w:type="dxa"/>
            <w:gridSpan w:val="5"/>
          </w:tcPr>
          <w:p w:rsidR="0073374F" w:rsidRPr="006C05EF" w:rsidRDefault="0073374F" w:rsidP="00AD2EDD">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val="restart"/>
          </w:tcPr>
          <w:p w:rsidR="0073374F" w:rsidRPr="00AD2EDD" w:rsidRDefault="00880CD8" w:rsidP="0073374F">
            <w:pPr>
              <w:rPr>
                <w:rFonts w:ascii="Times New Roman" w:hAnsi="Times New Roman" w:cs="Times New Roman"/>
                <w:sz w:val="18"/>
                <w:szCs w:val="18"/>
              </w:rPr>
            </w:pPr>
            <w:r>
              <w:rPr>
                <w:rFonts w:ascii="Times New Roman" w:hAnsi="Times New Roman" w:cs="Times New Roman"/>
                <w:sz w:val="18"/>
                <w:szCs w:val="18"/>
              </w:rPr>
              <w:t>Доля протяженности осве</w:t>
            </w:r>
            <w:r w:rsidR="0073374F" w:rsidRPr="00AD2EDD">
              <w:rPr>
                <w:rFonts w:ascii="Times New Roman" w:hAnsi="Times New Roman" w:cs="Times New Roman"/>
                <w:sz w:val="18"/>
                <w:szCs w:val="18"/>
              </w:rPr>
              <w:t>щенных частей улиц</w:t>
            </w:r>
            <w:r w:rsidR="0073374F">
              <w:rPr>
                <w:rFonts w:ascii="Times New Roman" w:hAnsi="Times New Roman" w:cs="Times New Roman"/>
                <w:sz w:val="18"/>
                <w:szCs w:val="18"/>
              </w:rPr>
              <w:t>, %</w:t>
            </w: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42,0</w:t>
            </w:r>
          </w:p>
        </w:tc>
        <w:tc>
          <w:tcPr>
            <w:tcW w:w="709"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49,2</w:t>
            </w:r>
          </w:p>
        </w:tc>
        <w:tc>
          <w:tcPr>
            <w:tcW w:w="709"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49,0</w:t>
            </w:r>
          </w:p>
        </w:tc>
        <w:tc>
          <w:tcPr>
            <w:tcW w:w="2268" w:type="dxa"/>
            <w:gridSpan w:val="5"/>
          </w:tcPr>
          <w:p w:rsidR="0073374F" w:rsidRPr="006C05EF" w:rsidRDefault="0073374F" w:rsidP="0073374F">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73374F" w:rsidRPr="006C05EF" w:rsidRDefault="0073374F" w:rsidP="0073374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42,0</w:t>
            </w:r>
          </w:p>
        </w:tc>
        <w:tc>
          <w:tcPr>
            <w:tcW w:w="709" w:type="dxa"/>
          </w:tcPr>
          <w:p w:rsidR="0073374F" w:rsidRPr="006C05EF" w:rsidRDefault="0073374F" w:rsidP="0073374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49,2</w:t>
            </w:r>
          </w:p>
        </w:tc>
        <w:tc>
          <w:tcPr>
            <w:tcW w:w="709" w:type="dxa"/>
          </w:tcPr>
          <w:p w:rsidR="0073374F" w:rsidRPr="006C05EF" w:rsidRDefault="0073374F" w:rsidP="0073374F">
            <w:pPr>
              <w:jc w:val="center"/>
              <w:rPr>
                <w:rFonts w:ascii="Times New Roman" w:eastAsia="Times New Roman" w:hAnsi="Times New Roman" w:cs="Times New Roman"/>
                <w:sz w:val="16"/>
                <w:szCs w:val="16"/>
              </w:rPr>
            </w:pPr>
            <w:r w:rsidRPr="006C05EF">
              <w:rPr>
                <w:rFonts w:ascii="Times New Roman" w:eastAsia="Times New Roman" w:hAnsi="Times New Roman" w:cs="Times New Roman"/>
                <w:sz w:val="16"/>
                <w:szCs w:val="16"/>
              </w:rPr>
              <w:t>49,0</w:t>
            </w:r>
          </w:p>
        </w:tc>
        <w:tc>
          <w:tcPr>
            <w:tcW w:w="2268" w:type="dxa"/>
            <w:gridSpan w:val="5"/>
          </w:tcPr>
          <w:p w:rsidR="0073374F" w:rsidRPr="006C05EF" w:rsidRDefault="0073374F" w:rsidP="0073374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42,0</w:t>
            </w:r>
          </w:p>
        </w:tc>
        <w:tc>
          <w:tcPr>
            <w:tcW w:w="709"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49,2</w:t>
            </w:r>
          </w:p>
        </w:tc>
        <w:tc>
          <w:tcPr>
            <w:tcW w:w="709" w:type="dxa"/>
          </w:tcPr>
          <w:p w:rsidR="0073374F" w:rsidRPr="006C05EF" w:rsidRDefault="0073374F" w:rsidP="0073374F">
            <w:pPr>
              <w:jc w:val="center"/>
              <w:rPr>
                <w:rFonts w:ascii="Times New Roman" w:hAnsi="Times New Roman" w:cs="Times New Roman"/>
                <w:sz w:val="16"/>
                <w:szCs w:val="16"/>
              </w:rPr>
            </w:pPr>
            <w:r>
              <w:rPr>
                <w:rFonts w:ascii="Times New Roman" w:hAnsi="Times New Roman" w:cs="Times New Roman"/>
                <w:sz w:val="16"/>
                <w:szCs w:val="16"/>
              </w:rPr>
              <w:t>49,0</w:t>
            </w:r>
          </w:p>
        </w:tc>
        <w:tc>
          <w:tcPr>
            <w:tcW w:w="2268" w:type="dxa"/>
            <w:gridSpan w:val="5"/>
          </w:tcPr>
          <w:p w:rsidR="0073374F" w:rsidRPr="006C05EF" w:rsidRDefault="0073374F" w:rsidP="0073374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A477F5" w:rsidRPr="00DA4CE6" w:rsidTr="00806D06">
        <w:tc>
          <w:tcPr>
            <w:tcW w:w="9639" w:type="dxa"/>
            <w:gridSpan w:val="11"/>
          </w:tcPr>
          <w:p w:rsidR="00A477F5" w:rsidRPr="00A477F5" w:rsidRDefault="00A477F5" w:rsidP="006F1F01">
            <w:pPr>
              <w:jc w:val="center"/>
              <w:rPr>
                <w:rFonts w:ascii="Times New Roman" w:hAnsi="Times New Roman" w:cs="Times New Roman"/>
                <w:sz w:val="18"/>
                <w:szCs w:val="18"/>
              </w:rPr>
            </w:pPr>
            <w:r w:rsidRPr="00A477F5">
              <w:rPr>
                <w:rFonts w:ascii="Times New Roman" w:eastAsia="Times New Roman" w:hAnsi="Times New Roman" w:cs="Times New Roman"/>
                <w:i/>
                <w:sz w:val="18"/>
                <w:szCs w:val="18"/>
              </w:rPr>
              <w:t>Качественная инфраструктура жизнеобеспечения</w:t>
            </w:r>
          </w:p>
        </w:tc>
      </w:tr>
      <w:tr w:rsidR="00E1453D" w:rsidRPr="00DA4CE6" w:rsidTr="00806D06">
        <w:tc>
          <w:tcPr>
            <w:tcW w:w="1557" w:type="dxa"/>
            <w:vMerge w:val="restart"/>
          </w:tcPr>
          <w:p w:rsidR="00E1453D" w:rsidRPr="00A477F5" w:rsidRDefault="00E1453D" w:rsidP="00E1453D">
            <w:pPr>
              <w:rPr>
                <w:rFonts w:ascii="Times New Roman" w:eastAsia="Times New Roman" w:hAnsi="Times New Roman" w:cs="Times New Roman"/>
                <w:sz w:val="18"/>
                <w:szCs w:val="18"/>
              </w:rPr>
            </w:pPr>
          </w:p>
        </w:tc>
        <w:tc>
          <w:tcPr>
            <w:tcW w:w="1842" w:type="dxa"/>
            <w:vMerge w:val="restart"/>
          </w:tcPr>
          <w:p w:rsidR="00E1453D" w:rsidRPr="00E1453D" w:rsidRDefault="00E1453D" w:rsidP="00E1453D">
            <w:pPr>
              <w:rPr>
                <w:rFonts w:ascii="Times New Roman" w:hAnsi="Times New Roman" w:cs="Times New Roman"/>
                <w:sz w:val="18"/>
                <w:szCs w:val="18"/>
              </w:rPr>
            </w:pPr>
            <w:r w:rsidRPr="00E1453D">
              <w:rPr>
                <w:rFonts w:ascii="Times New Roman" w:hAnsi="Times New Roman" w:cs="Times New Roman"/>
                <w:i/>
                <w:sz w:val="18"/>
                <w:szCs w:val="18"/>
              </w:rPr>
              <w:t>Уровень износа коммунальной инфраструктуры</w:t>
            </w:r>
            <w:r>
              <w:rPr>
                <w:rFonts w:ascii="Times New Roman" w:hAnsi="Times New Roman" w:cs="Times New Roman"/>
                <w:i/>
                <w:sz w:val="18"/>
                <w:szCs w:val="18"/>
              </w:rPr>
              <w:t>, %</w:t>
            </w:r>
          </w:p>
        </w:tc>
        <w:tc>
          <w:tcPr>
            <w:tcW w:w="1702" w:type="dxa"/>
          </w:tcPr>
          <w:p w:rsidR="00E1453D" w:rsidRPr="00E1453D" w:rsidRDefault="00E1453D" w:rsidP="00E1453D">
            <w:pPr>
              <w:jc w:val="center"/>
              <w:rPr>
                <w:rFonts w:ascii="Times New Roman" w:hAnsi="Times New Roman" w:cs="Times New Roman"/>
                <w:i/>
                <w:sz w:val="18"/>
                <w:szCs w:val="18"/>
              </w:rPr>
            </w:pPr>
            <w:r w:rsidRPr="00E1453D">
              <w:rPr>
                <w:rFonts w:ascii="Times New Roman" w:hAnsi="Times New Roman" w:cs="Times New Roman"/>
                <w:i/>
                <w:sz w:val="18"/>
                <w:szCs w:val="18"/>
              </w:rPr>
              <w:t xml:space="preserve">Инерционный </w:t>
            </w:r>
          </w:p>
        </w:tc>
        <w:tc>
          <w:tcPr>
            <w:tcW w:w="852"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75,1</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77,0</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58,9</w:t>
            </w:r>
          </w:p>
        </w:tc>
        <w:tc>
          <w:tcPr>
            <w:tcW w:w="2268" w:type="dxa"/>
            <w:gridSpan w:val="5"/>
          </w:tcPr>
          <w:p w:rsidR="00E1453D" w:rsidRPr="006C05EF" w:rsidRDefault="00E1453D" w:rsidP="00E1453D">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положительная динамика</w:t>
            </w:r>
          </w:p>
        </w:tc>
      </w:tr>
      <w:tr w:rsidR="00E1453D" w:rsidRPr="00DA4CE6" w:rsidTr="00806D06">
        <w:tc>
          <w:tcPr>
            <w:tcW w:w="1557" w:type="dxa"/>
            <w:vMerge/>
          </w:tcPr>
          <w:p w:rsidR="00E1453D" w:rsidRPr="00A477F5" w:rsidRDefault="00E1453D" w:rsidP="00E1453D">
            <w:pPr>
              <w:rPr>
                <w:rFonts w:ascii="Times New Roman" w:eastAsia="Times New Roman" w:hAnsi="Times New Roman" w:cs="Times New Roman"/>
                <w:sz w:val="18"/>
                <w:szCs w:val="18"/>
              </w:rPr>
            </w:pPr>
          </w:p>
        </w:tc>
        <w:tc>
          <w:tcPr>
            <w:tcW w:w="1842" w:type="dxa"/>
            <w:vMerge/>
          </w:tcPr>
          <w:p w:rsidR="00E1453D" w:rsidRDefault="00E1453D" w:rsidP="00E1453D">
            <w:pPr>
              <w:rPr>
                <w:rFonts w:ascii="Times New Roman" w:hAnsi="Times New Roman" w:cs="Times New Roman"/>
                <w:sz w:val="18"/>
                <w:szCs w:val="18"/>
              </w:rPr>
            </w:pPr>
          </w:p>
        </w:tc>
        <w:tc>
          <w:tcPr>
            <w:tcW w:w="1702" w:type="dxa"/>
          </w:tcPr>
          <w:p w:rsidR="00E1453D" w:rsidRPr="00E1453D" w:rsidRDefault="00E1453D" w:rsidP="00E1453D">
            <w:pPr>
              <w:jc w:val="center"/>
              <w:rPr>
                <w:rFonts w:ascii="Times New Roman" w:hAnsi="Times New Roman" w:cs="Times New Roman"/>
                <w:i/>
                <w:sz w:val="18"/>
                <w:szCs w:val="18"/>
              </w:rPr>
            </w:pPr>
            <w:r w:rsidRPr="00E1453D">
              <w:rPr>
                <w:rFonts w:ascii="Times New Roman" w:hAnsi="Times New Roman" w:cs="Times New Roman"/>
                <w:i/>
                <w:sz w:val="18"/>
                <w:szCs w:val="18"/>
              </w:rPr>
              <w:t xml:space="preserve">Базисный </w:t>
            </w:r>
          </w:p>
        </w:tc>
        <w:tc>
          <w:tcPr>
            <w:tcW w:w="852"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75,1</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77,0</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58,9</w:t>
            </w:r>
          </w:p>
        </w:tc>
        <w:tc>
          <w:tcPr>
            <w:tcW w:w="2268" w:type="dxa"/>
            <w:gridSpan w:val="5"/>
          </w:tcPr>
          <w:p w:rsidR="00E1453D" w:rsidRPr="006C05EF" w:rsidRDefault="00E1453D" w:rsidP="00E1453D">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E1453D" w:rsidRPr="00DA4CE6" w:rsidTr="00806D06">
        <w:tc>
          <w:tcPr>
            <w:tcW w:w="1557" w:type="dxa"/>
            <w:vMerge/>
          </w:tcPr>
          <w:p w:rsidR="00E1453D" w:rsidRPr="00A477F5" w:rsidRDefault="00E1453D" w:rsidP="00E1453D">
            <w:pPr>
              <w:rPr>
                <w:rFonts w:ascii="Times New Roman" w:eastAsia="Times New Roman" w:hAnsi="Times New Roman" w:cs="Times New Roman"/>
                <w:sz w:val="18"/>
                <w:szCs w:val="18"/>
              </w:rPr>
            </w:pPr>
          </w:p>
        </w:tc>
        <w:tc>
          <w:tcPr>
            <w:tcW w:w="1842" w:type="dxa"/>
            <w:vMerge/>
          </w:tcPr>
          <w:p w:rsidR="00E1453D" w:rsidRDefault="00E1453D" w:rsidP="00E1453D">
            <w:pPr>
              <w:rPr>
                <w:rFonts w:ascii="Times New Roman" w:hAnsi="Times New Roman" w:cs="Times New Roman"/>
                <w:sz w:val="18"/>
                <w:szCs w:val="18"/>
              </w:rPr>
            </w:pPr>
          </w:p>
        </w:tc>
        <w:tc>
          <w:tcPr>
            <w:tcW w:w="1702" w:type="dxa"/>
          </w:tcPr>
          <w:p w:rsidR="00E1453D" w:rsidRPr="00E1453D" w:rsidRDefault="00E1453D" w:rsidP="00E1453D">
            <w:pPr>
              <w:jc w:val="center"/>
              <w:rPr>
                <w:rFonts w:ascii="Times New Roman" w:hAnsi="Times New Roman" w:cs="Times New Roman"/>
                <w:i/>
                <w:sz w:val="18"/>
                <w:szCs w:val="18"/>
              </w:rPr>
            </w:pPr>
            <w:r w:rsidRPr="00E1453D">
              <w:rPr>
                <w:rFonts w:ascii="Times New Roman" w:hAnsi="Times New Roman" w:cs="Times New Roman"/>
                <w:i/>
                <w:sz w:val="18"/>
                <w:szCs w:val="18"/>
              </w:rPr>
              <w:t xml:space="preserve">Оптимистический </w:t>
            </w:r>
          </w:p>
        </w:tc>
        <w:tc>
          <w:tcPr>
            <w:tcW w:w="852"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75,1</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77,0</w:t>
            </w:r>
          </w:p>
        </w:tc>
        <w:tc>
          <w:tcPr>
            <w:tcW w:w="709" w:type="dxa"/>
          </w:tcPr>
          <w:p w:rsidR="00E1453D" w:rsidRPr="00E1453D" w:rsidRDefault="00E1453D" w:rsidP="00E1453D">
            <w:pPr>
              <w:jc w:val="center"/>
              <w:rPr>
                <w:rFonts w:ascii="Times New Roman" w:eastAsia="Times New Roman" w:hAnsi="Times New Roman" w:cs="Times New Roman"/>
                <w:i/>
                <w:sz w:val="16"/>
                <w:szCs w:val="16"/>
              </w:rPr>
            </w:pPr>
            <w:r w:rsidRPr="00E1453D">
              <w:rPr>
                <w:rFonts w:ascii="Times New Roman" w:eastAsia="Times New Roman" w:hAnsi="Times New Roman" w:cs="Times New Roman"/>
                <w:i/>
                <w:sz w:val="16"/>
                <w:szCs w:val="16"/>
              </w:rPr>
              <w:t>58,9</w:t>
            </w:r>
          </w:p>
        </w:tc>
        <w:tc>
          <w:tcPr>
            <w:tcW w:w="2268" w:type="dxa"/>
            <w:gridSpan w:val="5"/>
          </w:tcPr>
          <w:p w:rsidR="00E1453D" w:rsidRPr="006C05EF" w:rsidRDefault="00E1453D" w:rsidP="00E1453D">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val="restart"/>
          </w:tcPr>
          <w:p w:rsidR="0073374F" w:rsidRPr="00DA4CE6" w:rsidRDefault="0073374F" w:rsidP="00A477F5">
            <w:pPr>
              <w:rPr>
                <w:rFonts w:ascii="Times New Roman" w:hAnsi="Times New Roman" w:cs="Times New Roman"/>
                <w:sz w:val="18"/>
                <w:szCs w:val="18"/>
              </w:rPr>
            </w:pPr>
            <w:r w:rsidRPr="00A477F5">
              <w:rPr>
                <w:rFonts w:ascii="Times New Roman" w:eastAsia="Times New Roman" w:hAnsi="Times New Roman" w:cs="Times New Roman"/>
                <w:sz w:val="18"/>
                <w:szCs w:val="18"/>
              </w:rPr>
              <w:t>Модернизация и развитие инженерной инфраструктуры</w:t>
            </w:r>
          </w:p>
        </w:tc>
        <w:tc>
          <w:tcPr>
            <w:tcW w:w="1842" w:type="dxa"/>
            <w:vMerge w:val="restart"/>
          </w:tcPr>
          <w:p w:rsidR="0073374F" w:rsidRPr="00A477F5" w:rsidRDefault="00880CD8" w:rsidP="00A477F5">
            <w:pPr>
              <w:rPr>
                <w:rFonts w:ascii="Times New Roman" w:hAnsi="Times New Roman" w:cs="Times New Roman"/>
                <w:sz w:val="18"/>
                <w:szCs w:val="18"/>
              </w:rPr>
            </w:pPr>
            <w:r>
              <w:rPr>
                <w:rFonts w:ascii="Times New Roman" w:hAnsi="Times New Roman" w:cs="Times New Roman"/>
                <w:sz w:val="18"/>
                <w:szCs w:val="18"/>
              </w:rPr>
              <w:t>Доля</w:t>
            </w:r>
            <w:r w:rsidR="0073374F" w:rsidRPr="00A477F5">
              <w:rPr>
                <w:rFonts w:ascii="Times New Roman" w:hAnsi="Times New Roman" w:cs="Times New Roman"/>
                <w:sz w:val="18"/>
                <w:szCs w:val="18"/>
              </w:rPr>
              <w:t xml:space="preserve"> уличной водопроводной сети, нуждающейся в замене, %        </w:t>
            </w:r>
          </w:p>
        </w:tc>
        <w:tc>
          <w:tcPr>
            <w:tcW w:w="1702" w:type="dxa"/>
          </w:tcPr>
          <w:p w:rsidR="0073374F" w:rsidRPr="0073374F" w:rsidRDefault="0073374F" w:rsidP="00A477F5">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60,5</w:t>
            </w:r>
          </w:p>
        </w:tc>
        <w:tc>
          <w:tcPr>
            <w:tcW w:w="709"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59,8</w:t>
            </w:r>
          </w:p>
        </w:tc>
        <w:tc>
          <w:tcPr>
            <w:tcW w:w="709"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54,0</w:t>
            </w:r>
          </w:p>
        </w:tc>
        <w:tc>
          <w:tcPr>
            <w:tcW w:w="2268" w:type="dxa"/>
            <w:gridSpan w:val="5"/>
          </w:tcPr>
          <w:p w:rsidR="0073374F" w:rsidRPr="00125A59" w:rsidRDefault="0073374F" w:rsidP="00A477F5">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F00486" w:rsidRPr="00DA4CE6" w:rsidTr="00806D06">
        <w:tc>
          <w:tcPr>
            <w:tcW w:w="1557" w:type="dxa"/>
            <w:vMerge/>
          </w:tcPr>
          <w:p w:rsidR="00F00486" w:rsidRPr="00DA4CE6" w:rsidRDefault="00F00486" w:rsidP="00A477F5">
            <w:pPr>
              <w:rPr>
                <w:rFonts w:ascii="Times New Roman" w:hAnsi="Times New Roman" w:cs="Times New Roman"/>
                <w:sz w:val="18"/>
                <w:szCs w:val="18"/>
              </w:rPr>
            </w:pPr>
          </w:p>
        </w:tc>
        <w:tc>
          <w:tcPr>
            <w:tcW w:w="1842" w:type="dxa"/>
            <w:vMerge/>
          </w:tcPr>
          <w:p w:rsidR="00F00486" w:rsidRPr="00DA4CE6" w:rsidRDefault="00F00486" w:rsidP="00A477F5">
            <w:pPr>
              <w:rPr>
                <w:rFonts w:ascii="Times New Roman" w:hAnsi="Times New Roman" w:cs="Times New Roman"/>
                <w:sz w:val="18"/>
                <w:szCs w:val="18"/>
              </w:rPr>
            </w:pPr>
          </w:p>
        </w:tc>
        <w:tc>
          <w:tcPr>
            <w:tcW w:w="1702" w:type="dxa"/>
          </w:tcPr>
          <w:p w:rsidR="00F00486" w:rsidRPr="0073374F" w:rsidRDefault="00F00486" w:rsidP="00A477F5">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F00486" w:rsidRPr="00125A59" w:rsidRDefault="00F00486" w:rsidP="00A477F5">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60,5</w:t>
            </w:r>
          </w:p>
        </w:tc>
        <w:tc>
          <w:tcPr>
            <w:tcW w:w="709" w:type="dxa"/>
          </w:tcPr>
          <w:p w:rsidR="00F00486" w:rsidRPr="00125A59" w:rsidRDefault="00F00486" w:rsidP="00A477F5">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59,8</w:t>
            </w:r>
          </w:p>
        </w:tc>
        <w:tc>
          <w:tcPr>
            <w:tcW w:w="709" w:type="dxa"/>
          </w:tcPr>
          <w:p w:rsidR="00F00486" w:rsidRPr="00125A59" w:rsidRDefault="00F00486" w:rsidP="00A477F5">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54,0</w:t>
            </w:r>
          </w:p>
        </w:tc>
        <w:tc>
          <w:tcPr>
            <w:tcW w:w="2268" w:type="dxa"/>
            <w:gridSpan w:val="5"/>
          </w:tcPr>
          <w:p w:rsidR="00F00486" w:rsidRPr="00125A59" w:rsidRDefault="00F00486" w:rsidP="00A477F5">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A477F5">
            <w:pPr>
              <w:rPr>
                <w:rFonts w:ascii="Times New Roman" w:hAnsi="Times New Roman" w:cs="Times New Roman"/>
                <w:sz w:val="18"/>
                <w:szCs w:val="18"/>
              </w:rPr>
            </w:pPr>
          </w:p>
        </w:tc>
        <w:tc>
          <w:tcPr>
            <w:tcW w:w="1842" w:type="dxa"/>
            <w:vMerge/>
          </w:tcPr>
          <w:p w:rsidR="0073374F" w:rsidRPr="00DA4CE6" w:rsidRDefault="0073374F" w:rsidP="00A477F5">
            <w:pPr>
              <w:rPr>
                <w:rFonts w:ascii="Times New Roman" w:hAnsi="Times New Roman" w:cs="Times New Roman"/>
                <w:sz w:val="18"/>
                <w:szCs w:val="18"/>
              </w:rPr>
            </w:pPr>
          </w:p>
        </w:tc>
        <w:tc>
          <w:tcPr>
            <w:tcW w:w="1702" w:type="dxa"/>
          </w:tcPr>
          <w:p w:rsidR="0073374F" w:rsidRPr="0073374F" w:rsidRDefault="0073374F" w:rsidP="00A477F5">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60,5</w:t>
            </w:r>
          </w:p>
        </w:tc>
        <w:tc>
          <w:tcPr>
            <w:tcW w:w="709"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59,8</w:t>
            </w:r>
          </w:p>
        </w:tc>
        <w:tc>
          <w:tcPr>
            <w:tcW w:w="709" w:type="dxa"/>
          </w:tcPr>
          <w:p w:rsidR="0073374F" w:rsidRPr="00125A59" w:rsidRDefault="0073374F" w:rsidP="00A477F5">
            <w:pPr>
              <w:jc w:val="center"/>
              <w:rPr>
                <w:rFonts w:ascii="Times New Roman" w:hAnsi="Times New Roman" w:cs="Times New Roman"/>
                <w:sz w:val="16"/>
                <w:szCs w:val="16"/>
              </w:rPr>
            </w:pPr>
            <w:r>
              <w:rPr>
                <w:rFonts w:ascii="Times New Roman" w:hAnsi="Times New Roman" w:cs="Times New Roman"/>
                <w:sz w:val="16"/>
                <w:szCs w:val="16"/>
              </w:rPr>
              <w:t>54,0</w:t>
            </w:r>
          </w:p>
        </w:tc>
        <w:tc>
          <w:tcPr>
            <w:tcW w:w="2268" w:type="dxa"/>
            <w:gridSpan w:val="5"/>
          </w:tcPr>
          <w:p w:rsidR="0073374F" w:rsidRPr="00125A59" w:rsidRDefault="0073374F" w:rsidP="00A477F5">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val="restart"/>
          </w:tcPr>
          <w:p w:rsidR="0073374F" w:rsidRPr="00A85491" w:rsidRDefault="0073374F" w:rsidP="0073374F">
            <w:pPr>
              <w:rPr>
                <w:rFonts w:ascii="Times New Roman" w:hAnsi="Times New Roman" w:cs="Times New Roman"/>
                <w:sz w:val="18"/>
                <w:szCs w:val="18"/>
              </w:rPr>
            </w:pPr>
            <w:r w:rsidRPr="00A85491">
              <w:rPr>
                <w:rFonts w:ascii="Times New Roman" w:hAnsi="Times New Roman" w:cs="Times New Roman"/>
                <w:sz w:val="18"/>
                <w:szCs w:val="18"/>
              </w:rPr>
              <w:t>Доля уличной канализационной сети, нуждающейся в замене</w:t>
            </w:r>
            <w:r>
              <w:rPr>
                <w:rFonts w:ascii="Times New Roman" w:hAnsi="Times New Roman" w:cs="Times New Roman"/>
                <w:sz w:val="18"/>
                <w:szCs w:val="18"/>
              </w:rPr>
              <w:t>, %</w:t>
            </w:r>
            <w:r w:rsidRPr="00A85491">
              <w:rPr>
                <w:rFonts w:ascii="Times New Roman" w:hAnsi="Times New Roman" w:cs="Times New Roman"/>
                <w:sz w:val="18"/>
                <w:szCs w:val="18"/>
              </w:rPr>
              <w:t xml:space="preserve">        </w:t>
            </w: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125A59" w:rsidRDefault="0073374F" w:rsidP="0073374F">
            <w:pPr>
              <w:jc w:val="center"/>
              <w:rPr>
                <w:rFonts w:ascii="Times New Roman" w:hAnsi="Times New Roman" w:cs="Times New Roman"/>
                <w:sz w:val="16"/>
                <w:szCs w:val="16"/>
              </w:rPr>
            </w:pPr>
            <w:r w:rsidRPr="00125A59">
              <w:rPr>
                <w:rFonts w:ascii="Times New Roman" w:hAnsi="Times New Roman" w:cs="Times New Roman"/>
                <w:sz w:val="16"/>
                <w:szCs w:val="16"/>
              </w:rPr>
              <w:t>83,7</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83,2</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80,95</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83,7</w:t>
            </w:r>
          </w:p>
        </w:tc>
        <w:tc>
          <w:tcPr>
            <w:tcW w:w="709"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83,2</w:t>
            </w:r>
          </w:p>
        </w:tc>
        <w:tc>
          <w:tcPr>
            <w:tcW w:w="709"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80,95</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83,7</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83,2</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80,95</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val="restart"/>
          </w:tcPr>
          <w:p w:rsidR="0073374F" w:rsidRPr="00F00486" w:rsidRDefault="0073374F" w:rsidP="0073374F">
            <w:pPr>
              <w:rPr>
                <w:rFonts w:ascii="Times New Roman" w:hAnsi="Times New Roman" w:cs="Times New Roman"/>
                <w:sz w:val="18"/>
                <w:szCs w:val="18"/>
              </w:rPr>
            </w:pPr>
            <w:r w:rsidRPr="00F00486">
              <w:rPr>
                <w:rFonts w:ascii="Times New Roman" w:hAnsi="Times New Roman" w:cs="Times New Roman"/>
                <w:sz w:val="18"/>
                <w:szCs w:val="18"/>
              </w:rPr>
              <w:t>Доля потерь тепловой энергии в инженерных сетях</w:t>
            </w:r>
            <w:r>
              <w:rPr>
                <w:rFonts w:ascii="Times New Roman" w:hAnsi="Times New Roman" w:cs="Times New Roman"/>
                <w:sz w:val="18"/>
                <w:szCs w:val="18"/>
              </w:rPr>
              <w:t>, %</w:t>
            </w: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Инерционный </w:t>
            </w:r>
          </w:p>
        </w:tc>
        <w:tc>
          <w:tcPr>
            <w:tcW w:w="852"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14,4</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15,56</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17,0</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Базисный </w:t>
            </w:r>
          </w:p>
        </w:tc>
        <w:tc>
          <w:tcPr>
            <w:tcW w:w="852"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14,4</w:t>
            </w:r>
          </w:p>
        </w:tc>
        <w:tc>
          <w:tcPr>
            <w:tcW w:w="709"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15,56</w:t>
            </w:r>
          </w:p>
        </w:tc>
        <w:tc>
          <w:tcPr>
            <w:tcW w:w="709" w:type="dxa"/>
          </w:tcPr>
          <w:p w:rsidR="0073374F" w:rsidRPr="00125A59" w:rsidRDefault="0073374F" w:rsidP="0073374F">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17,0</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73374F" w:rsidRPr="00DA4CE6" w:rsidTr="00806D06">
        <w:tc>
          <w:tcPr>
            <w:tcW w:w="1557" w:type="dxa"/>
            <w:vMerge/>
          </w:tcPr>
          <w:p w:rsidR="0073374F" w:rsidRPr="00DA4CE6" w:rsidRDefault="0073374F" w:rsidP="0073374F">
            <w:pPr>
              <w:rPr>
                <w:rFonts w:ascii="Times New Roman" w:hAnsi="Times New Roman" w:cs="Times New Roman"/>
                <w:sz w:val="18"/>
                <w:szCs w:val="18"/>
              </w:rPr>
            </w:pPr>
          </w:p>
        </w:tc>
        <w:tc>
          <w:tcPr>
            <w:tcW w:w="1842" w:type="dxa"/>
            <w:vMerge/>
          </w:tcPr>
          <w:p w:rsidR="0073374F" w:rsidRPr="00DA4CE6" w:rsidRDefault="0073374F" w:rsidP="0073374F">
            <w:pPr>
              <w:rPr>
                <w:rFonts w:ascii="Times New Roman" w:hAnsi="Times New Roman" w:cs="Times New Roman"/>
                <w:sz w:val="18"/>
                <w:szCs w:val="18"/>
              </w:rPr>
            </w:pPr>
          </w:p>
        </w:tc>
        <w:tc>
          <w:tcPr>
            <w:tcW w:w="1702" w:type="dxa"/>
          </w:tcPr>
          <w:p w:rsidR="0073374F" w:rsidRPr="0073374F" w:rsidRDefault="0073374F" w:rsidP="0073374F">
            <w:pPr>
              <w:jc w:val="center"/>
              <w:rPr>
                <w:rFonts w:ascii="Times New Roman" w:hAnsi="Times New Roman" w:cs="Times New Roman"/>
                <w:sz w:val="18"/>
                <w:szCs w:val="18"/>
              </w:rPr>
            </w:pPr>
            <w:r w:rsidRPr="0073374F">
              <w:rPr>
                <w:rFonts w:ascii="Times New Roman" w:hAnsi="Times New Roman" w:cs="Times New Roman"/>
                <w:sz w:val="18"/>
                <w:szCs w:val="18"/>
              </w:rPr>
              <w:t xml:space="preserve">Оптимистический </w:t>
            </w:r>
          </w:p>
        </w:tc>
        <w:tc>
          <w:tcPr>
            <w:tcW w:w="852"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14,4</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15,56</w:t>
            </w:r>
          </w:p>
        </w:tc>
        <w:tc>
          <w:tcPr>
            <w:tcW w:w="709" w:type="dxa"/>
          </w:tcPr>
          <w:p w:rsidR="0073374F" w:rsidRPr="00125A59" w:rsidRDefault="0073374F" w:rsidP="0073374F">
            <w:pPr>
              <w:jc w:val="center"/>
              <w:rPr>
                <w:rFonts w:ascii="Times New Roman" w:hAnsi="Times New Roman" w:cs="Times New Roman"/>
                <w:sz w:val="16"/>
                <w:szCs w:val="16"/>
              </w:rPr>
            </w:pPr>
            <w:r>
              <w:rPr>
                <w:rFonts w:ascii="Times New Roman" w:hAnsi="Times New Roman" w:cs="Times New Roman"/>
                <w:sz w:val="16"/>
                <w:szCs w:val="16"/>
              </w:rPr>
              <w:t>17,0</w:t>
            </w:r>
          </w:p>
        </w:tc>
        <w:tc>
          <w:tcPr>
            <w:tcW w:w="2268" w:type="dxa"/>
            <w:gridSpan w:val="5"/>
          </w:tcPr>
          <w:p w:rsidR="0073374F" w:rsidRPr="00125A59" w:rsidRDefault="0073374F" w:rsidP="0073374F">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F00486" w:rsidRPr="00DA4CE6" w:rsidTr="00806D06">
        <w:tc>
          <w:tcPr>
            <w:tcW w:w="1557" w:type="dxa"/>
            <w:vMerge w:val="restart"/>
          </w:tcPr>
          <w:p w:rsidR="00F00486" w:rsidRPr="00F00486" w:rsidRDefault="00F00486" w:rsidP="00F00486">
            <w:pPr>
              <w:rPr>
                <w:rFonts w:ascii="Times New Roman" w:hAnsi="Times New Roman" w:cs="Times New Roman"/>
                <w:sz w:val="18"/>
                <w:szCs w:val="18"/>
              </w:rPr>
            </w:pPr>
            <w:r w:rsidRPr="00F00486">
              <w:rPr>
                <w:rFonts w:ascii="Times New Roman" w:eastAsia="Times New Roman" w:hAnsi="Times New Roman" w:cs="Times New Roman"/>
                <w:sz w:val="18"/>
                <w:szCs w:val="18"/>
              </w:rPr>
              <w:t>Совершенство</w:t>
            </w:r>
            <w:r>
              <w:rPr>
                <w:rFonts w:ascii="Times New Roman" w:eastAsia="Times New Roman" w:hAnsi="Times New Roman" w:cs="Times New Roman"/>
                <w:sz w:val="18"/>
                <w:szCs w:val="18"/>
              </w:rPr>
              <w:t>-</w:t>
            </w:r>
            <w:r w:rsidRPr="00F00486">
              <w:rPr>
                <w:rFonts w:ascii="Times New Roman" w:eastAsia="Times New Roman" w:hAnsi="Times New Roman" w:cs="Times New Roman"/>
                <w:sz w:val="18"/>
                <w:szCs w:val="18"/>
              </w:rPr>
              <w:t>вание транспортной системы города</w:t>
            </w:r>
          </w:p>
        </w:tc>
        <w:tc>
          <w:tcPr>
            <w:tcW w:w="1842" w:type="dxa"/>
            <w:vMerge w:val="restart"/>
          </w:tcPr>
          <w:p w:rsidR="00F00486" w:rsidRPr="00E14338" w:rsidRDefault="00F00486" w:rsidP="00F00486">
            <w:pPr>
              <w:rPr>
                <w:rFonts w:ascii="Times New Roman" w:hAnsi="Times New Roman" w:cs="Times New Roman"/>
                <w:sz w:val="18"/>
                <w:szCs w:val="18"/>
              </w:rPr>
            </w:pPr>
            <w:r w:rsidRPr="00E14338">
              <w:rPr>
                <w:rFonts w:ascii="Times New Roman" w:eastAsia="Times New Roman" w:hAnsi="Times New Roman" w:cs="Times New Roman"/>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p>
        </w:tc>
        <w:tc>
          <w:tcPr>
            <w:tcW w:w="1702" w:type="dxa"/>
          </w:tcPr>
          <w:p w:rsidR="00F00486" w:rsidRPr="00E14338" w:rsidRDefault="00F00486" w:rsidP="00F00486">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59,46</w:t>
            </w:r>
          </w:p>
        </w:tc>
        <w:tc>
          <w:tcPr>
            <w:tcW w:w="709"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59,3</w:t>
            </w:r>
          </w:p>
        </w:tc>
        <w:tc>
          <w:tcPr>
            <w:tcW w:w="709"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58,04</w:t>
            </w:r>
          </w:p>
        </w:tc>
        <w:tc>
          <w:tcPr>
            <w:tcW w:w="708" w:type="dxa"/>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58,0</w:t>
            </w:r>
          </w:p>
        </w:tc>
        <w:tc>
          <w:tcPr>
            <w:tcW w:w="744" w:type="dxa"/>
            <w:gridSpan w:val="2"/>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57,8</w:t>
            </w:r>
          </w:p>
        </w:tc>
        <w:tc>
          <w:tcPr>
            <w:tcW w:w="816" w:type="dxa"/>
            <w:gridSpan w:val="2"/>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57,5</w:t>
            </w:r>
          </w:p>
        </w:tc>
      </w:tr>
      <w:tr w:rsidR="00F00486" w:rsidRPr="00DA4CE6" w:rsidTr="00806D06">
        <w:tc>
          <w:tcPr>
            <w:tcW w:w="1557" w:type="dxa"/>
            <w:vMerge/>
          </w:tcPr>
          <w:p w:rsidR="00F00486" w:rsidRPr="00DA4CE6" w:rsidRDefault="00F00486" w:rsidP="00F00486">
            <w:pPr>
              <w:rPr>
                <w:rFonts w:ascii="Times New Roman" w:hAnsi="Times New Roman" w:cs="Times New Roman"/>
                <w:sz w:val="18"/>
                <w:szCs w:val="18"/>
              </w:rPr>
            </w:pPr>
          </w:p>
        </w:tc>
        <w:tc>
          <w:tcPr>
            <w:tcW w:w="1842" w:type="dxa"/>
            <w:vMerge/>
          </w:tcPr>
          <w:p w:rsidR="00F00486" w:rsidRPr="00E14338" w:rsidRDefault="00F00486" w:rsidP="00F00486">
            <w:pPr>
              <w:rPr>
                <w:rFonts w:ascii="Times New Roman" w:hAnsi="Times New Roman" w:cs="Times New Roman"/>
                <w:sz w:val="18"/>
                <w:szCs w:val="18"/>
              </w:rPr>
            </w:pPr>
          </w:p>
        </w:tc>
        <w:tc>
          <w:tcPr>
            <w:tcW w:w="1702" w:type="dxa"/>
          </w:tcPr>
          <w:p w:rsidR="00F00486" w:rsidRPr="00E14338" w:rsidRDefault="00F00486" w:rsidP="00F00486">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59,46</w:t>
            </w:r>
          </w:p>
        </w:tc>
        <w:tc>
          <w:tcPr>
            <w:tcW w:w="709" w:type="dxa"/>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59,3</w:t>
            </w:r>
          </w:p>
        </w:tc>
        <w:tc>
          <w:tcPr>
            <w:tcW w:w="709" w:type="dxa"/>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58,04</w:t>
            </w:r>
          </w:p>
        </w:tc>
        <w:tc>
          <w:tcPr>
            <w:tcW w:w="708" w:type="dxa"/>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53,9</w:t>
            </w:r>
          </w:p>
        </w:tc>
        <w:tc>
          <w:tcPr>
            <w:tcW w:w="744" w:type="dxa"/>
            <w:gridSpan w:val="2"/>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50,0</w:t>
            </w:r>
          </w:p>
        </w:tc>
        <w:tc>
          <w:tcPr>
            <w:tcW w:w="816" w:type="dxa"/>
            <w:gridSpan w:val="2"/>
          </w:tcPr>
          <w:p w:rsidR="00F00486" w:rsidRPr="00125A59" w:rsidRDefault="00F00486" w:rsidP="00F00486">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48,8</w:t>
            </w:r>
          </w:p>
        </w:tc>
      </w:tr>
      <w:tr w:rsidR="00F00486" w:rsidRPr="00DA4CE6" w:rsidTr="00806D06">
        <w:tc>
          <w:tcPr>
            <w:tcW w:w="1557" w:type="dxa"/>
            <w:vMerge/>
          </w:tcPr>
          <w:p w:rsidR="00F00486" w:rsidRPr="00DA4CE6" w:rsidRDefault="00F00486" w:rsidP="00F00486">
            <w:pPr>
              <w:rPr>
                <w:rFonts w:ascii="Times New Roman" w:hAnsi="Times New Roman" w:cs="Times New Roman"/>
                <w:sz w:val="18"/>
                <w:szCs w:val="18"/>
              </w:rPr>
            </w:pPr>
          </w:p>
        </w:tc>
        <w:tc>
          <w:tcPr>
            <w:tcW w:w="1842" w:type="dxa"/>
            <w:vMerge/>
          </w:tcPr>
          <w:p w:rsidR="00F00486" w:rsidRPr="00E14338" w:rsidRDefault="00F00486" w:rsidP="00F00486">
            <w:pPr>
              <w:rPr>
                <w:rFonts w:ascii="Times New Roman" w:hAnsi="Times New Roman" w:cs="Times New Roman"/>
                <w:sz w:val="18"/>
                <w:szCs w:val="18"/>
              </w:rPr>
            </w:pPr>
          </w:p>
        </w:tc>
        <w:tc>
          <w:tcPr>
            <w:tcW w:w="1702" w:type="dxa"/>
          </w:tcPr>
          <w:p w:rsidR="00F00486" w:rsidRPr="00E14338" w:rsidRDefault="00F00486" w:rsidP="00F00486">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59,46</w:t>
            </w:r>
          </w:p>
        </w:tc>
        <w:tc>
          <w:tcPr>
            <w:tcW w:w="709"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59,3</w:t>
            </w:r>
          </w:p>
        </w:tc>
        <w:tc>
          <w:tcPr>
            <w:tcW w:w="709" w:type="dxa"/>
          </w:tcPr>
          <w:p w:rsidR="00F00486" w:rsidRPr="00125A59" w:rsidRDefault="00125A59" w:rsidP="00F00486">
            <w:pPr>
              <w:jc w:val="center"/>
              <w:rPr>
                <w:rFonts w:ascii="Times New Roman" w:hAnsi="Times New Roman" w:cs="Times New Roman"/>
                <w:sz w:val="16"/>
                <w:szCs w:val="16"/>
              </w:rPr>
            </w:pPr>
            <w:r>
              <w:rPr>
                <w:rFonts w:ascii="Times New Roman" w:hAnsi="Times New Roman" w:cs="Times New Roman"/>
                <w:sz w:val="16"/>
                <w:szCs w:val="16"/>
              </w:rPr>
              <w:t>58,04</w:t>
            </w:r>
          </w:p>
        </w:tc>
        <w:tc>
          <w:tcPr>
            <w:tcW w:w="708" w:type="dxa"/>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51,0</w:t>
            </w:r>
          </w:p>
        </w:tc>
        <w:tc>
          <w:tcPr>
            <w:tcW w:w="744" w:type="dxa"/>
            <w:gridSpan w:val="2"/>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48,4</w:t>
            </w:r>
          </w:p>
        </w:tc>
        <w:tc>
          <w:tcPr>
            <w:tcW w:w="816" w:type="dxa"/>
            <w:gridSpan w:val="2"/>
          </w:tcPr>
          <w:p w:rsidR="00F00486" w:rsidRPr="00125A59" w:rsidRDefault="00E14338" w:rsidP="00F00486">
            <w:pPr>
              <w:jc w:val="center"/>
              <w:rPr>
                <w:rFonts w:ascii="Times New Roman" w:hAnsi="Times New Roman" w:cs="Times New Roman"/>
                <w:sz w:val="16"/>
                <w:szCs w:val="16"/>
              </w:rPr>
            </w:pPr>
            <w:r>
              <w:rPr>
                <w:rFonts w:ascii="Times New Roman" w:hAnsi="Times New Roman" w:cs="Times New Roman"/>
                <w:sz w:val="16"/>
                <w:szCs w:val="16"/>
              </w:rPr>
              <w:t>47,4</w:t>
            </w:r>
          </w:p>
        </w:tc>
      </w:tr>
      <w:tr w:rsidR="00E14338" w:rsidRPr="00DA4CE6" w:rsidTr="00806D06">
        <w:tc>
          <w:tcPr>
            <w:tcW w:w="1557" w:type="dxa"/>
            <w:vMerge/>
          </w:tcPr>
          <w:p w:rsidR="00E14338" w:rsidRPr="00DA4CE6" w:rsidRDefault="00E14338" w:rsidP="00E14338">
            <w:pPr>
              <w:rPr>
                <w:rFonts w:ascii="Times New Roman" w:hAnsi="Times New Roman" w:cs="Times New Roman"/>
                <w:sz w:val="18"/>
                <w:szCs w:val="18"/>
              </w:rPr>
            </w:pPr>
          </w:p>
        </w:tc>
        <w:tc>
          <w:tcPr>
            <w:tcW w:w="1842" w:type="dxa"/>
            <w:vMerge w:val="restart"/>
          </w:tcPr>
          <w:p w:rsidR="00E14338" w:rsidRPr="00F00486" w:rsidRDefault="00E14338" w:rsidP="00E14338">
            <w:pPr>
              <w:rPr>
                <w:rFonts w:ascii="Times New Roman" w:hAnsi="Times New Roman" w:cs="Times New Roman"/>
                <w:sz w:val="18"/>
                <w:szCs w:val="18"/>
              </w:rPr>
            </w:pPr>
            <w:r w:rsidRPr="00F00486">
              <w:rPr>
                <w:rFonts w:ascii="Times New Roman" w:hAnsi="Times New Roman" w:cs="Times New Roman"/>
                <w:sz w:val="18"/>
                <w:szCs w:val="18"/>
              </w:rPr>
              <w:t>Количество дорожно-транспортных происшествий</w:t>
            </w:r>
            <w:r>
              <w:rPr>
                <w:rFonts w:ascii="Times New Roman" w:hAnsi="Times New Roman" w:cs="Times New Roman"/>
                <w:sz w:val="18"/>
                <w:szCs w:val="18"/>
              </w:rPr>
              <w:t>, ед.</w:t>
            </w:r>
          </w:p>
        </w:tc>
        <w:tc>
          <w:tcPr>
            <w:tcW w:w="1702" w:type="dxa"/>
          </w:tcPr>
          <w:p w:rsidR="00E14338" w:rsidRPr="00E14338" w:rsidRDefault="00E14338"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18</w:t>
            </w:r>
          </w:p>
        </w:tc>
        <w:tc>
          <w:tcPr>
            <w:tcW w:w="709"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14</w:t>
            </w:r>
          </w:p>
        </w:tc>
        <w:tc>
          <w:tcPr>
            <w:tcW w:w="709"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10</w:t>
            </w:r>
          </w:p>
        </w:tc>
        <w:tc>
          <w:tcPr>
            <w:tcW w:w="2268" w:type="dxa"/>
            <w:gridSpan w:val="5"/>
          </w:tcPr>
          <w:p w:rsidR="00E14338" w:rsidRPr="00125A59" w:rsidRDefault="00E14338"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E14338" w:rsidRPr="00DA4CE6" w:rsidTr="00806D06">
        <w:tc>
          <w:tcPr>
            <w:tcW w:w="1557" w:type="dxa"/>
            <w:vMerge/>
          </w:tcPr>
          <w:p w:rsidR="00E14338" w:rsidRPr="00DA4CE6" w:rsidRDefault="00E14338" w:rsidP="00E14338">
            <w:pPr>
              <w:rPr>
                <w:rFonts w:ascii="Times New Roman" w:hAnsi="Times New Roman" w:cs="Times New Roman"/>
                <w:sz w:val="18"/>
                <w:szCs w:val="18"/>
              </w:rPr>
            </w:pPr>
          </w:p>
        </w:tc>
        <w:tc>
          <w:tcPr>
            <w:tcW w:w="1842" w:type="dxa"/>
            <w:vMerge/>
          </w:tcPr>
          <w:p w:rsidR="00E14338" w:rsidRPr="00DA4CE6" w:rsidRDefault="00E14338" w:rsidP="00E14338">
            <w:pPr>
              <w:rPr>
                <w:rFonts w:ascii="Times New Roman" w:hAnsi="Times New Roman" w:cs="Times New Roman"/>
                <w:sz w:val="18"/>
                <w:szCs w:val="18"/>
              </w:rPr>
            </w:pPr>
          </w:p>
        </w:tc>
        <w:tc>
          <w:tcPr>
            <w:tcW w:w="1702" w:type="dxa"/>
          </w:tcPr>
          <w:p w:rsidR="00E14338" w:rsidRPr="00E14338" w:rsidRDefault="00E14338"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E14338" w:rsidRPr="00125A59" w:rsidRDefault="00E14338"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18</w:t>
            </w:r>
          </w:p>
        </w:tc>
        <w:tc>
          <w:tcPr>
            <w:tcW w:w="709" w:type="dxa"/>
          </w:tcPr>
          <w:p w:rsidR="00E14338" w:rsidRPr="00125A59" w:rsidRDefault="00E14338"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14</w:t>
            </w:r>
          </w:p>
        </w:tc>
        <w:tc>
          <w:tcPr>
            <w:tcW w:w="709" w:type="dxa"/>
          </w:tcPr>
          <w:p w:rsidR="00E14338" w:rsidRPr="00125A59" w:rsidRDefault="00E14338"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10</w:t>
            </w:r>
          </w:p>
        </w:tc>
        <w:tc>
          <w:tcPr>
            <w:tcW w:w="2268" w:type="dxa"/>
            <w:gridSpan w:val="5"/>
          </w:tcPr>
          <w:p w:rsidR="00E14338" w:rsidRPr="00125A59" w:rsidRDefault="00E14338"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E14338" w:rsidRPr="00DA4CE6" w:rsidTr="00806D06">
        <w:tc>
          <w:tcPr>
            <w:tcW w:w="1557" w:type="dxa"/>
            <w:vMerge/>
          </w:tcPr>
          <w:p w:rsidR="00E14338" w:rsidRPr="00DA4CE6" w:rsidRDefault="00E14338" w:rsidP="00E14338">
            <w:pPr>
              <w:rPr>
                <w:rFonts w:ascii="Times New Roman" w:hAnsi="Times New Roman" w:cs="Times New Roman"/>
                <w:sz w:val="18"/>
                <w:szCs w:val="18"/>
              </w:rPr>
            </w:pPr>
          </w:p>
        </w:tc>
        <w:tc>
          <w:tcPr>
            <w:tcW w:w="1842" w:type="dxa"/>
            <w:vMerge/>
          </w:tcPr>
          <w:p w:rsidR="00E14338" w:rsidRPr="00DA4CE6" w:rsidRDefault="00E14338" w:rsidP="00E14338">
            <w:pPr>
              <w:rPr>
                <w:rFonts w:ascii="Times New Roman" w:hAnsi="Times New Roman" w:cs="Times New Roman"/>
                <w:sz w:val="18"/>
                <w:szCs w:val="18"/>
              </w:rPr>
            </w:pPr>
          </w:p>
        </w:tc>
        <w:tc>
          <w:tcPr>
            <w:tcW w:w="1702" w:type="dxa"/>
          </w:tcPr>
          <w:p w:rsidR="00E14338" w:rsidRPr="00E14338" w:rsidRDefault="00E14338"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18</w:t>
            </w:r>
          </w:p>
        </w:tc>
        <w:tc>
          <w:tcPr>
            <w:tcW w:w="709"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14</w:t>
            </w:r>
          </w:p>
        </w:tc>
        <w:tc>
          <w:tcPr>
            <w:tcW w:w="709" w:type="dxa"/>
          </w:tcPr>
          <w:p w:rsidR="00E14338" w:rsidRPr="00125A59" w:rsidRDefault="00E14338" w:rsidP="00E14338">
            <w:pPr>
              <w:jc w:val="center"/>
              <w:rPr>
                <w:rFonts w:ascii="Times New Roman" w:hAnsi="Times New Roman" w:cs="Times New Roman"/>
                <w:sz w:val="16"/>
                <w:szCs w:val="16"/>
              </w:rPr>
            </w:pPr>
            <w:r>
              <w:rPr>
                <w:rFonts w:ascii="Times New Roman" w:hAnsi="Times New Roman" w:cs="Times New Roman"/>
                <w:sz w:val="16"/>
                <w:szCs w:val="16"/>
              </w:rPr>
              <w:t>10</w:t>
            </w:r>
          </w:p>
        </w:tc>
        <w:tc>
          <w:tcPr>
            <w:tcW w:w="2268" w:type="dxa"/>
            <w:gridSpan w:val="5"/>
          </w:tcPr>
          <w:p w:rsidR="00E14338" w:rsidRPr="00125A59" w:rsidRDefault="00E14338"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F00486" w:rsidRPr="00DA4CE6" w:rsidTr="00806D06">
        <w:tc>
          <w:tcPr>
            <w:tcW w:w="9639" w:type="dxa"/>
            <w:gridSpan w:val="11"/>
          </w:tcPr>
          <w:p w:rsidR="00F00486" w:rsidRPr="00F00486" w:rsidRDefault="00F00486" w:rsidP="006F1F01">
            <w:pPr>
              <w:jc w:val="center"/>
              <w:rPr>
                <w:rFonts w:ascii="Times New Roman" w:hAnsi="Times New Roman" w:cs="Times New Roman"/>
                <w:sz w:val="18"/>
                <w:szCs w:val="18"/>
              </w:rPr>
            </w:pPr>
            <w:r w:rsidRPr="00F00486">
              <w:rPr>
                <w:rFonts w:ascii="Times New Roman" w:eastAsia="Times New Roman" w:hAnsi="Times New Roman" w:cs="Times New Roman"/>
                <w:i/>
                <w:sz w:val="18"/>
                <w:szCs w:val="18"/>
              </w:rPr>
              <w:t>Экологичная и безопасная среда жизнедеятельности</w:t>
            </w:r>
          </w:p>
        </w:tc>
      </w:tr>
      <w:tr w:rsidR="00A03B8D" w:rsidRPr="00DA4CE6" w:rsidTr="00806D06">
        <w:tc>
          <w:tcPr>
            <w:tcW w:w="1557" w:type="dxa"/>
            <w:vMerge w:val="restart"/>
          </w:tcPr>
          <w:p w:rsidR="00A03B8D" w:rsidRPr="00F00486" w:rsidRDefault="00A03B8D" w:rsidP="00A03B8D">
            <w:pPr>
              <w:rPr>
                <w:rFonts w:ascii="Times New Roman" w:eastAsia="Times New Roman" w:hAnsi="Times New Roman" w:cs="Times New Roman"/>
                <w:sz w:val="18"/>
                <w:szCs w:val="18"/>
              </w:rPr>
            </w:pPr>
          </w:p>
        </w:tc>
        <w:tc>
          <w:tcPr>
            <w:tcW w:w="1842" w:type="dxa"/>
            <w:vMerge w:val="restart"/>
          </w:tcPr>
          <w:p w:rsidR="00A03B8D" w:rsidRPr="00A03B8D" w:rsidRDefault="00A03B8D" w:rsidP="00A03B8D">
            <w:pPr>
              <w:rPr>
                <w:rFonts w:ascii="Times New Roman" w:hAnsi="Times New Roman" w:cs="Times New Roman"/>
                <w:sz w:val="18"/>
                <w:szCs w:val="18"/>
              </w:rPr>
            </w:pPr>
            <w:r w:rsidRPr="00A03B8D">
              <w:rPr>
                <w:rFonts w:ascii="Times New Roman" w:hAnsi="Times New Roman" w:cs="Times New Roman"/>
                <w:i/>
                <w:sz w:val="18"/>
                <w:szCs w:val="18"/>
              </w:rPr>
              <w:t>Расходы муниципального образования, направленные на охрану окружающей среды, тыс. руб.</w:t>
            </w:r>
          </w:p>
        </w:tc>
        <w:tc>
          <w:tcPr>
            <w:tcW w:w="1702" w:type="dxa"/>
          </w:tcPr>
          <w:p w:rsidR="00A03B8D" w:rsidRPr="00A03B8D" w:rsidRDefault="00A03B8D" w:rsidP="00A03B8D">
            <w:pPr>
              <w:jc w:val="center"/>
              <w:rPr>
                <w:rFonts w:ascii="Times New Roman" w:hAnsi="Times New Roman" w:cs="Times New Roman"/>
                <w:i/>
                <w:sz w:val="18"/>
                <w:szCs w:val="18"/>
              </w:rPr>
            </w:pPr>
            <w:r w:rsidRPr="00A03B8D">
              <w:rPr>
                <w:rFonts w:ascii="Times New Roman" w:hAnsi="Times New Roman" w:cs="Times New Roman"/>
                <w:i/>
                <w:sz w:val="18"/>
                <w:szCs w:val="18"/>
              </w:rPr>
              <w:t xml:space="preserve">Инерционный </w:t>
            </w:r>
          </w:p>
        </w:tc>
        <w:tc>
          <w:tcPr>
            <w:tcW w:w="852"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981,9</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959,7</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963,6</w:t>
            </w:r>
          </w:p>
        </w:tc>
        <w:tc>
          <w:tcPr>
            <w:tcW w:w="708" w:type="dxa"/>
          </w:tcPr>
          <w:p w:rsidR="00A03B8D" w:rsidRPr="00572A74" w:rsidRDefault="00572A74" w:rsidP="00A03B8D">
            <w:pPr>
              <w:jc w:val="center"/>
              <w:rPr>
                <w:rFonts w:ascii="Times New Roman" w:hAnsi="Times New Roman" w:cs="Times New Roman"/>
                <w:i/>
                <w:sz w:val="16"/>
                <w:szCs w:val="16"/>
              </w:rPr>
            </w:pPr>
            <w:r w:rsidRPr="00572A74">
              <w:rPr>
                <w:rFonts w:ascii="Times New Roman" w:hAnsi="Times New Roman" w:cs="Times New Roman"/>
                <w:i/>
                <w:sz w:val="16"/>
                <w:szCs w:val="16"/>
              </w:rPr>
              <w:t>менее 1000,0</w:t>
            </w:r>
          </w:p>
        </w:tc>
        <w:tc>
          <w:tcPr>
            <w:tcW w:w="744" w:type="dxa"/>
            <w:gridSpan w:val="2"/>
          </w:tcPr>
          <w:p w:rsidR="00A03B8D" w:rsidRPr="00572A74" w:rsidRDefault="00572A74" w:rsidP="00A03B8D">
            <w:pPr>
              <w:jc w:val="center"/>
              <w:rPr>
                <w:rFonts w:ascii="Times New Roman" w:hAnsi="Times New Roman" w:cs="Times New Roman"/>
                <w:i/>
                <w:sz w:val="16"/>
                <w:szCs w:val="16"/>
              </w:rPr>
            </w:pPr>
            <w:r w:rsidRPr="00572A74">
              <w:rPr>
                <w:rFonts w:ascii="Times New Roman" w:hAnsi="Times New Roman" w:cs="Times New Roman"/>
                <w:i/>
                <w:sz w:val="16"/>
                <w:szCs w:val="16"/>
              </w:rPr>
              <w:t>менее 1000,0</w:t>
            </w:r>
          </w:p>
        </w:tc>
        <w:tc>
          <w:tcPr>
            <w:tcW w:w="816" w:type="dxa"/>
            <w:gridSpan w:val="2"/>
          </w:tcPr>
          <w:p w:rsidR="00A03B8D" w:rsidRPr="00572A74" w:rsidRDefault="00572A74" w:rsidP="00A03B8D">
            <w:pPr>
              <w:jc w:val="center"/>
              <w:rPr>
                <w:rFonts w:ascii="Times New Roman" w:hAnsi="Times New Roman" w:cs="Times New Roman"/>
                <w:i/>
                <w:sz w:val="16"/>
                <w:szCs w:val="16"/>
              </w:rPr>
            </w:pPr>
            <w:r w:rsidRPr="00572A74">
              <w:rPr>
                <w:rFonts w:ascii="Times New Roman" w:hAnsi="Times New Roman" w:cs="Times New Roman"/>
                <w:i/>
                <w:sz w:val="16"/>
                <w:szCs w:val="16"/>
              </w:rPr>
              <w:t>менее 1000,0</w:t>
            </w:r>
          </w:p>
        </w:tc>
      </w:tr>
      <w:tr w:rsidR="00A03B8D" w:rsidRPr="00DA4CE6" w:rsidTr="00806D06">
        <w:tc>
          <w:tcPr>
            <w:tcW w:w="1557" w:type="dxa"/>
            <w:vMerge/>
          </w:tcPr>
          <w:p w:rsidR="00A03B8D" w:rsidRPr="00F00486" w:rsidRDefault="00A03B8D" w:rsidP="00A03B8D">
            <w:pPr>
              <w:rPr>
                <w:rFonts w:ascii="Times New Roman" w:eastAsia="Times New Roman" w:hAnsi="Times New Roman" w:cs="Times New Roman"/>
                <w:sz w:val="18"/>
                <w:szCs w:val="18"/>
              </w:rPr>
            </w:pPr>
          </w:p>
        </w:tc>
        <w:tc>
          <w:tcPr>
            <w:tcW w:w="1842" w:type="dxa"/>
            <w:vMerge/>
          </w:tcPr>
          <w:p w:rsidR="00A03B8D" w:rsidRPr="00F00486" w:rsidRDefault="00A03B8D" w:rsidP="00A03B8D">
            <w:pPr>
              <w:rPr>
                <w:rFonts w:ascii="Times New Roman" w:hAnsi="Times New Roman" w:cs="Times New Roman"/>
                <w:sz w:val="18"/>
                <w:szCs w:val="18"/>
              </w:rPr>
            </w:pPr>
          </w:p>
        </w:tc>
        <w:tc>
          <w:tcPr>
            <w:tcW w:w="1702" w:type="dxa"/>
          </w:tcPr>
          <w:p w:rsidR="00A03B8D" w:rsidRPr="00A03B8D" w:rsidRDefault="00A03B8D" w:rsidP="00A03B8D">
            <w:pPr>
              <w:jc w:val="center"/>
              <w:rPr>
                <w:rFonts w:ascii="Times New Roman" w:hAnsi="Times New Roman" w:cs="Times New Roman"/>
                <w:i/>
                <w:sz w:val="18"/>
                <w:szCs w:val="18"/>
              </w:rPr>
            </w:pPr>
            <w:r w:rsidRPr="00A03B8D">
              <w:rPr>
                <w:rFonts w:ascii="Times New Roman" w:hAnsi="Times New Roman" w:cs="Times New Roman"/>
                <w:i/>
                <w:sz w:val="18"/>
                <w:szCs w:val="18"/>
              </w:rPr>
              <w:t xml:space="preserve">Базисный </w:t>
            </w:r>
          </w:p>
        </w:tc>
        <w:tc>
          <w:tcPr>
            <w:tcW w:w="852"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981,9</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959,7</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963,6</w:t>
            </w:r>
          </w:p>
        </w:tc>
        <w:tc>
          <w:tcPr>
            <w:tcW w:w="708"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 xml:space="preserve">не менее 1000,0 </w:t>
            </w:r>
          </w:p>
        </w:tc>
        <w:tc>
          <w:tcPr>
            <w:tcW w:w="744" w:type="dxa"/>
            <w:gridSpan w:val="2"/>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не менее 1000,0</w:t>
            </w:r>
          </w:p>
        </w:tc>
        <w:tc>
          <w:tcPr>
            <w:tcW w:w="816" w:type="dxa"/>
            <w:gridSpan w:val="2"/>
          </w:tcPr>
          <w:p w:rsid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 xml:space="preserve">не </w:t>
            </w:r>
          </w:p>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менее 1000,0</w:t>
            </w:r>
          </w:p>
        </w:tc>
      </w:tr>
      <w:tr w:rsidR="00A03B8D" w:rsidRPr="00DA4CE6" w:rsidTr="00806D06">
        <w:tc>
          <w:tcPr>
            <w:tcW w:w="1557" w:type="dxa"/>
            <w:vMerge/>
          </w:tcPr>
          <w:p w:rsidR="00A03B8D" w:rsidRPr="00F00486" w:rsidRDefault="00A03B8D" w:rsidP="00A03B8D">
            <w:pPr>
              <w:rPr>
                <w:rFonts w:ascii="Times New Roman" w:eastAsia="Times New Roman" w:hAnsi="Times New Roman" w:cs="Times New Roman"/>
                <w:sz w:val="18"/>
                <w:szCs w:val="18"/>
              </w:rPr>
            </w:pPr>
          </w:p>
        </w:tc>
        <w:tc>
          <w:tcPr>
            <w:tcW w:w="1842" w:type="dxa"/>
            <w:vMerge/>
          </w:tcPr>
          <w:p w:rsidR="00A03B8D" w:rsidRPr="00F00486" w:rsidRDefault="00A03B8D" w:rsidP="00A03B8D">
            <w:pPr>
              <w:rPr>
                <w:rFonts w:ascii="Times New Roman" w:hAnsi="Times New Roman" w:cs="Times New Roman"/>
                <w:sz w:val="18"/>
                <w:szCs w:val="18"/>
              </w:rPr>
            </w:pPr>
          </w:p>
        </w:tc>
        <w:tc>
          <w:tcPr>
            <w:tcW w:w="1702" w:type="dxa"/>
          </w:tcPr>
          <w:p w:rsidR="00A03B8D" w:rsidRPr="00A03B8D" w:rsidRDefault="00A03B8D" w:rsidP="00A03B8D">
            <w:pPr>
              <w:jc w:val="center"/>
              <w:rPr>
                <w:rFonts w:ascii="Times New Roman" w:hAnsi="Times New Roman" w:cs="Times New Roman"/>
                <w:i/>
                <w:sz w:val="18"/>
                <w:szCs w:val="18"/>
              </w:rPr>
            </w:pPr>
            <w:r w:rsidRPr="00A03B8D">
              <w:rPr>
                <w:rFonts w:ascii="Times New Roman" w:hAnsi="Times New Roman" w:cs="Times New Roman"/>
                <w:i/>
                <w:sz w:val="18"/>
                <w:szCs w:val="18"/>
              </w:rPr>
              <w:t>Опти</w:t>
            </w:r>
            <w:r w:rsidRPr="00CA6C2F">
              <w:rPr>
                <w:rFonts w:ascii="Times New Roman" w:hAnsi="Times New Roman" w:cs="Times New Roman"/>
                <w:i/>
                <w:sz w:val="18"/>
                <w:szCs w:val="18"/>
              </w:rPr>
              <w:t>мистический</w:t>
            </w:r>
            <w:r w:rsidRPr="00A03B8D">
              <w:rPr>
                <w:rFonts w:ascii="Times New Roman" w:hAnsi="Times New Roman" w:cs="Times New Roman"/>
                <w:i/>
                <w:sz w:val="18"/>
                <w:szCs w:val="18"/>
              </w:rPr>
              <w:t xml:space="preserve"> </w:t>
            </w:r>
          </w:p>
        </w:tc>
        <w:tc>
          <w:tcPr>
            <w:tcW w:w="852"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981,9</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959,7</w:t>
            </w:r>
          </w:p>
        </w:tc>
        <w:tc>
          <w:tcPr>
            <w:tcW w:w="709" w:type="dxa"/>
          </w:tcPr>
          <w:p w:rsidR="00A03B8D" w:rsidRPr="00A03B8D" w:rsidRDefault="00A03B8D" w:rsidP="00A03B8D">
            <w:pPr>
              <w:jc w:val="center"/>
              <w:rPr>
                <w:rFonts w:ascii="Times New Roman" w:eastAsia="Times New Roman" w:hAnsi="Times New Roman" w:cs="Times New Roman"/>
                <w:i/>
                <w:sz w:val="16"/>
                <w:szCs w:val="16"/>
              </w:rPr>
            </w:pPr>
            <w:r w:rsidRPr="00A03B8D">
              <w:rPr>
                <w:rFonts w:ascii="Times New Roman" w:eastAsia="Times New Roman" w:hAnsi="Times New Roman" w:cs="Times New Roman"/>
                <w:i/>
                <w:sz w:val="16"/>
                <w:szCs w:val="16"/>
              </w:rPr>
              <w:t>963,6</w:t>
            </w:r>
          </w:p>
        </w:tc>
        <w:tc>
          <w:tcPr>
            <w:tcW w:w="708" w:type="dxa"/>
          </w:tcPr>
          <w:p w:rsidR="00A03B8D" w:rsidRPr="00CA6C2F" w:rsidRDefault="00CA6C2F" w:rsidP="00A03B8D">
            <w:pPr>
              <w:jc w:val="center"/>
              <w:rPr>
                <w:rFonts w:ascii="Times New Roman" w:hAnsi="Times New Roman" w:cs="Times New Roman"/>
                <w:i/>
                <w:sz w:val="16"/>
                <w:szCs w:val="16"/>
              </w:rPr>
            </w:pPr>
            <w:r w:rsidRPr="00CA6C2F">
              <w:rPr>
                <w:rFonts w:ascii="Times New Roman" w:hAnsi="Times New Roman" w:cs="Times New Roman"/>
                <w:i/>
                <w:sz w:val="16"/>
                <w:szCs w:val="16"/>
              </w:rPr>
              <w:t>не менее</w:t>
            </w:r>
          </w:p>
          <w:p w:rsidR="00CA6C2F" w:rsidRPr="00CA6C2F" w:rsidRDefault="00CA6C2F" w:rsidP="00A03B8D">
            <w:pPr>
              <w:jc w:val="center"/>
              <w:rPr>
                <w:rFonts w:ascii="Times New Roman" w:hAnsi="Times New Roman" w:cs="Times New Roman"/>
                <w:i/>
                <w:sz w:val="16"/>
                <w:szCs w:val="16"/>
              </w:rPr>
            </w:pPr>
            <w:r>
              <w:rPr>
                <w:rFonts w:ascii="Times New Roman" w:hAnsi="Times New Roman" w:cs="Times New Roman"/>
                <w:i/>
                <w:sz w:val="16"/>
                <w:szCs w:val="16"/>
              </w:rPr>
              <w:t>1500,0</w:t>
            </w:r>
          </w:p>
        </w:tc>
        <w:tc>
          <w:tcPr>
            <w:tcW w:w="744" w:type="dxa"/>
            <w:gridSpan w:val="2"/>
          </w:tcPr>
          <w:p w:rsidR="00A03B8D" w:rsidRPr="00CA6C2F" w:rsidRDefault="00CA6C2F" w:rsidP="00A03B8D">
            <w:pPr>
              <w:jc w:val="center"/>
              <w:rPr>
                <w:rFonts w:ascii="Times New Roman" w:hAnsi="Times New Roman" w:cs="Times New Roman"/>
                <w:i/>
                <w:sz w:val="16"/>
                <w:szCs w:val="16"/>
              </w:rPr>
            </w:pPr>
            <w:r w:rsidRPr="00CA6C2F">
              <w:rPr>
                <w:rFonts w:ascii="Times New Roman" w:hAnsi="Times New Roman" w:cs="Times New Roman"/>
                <w:i/>
                <w:sz w:val="16"/>
                <w:szCs w:val="16"/>
              </w:rPr>
              <w:t>не менее</w:t>
            </w:r>
            <w:r>
              <w:rPr>
                <w:rFonts w:ascii="Times New Roman" w:hAnsi="Times New Roman" w:cs="Times New Roman"/>
                <w:i/>
                <w:sz w:val="16"/>
                <w:szCs w:val="16"/>
              </w:rPr>
              <w:t xml:space="preserve"> 1500,0</w:t>
            </w:r>
          </w:p>
        </w:tc>
        <w:tc>
          <w:tcPr>
            <w:tcW w:w="816" w:type="dxa"/>
            <w:gridSpan w:val="2"/>
          </w:tcPr>
          <w:p w:rsidR="00CA6C2F" w:rsidRPr="00CA6C2F" w:rsidRDefault="00CA6C2F" w:rsidP="00A03B8D">
            <w:pPr>
              <w:jc w:val="center"/>
              <w:rPr>
                <w:rFonts w:ascii="Times New Roman" w:hAnsi="Times New Roman" w:cs="Times New Roman"/>
                <w:i/>
                <w:sz w:val="16"/>
                <w:szCs w:val="16"/>
              </w:rPr>
            </w:pPr>
            <w:r w:rsidRPr="00CA6C2F">
              <w:rPr>
                <w:rFonts w:ascii="Times New Roman" w:hAnsi="Times New Roman" w:cs="Times New Roman"/>
                <w:i/>
                <w:sz w:val="16"/>
                <w:szCs w:val="16"/>
              </w:rPr>
              <w:t xml:space="preserve">не </w:t>
            </w:r>
          </w:p>
          <w:p w:rsidR="00A03B8D" w:rsidRPr="00CA6C2F" w:rsidRDefault="00CA6C2F" w:rsidP="00A03B8D">
            <w:pPr>
              <w:jc w:val="center"/>
              <w:rPr>
                <w:rFonts w:ascii="Times New Roman" w:hAnsi="Times New Roman" w:cs="Times New Roman"/>
                <w:i/>
                <w:sz w:val="16"/>
                <w:szCs w:val="16"/>
              </w:rPr>
            </w:pPr>
            <w:r w:rsidRPr="00CA6C2F">
              <w:rPr>
                <w:rFonts w:ascii="Times New Roman" w:hAnsi="Times New Roman" w:cs="Times New Roman"/>
                <w:i/>
                <w:sz w:val="16"/>
                <w:szCs w:val="16"/>
              </w:rPr>
              <w:t>менее</w:t>
            </w:r>
            <w:r>
              <w:rPr>
                <w:rFonts w:ascii="Times New Roman" w:hAnsi="Times New Roman" w:cs="Times New Roman"/>
                <w:i/>
                <w:sz w:val="16"/>
                <w:szCs w:val="16"/>
              </w:rPr>
              <w:t xml:space="preserve"> 1500,0</w:t>
            </w:r>
          </w:p>
        </w:tc>
      </w:tr>
      <w:tr w:rsidR="00572A74" w:rsidRPr="00DA4CE6" w:rsidTr="00E553EF">
        <w:tc>
          <w:tcPr>
            <w:tcW w:w="1557" w:type="dxa"/>
            <w:vMerge w:val="restart"/>
          </w:tcPr>
          <w:p w:rsidR="00572A74" w:rsidRPr="00F00486" w:rsidRDefault="00572A74" w:rsidP="00572A74">
            <w:pPr>
              <w:rPr>
                <w:rFonts w:ascii="Times New Roman" w:eastAsia="Times New Roman" w:hAnsi="Times New Roman" w:cs="Times New Roman"/>
                <w:sz w:val="18"/>
                <w:szCs w:val="18"/>
              </w:rPr>
            </w:pPr>
          </w:p>
        </w:tc>
        <w:tc>
          <w:tcPr>
            <w:tcW w:w="1842" w:type="dxa"/>
            <w:vMerge w:val="restart"/>
          </w:tcPr>
          <w:p w:rsidR="00572A74" w:rsidRPr="00572A74" w:rsidRDefault="00572A74" w:rsidP="00572A74">
            <w:pPr>
              <w:rPr>
                <w:rFonts w:ascii="Times New Roman" w:hAnsi="Times New Roman" w:cs="Times New Roman"/>
                <w:sz w:val="18"/>
                <w:szCs w:val="18"/>
              </w:rPr>
            </w:pPr>
            <w:r w:rsidRPr="00572A74">
              <w:rPr>
                <w:rFonts w:ascii="Times New Roman" w:hAnsi="Times New Roman" w:cs="Times New Roman"/>
                <w:i/>
                <w:sz w:val="18"/>
                <w:szCs w:val="18"/>
              </w:rPr>
              <w:t xml:space="preserve">Расходы муниципального образования, направленные на обеспечение безопасной среды </w:t>
            </w:r>
            <w:r>
              <w:rPr>
                <w:rFonts w:ascii="Times New Roman" w:hAnsi="Times New Roman" w:cs="Times New Roman"/>
                <w:i/>
                <w:sz w:val="18"/>
                <w:szCs w:val="18"/>
              </w:rPr>
              <w:t>жизнедеятельности</w:t>
            </w:r>
            <w:r w:rsidRPr="00572A74">
              <w:rPr>
                <w:rFonts w:ascii="Times New Roman" w:hAnsi="Times New Roman" w:cs="Times New Roman"/>
                <w:i/>
                <w:sz w:val="18"/>
                <w:szCs w:val="18"/>
              </w:rPr>
              <w:t>, тыс. руб.</w:t>
            </w:r>
          </w:p>
        </w:tc>
        <w:tc>
          <w:tcPr>
            <w:tcW w:w="1702" w:type="dxa"/>
          </w:tcPr>
          <w:p w:rsidR="00572A74" w:rsidRPr="00A03B8D" w:rsidRDefault="00572A74" w:rsidP="00572A74">
            <w:pPr>
              <w:jc w:val="center"/>
              <w:rPr>
                <w:rFonts w:ascii="Times New Roman" w:hAnsi="Times New Roman" w:cs="Times New Roman"/>
                <w:i/>
                <w:sz w:val="18"/>
                <w:szCs w:val="18"/>
              </w:rPr>
            </w:pPr>
            <w:r w:rsidRPr="00A03B8D">
              <w:rPr>
                <w:rFonts w:ascii="Times New Roman" w:hAnsi="Times New Roman" w:cs="Times New Roman"/>
                <w:i/>
                <w:sz w:val="18"/>
                <w:szCs w:val="18"/>
              </w:rPr>
              <w:t xml:space="preserve">Инерционный </w:t>
            </w:r>
          </w:p>
        </w:tc>
        <w:tc>
          <w:tcPr>
            <w:tcW w:w="852"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1 275,6</w:t>
            </w:r>
          </w:p>
        </w:tc>
        <w:tc>
          <w:tcPr>
            <w:tcW w:w="709"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1 281,8</w:t>
            </w:r>
          </w:p>
        </w:tc>
        <w:tc>
          <w:tcPr>
            <w:tcW w:w="709" w:type="dxa"/>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1350,4</w:t>
            </w:r>
          </w:p>
        </w:tc>
        <w:tc>
          <w:tcPr>
            <w:tcW w:w="708" w:type="dxa"/>
          </w:tcPr>
          <w:p w:rsidR="00572A74" w:rsidRPr="00572A74" w:rsidRDefault="00572A74" w:rsidP="00572A74">
            <w:pPr>
              <w:jc w:val="center"/>
              <w:rPr>
                <w:rFonts w:ascii="Times New Roman" w:hAnsi="Times New Roman" w:cs="Times New Roman"/>
                <w:i/>
                <w:sz w:val="16"/>
                <w:szCs w:val="16"/>
              </w:rPr>
            </w:pPr>
            <w:r>
              <w:rPr>
                <w:rFonts w:ascii="Times New Roman" w:hAnsi="Times New Roman" w:cs="Times New Roman"/>
                <w:i/>
                <w:sz w:val="16"/>
                <w:szCs w:val="16"/>
              </w:rPr>
              <w:t>м</w:t>
            </w:r>
            <w:r w:rsidRPr="00572A74">
              <w:rPr>
                <w:rFonts w:ascii="Times New Roman" w:hAnsi="Times New Roman" w:cs="Times New Roman"/>
                <w:i/>
                <w:sz w:val="16"/>
                <w:szCs w:val="16"/>
              </w:rPr>
              <w:t>енее 1400,0</w:t>
            </w:r>
          </w:p>
        </w:tc>
        <w:tc>
          <w:tcPr>
            <w:tcW w:w="744" w:type="dxa"/>
            <w:gridSpan w:val="2"/>
          </w:tcPr>
          <w:p w:rsidR="00572A74" w:rsidRPr="00572A74" w:rsidRDefault="00CA6C2F" w:rsidP="00572A74">
            <w:pPr>
              <w:jc w:val="center"/>
              <w:rPr>
                <w:rFonts w:ascii="Times New Roman" w:hAnsi="Times New Roman" w:cs="Times New Roman"/>
                <w:i/>
                <w:sz w:val="16"/>
                <w:szCs w:val="16"/>
              </w:rPr>
            </w:pPr>
            <w:r>
              <w:rPr>
                <w:rFonts w:ascii="Times New Roman" w:hAnsi="Times New Roman" w:cs="Times New Roman"/>
                <w:i/>
                <w:sz w:val="16"/>
                <w:szCs w:val="16"/>
              </w:rPr>
              <w:t>м</w:t>
            </w:r>
            <w:r w:rsidR="00572A74" w:rsidRPr="00572A74">
              <w:rPr>
                <w:rFonts w:ascii="Times New Roman" w:hAnsi="Times New Roman" w:cs="Times New Roman"/>
                <w:i/>
                <w:sz w:val="16"/>
                <w:szCs w:val="16"/>
              </w:rPr>
              <w:t>енее 1400,0</w:t>
            </w:r>
          </w:p>
        </w:tc>
        <w:tc>
          <w:tcPr>
            <w:tcW w:w="816" w:type="dxa"/>
            <w:gridSpan w:val="2"/>
          </w:tcPr>
          <w:p w:rsidR="00572A74" w:rsidRPr="00572A74" w:rsidRDefault="00572A74" w:rsidP="00572A74">
            <w:pPr>
              <w:jc w:val="center"/>
              <w:rPr>
                <w:rFonts w:ascii="Times New Roman" w:hAnsi="Times New Roman" w:cs="Times New Roman"/>
                <w:i/>
                <w:sz w:val="16"/>
                <w:szCs w:val="16"/>
              </w:rPr>
            </w:pPr>
            <w:r>
              <w:rPr>
                <w:rFonts w:ascii="Times New Roman" w:hAnsi="Times New Roman" w:cs="Times New Roman"/>
                <w:i/>
                <w:sz w:val="16"/>
                <w:szCs w:val="16"/>
              </w:rPr>
              <w:t>м</w:t>
            </w:r>
            <w:r w:rsidRPr="00572A74">
              <w:rPr>
                <w:rFonts w:ascii="Times New Roman" w:hAnsi="Times New Roman" w:cs="Times New Roman"/>
                <w:i/>
                <w:sz w:val="16"/>
                <w:szCs w:val="16"/>
              </w:rPr>
              <w:t>енее 1400,0</w:t>
            </w:r>
          </w:p>
        </w:tc>
      </w:tr>
      <w:tr w:rsidR="00572A74" w:rsidRPr="00DA4CE6" w:rsidTr="00E553EF">
        <w:tc>
          <w:tcPr>
            <w:tcW w:w="1557" w:type="dxa"/>
            <w:vMerge/>
          </w:tcPr>
          <w:p w:rsidR="00572A74" w:rsidRPr="00F00486" w:rsidRDefault="00572A74" w:rsidP="00572A74">
            <w:pPr>
              <w:rPr>
                <w:rFonts w:ascii="Times New Roman" w:eastAsia="Times New Roman" w:hAnsi="Times New Roman" w:cs="Times New Roman"/>
                <w:sz w:val="18"/>
                <w:szCs w:val="18"/>
              </w:rPr>
            </w:pPr>
          </w:p>
        </w:tc>
        <w:tc>
          <w:tcPr>
            <w:tcW w:w="1842" w:type="dxa"/>
            <w:vMerge/>
          </w:tcPr>
          <w:p w:rsidR="00572A74" w:rsidRPr="00F00486" w:rsidRDefault="00572A74" w:rsidP="00572A74">
            <w:pPr>
              <w:rPr>
                <w:rFonts w:ascii="Times New Roman" w:hAnsi="Times New Roman" w:cs="Times New Roman"/>
                <w:sz w:val="18"/>
                <w:szCs w:val="18"/>
              </w:rPr>
            </w:pPr>
          </w:p>
        </w:tc>
        <w:tc>
          <w:tcPr>
            <w:tcW w:w="1702" w:type="dxa"/>
          </w:tcPr>
          <w:p w:rsidR="00572A74" w:rsidRPr="00A03B8D" w:rsidRDefault="00572A74" w:rsidP="00572A74">
            <w:pPr>
              <w:jc w:val="center"/>
              <w:rPr>
                <w:rFonts w:ascii="Times New Roman" w:hAnsi="Times New Roman" w:cs="Times New Roman"/>
                <w:i/>
                <w:sz w:val="18"/>
                <w:szCs w:val="18"/>
              </w:rPr>
            </w:pPr>
            <w:r w:rsidRPr="00A03B8D">
              <w:rPr>
                <w:rFonts w:ascii="Times New Roman" w:hAnsi="Times New Roman" w:cs="Times New Roman"/>
                <w:i/>
                <w:sz w:val="18"/>
                <w:szCs w:val="18"/>
              </w:rPr>
              <w:t xml:space="preserve">Базисный </w:t>
            </w:r>
          </w:p>
        </w:tc>
        <w:tc>
          <w:tcPr>
            <w:tcW w:w="852"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1 275,6</w:t>
            </w:r>
          </w:p>
        </w:tc>
        <w:tc>
          <w:tcPr>
            <w:tcW w:w="709"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1 281,8</w:t>
            </w:r>
          </w:p>
        </w:tc>
        <w:tc>
          <w:tcPr>
            <w:tcW w:w="709" w:type="dxa"/>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1350,4</w:t>
            </w:r>
          </w:p>
        </w:tc>
        <w:tc>
          <w:tcPr>
            <w:tcW w:w="708" w:type="dxa"/>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не менее 1400,0</w:t>
            </w:r>
          </w:p>
        </w:tc>
        <w:tc>
          <w:tcPr>
            <w:tcW w:w="744" w:type="dxa"/>
            <w:gridSpan w:val="2"/>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не менее</w:t>
            </w:r>
          </w:p>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1400,0</w:t>
            </w:r>
          </w:p>
        </w:tc>
        <w:tc>
          <w:tcPr>
            <w:tcW w:w="816" w:type="dxa"/>
            <w:gridSpan w:val="2"/>
          </w:tcPr>
          <w:p w:rsid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 xml:space="preserve">не </w:t>
            </w:r>
          </w:p>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менее</w:t>
            </w:r>
          </w:p>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1400,0</w:t>
            </w:r>
          </w:p>
        </w:tc>
      </w:tr>
      <w:tr w:rsidR="00572A74" w:rsidRPr="00DA4CE6" w:rsidTr="00E553EF">
        <w:tc>
          <w:tcPr>
            <w:tcW w:w="1557" w:type="dxa"/>
            <w:vMerge/>
          </w:tcPr>
          <w:p w:rsidR="00572A74" w:rsidRPr="00F00486" w:rsidRDefault="00572A74" w:rsidP="00572A74">
            <w:pPr>
              <w:rPr>
                <w:rFonts w:ascii="Times New Roman" w:eastAsia="Times New Roman" w:hAnsi="Times New Roman" w:cs="Times New Roman"/>
                <w:sz w:val="18"/>
                <w:szCs w:val="18"/>
              </w:rPr>
            </w:pPr>
          </w:p>
        </w:tc>
        <w:tc>
          <w:tcPr>
            <w:tcW w:w="1842" w:type="dxa"/>
            <w:vMerge/>
          </w:tcPr>
          <w:p w:rsidR="00572A74" w:rsidRPr="00F00486" w:rsidRDefault="00572A74" w:rsidP="00572A74">
            <w:pPr>
              <w:rPr>
                <w:rFonts w:ascii="Times New Roman" w:hAnsi="Times New Roman" w:cs="Times New Roman"/>
                <w:sz w:val="18"/>
                <w:szCs w:val="18"/>
              </w:rPr>
            </w:pPr>
          </w:p>
        </w:tc>
        <w:tc>
          <w:tcPr>
            <w:tcW w:w="1702" w:type="dxa"/>
          </w:tcPr>
          <w:p w:rsidR="00572A74" w:rsidRPr="00A03B8D" w:rsidRDefault="00572A74" w:rsidP="00572A74">
            <w:pPr>
              <w:jc w:val="center"/>
              <w:rPr>
                <w:rFonts w:ascii="Times New Roman" w:hAnsi="Times New Roman" w:cs="Times New Roman"/>
                <w:i/>
                <w:sz w:val="18"/>
                <w:szCs w:val="18"/>
              </w:rPr>
            </w:pPr>
            <w:r w:rsidRPr="00A03B8D">
              <w:rPr>
                <w:rFonts w:ascii="Times New Roman" w:hAnsi="Times New Roman" w:cs="Times New Roman"/>
                <w:i/>
                <w:sz w:val="18"/>
                <w:szCs w:val="18"/>
              </w:rPr>
              <w:t>Оп</w:t>
            </w:r>
            <w:r w:rsidRPr="00CA6C2F">
              <w:rPr>
                <w:rFonts w:ascii="Times New Roman" w:hAnsi="Times New Roman" w:cs="Times New Roman"/>
                <w:i/>
                <w:sz w:val="18"/>
                <w:szCs w:val="18"/>
              </w:rPr>
              <w:t>тимистический</w:t>
            </w:r>
            <w:r w:rsidRPr="00A03B8D">
              <w:rPr>
                <w:rFonts w:ascii="Times New Roman" w:hAnsi="Times New Roman" w:cs="Times New Roman"/>
                <w:i/>
                <w:sz w:val="18"/>
                <w:szCs w:val="18"/>
              </w:rPr>
              <w:t xml:space="preserve"> </w:t>
            </w:r>
          </w:p>
        </w:tc>
        <w:tc>
          <w:tcPr>
            <w:tcW w:w="852"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1 275,6</w:t>
            </w:r>
          </w:p>
        </w:tc>
        <w:tc>
          <w:tcPr>
            <w:tcW w:w="709" w:type="dxa"/>
            <w:tcBorders>
              <w:top w:val="single" w:sz="4" w:space="0" w:color="auto"/>
              <w:left w:val="single" w:sz="4" w:space="0" w:color="auto"/>
              <w:bottom w:val="single" w:sz="4" w:space="0" w:color="auto"/>
              <w:right w:val="single" w:sz="4" w:space="0" w:color="auto"/>
            </w:tcBorders>
          </w:tcPr>
          <w:p w:rsidR="00572A74" w:rsidRPr="00572A74" w:rsidRDefault="00572A74" w:rsidP="00572A74">
            <w:pPr>
              <w:pStyle w:val="a5"/>
              <w:jc w:val="center"/>
              <w:rPr>
                <w:rFonts w:ascii="Times New Roman" w:hAnsi="Times New Roman" w:cs="Times New Roman"/>
                <w:i/>
                <w:sz w:val="16"/>
                <w:szCs w:val="16"/>
              </w:rPr>
            </w:pPr>
            <w:r w:rsidRPr="00572A74">
              <w:rPr>
                <w:rFonts w:ascii="Times New Roman" w:hAnsi="Times New Roman" w:cs="Times New Roman"/>
                <w:i/>
                <w:sz w:val="16"/>
                <w:szCs w:val="16"/>
              </w:rPr>
              <w:t>1 281,8</w:t>
            </w:r>
          </w:p>
        </w:tc>
        <w:tc>
          <w:tcPr>
            <w:tcW w:w="709" w:type="dxa"/>
          </w:tcPr>
          <w:p w:rsidR="00572A74" w:rsidRPr="00572A74" w:rsidRDefault="00572A74" w:rsidP="00572A74">
            <w:pPr>
              <w:jc w:val="center"/>
              <w:rPr>
                <w:rFonts w:ascii="Times New Roman" w:eastAsia="Times New Roman" w:hAnsi="Times New Roman" w:cs="Times New Roman"/>
                <w:i/>
                <w:sz w:val="16"/>
                <w:szCs w:val="16"/>
              </w:rPr>
            </w:pPr>
            <w:r w:rsidRPr="00572A74">
              <w:rPr>
                <w:rFonts w:ascii="Times New Roman" w:eastAsia="Times New Roman" w:hAnsi="Times New Roman" w:cs="Times New Roman"/>
                <w:i/>
                <w:sz w:val="16"/>
                <w:szCs w:val="16"/>
              </w:rPr>
              <w:t>1350,4</w:t>
            </w:r>
          </w:p>
        </w:tc>
        <w:tc>
          <w:tcPr>
            <w:tcW w:w="708" w:type="dxa"/>
          </w:tcPr>
          <w:p w:rsidR="00572A74" w:rsidRPr="00CA6C2F" w:rsidRDefault="00CA6C2F" w:rsidP="00572A74">
            <w:pPr>
              <w:jc w:val="center"/>
              <w:rPr>
                <w:rFonts w:ascii="Times New Roman" w:hAnsi="Times New Roman" w:cs="Times New Roman"/>
                <w:i/>
                <w:sz w:val="16"/>
                <w:szCs w:val="16"/>
              </w:rPr>
            </w:pPr>
            <w:r w:rsidRPr="00CA6C2F">
              <w:rPr>
                <w:rFonts w:ascii="Times New Roman" w:hAnsi="Times New Roman" w:cs="Times New Roman"/>
                <w:i/>
                <w:sz w:val="16"/>
                <w:szCs w:val="16"/>
              </w:rPr>
              <w:t>не менее 1600,0</w:t>
            </w:r>
          </w:p>
        </w:tc>
        <w:tc>
          <w:tcPr>
            <w:tcW w:w="744" w:type="dxa"/>
            <w:gridSpan w:val="2"/>
          </w:tcPr>
          <w:p w:rsidR="00572A74" w:rsidRPr="00CA6C2F" w:rsidRDefault="00CA6C2F" w:rsidP="00572A74">
            <w:pPr>
              <w:jc w:val="center"/>
              <w:rPr>
                <w:rFonts w:ascii="Times New Roman" w:hAnsi="Times New Roman" w:cs="Times New Roman"/>
                <w:i/>
                <w:sz w:val="16"/>
                <w:szCs w:val="16"/>
              </w:rPr>
            </w:pPr>
            <w:r w:rsidRPr="00CA6C2F">
              <w:rPr>
                <w:rFonts w:ascii="Times New Roman" w:hAnsi="Times New Roman" w:cs="Times New Roman"/>
                <w:i/>
                <w:sz w:val="16"/>
                <w:szCs w:val="16"/>
              </w:rPr>
              <w:t>не менее 1600,0</w:t>
            </w:r>
          </w:p>
        </w:tc>
        <w:tc>
          <w:tcPr>
            <w:tcW w:w="816" w:type="dxa"/>
            <w:gridSpan w:val="2"/>
          </w:tcPr>
          <w:p w:rsidR="00CA6C2F" w:rsidRDefault="00CA6C2F" w:rsidP="00572A74">
            <w:pPr>
              <w:jc w:val="center"/>
              <w:rPr>
                <w:rFonts w:ascii="Times New Roman" w:hAnsi="Times New Roman" w:cs="Times New Roman"/>
                <w:i/>
                <w:sz w:val="16"/>
                <w:szCs w:val="16"/>
              </w:rPr>
            </w:pPr>
            <w:r w:rsidRPr="00CA6C2F">
              <w:rPr>
                <w:rFonts w:ascii="Times New Roman" w:hAnsi="Times New Roman" w:cs="Times New Roman"/>
                <w:i/>
                <w:sz w:val="16"/>
                <w:szCs w:val="16"/>
              </w:rPr>
              <w:t xml:space="preserve">не </w:t>
            </w:r>
          </w:p>
          <w:p w:rsidR="00572A74" w:rsidRPr="00CA6C2F" w:rsidRDefault="00CA6C2F" w:rsidP="00572A74">
            <w:pPr>
              <w:jc w:val="center"/>
              <w:rPr>
                <w:rFonts w:ascii="Times New Roman" w:hAnsi="Times New Roman" w:cs="Times New Roman"/>
                <w:i/>
                <w:sz w:val="16"/>
                <w:szCs w:val="16"/>
              </w:rPr>
            </w:pPr>
            <w:r w:rsidRPr="00CA6C2F">
              <w:rPr>
                <w:rFonts w:ascii="Times New Roman" w:hAnsi="Times New Roman" w:cs="Times New Roman"/>
                <w:i/>
                <w:sz w:val="16"/>
                <w:szCs w:val="16"/>
              </w:rPr>
              <w:t>менее 1600,0</w:t>
            </w:r>
          </w:p>
        </w:tc>
      </w:tr>
      <w:tr w:rsidR="0078345D" w:rsidRPr="00DA4CE6" w:rsidTr="00806D06">
        <w:tc>
          <w:tcPr>
            <w:tcW w:w="1557" w:type="dxa"/>
            <w:vMerge w:val="restart"/>
          </w:tcPr>
          <w:p w:rsidR="0078345D" w:rsidRPr="00F00486" w:rsidRDefault="0078345D" w:rsidP="0078345D">
            <w:pPr>
              <w:rPr>
                <w:rFonts w:ascii="Times New Roman" w:hAnsi="Times New Roman" w:cs="Times New Roman"/>
                <w:sz w:val="18"/>
                <w:szCs w:val="18"/>
              </w:rPr>
            </w:pPr>
            <w:r w:rsidRPr="00F00486">
              <w:rPr>
                <w:rFonts w:ascii="Times New Roman" w:eastAsia="Times New Roman" w:hAnsi="Times New Roman" w:cs="Times New Roman"/>
                <w:sz w:val="18"/>
                <w:szCs w:val="18"/>
              </w:rPr>
              <w:t>Обеспечение экологической безопасности</w:t>
            </w:r>
          </w:p>
        </w:tc>
        <w:tc>
          <w:tcPr>
            <w:tcW w:w="1842" w:type="dxa"/>
            <w:vMerge w:val="restart"/>
          </w:tcPr>
          <w:p w:rsidR="0078345D" w:rsidRPr="00C52489" w:rsidRDefault="0078345D" w:rsidP="0078345D">
            <w:pPr>
              <w:rPr>
                <w:rFonts w:ascii="Times New Roman" w:hAnsi="Times New Roman" w:cs="Times New Roman"/>
                <w:sz w:val="18"/>
                <w:szCs w:val="18"/>
              </w:rPr>
            </w:pPr>
            <w:r w:rsidRPr="00C52489">
              <w:rPr>
                <w:rFonts w:ascii="Times New Roman" w:hAnsi="Times New Roman" w:cs="Times New Roman"/>
                <w:sz w:val="18"/>
                <w:szCs w:val="18"/>
              </w:rPr>
              <w:t>Доля населения, обеспеченного услугой по сбору и вывозу твердых бытовых отходов, проживающего в частном секторе города</w:t>
            </w:r>
            <w:r>
              <w:rPr>
                <w:rFonts w:ascii="Times New Roman" w:hAnsi="Times New Roman" w:cs="Times New Roman"/>
                <w:sz w:val="18"/>
                <w:szCs w:val="18"/>
              </w:rPr>
              <w:t>, %</w:t>
            </w:r>
          </w:p>
        </w:tc>
        <w:tc>
          <w:tcPr>
            <w:tcW w:w="1702" w:type="dxa"/>
          </w:tcPr>
          <w:p w:rsidR="0078345D" w:rsidRPr="00E14338" w:rsidRDefault="0078345D" w:rsidP="0078345D">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8" w:type="dxa"/>
          </w:tcPr>
          <w:p w:rsidR="0078345D" w:rsidRPr="00125A59" w:rsidRDefault="0078345D" w:rsidP="0078345D">
            <w:pPr>
              <w:jc w:val="center"/>
              <w:rPr>
                <w:rFonts w:ascii="Times New Roman" w:hAnsi="Times New Roman" w:cs="Times New Roman"/>
                <w:sz w:val="16"/>
                <w:szCs w:val="16"/>
              </w:rPr>
            </w:pPr>
            <w:r>
              <w:rPr>
                <w:rFonts w:ascii="Times New Roman" w:hAnsi="Times New Roman" w:cs="Times New Roman"/>
                <w:sz w:val="16"/>
                <w:szCs w:val="16"/>
              </w:rPr>
              <w:t>менее 50,0</w:t>
            </w:r>
          </w:p>
        </w:tc>
        <w:tc>
          <w:tcPr>
            <w:tcW w:w="744" w:type="dxa"/>
            <w:gridSpan w:val="2"/>
          </w:tcPr>
          <w:p w:rsidR="0078345D" w:rsidRPr="00125A59" w:rsidRDefault="0078345D" w:rsidP="0078345D">
            <w:pPr>
              <w:jc w:val="center"/>
              <w:rPr>
                <w:rFonts w:ascii="Times New Roman" w:hAnsi="Times New Roman" w:cs="Times New Roman"/>
                <w:sz w:val="16"/>
                <w:szCs w:val="16"/>
              </w:rPr>
            </w:pPr>
            <w:r>
              <w:rPr>
                <w:rFonts w:ascii="Times New Roman" w:hAnsi="Times New Roman" w:cs="Times New Roman"/>
                <w:sz w:val="16"/>
                <w:szCs w:val="16"/>
              </w:rPr>
              <w:t>менее 70,0</w:t>
            </w:r>
          </w:p>
        </w:tc>
        <w:tc>
          <w:tcPr>
            <w:tcW w:w="816" w:type="dxa"/>
            <w:gridSpan w:val="2"/>
          </w:tcPr>
          <w:p w:rsidR="0078345D" w:rsidRPr="00125A59" w:rsidRDefault="0078345D" w:rsidP="0078345D">
            <w:pPr>
              <w:jc w:val="center"/>
              <w:rPr>
                <w:rFonts w:ascii="Times New Roman" w:hAnsi="Times New Roman" w:cs="Times New Roman"/>
                <w:sz w:val="16"/>
                <w:szCs w:val="16"/>
              </w:rPr>
            </w:pPr>
            <w:r>
              <w:rPr>
                <w:rFonts w:ascii="Times New Roman" w:hAnsi="Times New Roman" w:cs="Times New Roman"/>
                <w:sz w:val="16"/>
                <w:szCs w:val="16"/>
              </w:rPr>
              <w:t>менее 90,0</w:t>
            </w:r>
          </w:p>
        </w:tc>
      </w:tr>
      <w:tr w:rsidR="00C52489" w:rsidRPr="00DA4CE6" w:rsidTr="00806D06">
        <w:tc>
          <w:tcPr>
            <w:tcW w:w="1557" w:type="dxa"/>
            <w:vMerge/>
          </w:tcPr>
          <w:p w:rsidR="00C52489" w:rsidRPr="00DA4CE6" w:rsidRDefault="00C52489" w:rsidP="00C52489">
            <w:pPr>
              <w:rPr>
                <w:rFonts w:ascii="Times New Roman" w:hAnsi="Times New Roman" w:cs="Times New Roman"/>
                <w:sz w:val="18"/>
                <w:szCs w:val="18"/>
              </w:rPr>
            </w:pPr>
          </w:p>
        </w:tc>
        <w:tc>
          <w:tcPr>
            <w:tcW w:w="1842" w:type="dxa"/>
            <w:vMerge/>
          </w:tcPr>
          <w:p w:rsidR="00C52489" w:rsidRPr="00DA4CE6" w:rsidRDefault="00C52489" w:rsidP="00C52489">
            <w:pPr>
              <w:rPr>
                <w:rFonts w:ascii="Times New Roman" w:hAnsi="Times New Roman" w:cs="Times New Roman"/>
                <w:sz w:val="18"/>
                <w:szCs w:val="18"/>
              </w:rPr>
            </w:pPr>
          </w:p>
        </w:tc>
        <w:tc>
          <w:tcPr>
            <w:tcW w:w="1702" w:type="dxa"/>
          </w:tcPr>
          <w:p w:rsidR="00C52489" w:rsidRPr="00E14338" w:rsidRDefault="00C52489" w:rsidP="00C52489">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8" w:type="dxa"/>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 xml:space="preserve">не менее 50,0 </w:t>
            </w:r>
          </w:p>
        </w:tc>
        <w:tc>
          <w:tcPr>
            <w:tcW w:w="744" w:type="dxa"/>
            <w:gridSpan w:val="2"/>
          </w:tcPr>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не менее 70,0</w:t>
            </w:r>
          </w:p>
        </w:tc>
        <w:tc>
          <w:tcPr>
            <w:tcW w:w="816" w:type="dxa"/>
            <w:gridSpan w:val="2"/>
          </w:tcPr>
          <w:p w:rsidR="0078345D"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 xml:space="preserve">не </w:t>
            </w:r>
          </w:p>
          <w:p w:rsidR="00C52489" w:rsidRPr="00C52489" w:rsidRDefault="00C52489" w:rsidP="00C52489">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менее 90,0</w:t>
            </w:r>
          </w:p>
        </w:tc>
      </w:tr>
      <w:tr w:rsidR="0078345D" w:rsidRPr="00DA4CE6" w:rsidTr="00806D06">
        <w:tc>
          <w:tcPr>
            <w:tcW w:w="1557" w:type="dxa"/>
            <w:vMerge/>
          </w:tcPr>
          <w:p w:rsidR="0078345D" w:rsidRPr="00DA4CE6" w:rsidRDefault="0078345D" w:rsidP="0078345D">
            <w:pPr>
              <w:rPr>
                <w:rFonts w:ascii="Times New Roman" w:hAnsi="Times New Roman" w:cs="Times New Roman"/>
                <w:sz w:val="18"/>
                <w:szCs w:val="18"/>
              </w:rPr>
            </w:pPr>
          </w:p>
        </w:tc>
        <w:tc>
          <w:tcPr>
            <w:tcW w:w="1842" w:type="dxa"/>
            <w:vMerge/>
          </w:tcPr>
          <w:p w:rsidR="0078345D" w:rsidRPr="00DA4CE6" w:rsidRDefault="0078345D" w:rsidP="0078345D">
            <w:pPr>
              <w:rPr>
                <w:rFonts w:ascii="Times New Roman" w:hAnsi="Times New Roman" w:cs="Times New Roman"/>
                <w:sz w:val="18"/>
                <w:szCs w:val="18"/>
              </w:rPr>
            </w:pPr>
          </w:p>
        </w:tc>
        <w:tc>
          <w:tcPr>
            <w:tcW w:w="1702" w:type="dxa"/>
          </w:tcPr>
          <w:p w:rsidR="0078345D" w:rsidRPr="00E14338" w:rsidRDefault="0078345D" w:rsidP="0078345D">
            <w:pPr>
              <w:jc w:val="center"/>
              <w:rPr>
                <w:rFonts w:ascii="Times New Roman" w:hAnsi="Times New Roman" w:cs="Times New Roman"/>
                <w:sz w:val="18"/>
                <w:szCs w:val="18"/>
              </w:rPr>
            </w:pPr>
            <w:r w:rsidRPr="00E14338">
              <w:rPr>
                <w:rFonts w:ascii="Times New Roman" w:hAnsi="Times New Roman" w:cs="Times New Roman"/>
                <w:sz w:val="18"/>
                <w:szCs w:val="18"/>
              </w:rPr>
              <w:t>О</w:t>
            </w:r>
            <w:r w:rsidRPr="00CA6C2F">
              <w:rPr>
                <w:rFonts w:ascii="Times New Roman" w:hAnsi="Times New Roman" w:cs="Times New Roman"/>
                <w:sz w:val="18"/>
                <w:szCs w:val="18"/>
              </w:rPr>
              <w:t>птимистический</w:t>
            </w:r>
            <w:r w:rsidRPr="00E14338">
              <w:rPr>
                <w:rFonts w:ascii="Times New Roman" w:hAnsi="Times New Roman" w:cs="Times New Roman"/>
                <w:sz w:val="18"/>
                <w:szCs w:val="18"/>
              </w:rPr>
              <w:t xml:space="preserve"> </w:t>
            </w:r>
          </w:p>
        </w:tc>
        <w:tc>
          <w:tcPr>
            <w:tcW w:w="852"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9" w:type="dxa"/>
          </w:tcPr>
          <w:p w:rsidR="0078345D" w:rsidRPr="00C52489" w:rsidRDefault="0078345D" w:rsidP="0078345D">
            <w:pPr>
              <w:jc w:val="center"/>
              <w:rPr>
                <w:rFonts w:ascii="Times New Roman" w:eastAsia="Times New Roman" w:hAnsi="Times New Roman" w:cs="Times New Roman"/>
                <w:sz w:val="16"/>
                <w:szCs w:val="16"/>
              </w:rPr>
            </w:pPr>
            <w:r w:rsidRPr="00C52489">
              <w:rPr>
                <w:rFonts w:ascii="Times New Roman" w:eastAsia="Times New Roman" w:hAnsi="Times New Roman" w:cs="Times New Roman"/>
                <w:sz w:val="16"/>
                <w:szCs w:val="16"/>
              </w:rPr>
              <w:t>0</w:t>
            </w:r>
          </w:p>
        </w:tc>
        <w:tc>
          <w:tcPr>
            <w:tcW w:w="708" w:type="dxa"/>
          </w:tcPr>
          <w:p w:rsidR="0078345D" w:rsidRDefault="00CA6C2F" w:rsidP="0078345D">
            <w:pPr>
              <w:jc w:val="center"/>
              <w:rPr>
                <w:rFonts w:ascii="Times New Roman" w:hAnsi="Times New Roman" w:cs="Times New Roman"/>
                <w:sz w:val="16"/>
                <w:szCs w:val="16"/>
              </w:rPr>
            </w:pPr>
            <w:r>
              <w:rPr>
                <w:rFonts w:ascii="Times New Roman" w:hAnsi="Times New Roman" w:cs="Times New Roman"/>
                <w:sz w:val="16"/>
                <w:szCs w:val="16"/>
              </w:rPr>
              <w:t>не менее</w:t>
            </w:r>
          </w:p>
          <w:p w:rsidR="00CA6C2F" w:rsidRPr="00125A59" w:rsidRDefault="00CA6C2F" w:rsidP="0078345D">
            <w:pPr>
              <w:jc w:val="center"/>
              <w:rPr>
                <w:rFonts w:ascii="Times New Roman" w:hAnsi="Times New Roman" w:cs="Times New Roman"/>
                <w:sz w:val="16"/>
                <w:szCs w:val="16"/>
              </w:rPr>
            </w:pPr>
            <w:r>
              <w:rPr>
                <w:rFonts w:ascii="Times New Roman" w:hAnsi="Times New Roman" w:cs="Times New Roman"/>
                <w:sz w:val="16"/>
                <w:szCs w:val="16"/>
              </w:rPr>
              <w:t>70,0</w:t>
            </w:r>
          </w:p>
        </w:tc>
        <w:tc>
          <w:tcPr>
            <w:tcW w:w="744" w:type="dxa"/>
            <w:gridSpan w:val="2"/>
          </w:tcPr>
          <w:p w:rsidR="0078345D" w:rsidRPr="00125A59" w:rsidRDefault="00CA6C2F" w:rsidP="0078345D">
            <w:pPr>
              <w:jc w:val="center"/>
              <w:rPr>
                <w:rFonts w:ascii="Times New Roman" w:hAnsi="Times New Roman" w:cs="Times New Roman"/>
                <w:sz w:val="16"/>
                <w:szCs w:val="16"/>
              </w:rPr>
            </w:pPr>
            <w:r>
              <w:rPr>
                <w:rFonts w:ascii="Times New Roman" w:hAnsi="Times New Roman" w:cs="Times New Roman"/>
                <w:sz w:val="16"/>
                <w:szCs w:val="16"/>
              </w:rPr>
              <w:t>100,0</w:t>
            </w:r>
          </w:p>
        </w:tc>
        <w:tc>
          <w:tcPr>
            <w:tcW w:w="816" w:type="dxa"/>
            <w:gridSpan w:val="2"/>
          </w:tcPr>
          <w:p w:rsidR="0078345D" w:rsidRPr="00125A59" w:rsidRDefault="00CA6C2F" w:rsidP="0078345D">
            <w:pPr>
              <w:jc w:val="center"/>
              <w:rPr>
                <w:rFonts w:ascii="Times New Roman" w:hAnsi="Times New Roman" w:cs="Times New Roman"/>
                <w:sz w:val="16"/>
                <w:szCs w:val="16"/>
              </w:rPr>
            </w:pPr>
            <w:r>
              <w:rPr>
                <w:rFonts w:ascii="Times New Roman" w:hAnsi="Times New Roman" w:cs="Times New Roman"/>
                <w:sz w:val="16"/>
                <w:szCs w:val="16"/>
              </w:rPr>
              <w:t>100,0</w:t>
            </w:r>
          </w:p>
        </w:tc>
      </w:tr>
      <w:tr w:rsidR="005F189E" w:rsidRPr="00DA4CE6" w:rsidTr="00806D06">
        <w:tc>
          <w:tcPr>
            <w:tcW w:w="1557" w:type="dxa"/>
            <w:vMerge w:val="restart"/>
          </w:tcPr>
          <w:p w:rsidR="005F189E" w:rsidRPr="00507F38" w:rsidRDefault="005F189E" w:rsidP="00E14338">
            <w:pPr>
              <w:rPr>
                <w:rFonts w:ascii="Times New Roman" w:hAnsi="Times New Roman" w:cs="Times New Roman"/>
                <w:sz w:val="18"/>
                <w:szCs w:val="18"/>
              </w:rPr>
            </w:pPr>
            <w:r w:rsidRPr="00507F38">
              <w:rPr>
                <w:rFonts w:ascii="Times New Roman" w:eastAsia="Times New Roman" w:hAnsi="Times New Roman" w:cs="Times New Roman"/>
                <w:sz w:val="18"/>
                <w:szCs w:val="18"/>
              </w:rPr>
              <w:t xml:space="preserve">Повышение личной и </w:t>
            </w:r>
            <w:r w:rsidRPr="00507F38">
              <w:rPr>
                <w:rFonts w:ascii="Times New Roman" w:eastAsia="Times New Roman" w:hAnsi="Times New Roman" w:cs="Times New Roman"/>
                <w:sz w:val="18"/>
                <w:szCs w:val="18"/>
              </w:rPr>
              <w:lastRenderedPageBreak/>
              <w:t>общественной безопасности</w:t>
            </w:r>
          </w:p>
        </w:tc>
        <w:tc>
          <w:tcPr>
            <w:tcW w:w="1842" w:type="dxa"/>
            <w:vMerge w:val="restart"/>
          </w:tcPr>
          <w:p w:rsidR="005F189E" w:rsidRPr="00507F38" w:rsidRDefault="005F189E" w:rsidP="00E14338">
            <w:pPr>
              <w:rPr>
                <w:rFonts w:ascii="Times New Roman" w:hAnsi="Times New Roman" w:cs="Times New Roman"/>
                <w:sz w:val="18"/>
                <w:szCs w:val="18"/>
              </w:rPr>
            </w:pPr>
            <w:r w:rsidRPr="00507F38">
              <w:rPr>
                <w:rFonts w:ascii="Times New Roman" w:hAnsi="Times New Roman" w:cs="Times New Roman"/>
                <w:sz w:val="18"/>
                <w:szCs w:val="18"/>
              </w:rPr>
              <w:lastRenderedPageBreak/>
              <w:t xml:space="preserve">Количество зарегистрированных </w:t>
            </w:r>
            <w:r w:rsidRPr="00507F38">
              <w:rPr>
                <w:rFonts w:ascii="Times New Roman" w:hAnsi="Times New Roman" w:cs="Times New Roman"/>
                <w:sz w:val="18"/>
                <w:szCs w:val="18"/>
              </w:rPr>
              <w:lastRenderedPageBreak/>
              <w:t>преступлений на территории города в расчете на 1 тыс. жителей, ед.</w:t>
            </w: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lastRenderedPageBreak/>
              <w:t xml:space="preserve">Инерционный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23</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22</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21</w:t>
            </w:r>
          </w:p>
        </w:tc>
        <w:tc>
          <w:tcPr>
            <w:tcW w:w="2268" w:type="dxa"/>
            <w:gridSpan w:val="5"/>
          </w:tcPr>
          <w:p w:rsidR="005F189E" w:rsidRPr="00125A59" w:rsidRDefault="005F189E"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23</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22</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21</w:t>
            </w:r>
          </w:p>
        </w:tc>
        <w:tc>
          <w:tcPr>
            <w:tcW w:w="2268" w:type="dxa"/>
            <w:gridSpan w:val="5"/>
          </w:tcPr>
          <w:p w:rsidR="005F189E" w:rsidRPr="00125A59" w:rsidRDefault="005F189E"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23</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22</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21</w:t>
            </w:r>
          </w:p>
        </w:tc>
        <w:tc>
          <w:tcPr>
            <w:tcW w:w="2268" w:type="dxa"/>
            <w:gridSpan w:val="5"/>
          </w:tcPr>
          <w:p w:rsidR="005F189E" w:rsidRPr="00125A59" w:rsidRDefault="005F189E"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val="restart"/>
          </w:tcPr>
          <w:p w:rsidR="005F189E" w:rsidRPr="00507F38" w:rsidRDefault="005F189E" w:rsidP="00E14338">
            <w:pPr>
              <w:rPr>
                <w:rFonts w:ascii="Times New Roman" w:hAnsi="Times New Roman" w:cs="Times New Roman"/>
                <w:sz w:val="18"/>
                <w:szCs w:val="18"/>
              </w:rPr>
            </w:pPr>
            <w:r w:rsidRPr="00507F38">
              <w:rPr>
                <w:rFonts w:ascii="Times New Roman" w:hAnsi="Times New Roman" w:cs="Times New Roman"/>
                <w:sz w:val="18"/>
                <w:szCs w:val="18"/>
              </w:rPr>
              <w:t>Раскрываемость правонарушений, зарегистрированных на территории города</w:t>
            </w:r>
            <w:r>
              <w:rPr>
                <w:rFonts w:ascii="Times New Roman" w:hAnsi="Times New Roman" w:cs="Times New Roman"/>
                <w:sz w:val="18"/>
                <w:szCs w:val="18"/>
              </w:rPr>
              <w:t>, %</w:t>
            </w: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82,8</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76,7</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78,7</w:t>
            </w:r>
          </w:p>
        </w:tc>
        <w:tc>
          <w:tcPr>
            <w:tcW w:w="2268" w:type="dxa"/>
            <w:gridSpan w:val="5"/>
          </w:tcPr>
          <w:p w:rsidR="005F189E" w:rsidRPr="00125A59" w:rsidRDefault="00CE5CB1" w:rsidP="00E14338">
            <w:pPr>
              <w:jc w:val="center"/>
              <w:rPr>
                <w:rFonts w:ascii="Times New Roman" w:hAnsi="Times New Roman" w:cs="Times New Roman"/>
                <w:sz w:val="16"/>
                <w:szCs w:val="16"/>
              </w:rPr>
            </w:pPr>
            <w:r w:rsidRPr="00125A59">
              <w:rPr>
                <w:rFonts w:ascii="Times New Roman" w:eastAsia="Times New Roman" w:hAnsi="Times New Roman" w:cs="Times New Roman"/>
                <w:sz w:val="16"/>
                <w:szCs w:val="16"/>
              </w:rPr>
              <w:t>отрицательная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82,8</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76,7</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78,7</w:t>
            </w:r>
          </w:p>
        </w:tc>
        <w:tc>
          <w:tcPr>
            <w:tcW w:w="2268" w:type="dxa"/>
            <w:gridSpan w:val="5"/>
          </w:tcPr>
          <w:p w:rsidR="005F189E" w:rsidRPr="00125A59" w:rsidRDefault="00CE5CB1"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82,8</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76,7</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78,7</w:t>
            </w:r>
          </w:p>
        </w:tc>
        <w:tc>
          <w:tcPr>
            <w:tcW w:w="2268" w:type="dxa"/>
            <w:gridSpan w:val="5"/>
          </w:tcPr>
          <w:p w:rsidR="005F189E" w:rsidRPr="00125A59" w:rsidRDefault="00CE5CB1"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val="restart"/>
          </w:tcPr>
          <w:p w:rsidR="005F189E" w:rsidRPr="00507F38" w:rsidRDefault="005F189E" w:rsidP="00E14338">
            <w:pPr>
              <w:rPr>
                <w:rFonts w:ascii="Times New Roman" w:hAnsi="Times New Roman" w:cs="Times New Roman"/>
                <w:sz w:val="18"/>
                <w:szCs w:val="18"/>
              </w:rPr>
            </w:pPr>
            <w:r w:rsidRPr="00507F38">
              <w:rPr>
                <w:rFonts w:ascii="Times New Roman" w:hAnsi="Times New Roman" w:cs="Times New Roman"/>
                <w:sz w:val="18"/>
                <w:szCs w:val="18"/>
              </w:rPr>
              <w:t>Численность участников в добровольных формированиях населения по охране общественного порядка</w:t>
            </w:r>
            <w:r>
              <w:rPr>
                <w:rFonts w:ascii="Times New Roman" w:hAnsi="Times New Roman" w:cs="Times New Roman"/>
                <w:sz w:val="18"/>
                <w:szCs w:val="18"/>
              </w:rPr>
              <w:t>, ед.</w:t>
            </w: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2268" w:type="dxa"/>
            <w:gridSpan w:val="5"/>
          </w:tcPr>
          <w:p w:rsidR="005F189E" w:rsidRPr="006C05EF" w:rsidRDefault="005F189E" w:rsidP="00E14338">
            <w:pPr>
              <w:jc w:val="center"/>
              <w:rPr>
                <w:rFonts w:ascii="Times New Roman" w:hAnsi="Times New Roman" w:cs="Times New Roman"/>
                <w:sz w:val="16"/>
                <w:szCs w:val="16"/>
              </w:rPr>
            </w:pPr>
            <w:r w:rsidRPr="00985B87">
              <w:rPr>
                <w:rFonts w:ascii="Times New Roman" w:hAnsi="Times New Roman" w:cs="Times New Roman"/>
                <w:sz w:val="16"/>
                <w:szCs w:val="16"/>
              </w:rPr>
              <w:t>отрицательная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w:t>
            </w:r>
          </w:p>
        </w:tc>
        <w:tc>
          <w:tcPr>
            <w:tcW w:w="709" w:type="dxa"/>
          </w:tcPr>
          <w:p w:rsidR="005F189E" w:rsidRPr="00125A59" w:rsidRDefault="005F189E" w:rsidP="00E14338">
            <w:pPr>
              <w:jc w:val="center"/>
              <w:rPr>
                <w:rFonts w:ascii="Times New Roman" w:eastAsia="Times New Roman" w:hAnsi="Times New Roman" w:cs="Times New Roman"/>
                <w:sz w:val="16"/>
                <w:szCs w:val="16"/>
              </w:rPr>
            </w:pPr>
            <w:r w:rsidRPr="00125A59">
              <w:rPr>
                <w:rFonts w:ascii="Times New Roman" w:eastAsia="Times New Roman" w:hAnsi="Times New Roman" w:cs="Times New Roman"/>
                <w:sz w:val="16"/>
                <w:szCs w:val="16"/>
              </w:rPr>
              <w:t>5</w:t>
            </w:r>
          </w:p>
        </w:tc>
        <w:tc>
          <w:tcPr>
            <w:tcW w:w="2268" w:type="dxa"/>
            <w:gridSpan w:val="5"/>
          </w:tcPr>
          <w:p w:rsidR="005F189E" w:rsidRPr="006C05EF" w:rsidRDefault="005F189E"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806D06">
        <w:tc>
          <w:tcPr>
            <w:tcW w:w="1557" w:type="dxa"/>
            <w:vMerge/>
          </w:tcPr>
          <w:p w:rsidR="005F189E" w:rsidRPr="00DA4CE6" w:rsidRDefault="005F189E" w:rsidP="00E14338">
            <w:pPr>
              <w:rPr>
                <w:rFonts w:ascii="Times New Roman" w:hAnsi="Times New Roman" w:cs="Times New Roman"/>
                <w:sz w:val="18"/>
                <w:szCs w:val="18"/>
              </w:rPr>
            </w:pPr>
          </w:p>
        </w:tc>
        <w:tc>
          <w:tcPr>
            <w:tcW w:w="1842" w:type="dxa"/>
            <w:vMerge/>
          </w:tcPr>
          <w:p w:rsidR="005F189E" w:rsidRPr="00DA4CE6" w:rsidRDefault="005F189E" w:rsidP="00E14338">
            <w:pPr>
              <w:rPr>
                <w:rFonts w:ascii="Times New Roman" w:hAnsi="Times New Roman" w:cs="Times New Roman"/>
                <w:sz w:val="18"/>
                <w:szCs w:val="18"/>
              </w:rPr>
            </w:pPr>
          </w:p>
        </w:tc>
        <w:tc>
          <w:tcPr>
            <w:tcW w:w="1702" w:type="dxa"/>
          </w:tcPr>
          <w:p w:rsidR="005F189E" w:rsidRPr="00E14338" w:rsidRDefault="005F189E" w:rsidP="00E14338">
            <w:pPr>
              <w:jc w:val="center"/>
              <w:rPr>
                <w:rFonts w:ascii="Times New Roman" w:hAnsi="Times New Roman" w:cs="Times New Roman"/>
                <w:sz w:val="18"/>
                <w:szCs w:val="18"/>
              </w:rPr>
            </w:pPr>
            <w:r w:rsidRPr="00E14338">
              <w:rPr>
                <w:rFonts w:ascii="Times New Roman" w:hAnsi="Times New Roman" w:cs="Times New Roman"/>
                <w:sz w:val="18"/>
                <w:szCs w:val="18"/>
              </w:rPr>
              <w:t xml:space="preserve">Оптимистический </w:t>
            </w:r>
          </w:p>
        </w:tc>
        <w:tc>
          <w:tcPr>
            <w:tcW w:w="852"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5F189E" w:rsidRPr="00125A59" w:rsidRDefault="005F189E" w:rsidP="00E14338">
            <w:pPr>
              <w:jc w:val="center"/>
              <w:rPr>
                <w:rFonts w:ascii="Times New Roman" w:hAnsi="Times New Roman" w:cs="Times New Roman"/>
                <w:sz w:val="16"/>
                <w:szCs w:val="16"/>
              </w:rPr>
            </w:pPr>
            <w:r>
              <w:rPr>
                <w:rFonts w:ascii="Times New Roman" w:hAnsi="Times New Roman" w:cs="Times New Roman"/>
                <w:sz w:val="16"/>
                <w:szCs w:val="16"/>
              </w:rPr>
              <w:t>5</w:t>
            </w:r>
          </w:p>
        </w:tc>
        <w:tc>
          <w:tcPr>
            <w:tcW w:w="2268" w:type="dxa"/>
            <w:gridSpan w:val="5"/>
          </w:tcPr>
          <w:p w:rsidR="005F189E" w:rsidRPr="006C05EF" w:rsidRDefault="005F189E" w:rsidP="00E14338">
            <w:pPr>
              <w:jc w:val="center"/>
              <w:rPr>
                <w:rFonts w:ascii="Times New Roman" w:hAnsi="Times New Roman" w:cs="Times New Roman"/>
                <w:sz w:val="16"/>
                <w:szCs w:val="16"/>
              </w:rPr>
            </w:pPr>
            <w:r w:rsidRPr="006C05EF">
              <w:rPr>
                <w:rFonts w:ascii="Times New Roman" w:eastAsia="Times New Roman" w:hAnsi="Times New Roman" w:cs="Times New Roman"/>
                <w:sz w:val="16"/>
                <w:szCs w:val="16"/>
              </w:rPr>
              <w:t>положительная динамика</w:t>
            </w:r>
          </w:p>
        </w:tc>
      </w:tr>
      <w:tr w:rsidR="005F189E" w:rsidRPr="00DA4CE6" w:rsidTr="00E553EF">
        <w:tc>
          <w:tcPr>
            <w:tcW w:w="1557" w:type="dxa"/>
            <w:vMerge/>
          </w:tcPr>
          <w:p w:rsidR="005F189E" w:rsidRPr="00DA4CE6" w:rsidRDefault="005F189E" w:rsidP="005F189E">
            <w:pPr>
              <w:rPr>
                <w:rFonts w:ascii="Times New Roman" w:hAnsi="Times New Roman" w:cs="Times New Roman"/>
                <w:sz w:val="18"/>
                <w:szCs w:val="18"/>
              </w:rPr>
            </w:pPr>
          </w:p>
        </w:tc>
        <w:tc>
          <w:tcPr>
            <w:tcW w:w="1842" w:type="dxa"/>
            <w:vMerge w:val="restart"/>
          </w:tcPr>
          <w:p w:rsidR="005F189E" w:rsidRPr="005F189E" w:rsidRDefault="005F189E" w:rsidP="005F189E">
            <w:pPr>
              <w:rPr>
                <w:rFonts w:ascii="Times New Roman" w:hAnsi="Times New Roman" w:cs="Times New Roman"/>
                <w:sz w:val="18"/>
                <w:szCs w:val="18"/>
              </w:rPr>
            </w:pPr>
            <w:r w:rsidRPr="005F189E">
              <w:rPr>
                <w:rFonts w:ascii="Times New Roman" w:hAnsi="Times New Roman" w:cs="Times New Roman"/>
                <w:sz w:val="18"/>
                <w:szCs w:val="18"/>
              </w:rPr>
              <w:t>Обеспечение системами видеонаблюдения мест массового пребывания людей</w:t>
            </w:r>
            <w:r>
              <w:rPr>
                <w:rFonts w:ascii="Times New Roman" w:hAnsi="Times New Roman" w:cs="Times New Roman"/>
                <w:sz w:val="18"/>
                <w:szCs w:val="18"/>
              </w:rPr>
              <w:t>, %</w:t>
            </w:r>
          </w:p>
        </w:tc>
        <w:tc>
          <w:tcPr>
            <w:tcW w:w="1702" w:type="dxa"/>
          </w:tcPr>
          <w:p w:rsidR="005F189E" w:rsidRPr="00E14338" w:rsidRDefault="005F189E" w:rsidP="005F189E">
            <w:pPr>
              <w:jc w:val="center"/>
              <w:rPr>
                <w:rFonts w:ascii="Times New Roman" w:hAnsi="Times New Roman" w:cs="Times New Roman"/>
                <w:sz w:val="18"/>
                <w:szCs w:val="18"/>
              </w:rPr>
            </w:pPr>
            <w:r w:rsidRPr="00E14338">
              <w:rPr>
                <w:rFonts w:ascii="Times New Roman" w:hAnsi="Times New Roman" w:cs="Times New Roman"/>
                <w:sz w:val="18"/>
                <w:szCs w:val="18"/>
              </w:rPr>
              <w:t xml:space="preserve">Инерционный </w:t>
            </w:r>
          </w:p>
        </w:tc>
        <w:tc>
          <w:tcPr>
            <w:tcW w:w="852"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56" w:type="dxa"/>
            <w:gridSpan w:val="2"/>
          </w:tcPr>
          <w:p w:rsidR="005F189E" w:rsidRPr="006C05EF" w:rsidRDefault="005F189E"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менее 40,0</w:t>
            </w:r>
          </w:p>
        </w:tc>
        <w:tc>
          <w:tcPr>
            <w:tcW w:w="756" w:type="dxa"/>
            <w:gridSpan w:val="2"/>
          </w:tcPr>
          <w:p w:rsidR="005F189E" w:rsidRPr="006C05EF" w:rsidRDefault="005F189E"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менее 40,0</w:t>
            </w:r>
          </w:p>
        </w:tc>
        <w:tc>
          <w:tcPr>
            <w:tcW w:w="756" w:type="dxa"/>
          </w:tcPr>
          <w:p w:rsidR="005F189E" w:rsidRPr="006C05EF" w:rsidRDefault="005F189E"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менее 40,0</w:t>
            </w:r>
          </w:p>
        </w:tc>
      </w:tr>
      <w:tr w:rsidR="005F189E" w:rsidRPr="00DA4CE6" w:rsidTr="00E553EF">
        <w:tc>
          <w:tcPr>
            <w:tcW w:w="1557" w:type="dxa"/>
            <w:vMerge/>
          </w:tcPr>
          <w:p w:rsidR="005F189E" w:rsidRPr="00DA4CE6" w:rsidRDefault="005F189E" w:rsidP="005F189E">
            <w:pPr>
              <w:rPr>
                <w:rFonts w:ascii="Times New Roman" w:hAnsi="Times New Roman" w:cs="Times New Roman"/>
                <w:sz w:val="18"/>
                <w:szCs w:val="18"/>
              </w:rPr>
            </w:pPr>
          </w:p>
        </w:tc>
        <w:tc>
          <w:tcPr>
            <w:tcW w:w="1842" w:type="dxa"/>
            <w:vMerge/>
          </w:tcPr>
          <w:p w:rsidR="005F189E" w:rsidRPr="00DA4CE6" w:rsidRDefault="005F189E" w:rsidP="005F189E">
            <w:pPr>
              <w:rPr>
                <w:rFonts w:ascii="Times New Roman" w:hAnsi="Times New Roman" w:cs="Times New Roman"/>
                <w:sz w:val="18"/>
                <w:szCs w:val="18"/>
              </w:rPr>
            </w:pPr>
          </w:p>
        </w:tc>
        <w:tc>
          <w:tcPr>
            <w:tcW w:w="1702" w:type="dxa"/>
          </w:tcPr>
          <w:p w:rsidR="005F189E" w:rsidRPr="00E14338" w:rsidRDefault="005F189E" w:rsidP="005F189E">
            <w:pPr>
              <w:jc w:val="center"/>
              <w:rPr>
                <w:rFonts w:ascii="Times New Roman" w:hAnsi="Times New Roman" w:cs="Times New Roman"/>
                <w:sz w:val="18"/>
                <w:szCs w:val="18"/>
              </w:rPr>
            </w:pPr>
            <w:r w:rsidRPr="00E14338">
              <w:rPr>
                <w:rFonts w:ascii="Times New Roman" w:hAnsi="Times New Roman" w:cs="Times New Roman"/>
                <w:sz w:val="18"/>
                <w:szCs w:val="18"/>
              </w:rPr>
              <w:t xml:space="preserve">Базисный </w:t>
            </w:r>
          </w:p>
        </w:tc>
        <w:tc>
          <w:tcPr>
            <w:tcW w:w="852"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56" w:type="dxa"/>
            <w:gridSpan w:val="2"/>
          </w:tcPr>
          <w:p w:rsidR="005F189E" w:rsidRPr="005F189E" w:rsidRDefault="005F189E" w:rsidP="005F189E">
            <w:pPr>
              <w:jc w:val="center"/>
              <w:rPr>
                <w:rFonts w:ascii="Times New Roman" w:eastAsia="Times New Roman" w:hAnsi="Times New Roman" w:cs="Times New Roman"/>
                <w:sz w:val="16"/>
                <w:szCs w:val="16"/>
              </w:rPr>
            </w:pPr>
            <w:r w:rsidRPr="005F189E">
              <w:rPr>
                <w:rFonts w:ascii="Times New Roman" w:eastAsia="Times New Roman" w:hAnsi="Times New Roman" w:cs="Times New Roman"/>
                <w:sz w:val="16"/>
                <w:szCs w:val="16"/>
              </w:rPr>
              <w:t>не менее 40,0</w:t>
            </w:r>
          </w:p>
        </w:tc>
        <w:tc>
          <w:tcPr>
            <w:tcW w:w="756" w:type="dxa"/>
            <w:gridSpan w:val="2"/>
          </w:tcPr>
          <w:p w:rsidR="005F189E" w:rsidRPr="005F189E" w:rsidRDefault="005F189E" w:rsidP="005F189E">
            <w:pPr>
              <w:jc w:val="center"/>
              <w:rPr>
                <w:rFonts w:ascii="Times New Roman" w:eastAsia="Times New Roman" w:hAnsi="Times New Roman" w:cs="Times New Roman"/>
                <w:sz w:val="16"/>
                <w:szCs w:val="16"/>
              </w:rPr>
            </w:pPr>
            <w:r w:rsidRPr="005F189E">
              <w:rPr>
                <w:rFonts w:ascii="Times New Roman" w:eastAsia="Times New Roman" w:hAnsi="Times New Roman" w:cs="Times New Roman"/>
                <w:sz w:val="16"/>
                <w:szCs w:val="16"/>
              </w:rPr>
              <w:t>не менее 40,0</w:t>
            </w:r>
          </w:p>
        </w:tc>
        <w:tc>
          <w:tcPr>
            <w:tcW w:w="756" w:type="dxa"/>
          </w:tcPr>
          <w:p w:rsidR="005F189E" w:rsidRPr="005F189E" w:rsidRDefault="005F189E" w:rsidP="005F189E">
            <w:pPr>
              <w:jc w:val="center"/>
              <w:rPr>
                <w:rFonts w:ascii="Times New Roman" w:eastAsia="Times New Roman" w:hAnsi="Times New Roman" w:cs="Times New Roman"/>
                <w:sz w:val="16"/>
                <w:szCs w:val="16"/>
              </w:rPr>
            </w:pPr>
            <w:r w:rsidRPr="005F189E">
              <w:rPr>
                <w:rFonts w:ascii="Times New Roman" w:eastAsia="Times New Roman" w:hAnsi="Times New Roman" w:cs="Times New Roman"/>
                <w:sz w:val="16"/>
                <w:szCs w:val="16"/>
              </w:rPr>
              <w:t>не менее 40,0</w:t>
            </w:r>
          </w:p>
        </w:tc>
      </w:tr>
      <w:tr w:rsidR="005F189E" w:rsidRPr="00DA4CE6" w:rsidTr="00E553EF">
        <w:tc>
          <w:tcPr>
            <w:tcW w:w="1557" w:type="dxa"/>
            <w:vMerge/>
          </w:tcPr>
          <w:p w:rsidR="005F189E" w:rsidRPr="00DA4CE6" w:rsidRDefault="005F189E" w:rsidP="005F189E">
            <w:pPr>
              <w:rPr>
                <w:rFonts w:ascii="Times New Roman" w:hAnsi="Times New Roman" w:cs="Times New Roman"/>
                <w:sz w:val="18"/>
                <w:szCs w:val="18"/>
              </w:rPr>
            </w:pPr>
          </w:p>
        </w:tc>
        <w:tc>
          <w:tcPr>
            <w:tcW w:w="1842" w:type="dxa"/>
            <w:vMerge/>
          </w:tcPr>
          <w:p w:rsidR="005F189E" w:rsidRPr="00DA4CE6" w:rsidRDefault="005F189E" w:rsidP="005F189E">
            <w:pPr>
              <w:rPr>
                <w:rFonts w:ascii="Times New Roman" w:hAnsi="Times New Roman" w:cs="Times New Roman"/>
                <w:sz w:val="18"/>
                <w:szCs w:val="18"/>
              </w:rPr>
            </w:pPr>
          </w:p>
        </w:tc>
        <w:tc>
          <w:tcPr>
            <w:tcW w:w="1702" w:type="dxa"/>
          </w:tcPr>
          <w:p w:rsidR="005F189E" w:rsidRPr="00E14338" w:rsidRDefault="005F189E" w:rsidP="005F189E">
            <w:pPr>
              <w:jc w:val="center"/>
              <w:rPr>
                <w:rFonts w:ascii="Times New Roman" w:hAnsi="Times New Roman" w:cs="Times New Roman"/>
                <w:sz w:val="18"/>
                <w:szCs w:val="18"/>
              </w:rPr>
            </w:pPr>
            <w:r w:rsidRPr="00E14338">
              <w:rPr>
                <w:rFonts w:ascii="Times New Roman" w:hAnsi="Times New Roman" w:cs="Times New Roman"/>
                <w:sz w:val="18"/>
                <w:szCs w:val="18"/>
              </w:rPr>
              <w:t>Опт</w:t>
            </w:r>
            <w:r w:rsidRPr="00CA6C2F">
              <w:rPr>
                <w:rFonts w:ascii="Times New Roman" w:hAnsi="Times New Roman" w:cs="Times New Roman"/>
                <w:sz w:val="18"/>
                <w:szCs w:val="18"/>
              </w:rPr>
              <w:t>имистический</w:t>
            </w:r>
            <w:r w:rsidRPr="00E14338">
              <w:rPr>
                <w:rFonts w:ascii="Times New Roman" w:hAnsi="Times New Roman" w:cs="Times New Roman"/>
                <w:sz w:val="18"/>
                <w:szCs w:val="18"/>
              </w:rPr>
              <w:t xml:space="preserve"> </w:t>
            </w:r>
          </w:p>
        </w:tc>
        <w:tc>
          <w:tcPr>
            <w:tcW w:w="852"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09" w:type="dxa"/>
          </w:tcPr>
          <w:p w:rsidR="005F189E" w:rsidRDefault="005F189E" w:rsidP="005F189E">
            <w:pPr>
              <w:jc w:val="center"/>
              <w:rPr>
                <w:rFonts w:ascii="Times New Roman" w:hAnsi="Times New Roman" w:cs="Times New Roman"/>
                <w:sz w:val="16"/>
                <w:szCs w:val="16"/>
              </w:rPr>
            </w:pPr>
            <w:r>
              <w:rPr>
                <w:rFonts w:ascii="Times New Roman" w:hAnsi="Times New Roman" w:cs="Times New Roman"/>
                <w:sz w:val="16"/>
                <w:szCs w:val="16"/>
              </w:rPr>
              <w:t>0</w:t>
            </w:r>
          </w:p>
        </w:tc>
        <w:tc>
          <w:tcPr>
            <w:tcW w:w="756" w:type="dxa"/>
            <w:gridSpan w:val="2"/>
          </w:tcPr>
          <w:p w:rsidR="005F189E" w:rsidRPr="006C05EF" w:rsidRDefault="00CA6C2F"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tc>
        <w:tc>
          <w:tcPr>
            <w:tcW w:w="756" w:type="dxa"/>
            <w:gridSpan w:val="2"/>
          </w:tcPr>
          <w:p w:rsidR="005F189E" w:rsidRPr="006C05EF" w:rsidRDefault="00CA6C2F"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756" w:type="dxa"/>
          </w:tcPr>
          <w:p w:rsidR="005F189E" w:rsidRPr="006C05EF" w:rsidRDefault="00CA6C2F" w:rsidP="005F189E">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bl>
    <w:p w:rsidR="00F96A19" w:rsidRDefault="00F96A19" w:rsidP="0076163D">
      <w:pPr>
        <w:pStyle w:val="a5"/>
        <w:rPr>
          <w:rFonts w:ascii="Times New Roman" w:hAnsi="Times New Roman" w:cs="Times New Roman"/>
          <w:sz w:val="28"/>
          <w:szCs w:val="28"/>
        </w:rPr>
      </w:pPr>
    </w:p>
    <w:p w:rsidR="0076163D" w:rsidRDefault="0076163D" w:rsidP="0076163D">
      <w:pPr>
        <w:pStyle w:val="a5"/>
        <w:rPr>
          <w:rFonts w:ascii="Times New Roman" w:hAnsi="Times New Roman" w:cs="Times New Roman"/>
          <w:sz w:val="28"/>
          <w:szCs w:val="28"/>
        </w:rPr>
      </w:pPr>
    </w:p>
    <w:p w:rsidR="0076163D" w:rsidRDefault="0076163D" w:rsidP="0076163D">
      <w:pPr>
        <w:pStyle w:val="a5"/>
        <w:rPr>
          <w:rFonts w:ascii="Times New Roman" w:hAnsi="Times New Roman" w:cs="Times New Roman"/>
          <w:sz w:val="28"/>
          <w:szCs w:val="28"/>
        </w:rPr>
      </w:pPr>
    </w:p>
    <w:p w:rsidR="0076163D" w:rsidRPr="00EE689E" w:rsidRDefault="0076163D" w:rsidP="0076163D">
      <w:pPr>
        <w:pStyle w:val="a5"/>
        <w:rPr>
          <w:rFonts w:ascii="Times New Roman" w:hAnsi="Times New Roman" w:cs="Times New Roman"/>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761B8F">
      <w:pPr>
        <w:pStyle w:val="a5"/>
        <w:ind w:firstLine="567"/>
        <w:jc w:val="center"/>
        <w:rPr>
          <w:rFonts w:ascii="Times New Roman" w:hAnsi="Times New Roman" w:cs="Times New Roman"/>
          <w:b/>
          <w:sz w:val="28"/>
          <w:szCs w:val="28"/>
        </w:rPr>
      </w:pPr>
    </w:p>
    <w:p w:rsidR="00A149AC" w:rsidRDefault="00A149AC" w:rsidP="00C23491">
      <w:pPr>
        <w:pStyle w:val="a5"/>
        <w:rPr>
          <w:rFonts w:ascii="Times New Roman" w:hAnsi="Times New Roman" w:cs="Times New Roman"/>
          <w:b/>
          <w:sz w:val="28"/>
          <w:szCs w:val="28"/>
        </w:rPr>
      </w:pPr>
    </w:p>
    <w:p w:rsidR="00AA6022" w:rsidRPr="005A3A5C" w:rsidRDefault="00AA6022" w:rsidP="00761B8F">
      <w:pPr>
        <w:pStyle w:val="a5"/>
        <w:ind w:firstLine="567"/>
        <w:jc w:val="center"/>
        <w:rPr>
          <w:rFonts w:ascii="Times New Roman" w:hAnsi="Times New Roman" w:cs="Times New Roman"/>
          <w:b/>
          <w:sz w:val="28"/>
          <w:szCs w:val="28"/>
        </w:rPr>
      </w:pPr>
      <w:r w:rsidRPr="005A3A5C">
        <w:rPr>
          <w:rFonts w:ascii="Times New Roman" w:hAnsi="Times New Roman" w:cs="Times New Roman"/>
          <w:b/>
          <w:sz w:val="28"/>
          <w:szCs w:val="28"/>
        </w:rPr>
        <w:lastRenderedPageBreak/>
        <w:t xml:space="preserve">Раздел 3. </w:t>
      </w:r>
      <w:r w:rsidR="003D5B37" w:rsidRPr="005A3A5C">
        <w:rPr>
          <w:rFonts w:ascii="Times New Roman" w:hAnsi="Times New Roman" w:cs="Times New Roman"/>
          <w:b/>
          <w:sz w:val="28"/>
          <w:szCs w:val="28"/>
        </w:rPr>
        <w:t>Приоритетные направления социально-экономического развития</w:t>
      </w:r>
      <w:r w:rsidR="00AA28DE">
        <w:rPr>
          <w:rFonts w:ascii="Times New Roman" w:hAnsi="Times New Roman" w:cs="Times New Roman"/>
          <w:b/>
          <w:sz w:val="28"/>
          <w:szCs w:val="28"/>
        </w:rPr>
        <w:t xml:space="preserve"> города Боготола</w:t>
      </w:r>
    </w:p>
    <w:p w:rsidR="002161AD" w:rsidRDefault="002161AD" w:rsidP="005A3A5C">
      <w:pPr>
        <w:pStyle w:val="a5"/>
        <w:jc w:val="both"/>
        <w:rPr>
          <w:rFonts w:ascii="Times New Roman" w:hAnsi="Times New Roman" w:cs="Times New Roman"/>
          <w:b/>
          <w:sz w:val="28"/>
          <w:szCs w:val="28"/>
        </w:rPr>
      </w:pPr>
    </w:p>
    <w:p w:rsidR="002161AD" w:rsidRPr="002161AD" w:rsidRDefault="007A0670" w:rsidP="005A3A5C">
      <w:pPr>
        <w:pStyle w:val="a5"/>
        <w:jc w:val="both"/>
        <w:rPr>
          <w:rFonts w:ascii="Times New Roman" w:hAnsi="Times New Roman" w:cs="Times New Roman"/>
          <w:b/>
          <w:sz w:val="28"/>
          <w:szCs w:val="28"/>
        </w:rPr>
      </w:pPr>
      <w:r>
        <w:rPr>
          <w:rFonts w:ascii="Times New Roman" w:hAnsi="Times New Roman" w:cs="Times New Roman"/>
          <w:b/>
          <w:sz w:val="28"/>
          <w:szCs w:val="28"/>
        </w:rPr>
        <w:t>3.1</w:t>
      </w:r>
      <w:r w:rsidR="002161AD" w:rsidRPr="002161AD">
        <w:rPr>
          <w:rFonts w:ascii="Times New Roman" w:hAnsi="Times New Roman" w:cs="Times New Roman"/>
          <w:b/>
          <w:sz w:val="28"/>
          <w:szCs w:val="28"/>
        </w:rPr>
        <w:t xml:space="preserve"> Благоприятные условия для деловой и социальной инициативы</w:t>
      </w:r>
    </w:p>
    <w:p w:rsidR="002161AD" w:rsidRDefault="002161AD" w:rsidP="005A3A5C">
      <w:pPr>
        <w:pStyle w:val="a5"/>
        <w:jc w:val="both"/>
        <w:rPr>
          <w:rFonts w:ascii="Times New Roman" w:hAnsi="Times New Roman" w:cs="Times New Roman"/>
          <w:b/>
          <w:sz w:val="28"/>
          <w:szCs w:val="28"/>
        </w:rPr>
      </w:pPr>
    </w:p>
    <w:p w:rsidR="002161AD" w:rsidRPr="00F13D38" w:rsidRDefault="002161AD" w:rsidP="002161AD">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Создание благоприятного инвестиционного климата</w:t>
      </w:r>
    </w:p>
    <w:p w:rsidR="003A6036" w:rsidRDefault="003A6036" w:rsidP="005A3A5C">
      <w:pPr>
        <w:pStyle w:val="a5"/>
        <w:jc w:val="both"/>
        <w:rPr>
          <w:rFonts w:ascii="Times New Roman" w:hAnsi="Times New Roman" w:cs="Times New Roman"/>
          <w:b/>
          <w:sz w:val="28"/>
          <w:szCs w:val="28"/>
        </w:rPr>
      </w:pP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Одной из основных проблем, препятствующих ускоренному развитию экономики города Боготола, является недостаток инвестиций за счет внебюджетных средств. По этому показателю в расчете на душу населения Боготол уступает многим другим муниципальным образованиям края. В то же время, город Боготол располагает благоприятными возможностями для увеличения притока капиталов в экономику. Реализация этих возможностей требует качественного улучшения хозяйственного климата и грамотной инвестиционной политики. </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Перед муниципальным образованием город Боготол стоит задача привлечение инвестиций во все отрасли экономики: промышленность, строительство, жилищно-ко</w:t>
      </w:r>
      <w:r>
        <w:rPr>
          <w:rFonts w:ascii="Times New Roman" w:hAnsi="Times New Roman" w:cs="Times New Roman"/>
          <w:sz w:val="28"/>
          <w:szCs w:val="28"/>
        </w:rPr>
        <w:t>ммунальное хозяйство, социальная сфера</w:t>
      </w:r>
      <w:r w:rsidRPr="005A3A5C">
        <w:rPr>
          <w:rFonts w:ascii="Times New Roman" w:hAnsi="Times New Roman" w:cs="Times New Roman"/>
          <w:sz w:val="28"/>
          <w:szCs w:val="28"/>
        </w:rPr>
        <w:t xml:space="preserve">. </w:t>
      </w:r>
    </w:p>
    <w:p w:rsidR="002161AD"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Значительное улучшение хозяйственного климата возможно на основе</w:t>
      </w:r>
      <w:r>
        <w:rPr>
          <w:rFonts w:ascii="Times New Roman" w:hAnsi="Times New Roman" w:cs="Times New Roman"/>
          <w:sz w:val="28"/>
          <w:szCs w:val="28"/>
        </w:rPr>
        <w:t>:</w:t>
      </w:r>
    </w:p>
    <w:p w:rsidR="002161AD" w:rsidRDefault="002161AD" w:rsidP="002161AD">
      <w:pPr>
        <w:pStyle w:val="a5"/>
        <w:numPr>
          <w:ilvl w:val="0"/>
          <w:numId w:val="27"/>
        </w:numPr>
        <w:jc w:val="both"/>
        <w:rPr>
          <w:rFonts w:ascii="Times New Roman" w:hAnsi="Times New Roman" w:cs="Times New Roman"/>
          <w:sz w:val="28"/>
          <w:szCs w:val="28"/>
        </w:rPr>
      </w:pPr>
      <w:r>
        <w:rPr>
          <w:rFonts w:ascii="Times New Roman" w:hAnsi="Times New Roman" w:cs="Times New Roman"/>
          <w:sz w:val="28"/>
          <w:szCs w:val="28"/>
        </w:rPr>
        <w:t>С</w:t>
      </w:r>
      <w:r w:rsidRPr="005A3A5C">
        <w:rPr>
          <w:rFonts w:ascii="Times New Roman" w:hAnsi="Times New Roman" w:cs="Times New Roman"/>
          <w:sz w:val="28"/>
          <w:szCs w:val="28"/>
        </w:rPr>
        <w:t>оздания и активного продвижени</w:t>
      </w:r>
      <w:r>
        <w:rPr>
          <w:rFonts w:ascii="Times New Roman" w:hAnsi="Times New Roman" w:cs="Times New Roman"/>
          <w:sz w:val="28"/>
          <w:szCs w:val="28"/>
        </w:rPr>
        <w:t>я инвестиционного имиджа города;</w:t>
      </w:r>
    </w:p>
    <w:p w:rsidR="002161AD" w:rsidRDefault="002161AD" w:rsidP="002161AD">
      <w:pPr>
        <w:pStyle w:val="a5"/>
        <w:numPr>
          <w:ilvl w:val="0"/>
          <w:numId w:val="27"/>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5A3A5C">
        <w:rPr>
          <w:rFonts w:ascii="Times New Roman" w:hAnsi="Times New Roman" w:cs="Times New Roman"/>
          <w:sz w:val="28"/>
          <w:szCs w:val="28"/>
        </w:rPr>
        <w:t xml:space="preserve">овершенствования порядка осуществления хозяйственной деятельности </w:t>
      </w:r>
      <w:r>
        <w:rPr>
          <w:rFonts w:ascii="Times New Roman" w:hAnsi="Times New Roman" w:cs="Times New Roman"/>
          <w:sz w:val="28"/>
          <w:szCs w:val="28"/>
        </w:rPr>
        <w:t>и практики работы с инвесторами;</w:t>
      </w:r>
    </w:p>
    <w:p w:rsidR="002161AD" w:rsidRPr="005A3A5C" w:rsidRDefault="002161AD" w:rsidP="002161AD">
      <w:pPr>
        <w:pStyle w:val="a5"/>
        <w:numPr>
          <w:ilvl w:val="0"/>
          <w:numId w:val="27"/>
        </w:numPr>
        <w:jc w:val="both"/>
        <w:rPr>
          <w:rFonts w:ascii="Times New Roman" w:hAnsi="Times New Roman" w:cs="Times New Roman"/>
          <w:sz w:val="28"/>
          <w:szCs w:val="28"/>
        </w:rPr>
      </w:pPr>
      <w:r>
        <w:rPr>
          <w:rFonts w:ascii="Times New Roman" w:hAnsi="Times New Roman" w:cs="Times New Roman"/>
          <w:sz w:val="28"/>
          <w:szCs w:val="28"/>
        </w:rPr>
        <w:t>С</w:t>
      </w:r>
      <w:r w:rsidRPr="005A3A5C">
        <w:rPr>
          <w:rFonts w:ascii="Times New Roman" w:hAnsi="Times New Roman" w:cs="Times New Roman"/>
          <w:sz w:val="28"/>
          <w:szCs w:val="28"/>
        </w:rPr>
        <w:t>оздания стр</w:t>
      </w:r>
      <w:r>
        <w:rPr>
          <w:rFonts w:ascii="Times New Roman" w:hAnsi="Times New Roman" w:cs="Times New Roman"/>
          <w:sz w:val="28"/>
          <w:szCs w:val="28"/>
        </w:rPr>
        <w:t>уктур по поддержке и привлечению</w:t>
      </w:r>
      <w:r w:rsidRPr="005A3A5C">
        <w:rPr>
          <w:rFonts w:ascii="Times New Roman" w:hAnsi="Times New Roman" w:cs="Times New Roman"/>
          <w:sz w:val="28"/>
          <w:szCs w:val="28"/>
        </w:rPr>
        <w:t xml:space="preserve"> капиталов.</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Успешная реализация инвестиционного приоритета в развитии города Боготола возможна путем реализации следующих мероприятий:</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Качественные преобразования городской инфраструктуры, улучшение административного регулирования хозяйственной деятельности.</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Обеспечение максимальной информационной открытости, ознакомление потенциальных инвесторов с возможностями города, улучшение инвестиционного имиджа города, повышение инвестиционного рейтинга.</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Обеспечение притока инвестиций из федерального и регионального бюджетов для финансирования наиболее важных проектов и программ, реализуемых на территории города.</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color w:val="000000"/>
          <w:sz w:val="28"/>
          <w:szCs w:val="28"/>
          <w:u w:color="E37529"/>
        </w:rPr>
        <w:t>Разработка и совершенствование нормативной правовой базы, направленной на нормативно-правовое регулирование деятельности органов местного самоуправления по повышению инвестиционной привлекательности.</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Обеспечение содействия инвесторам в привлечении инвестиций для создания современных высокотехнологических производств и развития перспективных видов хозяйственной деятельности.</w:t>
      </w:r>
    </w:p>
    <w:p w:rsidR="002161AD" w:rsidRPr="005A3A5C"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Создания </w:t>
      </w:r>
      <w:r w:rsidR="00496C63">
        <w:rPr>
          <w:rFonts w:ascii="Times New Roman" w:hAnsi="Times New Roman" w:cs="Times New Roman"/>
          <w:sz w:val="28"/>
          <w:szCs w:val="28"/>
        </w:rPr>
        <w:t xml:space="preserve">общественного совета по улучшению инвестиционного климата и развитию предпринимательства, </w:t>
      </w:r>
      <w:r w:rsidRPr="005A3A5C">
        <w:rPr>
          <w:rFonts w:ascii="Times New Roman" w:hAnsi="Times New Roman" w:cs="Times New Roman"/>
          <w:sz w:val="28"/>
          <w:szCs w:val="28"/>
        </w:rPr>
        <w:t>структур по поддержке привлечения капиталов и развитие государственно-частного партнерства.</w:t>
      </w:r>
    </w:p>
    <w:p w:rsidR="002161AD" w:rsidRPr="00F96A19" w:rsidRDefault="002161AD" w:rsidP="002161AD">
      <w:pPr>
        <w:pStyle w:val="a5"/>
        <w:numPr>
          <w:ilvl w:val="0"/>
          <w:numId w:val="6"/>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Развитие свободных производственных площадок с созданием высокопроизводительных рабочих мест.</w:t>
      </w:r>
    </w:p>
    <w:p w:rsidR="002161AD" w:rsidRPr="002E7C2E" w:rsidRDefault="002161AD" w:rsidP="002161AD">
      <w:pPr>
        <w:pStyle w:val="a5"/>
        <w:ind w:firstLine="567"/>
        <w:jc w:val="both"/>
        <w:rPr>
          <w:rFonts w:ascii="Times New Roman" w:hAnsi="Times New Roman" w:cs="Times New Roman"/>
          <w:sz w:val="28"/>
          <w:szCs w:val="28"/>
          <w:u w:color="E37529"/>
        </w:rPr>
      </w:pPr>
      <w:r w:rsidRPr="00F96A19">
        <w:rPr>
          <w:rFonts w:ascii="Times New Roman" w:hAnsi="Times New Roman" w:cs="Times New Roman"/>
          <w:sz w:val="28"/>
          <w:szCs w:val="28"/>
          <w:u w:color="E37529"/>
        </w:rPr>
        <w:t xml:space="preserve">На перспективу развития до 2030 года </w:t>
      </w:r>
      <w:r>
        <w:rPr>
          <w:rFonts w:ascii="Times New Roman" w:hAnsi="Times New Roman" w:cs="Times New Roman"/>
          <w:sz w:val="28"/>
          <w:szCs w:val="28"/>
          <w:u w:color="E37529"/>
        </w:rPr>
        <w:t>приоритетом</w:t>
      </w:r>
      <w:r w:rsidRPr="00F96A19">
        <w:rPr>
          <w:rFonts w:ascii="Times New Roman" w:hAnsi="Times New Roman" w:cs="Times New Roman"/>
          <w:sz w:val="28"/>
          <w:szCs w:val="28"/>
          <w:u w:color="E37529"/>
        </w:rPr>
        <w:t xml:space="preserve"> для муниципального образования город</w:t>
      </w:r>
      <w:r>
        <w:rPr>
          <w:rFonts w:ascii="Times New Roman" w:hAnsi="Times New Roman" w:cs="Times New Roman"/>
          <w:sz w:val="28"/>
          <w:szCs w:val="28"/>
          <w:u w:color="E37529"/>
        </w:rPr>
        <w:t>а Боготола</w:t>
      </w:r>
      <w:r w:rsidRPr="00F96A19">
        <w:rPr>
          <w:rFonts w:ascii="Times New Roman" w:hAnsi="Times New Roman" w:cs="Times New Roman"/>
          <w:sz w:val="28"/>
          <w:szCs w:val="28"/>
          <w:u w:color="E37529"/>
        </w:rPr>
        <w:t xml:space="preserve"> </w:t>
      </w:r>
      <w:r>
        <w:rPr>
          <w:rFonts w:ascii="Times New Roman" w:hAnsi="Times New Roman" w:cs="Times New Roman"/>
          <w:sz w:val="28"/>
          <w:szCs w:val="28"/>
          <w:u w:color="E37529"/>
        </w:rPr>
        <w:t>являю</w:t>
      </w:r>
      <w:r w:rsidRPr="00F96A19">
        <w:rPr>
          <w:rFonts w:ascii="Times New Roman" w:hAnsi="Times New Roman" w:cs="Times New Roman"/>
          <w:sz w:val="28"/>
          <w:szCs w:val="28"/>
          <w:u w:color="E37529"/>
        </w:rPr>
        <w:t xml:space="preserve">тся </w:t>
      </w:r>
      <w:r>
        <w:rPr>
          <w:rFonts w:ascii="Times New Roman" w:hAnsi="Times New Roman" w:cs="Times New Roman"/>
          <w:sz w:val="28"/>
          <w:szCs w:val="28"/>
          <w:u w:color="E37529"/>
        </w:rPr>
        <w:t>следующие направления</w:t>
      </w:r>
      <w:r w:rsidRPr="00F96A19">
        <w:rPr>
          <w:rFonts w:ascii="Times New Roman" w:hAnsi="Times New Roman" w:cs="Times New Roman"/>
          <w:sz w:val="28"/>
          <w:szCs w:val="28"/>
          <w:u w:color="E37529"/>
        </w:rPr>
        <w:t>:</w:t>
      </w:r>
    </w:p>
    <w:p w:rsidR="002161AD" w:rsidRPr="000A2BED" w:rsidRDefault="002161AD" w:rsidP="002161AD">
      <w:pPr>
        <w:pStyle w:val="a5"/>
        <w:ind w:firstLine="567"/>
        <w:jc w:val="both"/>
        <w:rPr>
          <w:rFonts w:ascii="Times New Roman" w:hAnsi="Times New Roman" w:cs="Times New Roman"/>
          <w:sz w:val="28"/>
          <w:szCs w:val="28"/>
          <w:u w:color="E37529"/>
        </w:rPr>
      </w:pPr>
      <w:r w:rsidRPr="000A2BED">
        <w:rPr>
          <w:rFonts w:ascii="Times New Roman" w:hAnsi="Times New Roman" w:cs="Times New Roman"/>
          <w:sz w:val="28"/>
          <w:szCs w:val="28"/>
          <w:u w:color="E37529"/>
        </w:rPr>
        <w:t>- строительство, реконструкция и модернизация объектов инженерной инфраструктуры коммунального комплекса территории;</w:t>
      </w:r>
    </w:p>
    <w:p w:rsidR="002161AD" w:rsidRDefault="002161AD" w:rsidP="002161AD">
      <w:pPr>
        <w:pStyle w:val="a5"/>
        <w:ind w:firstLine="567"/>
        <w:jc w:val="both"/>
        <w:rPr>
          <w:rFonts w:ascii="Times New Roman" w:hAnsi="Times New Roman" w:cs="Times New Roman"/>
          <w:sz w:val="28"/>
          <w:szCs w:val="28"/>
          <w:u w:color="E37529"/>
        </w:rPr>
      </w:pPr>
      <w:r w:rsidRPr="000A2BED">
        <w:rPr>
          <w:rFonts w:ascii="Times New Roman" w:hAnsi="Times New Roman" w:cs="Times New Roman"/>
          <w:sz w:val="28"/>
          <w:szCs w:val="28"/>
          <w:u w:color="E37529"/>
        </w:rPr>
        <w:t>- строительство объектов социальной инфраструктуры;</w:t>
      </w:r>
    </w:p>
    <w:p w:rsidR="002161AD" w:rsidRPr="000A2BED" w:rsidRDefault="002161AD" w:rsidP="002161AD">
      <w:pPr>
        <w:pStyle w:val="a5"/>
        <w:ind w:firstLine="567"/>
        <w:jc w:val="both"/>
        <w:rPr>
          <w:rFonts w:ascii="Times New Roman" w:hAnsi="Times New Roman" w:cs="Times New Roman"/>
          <w:sz w:val="28"/>
          <w:szCs w:val="28"/>
        </w:rPr>
      </w:pPr>
      <w:r>
        <w:rPr>
          <w:rFonts w:ascii="Times New Roman" w:hAnsi="Times New Roman" w:cs="Times New Roman"/>
          <w:sz w:val="28"/>
          <w:szCs w:val="28"/>
          <w:u w:color="E37529"/>
        </w:rPr>
        <w:t>- р</w:t>
      </w:r>
      <w:r w:rsidRPr="00F96A19">
        <w:rPr>
          <w:rStyle w:val="af"/>
          <w:rFonts w:ascii="Times New Roman" w:hAnsi="Times New Roman" w:cs="Times New Roman"/>
          <w:b w:val="0"/>
          <w:sz w:val="28"/>
          <w:szCs w:val="28"/>
        </w:rPr>
        <w:t>а</w:t>
      </w:r>
      <w:r>
        <w:rPr>
          <w:rStyle w:val="af"/>
          <w:rFonts w:ascii="Times New Roman" w:hAnsi="Times New Roman" w:cs="Times New Roman"/>
          <w:b w:val="0"/>
          <w:sz w:val="28"/>
          <w:szCs w:val="28"/>
        </w:rPr>
        <w:t>звитие промышленных площадок в В</w:t>
      </w:r>
      <w:r w:rsidRPr="00F96A19">
        <w:rPr>
          <w:rStyle w:val="af"/>
          <w:rFonts w:ascii="Times New Roman" w:hAnsi="Times New Roman" w:cs="Times New Roman"/>
          <w:b w:val="0"/>
          <w:sz w:val="28"/>
          <w:szCs w:val="28"/>
        </w:rPr>
        <w:t xml:space="preserve">осточном, Северо-Западном направлении </w:t>
      </w:r>
      <w:r>
        <w:rPr>
          <w:rStyle w:val="af"/>
          <w:rFonts w:ascii="Times New Roman" w:hAnsi="Times New Roman" w:cs="Times New Roman"/>
          <w:b w:val="0"/>
          <w:sz w:val="28"/>
          <w:szCs w:val="28"/>
        </w:rPr>
        <w:t>(</w:t>
      </w:r>
      <w:r w:rsidRPr="00F96A19">
        <w:rPr>
          <w:rStyle w:val="af"/>
          <w:rFonts w:ascii="Times New Roman" w:hAnsi="Times New Roman" w:cs="Times New Roman"/>
          <w:b w:val="0"/>
          <w:sz w:val="28"/>
          <w:szCs w:val="28"/>
        </w:rPr>
        <w:t>будет осуществляться на резервных площадках, недействующих предприятий, в соответствии с моделью планировочной структуры территории</w:t>
      </w:r>
      <w:r>
        <w:rPr>
          <w:rStyle w:val="af"/>
          <w:rFonts w:ascii="Times New Roman" w:hAnsi="Times New Roman" w:cs="Times New Roman"/>
          <w:b w:val="0"/>
          <w:sz w:val="28"/>
          <w:szCs w:val="28"/>
        </w:rPr>
        <w:t>).</w:t>
      </w:r>
    </w:p>
    <w:p w:rsidR="002161AD" w:rsidRDefault="002161AD" w:rsidP="002161AD">
      <w:pPr>
        <w:pStyle w:val="a5"/>
        <w:ind w:firstLine="567"/>
        <w:jc w:val="both"/>
        <w:rPr>
          <w:rFonts w:ascii="Times New Roman" w:hAnsi="Times New Roman" w:cs="Times New Roman"/>
          <w:sz w:val="28"/>
          <w:szCs w:val="28"/>
        </w:rPr>
      </w:pPr>
      <w:r w:rsidRPr="000A2BED">
        <w:rPr>
          <w:rFonts w:ascii="Times New Roman" w:hAnsi="Times New Roman" w:cs="Times New Roman"/>
          <w:sz w:val="28"/>
          <w:szCs w:val="28"/>
        </w:rPr>
        <w:t>Для решения поставленных задач необходимо обеспечить взаимодействие бизнеса и органов местного самоуправления на основе создания и активного продвижения инвестиционного имиджа города, совершенствования порядка осуществления хозяйственной деятельности и практики работы с инвесторами, создания структур по поддержке привлечения капиталов и развитие государственно-частного партнерства. Развитие свободных производственных площадок обеспечит создание высокопроизводительных рабочих мест.</w:t>
      </w:r>
      <w:r w:rsidRPr="00F96A19">
        <w:rPr>
          <w:rFonts w:ascii="Times New Roman" w:hAnsi="Times New Roman" w:cs="Times New Roman"/>
          <w:sz w:val="28"/>
          <w:szCs w:val="28"/>
        </w:rPr>
        <w:t xml:space="preserve"> </w:t>
      </w:r>
    </w:p>
    <w:p w:rsidR="002161AD" w:rsidRDefault="002161AD" w:rsidP="002161AD">
      <w:pPr>
        <w:pStyle w:val="a5"/>
        <w:ind w:firstLine="567"/>
        <w:jc w:val="both"/>
        <w:rPr>
          <w:rFonts w:ascii="Times New Roman" w:hAnsi="Times New Roman" w:cs="Times New Roman"/>
          <w:sz w:val="28"/>
          <w:szCs w:val="28"/>
        </w:rPr>
      </w:pPr>
    </w:p>
    <w:p w:rsidR="002161AD" w:rsidRPr="00F13D38" w:rsidRDefault="002161AD" w:rsidP="002161AD">
      <w:pPr>
        <w:pStyle w:val="a5"/>
        <w:ind w:firstLine="567"/>
        <w:jc w:val="center"/>
        <w:rPr>
          <w:rFonts w:ascii="Times New Roman" w:hAnsi="Times New Roman" w:cs="Times New Roman"/>
          <w:b/>
          <w:i/>
          <w:sz w:val="28"/>
          <w:szCs w:val="28"/>
        </w:rPr>
      </w:pPr>
      <w:r w:rsidRPr="00F13D38">
        <w:rPr>
          <w:rFonts w:ascii="Times New Roman" w:hAnsi="Times New Roman" w:cs="Times New Roman"/>
          <w:b/>
          <w:i/>
          <w:sz w:val="28"/>
          <w:szCs w:val="28"/>
        </w:rPr>
        <w:t>Содействие развитию предпринимательства</w:t>
      </w:r>
    </w:p>
    <w:p w:rsidR="002161AD" w:rsidRPr="002161AD" w:rsidRDefault="002161AD" w:rsidP="002161AD">
      <w:pPr>
        <w:pStyle w:val="a5"/>
        <w:ind w:firstLine="567"/>
        <w:jc w:val="center"/>
        <w:rPr>
          <w:rFonts w:ascii="Times New Roman" w:hAnsi="Times New Roman" w:cs="Times New Roman"/>
          <w:i/>
          <w:sz w:val="28"/>
          <w:szCs w:val="28"/>
        </w:rPr>
      </w:pPr>
    </w:p>
    <w:p w:rsidR="002161AD" w:rsidRPr="005A3A5C" w:rsidRDefault="00586E4E" w:rsidP="002161AD">
      <w:pPr>
        <w:pStyle w:val="a5"/>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01.01.2017</w:t>
      </w:r>
      <w:r w:rsidR="002161AD" w:rsidRPr="005A3A5C">
        <w:rPr>
          <w:rFonts w:ascii="Times New Roman" w:hAnsi="Times New Roman" w:cs="Times New Roman"/>
          <w:sz w:val="28"/>
          <w:szCs w:val="28"/>
        </w:rPr>
        <w:t xml:space="preserve"> на территории горо</w:t>
      </w:r>
      <w:r>
        <w:rPr>
          <w:rFonts w:ascii="Times New Roman" w:hAnsi="Times New Roman" w:cs="Times New Roman"/>
          <w:sz w:val="28"/>
          <w:szCs w:val="28"/>
        </w:rPr>
        <w:t>да Боготола зарегистрировано 500</w:t>
      </w:r>
      <w:r w:rsidR="002161AD" w:rsidRPr="005A3A5C">
        <w:rPr>
          <w:rFonts w:ascii="Times New Roman" w:hAnsi="Times New Roman" w:cs="Times New Roman"/>
          <w:sz w:val="28"/>
          <w:szCs w:val="28"/>
        </w:rPr>
        <w:t xml:space="preserve"> субъектов малого и </w:t>
      </w:r>
      <w:r>
        <w:rPr>
          <w:rFonts w:ascii="Times New Roman" w:hAnsi="Times New Roman" w:cs="Times New Roman"/>
          <w:sz w:val="28"/>
          <w:szCs w:val="28"/>
        </w:rPr>
        <w:t>среднего бизнеса, в том числе 102</w:t>
      </w:r>
      <w:r w:rsidR="002161AD" w:rsidRPr="005A3A5C">
        <w:rPr>
          <w:rFonts w:ascii="Times New Roman" w:hAnsi="Times New Roman" w:cs="Times New Roman"/>
          <w:sz w:val="28"/>
          <w:szCs w:val="28"/>
        </w:rPr>
        <w:t xml:space="preserve"> юр</w:t>
      </w:r>
      <w:r>
        <w:rPr>
          <w:rFonts w:ascii="Times New Roman" w:hAnsi="Times New Roman" w:cs="Times New Roman"/>
          <w:sz w:val="28"/>
          <w:szCs w:val="28"/>
        </w:rPr>
        <w:t>идических лиц</w:t>
      </w:r>
      <w:r w:rsidR="000C68BE">
        <w:rPr>
          <w:rFonts w:ascii="Times New Roman" w:hAnsi="Times New Roman" w:cs="Times New Roman"/>
          <w:sz w:val="28"/>
          <w:szCs w:val="28"/>
        </w:rPr>
        <w:t>а</w:t>
      </w:r>
      <w:r>
        <w:rPr>
          <w:rFonts w:ascii="Times New Roman" w:hAnsi="Times New Roman" w:cs="Times New Roman"/>
          <w:sz w:val="28"/>
          <w:szCs w:val="28"/>
        </w:rPr>
        <w:t>, 398</w:t>
      </w:r>
      <w:r w:rsidR="002161AD" w:rsidRPr="005A3A5C">
        <w:rPr>
          <w:rFonts w:ascii="Times New Roman" w:hAnsi="Times New Roman" w:cs="Times New Roman"/>
          <w:sz w:val="28"/>
          <w:szCs w:val="28"/>
        </w:rPr>
        <w:t xml:space="preserve"> индивидуальных предпринимателя.</w:t>
      </w:r>
    </w:p>
    <w:p w:rsidR="002161AD" w:rsidRPr="005A3A5C" w:rsidRDefault="002161AD" w:rsidP="002161AD">
      <w:pPr>
        <w:pStyle w:val="a5"/>
        <w:jc w:val="both"/>
        <w:rPr>
          <w:rFonts w:ascii="Times New Roman" w:hAnsi="Times New Roman" w:cs="Times New Roman"/>
          <w:sz w:val="28"/>
          <w:szCs w:val="28"/>
        </w:rPr>
      </w:pPr>
      <w:r w:rsidRPr="005A3A5C">
        <w:rPr>
          <w:rFonts w:ascii="Times New Roman" w:hAnsi="Times New Roman" w:cs="Times New Roman"/>
          <w:sz w:val="28"/>
          <w:szCs w:val="28"/>
        </w:rPr>
        <w:t xml:space="preserve">       Малое и среднее предпринимательство задействовано в различных отраслях экономики: промышленность, строительство, транспорт, торговля и общественное питание, операции с недвижимым имуществом, жилищно-коммунальное хозяйство.</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Сектор </w:t>
      </w:r>
      <w:r w:rsidRPr="005A3A5C">
        <w:rPr>
          <w:rFonts w:ascii="Times New Roman" w:hAnsi="Times New Roman" w:cs="Times New Roman"/>
          <w:sz w:val="28"/>
          <w:szCs w:val="28"/>
          <w:u w:color="FF0000"/>
        </w:rPr>
        <w:t xml:space="preserve">малого и среднего предпринимательства занимает прочное место в структуре экономики города и играет существенную роль в социальной жизни его населения. </w:t>
      </w:r>
      <w:r w:rsidR="00647CC6">
        <w:rPr>
          <w:rFonts w:ascii="Times New Roman" w:hAnsi="Times New Roman" w:cs="Times New Roman"/>
          <w:sz w:val="28"/>
          <w:szCs w:val="28"/>
        </w:rPr>
        <w:t>В сфере</w:t>
      </w:r>
      <w:r w:rsidRPr="005A3A5C">
        <w:rPr>
          <w:rFonts w:ascii="Times New Roman" w:hAnsi="Times New Roman" w:cs="Times New Roman"/>
          <w:sz w:val="28"/>
          <w:szCs w:val="28"/>
        </w:rPr>
        <w:t xml:space="preserve"> малого и среднего бизнеса производятся хлеб и мучные кондитерские изделия, цельномолочная продукция, швейные изделия, </w:t>
      </w:r>
      <w:r w:rsidR="007A0670">
        <w:rPr>
          <w:rFonts w:ascii="Times New Roman" w:hAnsi="Times New Roman" w:cs="Times New Roman"/>
          <w:sz w:val="28"/>
          <w:szCs w:val="28"/>
        </w:rPr>
        <w:t>деревянные изделия и заготовки,</w:t>
      </w:r>
      <w:r w:rsidRPr="005A3A5C">
        <w:rPr>
          <w:rFonts w:ascii="Times New Roman" w:hAnsi="Times New Roman" w:cs="Times New Roman"/>
          <w:sz w:val="28"/>
          <w:szCs w:val="28"/>
        </w:rPr>
        <w:t xml:space="preserve"> строительные материалы и конструкции, также предоставляются услуги по восстановлению и оснащению железнодорожных локомотивов, вагонов и прочего подвижного состава и оказывается большой спектр других услуг. Тем не менее, сопоставление количества предприятий малого и среднего бизнеса относительно 10 тыс. населения города Боготола с другими городскими округами Красноярского края свидетельствует об отставании уровня развития города по данному показателю.</w:t>
      </w:r>
      <w:r w:rsidRPr="005A3A5C">
        <w:rPr>
          <w:rFonts w:ascii="Times New Roman" w:hAnsi="Times New Roman" w:cs="Times New Roman"/>
          <w:sz w:val="28"/>
          <w:szCs w:val="28"/>
          <w:u w:color="FF0000"/>
        </w:rPr>
        <w:t xml:space="preserve"> Доля среднесписочной численности работников малых и средних предприятий от численности з</w:t>
      </w:r>
      <w:r w:rsidR="00EC2542">
        <w:rPr>
          <w:rFonts w:ascii="Times New Roman" w:hAnsi="Times New Roman" w:cs="Times New Roman"/>
          <w:sz w:val="28"/>
          <w:szCs w:val="28"/>
          <w:u w:color="FF0000"/>
        </w:rPr>
        <w:t>анятых в экономике города в 2016 году составила 22,2</w:t>
      </w:r>
      <w:r w:rsidRPr="005A3A5C">
        <w:rPr>
          <w:rFonts w:ascii="Times New Roman" w:hAnsi="Times New Roman" w:cs="Times New Roman"/>
          <w:sz w:val="28"/>
          <w:szCs w:val="28"/>
          <w:u w:color="FF0000"/>
        </w:rPr>
        <w:t>%.</w:t>
      </w:r>
    </w:p>
    <w:p w:rsidR="002161AD" w:rsidRDefault="002161AD" w:rsidP="002161AD">
      <w:pPr>
        <w:pStyle w:val="a5"/>
        <w:jc w:val="both"/>
        <w:rPr>
          <w:rFonts w:ascii="Times New Roman" w:hAnsi="Times New Roman" w:cs="Times New Roman"/>
          <w:sz w:val="28"/>
          <w:szCs w:val="28"/>
        </w:rPr>
      </w:pPr>
      <w:r w:rsidRPr="005A3A5C">
        <w:rPr>
          <w:rFonts w:ascii="Times New Roman" w:hAnsi="Times New Roman" w:cs="Times New Roman"/>
          <w:sz w:val="28"/>
          <w:szCs w:val="28"/>
        </w:rPr>
        <w:t xml:space="preserve">    </w:t>
      </w:r>
    </w:p>
    <w:p w:rsidR="00EC2542" w:rsidRDefault="004F76C0" w:rsidP="00EC2542">
      <w:pPr>
        <w:pStyle w:val="a5"/>
        <w:jc w:val="right"/>
        <w:rPr>
          <w:rFonts w:ascii="Times New Roman" w:hAnsi="Times New Roman" w:cs="Times New Roman"/>
          <w:sz w:val="28"/>
          <w:szCs w:val="28"/>
        </w:rPr>
      </w:pPr>
      <w:r>
        <w:rPr>
          <w:rFonts w:ascii="Times New Roman" w:hAnsi="Times New Roman" w:cs="Times New Roman"/>
          <w:sz w:val="28"/>
          <w:szCs w:val="28"/>
        </w:rPr>
        <w:t>Таблица 3</w:t>
      </w:r>
    </w:p>
    <w:p w:rsidR="00EC2542" w:rsidRPr="005A3A5C" w:rsidRDefault="00EC2542" w:rsidP="00EC2542">
      <w:pPr>
        <w:pStyle w:val="a5"/>
        <w:jc w:val="right"/>
        <w:rPr>
          <w:rFonts w:ascii="Times New Roman" w:hAnsi="Times New Roman" w:cs="Times New Roman"/>
          <w:sz w:val="28"/>
          <w:szCs w:val="28"/>
        </w:rPr>
      </w:pPr>
    </w:p>
    <w:p w:rsidR="00EC2542" w:rsidRDefault="00EC2542" w:rsidP="002161AD">
      <w:pPr>
        <w:pStyle w:val="a5"/>
        <w:jc w:val="center"/>
        <w:rPr>
          <w:rFonts w:ascii="Times New Roman" w:hAnsi="Times New Roman" w:cs="Times New Roman"/>
          <w:sz w:val="28"/>
          <w:szCs w:val="28"/>
        </w:rPr>
      </w:pPr>
    </w:p>
    <w:p w:rsidR="002161AD" w:rsidRDefault="002161AD" w:rsidP="002161AD">
      <w:pPr>
        <w:pStyle w:val="a5"/>
        <w:jc w:val="center"/>
        <w:rPr>
          <w:rFonts w:ascii="Times New Roman" w:hAnsi="Times New Roman" w:cs="Times New Roman"/>
          <w:sz w:val="28"/>
          <w:szCs w:val="28"/>
        </w:rPr>
      </w:pPr>
      <w:r w:rsidRPr="005A3A5C">
        <w:rPr>
          <w:rFonts w:ascii="Times New Roman" w:hAnsi="Times New Roman" w:cs="Times New Roman"/>
          <w:sz w:val="28"/>
          <w:szCs w:val="28"/>
        </w:rPr>
        <w:t>Показатели развития малого</w:t>
      </w:r>
      <w:r w:rsidR="0056279D">
        <w:rPr>
          <w:rFonts w:ascii="Times New Roman" w:hAnsi="Times New Roman" w:cs="Times New Roman"/>
          <w:sz w:val="28"/>
          <w:szCs w:val="28"/>
        </w:rPr>
        <w:t xml:space="preserve"> и среднего бизнеса за 2011-2016</w:t>
      </w:r>
      <w:r w:rsidRPr="005A3A5C">
        <w:rPr>
          <w:rFonts w:ascii="Times New Roman" w:hAnsi="Times New Roman" w:cs="Times New Roman"/>
          <w:sz w:val="28"/>
          <w:szCs w:val="28"/>
        </w:rPr>
        <w:t xml:space="preserve"> гг.</w:t>
      </w:r>
    </w:p>
    <w:p w:rsidR="00EC2542" w:rsidRPr="005A3A5C" w:rsidRDefault="00EC2542" w:rsidP="002161AD">
      <w:pPr>
        <w:pStyle w:val="a5"/>
        <w:jc w:val="center"/>
        <w:rPr>
          <w:rFonts w:ascii="Times New Roman" w:hAnsi="Times New Roman" w:cs="Times New Roman"/>
          <w:sz w:val="28"/>
          <w:szCs w:val="28"/>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7"/>
        <w:gridCol w:w="642"/>
        <w:gridCol w:w="933"/>
        <w:gridCol w:w="992"/>
        <w:gridCol w:w="993"/>
        <w:gridCol w:w="992"/>
        <w:gridCol w:w="940"/>
        <w:gridCol w:w="1036"/>
      </w:tblGrid>
      <w:tr w:rsidR="002161AD" w:rsidRPr="00D571CA" w:rsidTr="00024E2E">
        <w:trPr>
          <w:trHeight w:val="321"/>
          <w:jc w:val="center"/>
        </w:trPr>
        <w:tc>
          <w:tcPr>
            <w:tcW w:w="2987"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2161AD" w:rsidRPr="00D571CA" w:rsidRDefault="002161AD" w:rsidP="00024E2E">
            <w:pPr>
              <w:pStyle w:val="a5"/>
              <w:jc w:val="both"/>
              <w:rPr>
                <w:rFonts w:ascii="Times New Roman" w:hAnsi="Times New Roman" w:cs="Times New Roman"/>
                <w:b/>
              </w:rPr>
            </w:pPr>
            <w:r w:rsidRPr="00D571CA">
              <w:rPr>
                <w:rFonts w:ascii="Times New Roman" w:hAnsi="Times New Roman" w:cs="Times New Roman"/>
                <w:b/>
              </w:rPr>
              <w:t>Показатели</w:t>
            </w:r>
          </w:p>
        </w:tc>
        <w:tc>
          <w:tcPr>
            <w:tcW w:w="642"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2161AD" w:rsidRPr="00D571CA" w:rsidRDefault="002161AD" w:rsidP="00024E2E">
            <w:pPr>
              <w:pStyle w:val="a5"/>
              <w:jc w:val="both"/>
              <w:rPr>
                <w:rFonts w:ascii="Times New Roman" w:hAnsi="Times New Roman" w:cs="Times New Roman"/>
                <w:b/>
              </w:rPr>
            </w:pPr>
            <w:r w:rsidRPr="00D571CA">
              <w:rPr>
                <w:rFonts w:ascii="Times New Roman" w:hAnsi="Times New Roman" w:cs="Times New Roman"/>
                <w:b/>
              </w:rPr>
              <w:t>Ед. изм</w:t>
            </w:r>
          </w:p>
        </w:tc>
        <w:tc>
          <w:tcPr>
            <w:tcW w:w="5886"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2161AD" w:rsidP="0061597A">
            <w:pPr>
              <w:pStyle w:val="a5"/>
              <w:jc w:val="center"/>
              <w:rPr>
                <w:rFonts w:ascii="Times New Roman" w:hAnsi="Times New Roman" w:cs="Times New Roman"/>
                <w:b/>
              </w:rPr>
            </w:pPr>
            <w:r w:rsidRPr="00D571CA">
              <w:rPr>
                <w:rFonts w:ascii="Times New Roman" w:hAnsi="Times New Roman" w:cs="Times New Roman"/>
                <w:b/>
              </w:rPr>
              <w:t>Период</w:t>
            </w:r>
          </w:p>
        </w:tc>
      </w:tr>
      <w:tr w:rsidR="002161AD" w:rsidRPr="00D571CA" w:rsidTr="00024E2E">
        <w:trPr>
          <w:trHeight w:val="412"/>
          <w:jc w:val="center"/>
        </w:trPr>
        <w:tc>
          <w:tcPr>
            <w:tcW w:w="2987" w:type="dxa"/>
            <w:vMerge/>
            <w:tcBorders>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2161AD" w:rsidP="00024E2E">
            <w:pPr>
              <w:pStyle w:val="a5"/>
              <w:jc w:val="both"/>
              <w:rPr>
                <w:rFonts w:ascii="Times New Roman" w:hAnsi="Times New Roman" w:cs="Times New Roman"/>
                <w:b/>
              </w:rPr>
            </w:pPr>
          </w:p>
        </w:tc>
        <w:tc>
          <w:tcPr>
            <w:tcW w:w="642" w:type="dxa"/>
            <w:vMerge/>
            <w:tcBorders>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2161AD" w:rsidP="00024E2E">
            <w:pPr>
              <w:pStyle w:val="a5"/>
              <w:jc w:val="both"/>
              <w:rPr>
                <w:rFonts w:ascii="Times New Roman" w:hAnsi="Times New Roman" w:cs="Times New Roman"/>
                <w:b/>
              </w:rPr>
            </w:pPr>
          </w:p>
        </w:tc>
        <w:tc>
          <w:tcPr>
            <w:tcW w:w="93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2011</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2012</w:t>
            </w:r>
          </w:p>
        </w:tc>
        <w:tc>
          <w:tcPr>
            <w:tcW w:w="99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2013</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2014</w:t>
            </w:r>
          </w:p>
        </w:tc>
        <w:tc>
          <w:tcPr>
            <w:tcW w:w="9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2015</w:t>
            </w:r>
          </w:p>
        </w:tc>
        <w:tc>
          <w:tcPr>
            <w:tcW w:w="1036"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2161AD" w:rsidRPr="00D571CA" w:rsidRDefault="0056279D" w:rsidP="00024E2E">
            <w:pPr>
              <w:pStyle w:val="a5"/>
              <w:jc w:val="both"/>
              <w:rPr>
                <w:rFonts w:ascii="Times New Roman" w:hAnsi="Times New Roman" w:cs="Times New Roman"/>
                <w:b/>
              </w:rPr>
            </w:pPr>
            <w:r>
              <w:rPr>
                <w:rFonts w:ascii="Times New Roman" w:hAnsi="Times New Roman" w:cs="Times New Roman"/>
                <w:b/>
              </w:rPr>
              <w:t>2016</w:t>
            </w:r>
          </w:p>
        </w:tc>
      </w:tr>
      <w:tr w:rsidR="002161AD" w:rsidRPr="00D571CA" w:rsidTr="00024E2E">
        <w:trPr>
          <w:cantSplit/>
          <w:trHeight w:val="2208"/>
          <w:jc w:val="center"/>
        </w:trPr>
        <w:tc>
          <w:tcPr>
            <w:tcW w:w="2987" w:type="dxa"/>
            <w:tcBorders>
              <w:top w:val="single" w:sz="4" w:space="0" w:color="auto"/>
              <w:left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Чи</w:t>
            </w:r>
            <w:r w:rsidR="000D2143">
              <w:rPr>
                <w:rFonts w:ascii="Times New Roman" w:hAnsi="Times New Roman" w:cs="Times New Roman"/>
              </w:rPr>
              <w:t xml:space="preserve">сло субъектов малого и среднего </w:t>
            </w:r>
            <w:r w:rsidRPr="00D571CA">
              <w:rPr>
                <w:rFonts w:ascii="Times New Roman" w:hAnsi="Times New Roman" w:cs="Times New Roman"/>
              </w:rPr>
              <w:t>предпринимательства,</w:t>
            </w:r>
          </w:p>
          <w:p w:rsidR="002161AD" w:rsidRPr="00D571CA" w:rsidRDefault="002161AD" w:rsidP="00024E2E">
            <w:pPr>
              <w:pStyle w:val="a5"/>
              <w:ind w:firstLine="433"/>
              <w:jc w:val="both"/>
              <w:rPr>
                <w:rFonts w:ascii="Times New Roman" w:hAnsi="Times New Roman" w:cs="Times New Roman"/>
              </w:rPr>
            </w:pPr>
            <w:r w:rsidRPr="00D571CA">
              <w:rPr>
                <w:rFonts w:ascii="Times New Roman" w:hAnsi="Times New Roman" w:cs="Times New Roman"/>
              </w:rPr>
              <w:t>всего</w:t>
            </w:r>
          </w:p>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в том числе:</w:t>
            </w:r>
          </w:p>
          <w:p w:rsidR="002161AD" w:rsidRPr="00D571CA" w:rsidRDefault="0056279D" w:rsidP="00024E2E">
            <w:pPr>
              <w:pStyle w:val="a5"/>
              <w:ind w:left="575" w:hanging="142"/>
              <w:jc w:val="both"/>
              <w:rPr>
                <w:rFonts w:ascii="Times New Roman" w:hAnsi="Times New Roman" w:cs="Times New Roman"/>
              </w:rPr>
            </w:pPr>
            <w:r>
              <w:rPr>
                <w:rFonts w:ascii="Times New Roman" w:hAnsi="Times New Roman" w:cs="Times New Roman"/>
              </w:rPr>
              <w:t>-</w:t>
            </w:r>
            <w:r w:rsidR="002161AD" w:rsidRPr="00D571CA">
              <w:rPr>
                <w:rFonts w:ascii="Times New Roman" w:hAnsi="Times New Roman" w:cs="Times New Roman"/>
              </w:rPr>
              <w:t>индивидуальных предпринимателей</w:t>
            </w:r>
          </w:p>
          <w:p w:rsidR="002161AD" w:rsidRPr="00D571CA" w:rsidRDefault="002161AD" w:rsidP="00024E2E">
            <w:pPr>
              <w:pStyle w:val="a5"/>
              <w:ind w:firstLine="433"/>
              <w:jc w:val="both"/>
              <w:rPr>
                <w:rFonts w:ascii="Times New Roman" w:hAnsi="Times New Roman" w:cs="Times New Roman"/>
              </w:rPr>
            </w:pPr>
            <w:r w:rsidRPr="00D571CA">
              <w:rPr>
                <w:rFonts w:ascii="Times New Roman" w:hAnsi="Times New Roman" w:cs="Times New Roman"/>
              </w:rPr>
              <w:t>- юридических лиц</w:t>
            </w:r>
          </w:p>
        </w:tc>
        <w:tc>
          <w:tcPr>
            <w:tcW w:w="642" w:type="dxa"/>
            <w:tcBorders>
              <w:top w:val="single" w:sz="4" w:space="0" w:color="auto"/>
              <w:left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ед.</w:t>
            </w:r>
          </w:p>
        </w:tc>
        <w:tc>
          <w:tcPr>
            <w:tcW w:w="933"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525</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447</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78</w:t>
            </w:r>
          </w:p>
        </w:tc>
        <w:tc>
          <w:tcPr>
            <w:tcW w:w="992"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545</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467</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78</w:t>
            </w:r>
          </w:p>
        </w:tc>
        <w:tc>
          <w:tcPr>
            <w:tcW w:w="993"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542</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464</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78</w:t>
            </w:r>
          </w:p>
        </w:tc>
        <w:tc>
          <w:tcPr>
            <w:tcW w:w="992"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545</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466</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79</w:t>
            </w:r>
          </w:p>
        </w:tc>
        <w:tc>
          <w:tcPr>
            <w:tcW w:w="940" w:type="dxa"/>
            <w:tcBorders>
              <w:top w:val="single" w:sz="4" w:space="0" w:color="auto"/>
              <w:left w:val="single" w:sz="4" w:space="0" w:color="auto"/>
              <w:right w:val="single" w:sz="4" w:space="0" w:color="auto"/>
            </w:tcBorders>
          </w:tcPr>
          <w:p w:rsidR="002161AD" w:rsidRDefault="002161A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539</w:t>
            </w:r>
          </w:p>
          <w:p w:rsidR="0056279D" w:rsidRDefault="0056279D" w:rsidP="00024E2E">
            <w:pPr>
              <w:pStyle w:val="a5"/>
              <w:jc w:val="both"/>
              <w:rPr>
                <w:rFonts w:ascii="Times New Roman" w:hAnsi="Times New Roman" w:cs="Times New Roman"/>
              </w:rPr>
            </w:pPr>
          </w:p>
          <w:p w:rsidR="0056279D" w:rsidRDefault="0056279D" w:rsidP="00024E2E">
            <w:pPr>
              <w:pStyle w:val="a5"/>
              <w:jc w:val="both"/>
              <w:rPr>
                <w:rFonts w:ascii="Times New Roman" w:hAnsi="Times New Roman" w:cs="Times New Roman"/>
              </w:rPr>
            </w:pPr>
            <w:r>
              <w:rPr>
                <w:rFonts w:ascii="Times New Roman" w:hAnsi="Times New Roman" w:cs="Times New Roman"/>
              </w:rPr>
              <w:t>444</w:t>
            </w:r>
          </w:p>
          <w:p w:rsidR="0056279D" w:rsidRDefault="0056279D" w:rsidP="00024E2E">
            <w:pPr>
              <w:pStyle w:val="a5"/>
              <w:jc w:val="both"/>
              <w:rPr>
                <w:rFonts w:ascii="Times New Roman" w:hAnsi="Times New Roman" w:cs="Times New Roman"/>
              </w:rPr>
            </w:pPr>
          </w:p>
          <w:p w:rsidR="0056279D" w:rsidRPr="00D571CA" w:rsidRDefault="0056279D" w:rsidP="00024E2E">
            <w:pPr>
              <w:pStyle w:val="a5"/>
              <w:jc w:val="both"/>
              <w:rPr>
                <w:rFonts w:ascii="Times New Roman" w:hAnsi="Times New Roman" w:cs="Times New Roman"/>
              </w:rPr>
            </w:pPr>
            <w:r>
              <w:rPr>
                <w:rFonts w:ascii="Times New Roman" w:hAnsi="Times New Roman" w:cs="Times New Roman"/>
              </w:rPr>
              <w:t>95</w:t>
            </w:r>
          </w:p>
        </w:tc>
        <w:tc>
          <w:tcPr>
            <w:tcW w:w="1036" w:type="dxa"/>
            <w:tcBorders>
              <w:top w:val="single" w:sz="4" w:space="0" w:color="auto"/>
              <w:left w:val="single" w:sz="4" w:space="0" w:color="auto"/>
              <w:right w:val="single" w:sz="4" w:space="0" w:color="auto"/>
            </w:tcBorders>
          </w:tcPr>
          <w:p w:rsidR="002161AD" w:rsidRPr="00D571CA" w:rsidRDefault="002161AD" w:rsidP="00024E2E">
            <w:pPr>
              <w:pStyle w:val="a5"/>
              <w:jc w:val="both"/>
              <w:rPr>
                <w:rFonts w:ascii="Times New Roman" w:hAnsi="Times New Roman" w:cs="Times New Roman"/>
              </w:rPr>
            </w:pPr>
          </w:p>
          <w:p w:rsidR="002161AD" w:rsidRPr="00D571CA" w:rsidRDefault="002161AD" w:rsidP="00024E2E">
            <w:pPr>
              <w:pStyle w:val="a5"/>
              <w:jc w:val="both"/>
              <w:rPr>
                <w:rFonts w:ascii="Times New Roman" w:hAnsi="Times New Roman" w:cs="Times New Roman"/>
              </w:rPr>
            </w:pPr>
          </w:p>
          <w:p w:rsidR="002161AD" w:rsidRPr="00D571CA" w:rsidRDefault="002161AD" w:rsidP="00024E2E">
            <w:pPr>
              <w:pStyle w:val="a5"/>
              <w:jc w:val="both"/>
              <w:rPr>
                <w:rFonts w:ascii="Times New Roman" w:hAnsi="Times New Roman" w:cs="Times New Roman"/>
              </w:rPr>
            </w:pPr>
          </w:p>
          <w:p w:rsidR="002161AD" w:rsidRPr="00D571CA" w:rsidRDefault="00EB2033" w:rsidP="00024E2E">
            <w:pPr>
              <w:pStyle w:val="a5"/>
              <w:tabs>
                <w:tab w:val="left" w:pos="693"/>
              </w:tabs>
              <w:jc w:val="both"/>
              <w:rPr>
                <w:rFonts w:ascii="Times New Roman" w:hAnsi="Times New Roman" w:cs="Times New Roman"/>
              </w:rPr>
            </w:pPr>
            <w:r>
              <w:rPr>
                <w:rFonts w:ascii="Times New Roman" w:hAnsi="Times New Roman" w:cs="Times New Roman"/>
              </w:rPr>
              <w:t>500</w:t>
            </w:r>
          </w:p>
          <w:p w:rsidR="002161AD" w:rsidRPr="00D571CA" w:rsidRDefault="002161AD" w:rsidP="00024E2E">
            <w:pPr>
              <w:pStyle w:val="a5"/>
              <w:jc w:val="both"/>
              <w:rPr>
                <w:rFonts w:ascii="Times New Roman" w:hAnsi="Times New Roman" w:cs="Times New Roman"/>
              </w:rPr>
            </w:pPr>
          </w:p>
          <w:p w:rsidR="002161AD" w:rsidRPr="00D571CA" w:rsidRDefault="00EB2033" w:rsidP="00024E2E">
            <w:pPr>
              <w:pStyle w:val="a5"/>
              <w:jc w:val="both"/>
              <w:rPr>
                <w:rFonts w:ascii="Times New Roman" w:hAnsi="Times New Roman" w:cs="Times New Roman"/>
              </w:rPr>
            </w:pPr>
            <w:r>
              <w:rPr>
                <w:rFonts w:ascii="Times New Roman" w:hAnsi="Times New Roman" w:cs="Times New Roman"/>
              </w:rPr>
              <w:t>398</w:t>
            </w:r>
          </w:p>
          <w:p w:rsidR="002161AD" w:rsidRPr="00D571CA" w:rsidRDefault="002161AD" w:rsidP="00024E2E">
            <w:pPr>
              <w:pStyle w:val="a5"/>
              <w:jc w:val="both"/>
              <w:rPr>
                <w:rFonts w:ascii="Times New Roman" w:hAnsi="Times New Roman" w:cs="Times New Roman"/>
              </w:rPr>
            </w:pPr>
          </w:p>
          <w:p w:rsidR="002161AD" w:rsidRPr="00D571CA" w:rsidRDefault="00EB2033" w:rsidP="00024E2E">
            <w:pPr>
              <w:pStyle w:val="a5"/>
              <w:jc w:val="both"/>
              <w:rPr>
                <w:rFonts w:ascii="Times New Roman" w:hAnsi="Times New Roman" w:cs="Times New Roman"/>
              </w:rPr>
            </w:pPr>
            <w:r>
              <w:rPr>
                <w:rFonts w:ascii="Times New Roman" w:hAnsi="Times New Roman" w:cs="Times New Roman"/>
              </w:rPr>
              <w:t>102</w:t>
            </w:r>
          </w:p>
        </w:tc>
      </w:tr>
      <w:tr w:rsidR="002161AD" w:rsidRPr="00D571CA" w:rsidTr="00024E2E">
        <w:trPr>
          <w:cantSplit/>
          <w:trHeight w:val="520"/>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Численность занятых в сфере малого и среднего предпринимательства</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чел.</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2 347</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2 038</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2 045</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2 063</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1 907</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5F0B03" w:rsidP="00024E2E">
            <w:pPr>
              <w:pStyle w:val="a5"/>
              <w:jc w:val="both"/>
              <w:rPr>
                <w:rFonts w:ascii="Times New Roman" w:hAnsi="Times New Roman" w:cs="Times New Roman"/>
              </w:rPr>
            </w:pPr>
            <w:r>
              <w:rPr>
                <w:rFonts w:ascii="Times New Roman" w:hAnsi="Times New Roman" w:cs="Times New Roman"/>
              </w:rPr>
              <w:t>1 543</w:t>
            </w:r>
          </w:p>
        </w:tc>
      </w:tr>
      <w:tr w:rsidR="002161AD" w:rsidRPr="00D571CA" w:rsidTr="00024E2E">
        <w:trPr>
          <w:trHeight w:val="892"/>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Среднемесячная заработная плата одного работающего в сфере малого предпринимательства</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руб.</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8 180</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9 100</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9 320</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9 786</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13 167</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0D2143" w:rsidP="00024E2E">
            <w:pPr>
              <w:pStyle w:val="a5"/>
              <w:jc w:val="both"/>
              <w:rPr>
                <w:rFonts w:ascii="Times New Roman" w:hAnsi="Times New Roman" w:cs="Times New Roman"/>
              </w:rPr>
            </w:pPr>
            <w:r>
              <w:rPr>
                <w:rFonts w:ascii="Times New Roman" w:hAnsi="Times New Roman" w:cs="Times New Roman"/>
              </w:rPr>
              <w:t>14 204</w:t>
            </w:r>
          </w:p>
        </w:tc>
      </w:tr>
      <w:tr w:rsidR="002161AD" w:rsidRPr="00D571CA" w:rsidTr="00024E2E">
        <w:trPr>
          <w:trHeight w:val="892"/>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Среднемесячная заработная плата одного работающего в сфере среднего предпринимательства</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руб.</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13 128</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18 149</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21 801</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22 161</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25 778</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0D2143" w:rsidP="00024E2E">
            <w:pPr>
              <w:pStyle w:val="a5"/>
              <w:jc w:val="both"/>
              <w:rPr>
                <w:rFonts w:ascii="Times New Roman" w:hAnsi="Times New Roman" w:cs="Times New Roman"/>
              </w:rPr>
            </w:pPr>
            <w:r>
              <w:rPr>
                <w:rFonts w:ascii="Times New Roman" w:hAnsi="Times New Roman" w:cs="Times New Roman"/>
              </w:rPr>
              <w:t>23 312</w:t>
            </w:r>
          </w:p>
        </w:tc>
      </w:tr>
      <w:tr w:rsidR="002161AD" w:rsidRPr="00D571CA" w:rsidTr="00024E2E">
        <w:trPr>
          <w:trHeight w:val="580"/>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Оборот малых предприятий</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млн. руб.</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507,202</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481,592</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442,747</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471,541</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543,034</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61597A" w:rsidP="00024E2E">
            <w:pPr>
              <w:pStyle w:val="a5"/>
              <w:jc w:val="both"/>
              <w:rPr>
                <w:rFonts w:ascii="Times New Roman" w:hAnsi="Times New Roman" w:cs="Times New Roman"/>
              </w:rPr>
            </w:pPr>
            <w:r>
              <w:rPr>
                <w:rFonts w:ascii="Times New Roman" w:hAnsi="Times New Roman" w:cs="Times New Roman"/>
              </w:rPr>
              <w:t>572,630</w:t>
            </w:r>
          </w:p>
        </w:tc>
      </w:tr>
      <w:tr w:rsidR="002161AD" w:rsidRPr="00D571CA" w:rsidTr="00024E2E">
        <w:trPr>
          <w:trHeight w:val="580"/>
          <w:jc w:val="center"/>
        </w:trPr>
        <w:tc>
          <w:tcPr>
            <w:tcW w:w="2987"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D2143">
            <w:pPr>
              <w:pStyle w:val="a5"/>
              <w:rPr>
                <w:rFonts w:ascii="Times New Roman" w:hAnsi="Times New Roman" w:cs="Times New Roman"/>
              </w:rPr>
            </w:pPr>
            <w:r w:rsidRPr="00D571CA">
              <w:rPr>
                <w:rFonts w:ascii="Times New Roman" w:hAnsi="Times New Roman" w:cs="Times New Roman"/>
              </w:rPr>
              <w:t>Оборот средних предприятий</w:t>
            </w:r>
          </w:p>
        </w:tc>
        <w:tc>
          <w:tcPr>
            <w:tcW w:w="642" w:type="dxa"/>
            <w:tcBorders>
              <w:top w:val="single" w:sz="4" w:space="0" w:color="auto"/>
              <w:left w:val="single" w:sz="4" w:space="0" w:color="auto"/>
              <w:bottom w:val="single" w:sz="4" w:space="0" w:color="auto"/>
              <w:right w:val="single" w:sz="4" w:space="0" w:color="auto"/>
            </w:tcBorders>
            <w:shd w:val="clear" w:color="auto" w:fill="auto"/>
          </w:tcPr>
          <w:p w:rsidR="002161AD" w:rsidRPr="00D571CA" w:rsidRDefault="002161AD" w:rsidP="00024E2E">
            <w:pPr>
              <w:pStyle w:val="a5"/>
              <w:jc w:val="both"/>
              <w:rPr>
                <w:rFonts w:ascii="Times New Roman" w:hAnsi="Times New Roman" w:cs="Times New Roman"/>
              </w:rPr>
            </w:pPr>
            <w:r w:rsidRPr="00D571CA">
              <w:rPr>
                <w:rFonts w:ascii="Times New Roman" w:hAnsi="Times New Roman" w:cs="Times New Roman"/>
              </w:rPr>
              <w:t>млн. руб.</w:t>
            </w:r>
          </w:p>
        </w:tc>
        <w:tc>
          <w:tcPr>
            <w:tcW w:w="93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71,999</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327,821</w:t>
            </w:r>
          </w:p>
        </w:tc>
        <w:tc>
          <w:tcPr>
            <w:tcW w:w="993"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452,041</w:t>
            </w:r>
          </w:p>
        </w:tc>
        <w:tc>
          <w:tcPr>
            <w:tcW w:w="992"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394,461</w:t>
            </w:r>
          </w:p>
        </w:tc>
        <w:tc>
          <w:tcPr>
            <w:tcW w:w="940" w:type="dxa"/>
            <w:tcBorders>
              <w:top w:val="single" w:sz="4" w:space="0" w:color="auto"/>
              <w:left w:val="single" w:sz="4" w:space="0" w:color="auto"/>
              <w:bottom w:val="single" w:sz="4" w:space="0" w:color="auto"/>
              <w:right w:val="single" w:sz="4" w:space="0" w:color="auto"/>
            </w:tcBorders>
          </w:tcPr>
          <w:p w:rsidR="002161AD" w:rsidRPr="00D571CA" w:rsidRDefault="0056279D" w:rsidP="00024E2E">
            <w:pPr>
              <w:pStyle w:val="a5"/>
              <w:jc w:val="both"/>
              <w:rPr>
                <w:rFonts w:ascii="Times New Roman" w:hAnsi="Times New Roman" w:cs="Times New Roman"/>
              </w:rPr>
            </w:pPr>
            <w:r>
              <w:rPr>
                <w:rFonts w:ascii="Times New Roman" w:hAnsi="Times New Roman" w:cs="Times New Roman"/>
              </w:rPr>
              <w:t>354,416</w:t>
            </w:r>
          </w:p>
        </w:tc>
        <w:tc>
          <w:tcPr>
            <w:tcW w:w="1036" w:type="dxa"/>
            <w:tcBorders>
              <w:top w:val="single" w:sz="4" w:space="0" w:color="auto"/>
              <w:left w:val="single" w:sz="4" w:space="0" w:color="auto"/>
              <w:bottom w:val="single" w:sz="4" w:space="0" w:color="auto"/>
              <w:right w:val="single" w:sz="4" w:space="0" w:color="auto"/>
            </w:tcBorders>
          </w:tcPr>
          <w:p w:rsidR="002161AD" w:rsidRPr="00D571CA" w:rsidRDefault="0061597A" w:rsidP="00024E2E">
            <w:pPr>
              <w:pStyle w:val="a5"/>
              <w:jc w:val="both"/>
              <w:rPr>
                <w:rFonts w:ascii="Times New Roman" w:hAnsi="Times New Roman" w:cs="Times New Roman"/>
              </w:rPr>
            </w:pPr>
            <w:r>
              <w:rPr>
                <w:rFonts w:ascii="Times New Roman" w:hAnsi="Times New Roman" w:cs="Times New Roman"/>
              </w:rPr>
              <w:t>211,441</w:t>
            </w:r>
          </w:p>
        </w:tc>
      </w:tr>
    </w:tbl>
    <w:p w:rsidR="002161AD" w:rsidRPr="00D571CA" w:rsidRDefault="002161AD" w:rsidP="002161AD">
      <w:pPr>
        <w:pStyle w:val="a5"/>
        <w:jc w:val="both"/>
        <w:rPr>
          <w:rFonts w:ascii="Times New Roman" w:hAnsi="Times New Roman" w:cs="Times New Roman"/>
        </w:rPr>
      </w:pP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Оборот предприятий малого и среднего бизнеса</w:t>
      </w:r>
      <w:r w:rsidRPr="005A3A5C">
        <w:rPr>
          <w:rFonts w:ascii="Times New Roman" w:hAnsi="Times New Roman" w:cs="Times New Roman"/>
          <w:bCs/>
          <w:sz w:val="28"/>
          <w:szCs w:val="28"/>
        </w:rPr>
        <w:t xml:space="preserve"> – показатель, характеризующий деятельность субъектов на рынке товаров и услуг, предс</w:t>
      </w:r>
      <w:r w:rsidR="007A0670">
        <w:rPr>
          <w:rFonts w:ascii="Times New Roman" w:hAnsi="Times New Roman" w:cs="Times New Roman"/>
          <w:bCs/>
          <w:sz w:val="28"/>
          <w:szCs w:val="28"/>
        </w:rPr>
        <w:t>тавляет собой сумму отгруженных</w:t>
      </w:r>
      <w:r w:rsidRPr="005A3A5C">
        <w:rPr>
          <w:rFonts w:ascii="Times New Roman" w:hAnsi="Times New Roman" w:cs="Times New Roman"/>
          <w:bCs/>
          <w:sz w:val="28"/>
          <w:szCs w:val="28"/>
        </w:rPr>
        <w:t xml:space="preserve"> товаров собственного производства, выполненных</w:t>
      </w:r>
      <w:r w:rsidR="00170B59">
        <w:rPr>
          <w:rFonts w:ascii="Times New Roman" w:hAnsi="Times New Roman" w:cs="Times New Roman"/>
          <w:bCs/>
          <w:sz w:val="28"/>
          <w:szCs w:val="28"/>
        </w:rPr>
        <w:t xml:space="preserve"> работ, оказанных </w:t>
      </w:r>
      <w:r w:rsidRPr="005A3A5C">
        <w:rPr>
          <w:rFonts w:ascii="Times New Roman" w:hAnsi="Times New Roman" w:cs="Times New Roman"/>
          <w:bCs/>
          <w:sz w:val="28"/>
          <w:szCs w:val="28"/>
        </w:rPr>
        <w:t xml:space="preserve">услуг и проданных товаров несобственного производства. </w:t>
      </w:r>
      <w:r w:rsidR="00170B59">
        <w:rPr>
          <w:rFonts w:ascii="Times New Roman" w:hAnsi="Times New Roman" w:cs="Times New Roman"/>
          <w:sz w:val="28"/>
          <w:szCs w:val="28"/>
        </w:rPr>
        <w:t>Оборот малых предприятий за 2016 год составил 572,630 млн. руб., что на 12,9</w:t>
      </w:r>
      <w:r w:rsidRPr="005A3A5C">
        <w:rPr>
          <w:rFonts w:ascii="Times New Roman" w:hAnsi="Times New Roman" w:cs="Times New Roman"/>
          <w:sz w:val="28"/>
          <w:szCs w:val="28"/>
        </w:rPr>
        <w:t>% выше уровня 2010 года. Оборот средних предприяти</w:t>
      </w:r>
      <w:r w:rsidR="00170B59">
        <w:rPr>
          <w:rFonts w:ascii="Times New Roman" w:hAnsi="Times New Roman" w:cs="Times New Roman"/>
          <w:sz w:val="28"/>
          <w:szCs w:val="28"/>
        </w:rPr>
        <w:t>й увеличился по сравнению с 2011 годом в 3</w:t>
      </w:r>
      <w:r w:rsidRPr="005A3A5C">
        <w:rPr>
          <w:rFonts w:ascii="Times New Roman" w:hAnsi="Times New Roman" w:cs="Times New Roman"/>
          <w:sz w:val="28"/>
          <w:szCs w:val="28"/>
        </w:rPr>
        <w:t xml:space="preserve"> раз</w:t>
      </w:r>
      <w:r w:rsidR="00170B59">
        <w:rPr>
          <w:rFonts w:ascii="Times New Roman" w:hAnsi="Times New Roman" w:cs="Times New Roman"/>
          <w:sz w:val="28"/>
          <w:szCs w:val="28"/>
        </w:rPr>
        <w:t>а и в 2016</w:t>
      </w:r>
      <w:r w:rsidRPr="005A3A5C">
        <w:rPr>
          <w:rFonts w:ascii="Times New Roman" w:hAnsi="Times New Roman" w:cs="Times New Roman"/>
          <w:sz w:val="28"/>
          <w:szCs w:val="28"/>
        </w:rPr>
        <w:t xml:space="preserve"> году соста</w:t>
      </w:r>
      <w:r w:rsidR="00170B59">
        <w:rPr>
          <w:rFonts w:ascii="Times New Roman" w:hAnsi="Times New Roman" w:cs="Times New Roman"/>
          <w:sz w:val="28"/>
          <w:szCs w:val="28"/>
        </w:rPr>
        <w:t>вил 211,441</w:t>
      </w:r>
      <w:r w:rsidRPr="005A3A5C">
        <w:rPr>
          <w:rFonts w:ascii="Times New Roman" w:hAnsi="Times New Roman" w:cs="Times New Roman"/>
          <w:sz w:val="28"/>
          <w:szCs w:val="28"/>
        </w:rPr>
        <w:t xml:space="preserve"> млн. руб. </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В структуре оборота малого предпринимательства более 55% приходится на оптовую и розничную торговлю, 17,8% и 13,5% занимают предприятия обрабатывающей промышленности и строительства. В структуре оборота среднего предпринимательства более 77% принадлежит предприятию обрабатывающей промышленности.</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Одной из приоритетных задач в сфере малого и среднего предпринимательства в городе Боготоле является </w:t>
      </w:r>
      <w:r>
        <w:rPr>
          <w:rFonts w:ascii="Times New Roman" w:hAnsi="Times New Roman" w:cs="Times New Roman"/>
          <w:sz w:val="28"/>
          <w:szCs w:val="28"/>
        </w:rPr>
        <w:t>содействие развитию</w:t>
      </w:r>
      <w:r w:rsidRPr="005A3A5C">
        <w:rPr>
          <w:rFonts w:ascii="Times New Roman" w:hAnsi="Times New Roman" w:cs="Times New Roman"/>
          <w:sz w:val="28"/>
          <w:szCs w:val="28"/>
        </w:rPr>
        <w:t xml:space="preserve"> малого и среднего предпринимательства в производственной сфере и в области предоставления услуг.</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В качестве приоритетных видов деятельности субъектов малого и среднего предпринимательства в городе Боготоле определены следующие:</w:t>
      </w:r>
    </w:p>
    <w:p w:rsidR="002161AD" w:rsidRPr="005A3A5C" w:rsidRDefault="002161AD" w:rsidP="002161AD">
      <w:pPr>
        <w:pStyle w:val="a5"/>
        <w:numPr>
          <w:ilvl w:val="0"/>
          <w:numId w:val="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Производство и переработка сельскохозяйственной продукции. В качестве перспективных направлений выделяются: мясо-молочное производство, производство продуктов мукомольно-крупяной промышленности, переработка овощей и плодовых культур.</w:t>
      </w:r>
    </w:p>
    <w:p w:rsidR="002161AD" w:rsidRPr="005A3A5C" w:rsidRDefault="002161AD" w:rsidP="002161AD">
      <w:pPr>
        <w:pStyle w:val="a5"/>
        <w:numPr>
          <w:ilvl w:val="0"/>
          <w:numId w:val="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Производство промышленной продукции и продукции строительного назначения.</w:t>
      </w:r>
    </w:p>
    <w:p w:rsidR="002161AD" w:rsidRPr="005A3A5C" w:rsidRDefault="002161AD" w:rsidP="002161AD">
      <w:pPr>
        <w:pStyle w:val="a5"/>
        <w:numPr>
          <w:ilvl w:val="0"/>
          <w:numId w:val="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Оказание услуг в сфере медицины, образования, спорта.</w:t>
      </w:r>
    </w:p>
    <w:p w:rsidR="002161AD" w:rsidRPr="005A3A5C" w:rsidRDefault="002161AD" w:rsidP="002161AD">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Развитие малого и среднего предпринимательства возможно за счет реализации следующих мероприятий:</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поддержки спроса на продукцию местных товаропроизводителей;</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финансовой поддержки субъектов малого и среднего предпринимательства</w:t>
      </w:r>
      <w:r w:rsidR="00F548FC">
        <w:rPr>
          <w:rFonts w:ascii="Times New Roman" w:hAnsi="Times New Roman" w:cs="Times New Roman"/>
          <w:color w:val="000000"/>
          <w:sz w:val="28"/>
          <w:szCs w:val="28"/>
        </w:rPr>
        <w:t>,</w:t>
      </w:r>
      <w:r w:rsidRPr="005A3A5C">
        <w:rPr>
          <w:rFonts w:ascii="Times New Roman" w:hAnsi="Times New Roman" w:cs="Times New Roman"/>
          <w:color w:val="000000"/>
          <w:sz w:val="28"/>
          <w:szCs w:val="28"/>
        </w:rPr>
        <w:t xml:space="preserve"> и организаций</w:t>
      </w:r>
      <w:r w:rsidR="007A0670">
        <w:rPr>
          <w:rFonts w:ascii="Times New Roman" w:hAnsi="Times New Roman" w:cs="Times New Roman"/>
          <w:color w:val="000000"/>
          <w:sz w:val="28"/>
          <w:szCs w:val="28"/>
        </w:rPr>
        <w:t>,</w:t>
      </w:r>
      <w:r w:rsidRPr="005A3A5C">
        <w:rPr>
          <w:rFonts w:ascii="Times New Roman" w:hAnsi="Times New Roman" w:cs="Times New Roman"/>
          <w:color w:val="000000"/>
          <w:sz w:val="28"/>
          <w:szCs w:val="28"/>
        </w:rPr>
        <w:t xml:space="preserve"> образующих инфраструктуру поддержки этих субъектов;</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консультационной и информационной поддержки субъектов малого и среднего предпринимательства и организаций, образующих инфраструктуру поддержки этих субъектов;</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содействия повышению инвестиционной активности малого и среднего бизнеса в различных отраслях производства и сферы услуг;</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развития системы подготовки, переподготовки и повышения квалификации субъектов малого и среднего предпринимательства, их кадрового состава;</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привлечения средств массовой информации с целью повышения имиджа субъектов малого и среднего предпринимательства;</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 содействия профессиональному обучению и переобучению безработных граждан необходимым специальностям, с последующем трудоустройством на предприятиях малого и среднего бизнеса – организация взаимодействия с учебными заведениями города и краевым государственным казенным учреждением «Центр занятости населения города Боготола»; </w:t>
      </w:r>
    </w:p>
    <w:p w:rsidR="002161AD" w:rsidRPr="005A3A5C" w:rsidRDefault="002161AD" w:rsidP="002161AD">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поддержки инициатив бизнеса по участию в развитии социальной сферы и человеческого капитала.</w:t>
      </w:r>
    </w:p>
    <w:p w:rsidR="002161AD" w:rsidRDefault="002161AD" w:rsidP="002161AD">
      <w:pPr>
        <w:pStyle w:val="a5"/>
        <w:ind w:firstLine="567"/>
        <w:jc w:val="both"/>
        <w:rPr>
          <w:rFonts w:ascii="Times New Roman" w:hAnsi="Times New Roman" w:cs="Times New Roman"/>
          <w:b/>
          <w:sz w:val="28"/>
          <w:szCs w:val="28"/>
        </w:rPr>
      </w:pPr>
    </w:p>
    <w:p w:rsidR="002161AD" w:rsidRDefault="000C68BE" w:rsidP="000C68BE">
      <w:pPr>
        <w:pStyle w:val="a5"/>
        <w:numPr>
          <w:ilvl w:val="1"/>
          <w:numId w:val="1"/>
        </w:numPr>
        <w:ind w:left="0" w:firstLine="0"/>
        <w:jc w:val="both"/>
        <w:rPr>
          <w:rFonts w:ascii="Times New Roman" w:hAnsi="Times New Roman" w:cs="Times New Roman"/>
          <w:b/>
          <w:sz w:val="28"/>
          <w:szCs w:val="28"/>
        </w:rPr>
      </w:pPr>
      <w:r>
        <w:rPr>
          <w:rFonts w:ascii="Times New Roman" w:hAnsi="Times New Roman" w:cs="Times New Roman"/>
          <w:b/>
          <w:sz w:val="28"/>
          <w:szCs w:val="28"/>
        </w:rPr>
        <w:t>Экономическое развитие</w:t>
      </w:r>
      <w:r w:rsidR="00794E29">
        <w:rPr>
          <w:rFonts w:ascii="Times New Roman" w:hAnsi="Times New Roman" w:cs="Times New Roman"/>
          <w:b/>
          <w:sz w:val="28"/>
          <w:szCs w:val="28"/>
        </w:rPr>
        <w:t xml:space="preserve"> территории</w:t>
      </w:r>
    </w:p>
    <w:p w:rsidR="000C68BE" w:rsidRPr="005A3A5C" w:rsidRDefault="000C68BE" w:rsidP="000C68BE">
      <w:pPr>
        <w:pStyle w:val="a5"/>
        <w:jc w:val="both"/>
        <w:rPr>
          <w:rFonts w:ascii="Times New Roman" w:hAnsi="Times New Roman" w:cs="Times New Roman"/>
          <w:b/>
          <w:sz w:val="28"/>
          <w:szCs w:val="28"/>
        </w:rPr>
      </w:pPr>
    </w:p>
    <w:p w:rsidR="00E95869" w:rsidRPr="00F13D38" w:rsidRDefault="000C68BE" w:rsidP="000C68BE">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Содействие диверсификации экономики города</w:t>
      </w:r>
    </w:p>
    <w:p w:rsidR="00E95869" w:rsidRPr="005A3A5C" w:rsidRDefault="00E95869" w:rsidP="005A3A5C">
      <w:pPr>
        <w:pStyle w:val="a5"/>
        <w:ind w:firstLine="567"/>
        <w:jc w:val="both"/>
        <w:rPr>
          <w:rFonts w:ascii="Times New Roman" w:hAnsi="Times New Roman" w:cs="Times New Roman"/>
          <w:b/>
          <w:sz w:val="28"/>
          <w:szCs w:val="28"/>
        </w:rPr>
      </w:pPr>
    </w:p>
    <w:p w:rsidR="00614650" w:rsidRPr="005A3A5C" w:rsidRDefault="00F30D5D"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Исторически сложилось, что Боготол</w:t>
      </w:r>
      <w:r w:rsidR="00FB28B4" w:rsidRPr="005A3A5C">
        <w:rPr>
          <w:rFonts w:ascii="Times New Roman" w:hAnsi="Times New Roman" w:cs="Times New Roman"/>
          <w:sz w:val="28"/>
          <w:szCs w:val="28"/>
        </w:rPr>
        <w:t xml:space="preserve"> является городом «железнодорожников».</w:t>
      </w:r>
      <w:r w:rsidR="00607E25" w:rsidRPr="005A3A5C">
        <w:rPr>
          <w:rFonts w:ascii="Times New Roman" w:hAnsi="Times New Roman" w:cs="Times New Roman"/>
          <w:sz w:val="28"/>
          <w:szCs w:val="28"/>
        </w:rPr>
        <w:t xml:space="preserve"> </w:t>
      </w:r>
      <w:r w:rsidRPr="005A3A5C">
        <w:rPr>
          <w:rFonts w:ascii="Times New Roman" w:hAnsi="Times New Roman" w:cs="Times New Roman"/>
          <w:sz w:val="28"/>
          <w:szCs w:val="28"/>
        </w:rPr>
        <w:t>Д</w:t>
      </w:r>
      <w:r w:rsidR="00D14830" w:rsidRPr="005A3A5C">
        <w:rPr>
          <w:rFonts w:ascii="Times New Roman" w:hAnsi="Times New Roman" w:cs="Times New Roman"/>
          <w:sz w:val="28"/>
          <w:szCs w:val="28"/>
        </w:rPr>
        <w:t xml:space="preserve">оля </w:t>
      </w:r>
      <w:r w:rsidR="00FB28B4" w:rsidRPr="005A3A5C">
        <w:rPr>
          <w:rFonts w:ascii="Times New Roman" w:hAnsi="Times New Roman" w:cs="Times New Roman"/>
          <w:sz w:val="28"/>
          <w:szCs w:val="28"/>
        </w:rPr>
        <w:t>экономически активного населения</w:t>
      </w:r>
      <w:r w:rsidRPr="005A3A5C">
        <w:rPr>
          <w:rFonts w:ascii="Times New Roman" w:hAnsi="Times New Roman" w:cs="Times New Roman"/>
          <w:sz w:val="28"/>
          <w:szCs w:val="28"/>
        </w:rPr>
        <w:t>,</w:t>
      </w:r>
      <w:r w:rsidR="00FB28B4" w:rsidRPr="005A3A5C">
        <w:rPr>
          <w:rFonts w:ascii="Times New Roman" w:hAnsi="Times New Roman" w:cs="Times New Roman"/>
          <w:sz w:val="28"/>
          <w:szCs w:val="28"/>
        </w:rPr>
        <w:t xml:space="preserve"> </w:t>
      </w:r>
      <w:r w:rsidRPr="005A3A5C">
        <w:rPr>
          <w:rFonts w:ascii="Times New Roman" w:hAnsi="Times New Roman" w:cs="Times New Roman"/>
          <w:sz w:val="28"/>
          <w:szCs w:val="28"/>
        </w:rPr>
        <w:t>занятого в сфере железнодорожного транспорта, в том числе</w:t>
      </w:r>
      <w:r w:rsidR="00107905" w:rsidRPr="005A3A5C">
        <w:rPr>
          <w:rFonts w:ascii="Times New Roman" w:hAnsi="Times New Roman" w:cs="Times New Roman"/>
          <w:sz w:val="28"/>
          <w:szCs w:val="28"/>
        </w:rPr>
        <w:t xml:space="preserve"> </w:t>
      </w:r>
      <w:r w:rsidRPr="005A3A5C">
        <w:rPr>
          <w:rFonts w:ascii="Times New Roman" w:hAnsi="Times New Roman" w:cs="Times New Roman"/>
          <w:sz w:val="28"/>
          <w:szCs w:val="28"/>
        </w:rPr>
        <w:t xml:space="preserve">в сфере </w:t>
      </w:r>
      <w:r w:rsidR="00107905" w:rsidRPr="005A3A5C">
        <w:rPr>
          <w:rFonts w:ascii="Times New Roman" w:hAnsi="Times New Roman" w:cs="Times New Roman"/>
          <w:sz w:val="28"/>
          <w:szCs w:val="28"/>
        </w:rPr>
        <w:t>обслуживания</w:t>
      </w:r>
      <w:r w:rsidR="00197604" w:rsidRPr="005A3A5C">
        <w:rPr>
          <w:rFonts w:ascii="Times New Roman" w:hAnsi="Times New Roman" w:cs="Times New Roman"/>
          <w:sz w:val="28"/>
          <w:szCs w:val="28"/>
        </w:rPr>
        <w:t xml:space="preserve"> инфраструктуры</w:t>
      </w:r>
      <w:r w:rsidR="00E52F12">
        <w:rPr>
          <w:rFonts w:ascii="Times New Roman" w:hAnsi="Times New Roman" w:cs="Times New Roman"/>
          <w:sz w:val="28"/>
          <w:szCs w:val="28"/>
        </w:rPr>
        <w:t>, составляет свыше 4</w:t>
      </w:r>
      <w:r w:rsidRPr="005A3A5C">
        <w:rPr>
          <w:rFonts w:ascii="Times New Roman" w:hAnsi="Times New Roman" w:cs="Times New Roman"/>
          <w:sz w:val="28"/>
          <w:szCs w:val="28"/>
        </w:rPr>
        <w:t>0%.</w:t>
      </w:r>
    </w:p>
    <w:p w:rsidR="00695C17" w:rsidRPr="005A3A5C" w:rsidRDefault="00F30D5D"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О</w:t>
      </w:r>
      <w:r w:rsidR="00A66B53" w:rsidRPr="005A3A5C">
        <w:rPr>
          <w:rFonts w:ascii="Times New Roman" w:hAnsi="Times New Roman" w:cs="Times New Roman"/>
          <w:sz w:val="28"/>
          <w:szCs w:val="28"/>
        </w:rPr>
        <w:t xml:space="preserve">тсутствие  </w:t>
      </w:r>
      <w:r w:rsidRPr="005A3A5C">
        <w:rPr>
          <w:rFonts w:ascii="Times New Roman" w:hAnsi="Times New Roman" w:cs="Times New Roman"/>
          <w:sz w:val="28"/>
          <w:szCs w:val="28"/>
        </w:rPr>
        <w:t xml:space="preserve">на территории </w:t>
      </w:r>
      <w:r w:rsidR="00A66B53" w:rsidRPr="005A3A5C">
        <w:rPr>
          <w:rFonts w:ascii="Times New Roman" w:hAnsi="Times New Roman" w:cs="Times New Roman"/>
          <w:sz w:val="28"/>
          <w:szCs w:val="28"/>
        </w:rPr>
        <w:t>крупных</w:t>
      </w:r>
      <w:r w:rsidRPr="005A3A5C">
        <w:rPr>
          <w:rFonts w:ascii="Times New Roman" w:hAnsi="Times New Roman" w:cs="Times New Roman"/>
          <w:sz w:val="28"/>
          <w:szCs w:val="28"/>
        </w:rPr>
        <w:t xml:space="preserve"> промышленных предприятий создает </w:t>
      </w:r>
      <w:r w:rsidR="00A66B53" w:rsidRPr="005A3A5C">
        <w:rPr>
          <w:rFonts w:ascii="Times New Roman" w:hAnsi="Times New Roman" w:cs="Times New Roman"/>
          <w:sz w:val="28"/>
          <w:szCs w:val="28"/>
        </w:rPr>
        <w:t>зависим</w:t>
      </w:r>
      <w:r w:rsidRPr="005A3A5C">
        <w:rPr>
          <w:rFonts w:ascii="Times New Roman" w:hAnsi="Times New Roman" w:cs="Times New Roman"/>
          <w:sz w:val="28"/>
          <w:szCs w:val="28"/>
        </w:rPr>
        <w:t xml:space="preserve">ость </w:t>
      </w:r>
      <w:r w:rsidR="002B1755" w:rsidRPr="005A3A5C">
        <w:rPr>
          <w:rFonts w:ascii="Times New Roman" w:hAnsi="Times New Roman" w:cs="Times New Roman"/>
          <w:sz w:val="28"/>
          <w:szCs w:val="28"/>
        </w:rPr>
        <w:t>социально-</w:t>
      </w:r>
      <w:r w:rsidRPr="005A3A5C">
        <w:rPr>
          <w:rFonts w:ascii="Times New Roman" w:hAnsi="Times New Roman" w:cs="Times New Roman"/>
          <w:sz w:val="28"/>
          <w:szCs w:val="28"/>
        </w:rPr>
        <w:t>экономического развития</w:t>
      </w:r>
      <w:r w:rsidR="00695C17" w:rsidRPr="005A3A5C">
        <w:rPr>
          <w:rFonts w:ascii="Times New Roman" w:hAnsi="Times New Roman" w:cs="Times New Roman"/>
          <w:sz w:val="28"/>
          <w:szCs w:val="28"/>
        </w:rPr>
        <w:t xml:space="preserve"> </w:t>
      </w:r>
      <w:r w:rsidR="002B1755" w:rsidRPr="005A3A5C">
        <w:rPr>
          <w:rFonts w:ascii="Times New Roman" w:hAnsi="Times New Roman" w:cs="Times New Roman"/>
          <w:sz w:val="28"/>
          <w:szCs w:val="28"/>
        </w:rPr>
        <w:t xml:space="preserve">города </w:t>
      </w:r>
      <w:r w:rsidR="00695C17" w:rsidRPr="005A3A5C">
        <w:rPr>
          <w:rFonts w:ascii="Times New Roman" w:hAnsi="Times New Roman" w:cs="Times New Roman"/>
          <w:sz w:val="28"/>
          <w:szCs w:val="28"/>
        </w:rPr>
        <w:t xml:space="preserve">от </w:t>
      </w:r>
      <w:r w:rsidR="004638D3" w:rsidRPr="005A3A5C">
        <w:rPr>
          <w:rFonts w:ascii="Times New Roman" w:hAnsi="Times New Roman" w:cs="Times New Roman"/>
          <w:sz w:val="28"/>
          <w:szCs w:val="28"/>
        </w:rPr>
        <w:t>деятельности</w:t>
      </w:r>
      <w:r w:rsidR="00695C17" w:rsidRPr="005A3A5C">
        <w:rPr>
          <w:rFonts w:ascii="Times New Roman" w:hAnsi="Times New Roman" w:cs="Times New Roman"/>
          <w:sz w:val="28"/>
          <w:szCs w:val="28"/>
        </w:rPr>
        <w:t xml:space="preserve"> холдинга «РЖД».</w:t>
      </w:r>
    </w:p>
    <w:p w:rsidR="00ED0C15" w:rsidRPr="005A3A5C" w:rsidRDefault="00DF6C13"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 xml:space="preserve">Развитие рыночных отношений в России привело к </w:t>
      </w:r>
      <w:r w:rsidR="002B1755" w:rsidRPr="005A3A5C">
        <w:rPr>
          <w:rFonts w:ascii="Times New Roman" w:hAnsi="Times New Roman" w:cs="Times New Roman"/>
          <w:sz w:val="28"/>
          <w:szCs w:val="28"/>
        </w:rPr>
        <w:t xml:space="preserve">изменению структуры предприятий. </w:t>
      </w:r>
      <w:r w:rsidR="00D42B08" w:rsidRPr="005A3A5C">
        <w:rPr>
          <w:rFonts w:ascii="Times New Roman" w:hAnsi="Times New Roman" w:cs="Times New Roman"/>
          <w:sz w:val="28"/>
          <w:szCs w:val="28"/>
        </w:rPr>
        <w:t xml:space="preserve">Так за последние </w:t>
      </w:r>
      <w:r w:rsidR="00E679B5" w:rsidRPr="005A3A5C">
        <w:rPr>
          <w:rFonts w:ascii="Times New Roman" w:hAnsi="Times New Roman" w:cs="Times New Roman"/>
          <w:sz w:val="28"/>
          <w:szCs w:val="28"/>
        </w:rPr>
        <w:t>5</w:t>
      </w:r>
      <w:r w:rsidR="00D42B08" w:rsidRPr="005A3A5C">
        <w:rPr>
          <w:rFonts w:ascii="Times New Roman" w:hAnsi="Times New Roman" w:cs="Times New Roman"/>
          <w:sz w:val="28"/>
          <w:szCs w:val="28"/>
        </w:rPr>
        <w:t xml:space="preserve"> лет, </w:t>
      </w:r>
      <w:r w:rsidR="002B1755" w:rsidRPr="005A3A5C">
        <w:rPr>
          <w:rFonts w:ascii="Times New Roman" w:hAnsi="Times New Roman" w:cs="Times New Roman"/>
          <w:sz w:val="28"/>
          <w:szCs w:val="28"/>
        </w:rPr>
        <w:t xml:space="preserve">на территории города Боготола </w:t>
      </w:r>
      <w:r w:rsidR="00D41E4B" w:rsidRPr="005A3A5C">
        <w:rPr>
          <w:rFonts w:ascii="Times New Roman" w:hAnsi="Times New Roman" w:cs="Times New Roman"/>
          <w:sz w:val="28"/>
          <w:szCs w:val="28"/>
        </w:rPr>
        <w:t>увеличилось количество бизнес-</w:t>
      </w:r>
      <w:r w:rsidRPr="005A3A5C">
        <w:rPr>
          <w:rFonts w:ascii="Times New Roman" w:hAnsi="Times New Roman" w:cs="Times New Roman"/>
          <w:sz w:val="28"/>
          <w:szCs w:val="28"/>
        </w:rPr>
        <w:t xml:space="preserve">единиц </w:t>
      </w:r>
      <w:r w:rsidR="002B1755" w:rsidRPr="005A3A5C">
        <w:rPr>
          <w:rFonts w:ascii="Times New Roman" w:hAnsi="Times New Roman" w:cs="Times New Roman"/>
          <w:sz w:val="28"/>
          <w:szCs w:val="28"/>
        </w:rPr>
        <w:t>и уменьшилось число</w:t>
      </w:r>
      <w:r w:rsidRPr="005A3A5C">
        <w:rPr>
          <w:rFonts w:ascii="Times New Roman" w:hAnsi="Times New Roman" w:cs="Times New Roman"/>
          <w:sz w:val="28"/>
          <w:szCs w:val="28"/>
        </w:rPr>
        <w:t xml:space="preserve">  предприятий с правами юридического лица.  В результате п</w:t>
      </w:r>
      <w:r w:rsidR="00BC5CDD">
        <w:rPr>
          <w:rFonts w:ascii="Times New Roman" w:hAnsi="Times New Roman" w:cs="Times New Roman"/>
          <w:sz w:val="28"/>
          <w:szCs w:val="28"/>
        </w:rPr>
        <w:t>о состоянию на 01.01.2017</w:t>
      </w:r>
      <w:r w:rsidR="001C00C3" w:rsidRPr="005A3A5C">
        <w:rPr>
          <w:rFonts w:ascii="Times New Roman" w:hAnsi="Times New Roman" w:cs="Times New Roman"/>
          <w:sz w:val="28"/>
          <w:szCs w:val="28"/>
        </w:rPr>
        <w:t xml:space="preserve"> года </w:t>
      </w:r>
      <w:r w:rsidRPr="005A3A5C">
        <w:rPr>
          <w:rFonts w:ascii="Times New Roman" w:hAnsi="Times New Roman" w:cs="Times New Roman"/>
          <w:sz w:val="28"/>
          <w:szCs w:val="28"/>
        </w:rPr>
        <w:t xml:space="preserve">из числа </w:t>
      </w:r>
      <w:r w:rsidR="00F86F15" w:rsidRPr="005A3A5C">
        <w:rPr>
          <w:rFonts w:ascii="Times New Roman" w:hAnsi="Times New Roman" w:cs="Times New Roman"/>
          <w:sz w:val="28"/>
          <w:szCs w:val="28"/>
        </w:rPr>
        <w:t>хозяйствующих субъектов</w:t>
      </w:r>
      <w:r w:rsidR="00BC5CDD">
        <w:rPr>
          <w:rFonts w:ascii="Times New Roman" w:hAnsi="Times New Roman" w:cs="Times New Roman"/>
          <w:sz w:val="28"/>
          <w:szCs w:val="28"/>
        </w:rPr>
        <w:t>,</w:t>
      </w:r>
      <w:r w:rsidRPr="005A3A5C">
        <w:rPr>
          <w:rFonts w:ascii="Times New Roman" w:hAnsi="Times New Roman" w:cs="Times New Roman"/>
          <w:sz w:val="28"/>
          <w:szCs w:val="28"/>
        </w:rPr>
        <w:t xml:space="preserve"> </w:t>
      </w:r>
      <w:r w:rsidR="00052230" w:rsidRPr="005A3A5C">
        <w:rPr>
          <w:rFonts w:ascii="Times New Roman" w:hAnsi="Times New Roman" w:cs="Times New Roman"/>
          <w:sz w:val="28"/>
          <w:szCs w:val="28"/>
        </w:rPr>
        <w:t xml:space="preserve">зарегистрированных </w:t>
      </w:r>
      <w:r w:rsidRPr="005A3A5C">
        <w:rPr>
          <w:rFonts w:ascii="Times New Roman" w:hAnsi="Times New Roman" w:cs="Times New Roman"/>
          <w:sz w:val="28"/>
          <w:szCs w:val="28"/>
        </w:rPr>
        <w:t>на территории</w:t>
      </w:r>
      <w:r w:rsidR="00052230" w:rsidRPr="005A3A5C">
        <w:rPr>
          <w:rFonts w:ascii="Times New Roman" w:hAnsi="Times New Roman" w:cs="Times New Roman"/>
          <w:sz w:val="28"/>
          <w:szCs w:val="28"/>
        </w:rPr>
        <w:t xml:space="preserve"> города Боготола</w:t>
      </w:r>
      <w:r w:rsidR="00ED0C15" w:rsidRPr="005A3A5C">
        <w:rPr>
          <w:rFonts w:ascii="Times New Roman" w:hAnsi="Times New Roman" w:cs="Times New Roman"/>
          <w:sz w:val="28"/>
          <w:szCs w:val="28"/>
        </w:rPr>
        <w:t>:</w:t>
      </w:r>
    </w:p>
    <w:p w:rsidR="00052230" w:rsidRPr="005A3A5C" w:rsidRDefault="00BC5CDD" w:rsidP="005A3A5C">
      <w:pPr>
        <w:pStyle w:val="a5"/>
        <w:ind w:left="567"/>
        <w:jc w:val="both"/>
        <w:rPr>
          <w:rFonts w:ascii="Times New Roman" w:hAnsi="Times New Roman" w:cs="Times New Roman"/>
          <w:sz w:val="28"/>
          <w:szCs w:val="28"/>
        </w:rPr>
      </w:pPr>
      <w:r>
        <w:rPr>
          <w:rFonts w:ascii="Times New Roman" w:hAnsi="Times New Roman" w:cs="Times New Roman"/>
          <w:sz w:val="28"/>
          <w:szCs w:val="28"/>
        </w:rPr>
        <w:t>52,8</w:t>
      </w:r>
      <w:r w:rsidR="00DF6C13" w:rsidRPr="005A3A5C">
        <w:rPr>
          <w:rFonts w:ascii="Times New Roman" w:hAnsi="Times New Roman" w:cs="Times New Roman"/>
          <w:sz w:val="28"/>
          <w:szCs w:val="28"/>
        </w:rPr>
        <w:t>% или 2</w:t>
      </w:r>
      <w:r>
        <w:rPr>
          <w:rFonts w:ascii="Times New Roman" w:hAnsi="Times New Roman" w:cs="Times New Roman"/>
          <w:sz w:val="28"/>
          <w:szCs w:val="28"/>
        </w:rPr>
        <w:t>00</w:t>
      </w:r>
      <w:r w:rsidR="002A1C8E" w:rsidRPr="005A3A5C">
        <w:rPr>
          <w:rFonts w:ascii="Times New Roman" w:hAnsi="Times New Roman" w:cs="Times New Roman"/>
          <w:sz w:val="28"/>
          <w:szCs w:val="28"/>
        </w:rPr>
        <w:t xml:space="preserve"> ед.</w:t>
      </w:r>
      <w:r w:rsidR="00052230" w:rsidRPr="005A3A5C">
        <w:rPr>
          <w:rFonts w:ascii="Times New Roman" w:hAnsi="Times New Roman" w:cs="Times New Roman"/>
          <w:sz w:val="28"/>
          <w:szCs w:val="28"/>
        </w:rPr>
        <w:t xml:space="preserve"> </w:t>
      </w:r>
      <w:r w:rsidR="00DD2700" w:rsidRPr="005A3A5C">
        <w:rPr>
          <w:rFonts w:ascii="Times New Roman" w:hAnsi="Times New Roman" w:cs="Times New Roman"/>
          <w:sz w:val="28"/>
          <w:szCs w:val="28"/>
        </w:rPr>
        <w:t>приходится</w:t>
      </w:r>
      <w:r w:rsidR="00931A13" w:rsidRPr="005A3A5C">
        <w:rPr>
          <w:rFonts w:ascii="Times New Roman" w:hAnsi="Times New Roman" w:cs="Times New Roman"/>
          <w:sz w:val="28"/>
          <w:szCs w:val="28"/>
        </w:rPr>
        <w:t xml:space="preserve"> </w:t>
      </w:r>
      <w:r w:rsidR="002A1C8E" w:rsidRPr="005A3A5C">
        <w:rPr>
          <w:rFonts w:ascii="Times New Roman" w:hAnsi="Times New Roman" w:cs="Times New Roman"/>
          <w:sz w:val="28"/>
          <w:szCs w:val="28"/>
        </w:rPr>
        <w:t>на структурные подразделения</w:t>
      </w:r>
      <w:r w:rsidR="00DF6C13" w:rsidRPr="005A3A5C">
        <w:rPr>
          <w:rFonts w:ascii="Times New Roman" w:hAnsi="Times New Roman" w:cs="Times New Roman"/>
          <w:sz w:val="28"/>
          <w:szCs w:val="28"/>
        </w:rPr>
        <w:t xml:space="preserve"> компаний</w:t>
      </w:r>
      <w:r w:rsidR="00723034" w:rsidRPr="005A3A5C">
        <w:rPr>
          <w:rFonts w:ascii="Times New Roman" w:hAnsi="Times New Roman" w:cs="Times New Roman"/>
          <w:sz w:val="28"/>
          <w:szCs w:val="28"/>
        </w:rPr>
        <w:t>;</w:t>
      </w:r>
      <w:r w:rsidR="00DF6C13" w:rsidRPr="005A3A5C">
        <w:rPr>
          <w:rFonts w:ascii="Times New Roman" w:hAnsi="Times New Roman" w:cs="Times New Roman"/>
          <w:sz w:val="28"/>
          <w:szCs w:val="28"/>
        </w:rPr>
        <w:t xml:space="preserve"> </w:t>
      </w:r>
      <w:r w:rsidR="00ED0C15" w:rsidRPr="005A3A5C">
        <w:rPr>
          <w:rFonts w:ascii="Times New Roman" w:hAnsi="Times New Roman" w:cs="Times New Roman"/>
          <w:sz w:val="28"/>
          <w:szCs w:val="28"/>
        </w:rPr>
        <w:t xml:space="preserve">     </w:t>
      </w:r>
    </w:p>
    <w:p w:rsidR="00ED0C15" w:rsidRPr="005A3A5C" w:rsidRDefault="00BC5CDD" w:rsidP="005A3A5C">
      <w:pPr>
        <w:pStyle w:val="a5"/>
        <w:ind w:left="567"/>
        <w:jc w:val="both"/>
        <w:rPr>
          <w:rFonts w:ascii="Times New Roman" w:hAnsi="Times New Roman" w:cs="Times New Roman"/>
          <w:sz w:val="28"/>
          <w:szCs w:val="28"/>
        </w:rPr>
      </w:pPr>
      <w:r>
        <w:rPr>
          <w:rFonts w:ascii="Times New Roman" w:hAnsi="Times New Roman" w:cs="Times New Roman"/>
          <w:sz w:val="28"/>
          <w:szCs w:val="28"/>
        </w:rPr>
        <w:t>32,7</w:t>
      </w:r>
      <w:r w:rsidR="00723034" w:rsidRPr="005A3A5C">
        <w:rPr>
          <w:rFonts w:ascii="Times New Roman" w:hAnsi="Times New Roman" w:cs="Times New Roman"/>
          <w:sz w:val="28"/>
          <w:szCs w:val="28"/>
        </w:rPr>
        <w:t xml:space="preserve">% или </w:t>
      </w:r>
      <w:r w:rsidR="00DF6C13" w:rsidRPr="005A3A5C">
        <w:rPr>
          <w:rFonts w:ascii="Times New Roman" w:hAnsi="Times New Roman" w:cs="Times New Roman"/>
          <w:sz w:val="28"/>
          <w:szCs w:val="28"/>
        </w:rPr>
        <w:t>1</w:t>
      </w:r>
      <w:r w:rsidR="002A1C8E" w:rsidRPr="005A3A5C">
        <w:rPr>
          <w:rFonts w:ascii="Times New Roman" w:hAnsi="Times New Roman" w:cs="Times New Roman"/>
          <w:sz w:val="28"/>
          <w:szCs w:val="28"/>
        </w:rPr>
        <w:t>24 ед.</w:t>
      </w:r>
      <w:r w:rsidR="00DD2700" w:rsidRPr="005A3A5C">
        <w:rPr>
          <w:rFonts w:ascii="Times New Roman" w:hAnsi="Times New Roman" w:cs="Times New Roman"/>
          <w:sz w:val="28"/>
          <w:szCs w:val="28"/>
        </w:rPr>
        <w:t xml:space="preserve"> – </w:t>
      </w:r>
      <w:r w:rsidR="00723034" w:rsidRPr="005A3A5C">
        <w:rPr>
          <w:rFonts w:ascii="Times New Roman" w:hAnsi="Times New Roman" w:cs="Times New Roman"/>
          <w:sz w:val="28"/>
          <w:szCs w:val="28"/>
        </w:rPr>
        <w:t xml:space="preserve">на </w:t>
      </w:r>
      <w:r w:rsidR="002A1C8E" w:rsidRPr="005A3A5C">
        <w:rPr>
          <w:rFonts w:ascii="Times New Roman" w:hAnsi="Times New Roman" w:cs="Times New Roman"/>
          <w:sz w:val="28"/>
          <w:szCs w:val="28"/>
        </w:rPr>
        <w:t>предприя</w:t>
      </w:r>
      <w:r w:rsidR="00723034" w:rsidRPr="005A3A5C">
        <w:rPr>
          <w:rFonts w:ascii="Times New Roman" w:hAnsi="Times New Roman" w:cs="Times New Roman"/>
          <w:sz w:val="28"/>
          <w:szCs w:val="28"/>
        </w:rPr>
        <w:t>тия частной формы собственности;</w:t>
      </w:r>
    </w:p>
    <w:p w:rsidR="00ED0C15" w:rsidRPr="005A3A5C" w:rsidRDefault="00BC5CDD" w:rsidP="005A3A5C">
      <w:pPr>
        <w:pStyle w:val="a5"/>
        <w:ind w:left="567"/>
        <w:jc w:val="both"/>
        <w:rPr>
          <w:rFonts w:ascii="Times New Roman" w:hAnsi="Times New Roman" w:cs="Times New Roman"/>
          <w:sz w:val="28"/>
          <w:szCs w:val="28"/>
        </w:rPr>
      </w:pPr>
      <w:r>
        <w:rPr>
          <w:rFonts w:ascii="Times New Roman" w:hAnsi="Times New Roman" w:cs="Times New Roman"/>
          <w:sz w:val="28"/>
          <w:szCs w:val="28"/>
        </w:rPr>
        <w:t>11,1</w:t>
      </w:r>
      <w:r w:rsidR="00723034" w:rsidRPr="005A3A5C">
        <w:rPr>
          <w:rFonts w:ascii="Times New Roman" w:hAnsi="Times New Roman" w:cs="Times New Roman"/>
          <w:sz w:val="28"/>
          <w:szCs w:val="28"/>
        </w:rPr>
        <w:t xml:space="preserve">% или </w:t>
      </w:r>
      <w:r>
        <w:rPr>
          <w:rFonts w:ascii="Times New Roman" w:hAnsi="Times New Roman" w:cs="Times New Roman"/>
          <w:sz w:val="28"/>
          <w:szCs w:val="28"/>
        </w:rPr>
        <w:t>42</w:t>
      </w:r>
      <w:r w:rsidR="002A1C8E" w:rsidRPr="005A3A5C">
        <w:rPr>
          <w:rFonts w:ascii="Times New Roman" w:hAnsi="Times New Roman" w:cs="Times New Roman"/>
          <w:sz w:val="28"/>
          <w:szCs w:val="28"/>
        </w:rPr>
        <w:t xml:space="preserve"> ед.</w:t>
      </w:r>
      <w:r>
        <w:rPr>
          <w:rFonts w:ascii="Times New Roman" w:hAnsi="Times New Roman" w:cs="Times New Roman"/>
          <w:sz w:val="28"/>
          <w:szCs w:val="28"/>
        </w:rPr>
        <w:t xml:space="preserve"> –</w:t>
      </w:r>
      <w:r w:rsidR="002A1C8E" w:rsidRPr="005A3A5C">
        <w:rPr>
          <w:rFonts w:ascii="Times New Roman" w:hAnsi="Times New Roman" w:cs="Times New Roman"/>
          <w:sz w:val="28"/>
          <w:szCs w:val="28"/>
        </w:rPr>
        <w:t xml:space="preserve"> на учреждения, организации государственной формы соб</w:t>
      </w:r>
      <w:r w:rsidR="00ED0C15" w:rsidRPr="005A3A5C">
        <w:rPr>
          <w:rFonts w:ascii="Times New Roman" w:hAnsi="Times New Roman" w:cs="Times New Roman"/>
          <w:sz w:val="28"/>
          <w:szCs w:val="28"/>
        </w:rPr>
        <w:t>ственности;</w:t>
      </w:r>
    </w:p>
    <w:p w:rsidR="000069ED" w:rsidRPr="005A3A5C" w:rsidRDefault="00BC5CDD" w:rsidP="005A3A5C">
      <w:pPr>
        <w:pStyle w:val="a5"/>
        <w:ind w:left="567"/>
        <w:jc w:val="both"/>
        <w:rPr>
          <w:rFonts w:ascii="Times New Roman" w:hAnsi="Times New Roman" w:cs="Times New Roman"/>
          <w:sz w:val="28"/>
          <w:szCs w:val="28"/>
        </w:rPr>
      </w:pPr>
      <w:r>
        <w:rPr>
          <w:rFonts w:ascii="Times New Roman" w:hAnsi="Times New Roman" w:cs="Times New Roman"/>
          <w:sz w:val="28"/>
          <w:szCs w:val="28"/>
        </w:rPr>
        <w:t>3,4</w:t>
      </w:r>
      <w:r w:rsidR="00723034" w:rsidRPr="005A3A5C">
        <w:rPr>
          <w:rFonts w:ascii="Times New Roman" w:hAnsi="Times New Roman" w:cs="Times New Roman"/>
          <w:sz w:val="28"/>
          <w:szCs w:val="28"/>
        </w:rPr>
        <w:t xml:space="preserve">% или </w:t>
      </w:r>
      <w:r w:rsidR="002A1C8E" w:rsidRPr="005A3A5C">
        <w:rPr>
          <w:rFonts w:ascii="Times New Roman" w:hAnsi="Times New Roman" w:cs="Times New Roman"/>
          <w:sz w:val="28"/>
          <w:szCs w:val="28"/>
        </w:rPr>
        <w:t>13</w:t>
      </w:r>
      <w:r w:rsidR="00DD2700" w:rsidRPr="005A3A5C">
        <w:rPr>
          <w:rFonts w:ascii="Times New Roman" w:hAnsi="Times New Roman" w:cs="Times New Roman"/>
          <w:sz w:val="28"/>
          <w:szCs w:val="28"/>
        </w:rPr>
        <w:t xml:space="preserve"> ед. – </w:t>
      </w:r>
      <w:r w:rsidR="00723034" w:rsidRPr="005A3A5C">
        <w:rPr>
          <w:rFonts w:ascii="Times New Roman" w:hAnsi="Times New Roman" w:cs="Times New Roman"/>
          <w:sz w:val="28"/>
          <w:szCs w:val="28"/>
        </w:rPr>
        <w:t xml:space="preserve">на </w:t>
      </w:r>
      <w:r w:rsidR="002A1C8E" w:rsidRPr="005A3A5C">
        <w:rPr>
          <w:rFonts w:ascii="Times New Roman" w:hAnsi="Times New Roman" w:cs="Times New Roman"/>
          <w:sz w:val="28"/>
          <w:szCs w:val="28"/>
        </w:rPr>
        <w:t>некоммерчески</w:t>
      </w:r>
      <w:r w:rsidR="00723034" w:rsidRPr="005A3A5C">
        <w:rPr>
          <w:rFonts w:ascii="Times New Roman" w:hAnsi="Times New Roman" w:cs="Times New Roman"/>
          <w:sz w:val="28"/>
          <w:szCs w:val="28"/>
        </w:rPr>
        <w:t>е</w:t>
      </w:r>
      <w:r w:rsidR="002A1C8E" w:rsidRPr="005A3A5C">
        <w:rPr>
          <w:rFonts w:ascii="Times New Roman" w:hAnsi="Times New Roman" w:cs="Times New Roman"/>
          <w:sz w:val="28"/>
          <w:szCs w:val="28"/>
        </w:rPr>
        <w:t>, общественны</w:t>
      </w:r>
      <w:r w:rsidR="00723034" w:rsidRPr="005A3A5C">
        <w:rPr>
          <w:rFonts w:ascii="Times New Roman" w:hAnsi="Times New Roman" w:cs="Times New Roman"/>
          <w:sz w:val="28"/>
          <w:szCs w:val="28"/>
        </w:rPr>
        <w:t>е</w:t>
      </w:r>
      <w:r w:rsidR="002A1C8E" w:rsidRPr="005A3A5C">
        <w:rPr>
          <w:rFonts w:ascii="Times New Roman" w:hAnsi="Times New Roman" w:cs="Times New Roman"/>
          <w:sz w:val="28"/>
          <w:szCs w:val="28"/>
        </w:rPr>
        <w:t xml:space="preserve"> организаци</w:t>
      </w:r>
      <w:r w:rsidR="00723034" w:rsidRPr="005A3A5C">
        <w:rPr>
          <w:rFonts w:ascii="Times New Roman" w:hAnsi="Times New Roman" w:cs="Times New Roman"/>
          <w:sz w:val="28"/>
          <w:szCs w:val="28"/>
        </w:rPr>
        <w:t>и</w:t>
      </w:r>
      <w:r w:rsidR="002A1C8E" w:rsidRPr="005A3A5C">
        <w:rPr>
          <w:rFonts w:ascii="Times New Roman" w:hAnsi="Times New Roman" w:cs="Times New Roman"/>
          <w:sz w:val="28"/>
          <w:szCs w:val="28"/>
        </w:rPr>
        <w:t>.</w:t>
      </w:r>
    </w:p>
    <w:p w:rsidR="00D41E4B" w:rsidRPr="005A3A5C" w:rsidRDefault="00D41E4B" w:rsidP="005A3A5C">
      <w:pPr>
        <w:pStyle w:val="a5"/>
        <w:ind w:left="567"/>
        <w:jc w:val="both"/>
        <w:rPr>
          <w:rFonts w:ascii="Times New Roman" w:hAnsi="Times New Roman" w:cs="Times New Roman"/>
          <w:sz w:val="28"/>
          <w:szCs w:val="28"/>
        </w:rPr>
      </w:pPr>
    </w:p>
    <w:p w:rsidR="00655405" w:rsidRPr="005A3A5C" w:rsidRDefault="001C00C3" w:rsidP="005A3A5C">
      <w:pPr>
        <w:pStyle w:val="a5"/>
        <w:keepNext/>
        <w:ind w:firstLine="426"/>
        <w:jc w:val="both"/>
        <w:rPr>
          <w:rFonts w:ascii="Times New Roman" w:hAnsi="Times New Roman" w:cs="Times New Roman"/>
          <w:sz w:val="28"/>
          <w:szCs w:val="28"/>
        </w:rPr>
      </w:pPr>
      <w:r w:rsidRPr="005A3A5C">
        <w:rPr>
          <w:rFonts w:ascii="Times New Roman" w:hAnsi="Times New Roman" w:cs="Times New Roman"/>
          <w:noProof/>
          <w:sz w:val="28"/>
          <w:szCs w:val="28"/>
        </w:rPr>
        <w:drawing>
          <wp:inline distT="0" distB="0" distL="0" distR="0">
            <wp:extent cx="5362575" cy="25050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5375" w:rsidRPr="005A3A5C" w:rsidRDefault="00AF5375" w:rsidP="005A3A5C">
      <w:pPr>
        <w:pStyle w:val="a8"/>
        <w:jc w:val="both"/>
        <w:rPr>
          <w:rFonts w:ascii="Times New Roman" w:hAnsi="Times New Roman" w:cs="Times New Roman"/>
          <w:color w:val="auto"/>
          <w:sz w:val="28"/>
          <w:szCs w:val="28"/>
        </w:rPr>
      </w:pPr>
    </w:p>
    <w:p w:rsidR="00AE37FC" w:rsidRDefault="00655405" w:rsidP="005D2323">
      <w:pPr>
        <w:pStyle w:val="a8"/>
        <w:jc w:val="center"/>
        <w:rPr>
          <w:rFonts w:ascii="Times New Roman" w:hAnsi="Times New Roman" w:cs="Times New Roman"/>
          <w:b w:val="0"/>
          <w:color w:val="auto"/>
          <w:sz w:val="24"/>
          <w:szCs w:val="24"/>
        </w:rPr>
      </w:pPr>
      <w:r w:rsidRPr="00AE37FC">
        <w:rPr>
          <w:rFonts w:ascii="Times New Roman" w:hAnsi="Times New Roman" w:cs="Times New Roman"/>
          <w:b w:val="0"/>
          <w:color w:val="auto"/>
          <w:sz w:val="24"/>
          <w:szCs w:val="24"/>
        </w:rPr>
        <w:t xml:space="preserve">Рисунок </w:t>
      </w:r>
      <w:r w:rsidR="00FD117A">
        <w:rPr>
          <w:rFonts w:ascii="Times New Roman" w:hAnsi="Times New Roman" w:cs="Times New Roman"/>
          <w:b w:val="0"/>
          <w:color w:val="auto"/>
          <w:sz w:val="24"/>
          <w:szCs w:val="24"/>
        </w:rPr>
        <w:t>4</w:t>
      </w:r>
      <w:r w:rsidRPr="00AE37FC">
        <w:rPr>
          <w:rFonts w:ascii="Times New Roman" w:hAnsi="Times New Roman" w:cs="Times New Roman"/>
          <w:b w:val="0"/>
          <w:color w:val="auto"/>
          <w:sz w:val="24"/>
          <w:szCs w:val="24"/>
        </w:rPr>
        <w:t xml:space="preserve"> Структура хозяйствующих субъектов</w:t>
      </w:r>
      <w:r w:rsidR="00AF5375" w:rsidRPr="00AE37FC">
        <w:rPr>
          <w:rFonts w:ascii="Times New Roman" w:hAnsi="Times New Roman" w:cs="Times New Roman"/>
          <w:b w:val="0"/>
          <w:color w:val="auto"/>
          <w:sz w:val="24"/>
          <w:szCs w:val="24"/>
        </w:rPr>
        <w:t xml:space="preserve"> по формам собственности предприятий</w:t>
      </w:r>
    </w:p>
    <w:p w:rsidR="005D2323" w:rsidRPr="005D2323" w:rsidRDefault="005D2323" w:rsidP="005D2323"/>
    <w:p w:rsidR="00804FF3" w:rsidRPr="005A3A5C" w:rsidRDefault="0005223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Основная доля</w:t>
      </w:r>
      <w:r w:rsidR="000069ED" w:rsidRPr="005A3A5C">
        <w:rPr>
          <w:rFonts w:ascii="Times New Roman" w:hAnsi="Times New Roman" w:cs="Times New Roman"/>
          <w:sz w:val="28"/>
          <w:szCs w:val="28"/>
        </w:rPr>
        <w:t xml:space="preserve"> </w:t>
      </w:r>
      <w:r w:rsidR="008A4117" w:rsidRPr="005A3A5C">
        <w:rPr>
          <w:rFonts w:ascii="Times New Roman" w:hAnsi="Times New Roman" w:cs="Times New Roman"/>
          <w:sz w:val="28"/>
          <w:szCs w:val="28"/>
        </w:rPr>
        <w:t>из числа структурных под</w:t>
      </w:r>
      <w:r w:rsidR="00804FF3" w:rsidRPr="005A3A5C">
        <w:rPr>
          <w:rFonts w:ascii="Times New Roman" w:hAnsi="Times New Roman" w:cs="Times New Roman"/>
          <w:sz w:val="28"/>
          <w:szCs w:val="28"/>
        </w:rPr>
        <w:t>разделений</w:t>
      </w:r>
      <w:r w:rsidRPr="005A3A5C">
        <w:rPr>
          <w:rFonts w:ascii="Times New Roman" w:hAnsi="Times New Roman" w:cs="Times New Roman"/>
          <w:sz w:val="28"/>
          <w:szCs w:val="28"/>
        </w:rPr>
        <w:t xml:space="preserve"> приходится на</w:t>
      </w:r>
      <w:r w:rsidR="000069ED" w:rsidRPr="005A3A5C">
        <w:rPr>
          <w:rFonts w:ascii="Times New Roman" w:hAnsi="Times New Roman" w:cs="Times New Roman"/>
          <w:sz w:val="28"/>
          <w:szCs w:val="28"/>
        </w:rPr>
        <w:t xml:space="preserve"> </w:t>
      </w:r>
      <w:r w:rsidRPr="005A3A5C">
        <w:rPr>
          <w:rFonts w:ascii="Times New Roman" w:hAnsi="Times New Roman" w:cs="Times New Roman"/>
          <w:sz w:val="28"/>
          <w:szCs w:val="28"/>
        </w:rPr>
        <w:t>бизнес-</w:t>
      </w:r>
      <w:r w:rsidR="000069ED" w:rsidRPr="005A3A5C">
        <w:rPr>
          <w:rFonts w:ascii="Times New Roman" w:hAnsi="Times New Roman" w:cs="Times New Roman"/>
          <w:sz w:val="28"/>
          <w:szCs w:val="28"/>
        </w:rPr>
        <w:t>единицы, осуществляющие деятельность магистрального и промышленного железнодорожного транспорта (</w:t>
      </w:r>
      <w:r w:rsidR="000069ED" w:rsidRPr="005A3A5C">
        <w:rPr>
          <w:rFonts w:ascii="Times New Roman" w:hAnsi="Times New Roman" w:cs="Times New Roman"/>
          <w:sz w:val="28"/>
          <w:szCs w:val="28"/>
          <w:shd w:val="clear" w:color="auto" w:fill="FFFFFF"/>
        </w:rPr>
        <w:t>Ремонтное локомотивное депо Боготол-Сибирский (ТЧР-11), Сервисное локомотивное депо "Боготол-Сибирский" филиала "Восточно-Сибирский" ООО «ТМХ-Сервис» (СЛД-75), Эксплуатационное локомотивное депо Боготол (ТЧЭ-1), Боготольская дистанция пути (ПЧ-1), Эксплуатационное вагонное депо Боготол (ВЧДЭ-1), Боготольская дистанция сигнализации, централизации и блокировки (ШЧ-1), Боготольская дистанция электроснабжения).</w:t>
      </w:r>
      <w:r w:rsidR="00C74253" w:rsidRPr="005A3A5C">
        <w:rPr>
          <w:rFonts w:ascii="Times New Roman" w:hAnsi="Times New Roman" w:cs="Times New Roman"/>
          <w:sz w:val="28"/>
          <w:szCs w:val="28"/>
        </w:rPr>
        <w:t xml:space="preserve"> </w:t>
      </w:r>
    </w:p>
    <w:p w:rsidR="000069ED" w:rsidRPr="005A3A5C" w:rsidRDefault="00C74253"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На долю ч</w:t>
      </w:r>
      <w:r w:rsidR="001F3DE5">
        <w:rPr>
          <w:rFonts w:ascii="Times New Roman" w:hAnsi="Times New Roman" w:cs="Times New Roman"/>
          <w:sz w:val="28"/>
          <w:szCs w:val="28"/>
        </w:rPr>
        <w:t>астных предприятий приходится 32,7</w:t>
      </w:r>
      <w:r w:rsidRPr="005A3A5C">
        <w:rPr>
          <w:rFonts w:ascii="Times New Roman" w:hAnsi="Times New Roman" w:cs="Times New Roman"/>
          <w:sz w:val="28"/>
          <w:szCs w:val="28"/>
        </w:rPr>
        <w:t>% от числа хозяйствующих субъектов. Частные п</w:t>
      </w:r>
      <w:r w:rsidR="00166CB5" w:rsidRPr="005A3A5C">
        <w:rPr>
          <w:rFonts w:ascii="Times New Roman" w:hAnsi="Times New Roman" w:cs="Times New Roman"/>
          <w:sz w:val="28"/>
          <w:szCs w:val="28"/>
        </w:rPr>
        <w:t xml:space="preserve">редприятия города  представлены </w:t>
      </w:r>
      <w:r w:rsidRPr="005A3A5C">
        <w:rPr>
          <w:rFonts w:ascii="Times New Roman" w:hAnsi="Times New Roman" w:cs="Times New Roman"/>
          <w:sz w:val="28"/>
          <w:szCs w:val="28"/>
        </w:rPr>
        <w:t>предприятия</w:t>
      </w:r>
      <w:r w:rsidR="00166CB5" w:rsidRPr="005A3A5C">
        <w:rPr>
          <w:rFonts w:ascii="Times New Roman" w:hAnsi="Times New Roman" w:cs="Times New Roman"/>
          <w:sz w:val="28"/>
          <w:szCs w:val="28"/>
        </w:rPr>
        <w:t>ми</w:t>
      </w:r>
      <w:r w:rsidRPr="005A3A5C">
        <w:rPr>
          <w:rFonts w:ascii="Times New Roman" w:hAnsi="Times New Roman" w:cs="Times New Roman"/>
          <w:sz w:val="28"/>
          <w:szCs w:val="28"/>
        </w:rPr>
        <w:t xml:space="preserve"> малого и среднего бизнеса.</w:t>
      </w:r>
    </w:p>
    <w:p w:rsidR="00DD2700" w:rsidRPr="005A3A5C" w:rsidRDefault="00DD270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Отраслевая структура предприятий </w:t>
      </w:r>
      <w:r w:rsidR="00865C67" w:rsidRPr="005A3A5C">
        <w:rPr>
          <w:rFonts w:ascii="Times New Roman" w:hAnsi="Times New Roman" w:cs="Times New Roman"/>
          <w:sz w:val="28"/>
          <w:szCs w:val="28"/>
        </w:rPr>
        <w:t xml:space="preserve">города </w:t>
      </w:r>
      <w:r w:rsidRPr="005A3A5C">
        <w:rPr>
          <w:rFonts w:ascii="Times New Roman" w:hAnsi="Times New Roman" w:cs="Times New Roman"/>
          <w:sz w:val="28"/>
          <w:szCs w:val="28"/>
        </w:rPr>
        <w:t>(без учета структурных подразделений) имеет следующий вид:</w:t>
      </w:r>
    </w:p>
    <w:p w:rsidR="00C74253" w:rsidRPr="005A3A5C" w:rsidRDefault="002D4FA9" w:rsidP="005A3A5C">
      <w:pPr>
        <w:pStyle w:val="a5"/>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80768" behindDoc="0" locked="0" layoutInCell="1" allowOverlap="1">
                <wp:simplePos x="0" y="0"/>
                <wp:positionH relativeFrom="column">
                  <wp:posOffset>3348990</wp:posOffset>
                </wp:positionH>
                <wp:positionV relativeFrom="paragraph">
                  <wp:posOffset>4003675</wp:posOffset>
                </wp:positionV>
                <wp:extent cx="1809750" cy="247015"/>
                <wp:effectExtent l="5715" t="11430" r="13335" b="825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47015"/>
                        </a:xfrm>
                        <a:prstGeom prst="rect">
                          <a:avLst/>
                        </a:prstGeom>
                        <a:solidFill>
                          <a:srgbClr val="FFFFFF"/>
                        </a:solidFill>
                        <a:ln w="9525">
                          <a:solidFill>
                            <a:schemeClr val="bg1">
                              <a:lumMod val="100000"/>
                              <a:lumOff val="0"/>
                            </a:schemeClr>
                          </a:solidFill>
                          <a:miter lim="800000"/>
                          <a:headEnd/>
                          <a:tailEnd/>
                        </a:ln>
                      </wps:spPr>
                      <wps:txbx>
                        <w:txbxContent>
                          <w:p w:rsidR="00E553EF" w:rsidRPr="00B040A4" w:rsidRDefault="00E553EF" w:rsidP="00C74253">
                            <w:pPr>
                              <w:pStyle w:val="a5"/>
                              <w:rPr>
                                <w:rFonts w:ascii="Times New Roman" w:hAnsi="Times New Roman" w:cs="Times New Roman"/>
                                <w:sz w:val="20"/>
                                <w:szCs w:val="20"/>
                              </w:rPr>
                            </w:pPr>
                            <w:r w:rsidRPr="00B040A4">
                              <w:rPr>
                                <w:rFonts w:ascii="Times New Roman" w:hAnsi="Times New Roman" w:cs="Times New Roman"/>
                                <w:sz w:val="20"/>
                                <w:szCs w:val="20"/>
                              </w:rPr>
                              <w:t>Государственное управление</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70" type="#_x0000_t202" style="position:absolute;left:0;text-align:left;margin-left:263.7pt;margin-top:315.25pt;width:142.5pt;height:19.4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" strokecolor="white [3212]">
                <v:textbox style="mso-fit-shape-to-text:t">
                  <w:txbxContent>
                    <w:p w:rsidR="00E553EF" w:rsidRPr="00B040A4" w:rsidRDefault="00E553EF" w:rsidP="00C74253">
                      <w:pPr>
                        <w:pStyle w:val="a5"/>
                        <w:rPr>
                          <w:rFonts w:ascii="Times New Roman" w:hAnsi="Times New Roman" w:cs="Times New Roman"/>
                          <w:sz w:val="20"/>
                          <w:szCs w:val="20"/>
                        </w:rPr>
                      </w:pPr>
                      <w:r w:rsidRPr="00B040A4">
                        <w:rPr>
                          <w:rFonts w:ascii="Times New Roman" w:hAnsi="Times New Roman" w:cs="Times New Roman"/>
                          <w:sz w:val="20"/>
                          <w:szCs w:val="20"/>
                        </w:rPr>
                        <w:t>Государственное управление</w:t>
                      </w:r>
                    </w:p>
                  </w:txbxContent>
                </v:textbox>
              </v:shape>
            </w:pict>
          </mc:Fallback>
        </mc:AlternateContent>
      </w:r>
      <w:r w:rsidR="00C74253" w:rsidRPr="005A3A5C">
        <w:rPr>
          <w:rFonts w:ascii="Times New Roman" w:hAnsi="Times New Roman" w:cs="Times New Roman"/>
          <w:noProof/>
          <w:sz w:val="28"/>
          <w:szCs w:val="28"/>
        </w:rPr>
        <w:drawing>
          <wp:inline distT="0" distB="0" distL="0" distR="0">
            <wp:extent cx="5486400" cy="4229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74253" w:rsidRPr="005A3A5C" w:rsidRDefault="00C74253" w:rsidP="005A3A5C">
      <w:pPr>
        <w:pStyle w:val="a5"/>
        <w:ind w:firstLine="567"/>
        <w:jc w:val="both"/>
        <w:rPr>
          <w:rFonts w:ascii="Times New Roman" w:hAnsi="Times New Roman" w:cs="Times New Roman"/>
          <w:b/>
          <w:sz w:val="28"/>
          <w:szCs w:val="28"/>
        </w:rPr>
      </w:pPr>
    </w:p>
    <w:p w:rsidR="00C74253" w:rsidRPr="00691629" w:rsidRDefault="00C74253" w:rsidP="00EC52F5">
      <w:pPr>
        <w:pStyle w:val="a5"/>
        <w:ind w:firstLine="567"/>
        <w:jc w:val="center"/>
        <w:rPr>
          <w:rFonts w:ascii="Times New Roman" w:hAnsi="Times New Roman" w:cs="Times New Roman"/>
          <w:sz w:val="24"/>
          <w:szCs w:val="24"/>
        </w:rPr>
      </w:pPr>
      <w:r w:rsidRPr="00691629">
        <w:rPr>
          <w:rFonts w:ascii="Times New Roman" w:hAnsi="Times New Roman" w:cs="Times New Roman"/>
          <w:sz w:val="24"/>
          <w:szCs w:val="24"/>
        </w:rPr>
        <w:t xml:space="preserve">Рисунок </w:t>
      </w:r>
      <w:r w:rsidR="00FD117A">
        <w:rPr>
          <w:rFonts w:ascii="Times New Roman" w:hAnsi="Times New Roman" w:cs="Times New Roman"/>
          <w:sz w:val="24"/>
          <w:szCs w:val="24"/>
        </w:rPr>
        <w:t>5</w:t>
      </w:r>
      <w:r w:rsidRPr="00691629">
        <w:rPr>
          <w:rFonts w:ascii="Times New Roman" w:hAnsi="Times New Roman" w:cs="Times New Roman"/>
          <w:sz w:val="24"/>
          <w:szCs w:val="24"/>
        </w:rPr>
        <w:t xml:space="preserve"> Отраслевая структура по видам деятельности </w:t>
      </w:r>
      <w:r w:rsidR="00870690" w:rsidRPr="00691629">
        <w:rPr>
          <w:rFonts w:ascii="Times New Roman" w:hAnsi="Times New Roman" w:cs="Times New Roman"/>
          <w:sz w:val="24"/>
          <w:szCs w:val="24"/>
        </w:rPr>
        <w:t>предприятий</w:t>
      </w:r>
      <w:r w:rsidR="001F3DE5">
        <w:rPr>
          <w:rFonts w:ascii="Times New Roman" w:hAnsi="Times New Roman" w:cs="Times New Roman"/>
          <w:sz w:val="24"/>
          <w:szCs w:val="24"/>
        </w:rPr>
        <w:t xml:space="preserve"> города Боготола в 2016</w:t>
      </w:r>
      <w:r w:rsidRPr="00691629">
        <w:rPr>
          <w:rFonts w:ascii="Times New Roman" w:hAnsi="Times New Roman" w:cs="Times New Roman"/>
          <w:sz w:val="24"/>
          <w:szCs w:val="24"/>
        </w:rPr>
        <w:t xml:space="preserve"> году</w:t>
      </w:r>
    </w:p>
    <w:p w:rsidR="003D37B9" w:rsidRPr="005A3A5C" w:rsidRDefault="003D37B9" w:rsidP="005A3A5C">
      <w:pPr>
        <w:pStyle w:val="a5"/>
        <w:ind w:firstLine="567"/>
        <w:jc w:val="both"/>
        <w:rPr>
          <w:rFonts w:ascii="Times New Roman" w:hAnsi="Times New Roman" w:cs="Times New Roman"/>
          <w:sz w:val="28"/>
          <w:szCs w:val="28"/>
        </w:rPr>
      </w:pPr>
    </w:p>
    <w:p w:rsidR="00422320" w:rsidRPr="005A3A5C" w:rsidRDefault="004C35D7"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В сфере </w:t>
      </w:r>
      <w:r w:rsidR="00D42B08" w:rsidRPr="005A3A5C">
        <w:rPr>
          <w:rFonts w:ascii="Times New Roman" w:hAnsi="Times New Roman" w:cs="Times New Roman"/>
          <w:sz w:val="28"/>
          <w:szCs w:val="28"/>
        </w:rPr>
        <w:t>обрабатывающего</w:t>
      </w:r>
      <w:r w:rsidRPr="005A3A5C">
        <w:rPr>
          <w:rFonts w:ascii="Times New Roman" w:hAnsi="Times New Roman" w:cs="Times New Roman"/>
          <w:sz w:val="28"/>
          <w:szCs w:val="28"/>
        </w:rPr>
        <w:t xml:space="preserve"> производства ведущая роль принадлежит таким предприятиям города как ООО «Боготольский вагоноремонтный завод», занимающееся предоставлением услуг по восстановлению и оснащению железнодорожных локомотивов, вагонов и прочего подвижного состава, ООО «Боготолмолоко+», специализирующееся на производст</w:t>
      </w:r>
      <w:r w:rsidR="00EF1952" w:rsidRPr="005A3A5C">
        <w:rPr>
          <w:rFonts w:ascii="Times New Roman" w:hAnsi="Times New Roman" w:cs="Times New Roman"/>
          <w:sz w:val="28"/>
          <w:szCs w:val="28"/>
        </w:rPr>
        <w:t>ве молока и молочной продукции</w:t>
      </w:r>
      <w:r w:rsidR="00077E51" w:rsidRPr="005A3A5C">
        <w:rPr>
          <w:rFonts w:ascii="Times New Roman" w:hAnsi="Times New Roman" w:cs="Times New Roman"/>
          <w:sz w:val="28"/>
          <w:szCs w:val="28"/>
        </w:rPr>
        <w:t>.</w:t>
      </w:r>
    </w:p>
    <w:p w:rsidR="004C35D7" w:rsidRPr="005A3A5C" w:rsidRDefault="001F3DE5" w:rsidP="005A3A5C">
      <w:pPr>
        <w:pStyle w:val="a5"/>
        <w:ind w:firstLine="567"/>
        <w:jc w:val="both"/>
        <w:rPr>
          <w:rFonts w:ascii="Times New Roman" w:hAnsi="Times New Roman" w:cs="Times New Roman"/>
          <w:sz w:val="28"/>
          <w:szCs w:val="28"/>
        </w:rPr>
      </w:pPr>
      <w:r>
        <w:rPr>
          <w:rFonts w:ascii="Times New Roman" w:hAnsi="Times New Roman" w:cs="Times New Roman"/>
          <w:sz w:val="28"/>
          <w:szCs w:val="28"/>
        </w:rPr>
        <w:t>По состоянию на 01.01.2017</w:t>
      </w:r>
      <w:r w:rsidR="00C74A01" w:rsidRPr="005A3A5C">
        <w:rPr>
          <w:rFonts w:ascii="Times New Roman" w:hAnsi="Times New Roman" w:cs="Times New Roman"/>
          <w:sz w:val="28"/>
          <w:szCs w:val="28"/>
        </w:rPr>
        <w:t xml:space="preserve"> года на долю обрабатывающих </w:t>
      </w:r>
      <w:r w:rsidR="00D360CF" w:rsidRPr="005A3A5C">
        <w:rPr>
          <w:rFonts w:ascii="Times New Roman" w:hAnsi="Times New Roman" w:cs="Times New Roman"/>
          <w:sz w:val="28"/>
          <w:szCs w:val="28"/>
        </w:rPr>
        <w:t>организаций</w:t>
      </w:r>
      <w:r w:rsidR="00C74A01" w:rsidRPr="005A3A5C">
        <w:rPr>
          <w:rFonts w:ascii="Times New Roman" w:hAnsi="Times New Roman" w:cs="Times New Roman"/>
          <w:sz w:val="28"/>
          <w:szCs w:val="28"/>
        </w:rPr>
        <w:t xml:space="preserve"> приходится 11,4% объема отгруженн</w:t>
      </w:r>
      <w:r w:rsidR="00D360CF" w:rsidRPr="005A3A5C">
        <w:rPr>
          <w:rFonts w:ascii="Times New Roman" w:hAnsi="Times New Roman" w:cs="Times New Roman"/>
          <w:sz w:val="28"/>
          <w:szCs w:val="28"/>
        </w:rPr>
        <w:t>ой продукции</w:t>
      </w:r>
      <w:r w:rsidR="00F17538" w:rsidRPr="005A3A5C">
        <w:rPr>
          <w:rFonts w:ascii="Times New Roman" w:hAnsi="Times New Roman" w:cs="Times New Roman"/>
          <w:sz w:val="28"/>
          <w:szCs w:val="28"/>
        </w:rPr>
        <w:t>.</w:t>
      </w:r>
      <w:r w:rsidR="00422320" w:rsidRPr="005A3A5C">
        <w:rPr>
          <w:rFonts w:ascii="Times New Roman" w:hAnsi="Times New Roman" w:cs="Times New Roman"/>
          <w:sz w:val="28"/>
          <w:szCs w:val="28"/>
        </w:rPr>
        <w:t xml:space="preserve"> Доля вида деятельности «Транспорт» в общем объеме отгрузки составила 65,3%.</w:t>
      </w:r>
    </w:p>
    <w:p w:rsidR="00F17538" w:rsidRPr="005A3A5C" w:rsidRDefault="00422320"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Ключевыми приоритетами д</w:t>
      </w:r>
      <w:r w:rsidR="00F17538" w:rsidRPr="005A3A5C">
        <w:rPr>
          <w:rFonts w:ascii="Times New Roman" w:hAnsi="Times New Roman" w:cs="Times New Roman"/>
          <w:sz w:val="28"/>
          <w:szCs w:val="28"/>
        </w:rPr>
        <w:t xml:space="preserve">ля </w:t>
      </w:r>
      <w:r w:rsidRPr="005A3A5C">
        <w:rPr>
          <w:rFonts w:ascii="Times New Roman" w:hAnsi="Times New Roman" w:cs="Times New Roman"/>
          <w:sz w:val="28"/>
          <w:szCs w:val="28"/>
        </w:rPr>
        <w:t>дальнейшего улучшен</w:t>
      </w:r>
      <w:r w:rsidR="002A5926">
        <w:rPr>
          <w:rFonts w:ascii="Times New Roman" w:hAnsi="Times New Roman" w:cs="Times New Roman"/>
          <w:sz w:val="28"/>
          <w:szCs w:val="28"/>
        </w:rPr>
        <w:t xml:space="preserve">ия ситуации в экономике города </w:t>
      </w:r>
      <w:r w:rsidRPr="005A3A5C">
        <w:rPr>
          <w:rFonts w:ascii="Times New Roman" w:hAnsi="Times New Roman" w:cs="Times New Roman"/>
          <w:sz w:val="28"/>
          <w:szCs w:val="28"/>
        </w:rPr>
        <w:t>являются</w:t>
      </w:r>
      <w:r w:rsidR="00027B30" w:rsidRPr="005A3A5C">
        <w:rPr>
          <w:rFonts w:ascii="Times New Roman" w:hAnsi="Times New Roman" w:cs="Times New Roman"/>
          <w:sz w:val="28"/>
          <w:szCs w:val="28"/>
        </w:rPr>
        <w:t xml:space="preserve"> освоение новых видов производств, а также </w:t>
      </w:r>
      <w:r w:rsidR="000D7A3F" w:rsidRPr="005A3A5C">
        <w:rPr>
          <w:rFonts w:ascii="Times New Roman" w:hAnsi="Times New Roman" w:cs="Times New Roman"/>
          <w:sz w:val="28"/>
          <w:szCs w:val="28"/>
        </w:rPr>
        <w:t xml:space="preserve"> </w:t>
      </w:r>
      <w:r w:rsidR="00027B30" w:rsidRPr="005A3A5C">
        <w:rPr>
          <w:rFonts w:ascii="Times New Roman" w:hAnsi="Times New Roman" w:cs="Times New Roman"/>
          <w:sz w:val="28"/>
          <w:szCs w:val="28"/>
        </w:rPr>
        <w:t>увеличение объем</w:t>
      </w:r>
      <w:r w:rsidR="00437874" w:rsidRPr="005A3A5C">
        <w:rPr>
          <w:rFonts w:ascii="Times New Roman" w:hAnsi="Times New Roman" w:cs="Times New Roman"/>
          <w:sz w:val="28"/>
          <w:szCs w:val="28"/>
        </w:rPr>
        <w:t>а</w:t>
      </w:r>
      <w:r w:rsidR="00027B30" w:rsidRPr="005A3A5C">
        <w:rPr>
          <w:rFonts w:ascii="Times New Roman" w:hAnsi="Times New Roman" w:cs="Times New Roman"/>
          <w:sz w:val="28"/>
          <w:szCs w:val="28"/>
        </w:rPr>
        <w:t xml:space="preserve"> производства выпускаемой продукции.</w:t>
      </w:r>
    </w:p>
    <w:p w:rsidR="002F2E27" w:rsidRPr="005A3A5C" w:rsidRDefault="002F2E27"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Главными</w:t>
      </w:r>
      <w:r w:rsidR="00291537" w:rsidRPr="005A3A5C">
        <w:rPr>
          <w:rFonts w:ascii="Times New Roman" w:hAnsi="Times New Roman" w:cs="Times New Roman"/>
          <w:sz w:val="28"/>
          <w:szCs w:val="28"/>
        </w:rPr>
        <w:t xml:space="preserve"> задач</w:t>
      </w:r>
      <w:r w:rsidRPr="005A3A5C">
        <w:rPr>
          <w:rFonts w:ascii="Times New Roman" w:hAnsi="Times New Roman" w:cs="Times New Roman"/>
          <w:sz w:val="28"/>
          <w:szCs w:val="28"/>
        </w:rPr>
        <w:t>ами</w:t>
      </w:r>
      <w:r w:rsidR="00291537" w:rsidRPr="005A3A5C">
        <w:rPr>
          <w:rFonts w:ascii="Times New Roman" w:hAnsi="Times New Roman" w:cs="Times New Roman"/>
          <w:sz w:val="28"/>
          <w:szCs w:val="28"/>
        </w:rPr>
        <w:t>, ведущ</w:t>
      </w:r>
      <w:r w:rsidRPr="005A3A5C">
        <w:rPr>
          <w:rFonts w:ascii="Times New Roman" w:hAnsi="Times New Roman" w:cs="Times New Roman"/>
          <w:sz w:val="28"/>
          <w:szCs w:val="28"/>
        </w:rPr>
        <w:t>ими</w:t>
      </w:r>
      <w:r w:rsidR="00291537" w:rsidRPr="005A3A5C">
        <w:rPr>
          <w:rFonts w:ascii="Times New Roman" w:hAnsi="Times New Roman" w:cs="Times New Roman"/>
          <w:sz w:val="28"/>
          <w:szCs w:val="28"/>
        </w:rPr>
        <w:t xml:space="preserve"> к </w:t>
      </w:r>
      <w:r w:rsidR="00E01764" w:rsidRPr="005A3A5C">
        <w:rPr>
          <w:rFonts w:ascii="Times New Roman" w:hAnsi="Times New Roman" w:cs="Times New Roman"/>
          <w:sz w:val="28"/>
          <w:szCs w:val="28"/>
        </w:rPr>
        <w:t>изменению отраслевой структуры предприятий</w:t>
      </w:r>
      <w:r w:rsidR="00437874" w:rsidRPr="005A3A5C">
        <w:rPr>
          <w:rFonts w:ascii="Times New Roman" w:hAnsi="Times New Roman" w:cs="Times New Roman"/>
          <w:sz w:val="28"/>
          <w:szCs w:val="28"/>
        </w:rPr>
        <w:t xml:space="preserve"> и увеличению объема </w:t>
      </w:r>
      <w:r w:rsidR="008B5774" w:rsidRPr="005A3A5C">
        <w:rPr>
          <w:rFonts w:ascii="Times New Roman" w:hAnsi="Times New Roman" w:cs="Times New Roman"/>
          <w:sz w:val="28"/>
          <w:szCs w:val="28"/>
        </w:rPr>
        <w:t>производства,</w:t>
      </w:r>
      <w:r w:rsidRPr="005A3A5C">
        <w:rPr>
          <w:rFonts w:ascii="Times New Roman" w:hAnsi="Times New Roman" w:cs="Times New Roman"/>
          <w:sz w:val="28"/>
          <w:szCs w:val="28"/>
        </w:rPr>
        <w:t xml:space="preserve"> являю</w:t>
      </w:r>
      <w:r w:rsidR="00E01764" w:rsidRPr="005A3A5C">
        <w:rPr>
          <w:rFonts w:ascii="Times New Roman" w:hAnsi="Times New Roman" w:cs="Times New Roman"/>
          <w:sz w:val="28"/>
          <w:szCs w:val="28"/>
        </w:rPr>
        <w:t>тся</w:t>
      </w:r>
      <w:r w:rsidRPr="005A3A5C">
        <w:rPr>
          <w:rFonts w:ascii="Times New Roman" w:hAnsi="Times New Roman" w:cs="Times New Roman"/>
          <w:sz w:val="28"/>
          <w:szCs w:val="28"/>
        </w:rPr>
        <w:t>:</w:t>
      </w:r>
    </w:p>
    <w:p w:rsidR="002F2E27" w:rsidRPr="005A3A5C" w:rsidRDefault="002F2E27" w:rsidP="005A3A5C">
      <w:pPr>
        <w:pStyle w:val="a5"/>
        <w:numPr>
          <w:ilvl w:val="0"/>
          <w:numId w:val="13"/>
        </w:numPr>
        <w:ind w:left="0"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С</w:t>
      </w:r>
      <w:r w:rsidR="008A4117" w:rsidRPr="005A3A5C">
        <w:rPr>
          <w:rFonts w:ascii="Times New Roman" w:hAnsi="Times New Roman" w:cs="Times New Roman"/>
          <w:color w:val="000000"/>
          <w:sz w:val="28"/>
          <w:szCs w:val="28"/>
        </w:rPr>
        <w:t>одействие развитию диверсифицирующих секторов эконо</w:t>
      </w:r>
      <w:r w:rsidR="008F18B2" w:rsidRPr="005A3A5C">
        <w:rPr>
          <w:rFonts w:ascii="Times New Roman" w:hAnsi="Times New Roman" w:cs="Times New Roman"/>
          <w:color w:val="000000"/>
          <w:sz w:val="28"/>
          <w:szCs w:val="28"/>
        </w:rPr>
        <w:t>мики муниципального образования</w:t>
      </w:r>
      <w:r w:rsidR="008A4117" w:rsidRPr="005A3A5C">
        <w:rPr>
          <w:rFonts w:ascii="Times New Roman" w:hAnsi="Times New Roman" w:cs="Times New Roman"/>
          <w:color w:val="000000"/>
          <w:sz w:val="28"/>
          <w:szCs w:val="28"/>
        </w:rPr>
        <w:t xml:space="preserve"> </w:t>
      </w:r>
      <w:r w:rsidR="008F18B2" w:rsidRPr="005A3A5C">
        <w:rPr>
          <w:rFonts w:ascii="Times New Roman" w:hAnsi="Times New Roman" w:cs="Times New Roman"/>
          <w:color w:val="000000"/>
          <w:sz w:val="28"/>
          <w:szCs w:val="28"/>
        </w:rPr>
        <w:t>(</w:t>
      </w:r>
      <w:r w:rsidR="004C35D7" w:rsidRPr="005A3A5C">
        <w:rPr>
          <w:rFonts w:ascii="Times New Roman" w:hAnsi="Times New Roman" w:cs="Times New Roman"/>
          <w:color w:val="000000"/>
          <w:sz w:val="28"/>
          <w:szCs w:val="28"/>
        </w:rPr>
        <w:t>обрабатывающих производств, ориентированных на местную сырьевую базу</w:t>
      </w:r>
      <w:r w:rsidR="008F18B2" w:rsidRPr="005A3A5C">
        <w:rPr>
          <w:rFonts w:ascii="Times New Roman" w:hAnsi="Times New Roman" w:cs="Times New Roman"/>
          <w:color w:val="000000"/>
          <w:sz w:val="28"/>
          <w:szCs w:val="28"/>
        </w:rPr>
        <w:t>,</w:t>
      </w:r>
      <w:r w:rsidR="004C35D7" w:rsidRPr="005A3A5C">
        <w:rPr>
          <w:rFonts w:ascii="Times New Roman" w:hAnsi="Times New Roman" w:cs="Times New Roman"/>
          <w:color w:val="000000"/>
          <w:sz w:val="28"/>
          <w:szCs w:val="28"/>
        </w:rPr>
        <w:t xml:space="preserve"> </w:t>
      </w:r>
      <w:r w:rsidR="008F18B2" w:rsidRPr="005A3A5C">
        <w:rPr>
          <w:rFonts w:ascii="Times New Roman" w:hAnsi="Times New Roman" w:cs="Times New Roman"/>
          <w:color w:val="000000"/>
          <w:sz w:val="28"/>
          <w:szCs w:val="28"/>
        </w:rPr>
        <w:t>строительной отрасли,</w:t>
      </w:r>
      <w:r w:rsidR="008A4117" w:rsidRPr="005A3A5C">
        <w:rPr>
          <w:rFonts w:ascii="Times New Roman" w:hAnsi="Times New Roman" w:cs="Times New Roman"/>
          <w:color w:val="000000"/>
          <w:sz w:val="28"/>
          <w:szCs w:val="28"/>
        </w:rPr>
        <w:t xml:space="preserve"> сектора</w:t>
      </w:r>
      <w:r w:rsidR="004C35D7" w:rsidRPr="005A3A5C">
        <w:rPr>
          <w:rFonts w:ascii="Times New Roman" w:hAnsi="Times New Roman" w:cs="Times New Roman"/>
          <w:color w:val="000000"/>
          <w:sz w:val="28"/>
          <w:szCs w:val="28"/>
        </w:rPr>
        <w:t xml:space="preserve"> платных услуг</w:t>
      </w:r>
      <w:r w:rsidRPr="005A3A5C">
        <w:rPr>
          <w:rFonts w:ascii="Times New Roman" w:hAnsi="Times New Roman" w:cs="Times New Roman"/>
          <w:color w:val="000000"/>
          <w:sz w:val="28"/>
          <w:szCs w:val="28"/>
        </w:rPr>
        <w:t>)</w:t>
      </w:r>
    </w:p>
    <w:p w:rsidR="008A4117" w:rsidRPr="005A3A5C" w:rsidRDefault="002F2E27" w:rsidP="005A3A5C">
      <w:pPr>
        <w:pStyle w:val="a5"/>
        <w:numPr>
          <w:ilvl w:val="0"/>
          <w:numId w:val="13"/>
        </w:numPr>
        <w:ind w:left="0"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 С</w:t>
      </w:r>
      <w:r w:rsidR="008F18B2" w:rsidRPr="005A3A5C">
        <w:rPr>
          <w:rFonts w:ascii="Times New Roman" w:hAnsi="Times New Roman" w:cs="Times New Roman"/>
          <w:color w:val="000000"/>
          <w:sz w:val="28"/>
          <w:szCs w:val="28"/>
        </w:rPr>
        <w:t xml:space="preserve">оздание условий для </w:t>
      </w:r>
      <w:r w:rsidR="00FD3774" w:rsidRPr="005A3A5C">
        <w:rPr>
          <w:rFonts w:ascii="Times New Roman" w:hAnsi="Times New Roman" w:cs="Times New Roman"/>
          <w:color w:val="000000"/>
          <w:sz w:val="28"/>
          <w:szCs w:val="28"/>
        </w:rPr>
        <w:t>дальнейшего роста производства продукции</w:t>
      </w:r>
      <w:r w:rsidR="008F18B2" w:rsidRPr="005A3A5C">
        <w:rPr>
          <w:rFonts w:ascii="Times New Roman" w:hAnsi="Times New Roman" w:cs="Times New Roman"/>
          <w:color w:val="000000"/>
          <w:sz w:val="28"/>
          <w:szCs w:val="28"/>
        </w:rPr>
        <w:t>.</w:t>
      </w:r>
    </w:p>
    <w:p w:rsidR="00245B45" w:rsidRPr="005A3A5C" w:rsidRDefault="008A4117"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lastRenderedPageBreak/>
        <w:t>Решение данной задачи возможно за счет</w:t>
      </w:r>
      <w:r w:rsidR="00A5617B" w:rsidRPr="005A3A5C">
        <w:rPr>
          <w:rFonts w:ascii="Times New Roman" w:hAnsi="Times New Roman" w:cs="Times New Roman"/>
          <w:color w:val="000000"/>
          <w:sz w:val="28"/>
          <w:szCs w:val="28"/>
        </w:rPr>
        <w:t xml:space="preserve">  р</w:t>
      </w:r>
      <w:r w:rsidR="00D42B08" w:rsidRPr="005A3A5C">
        <w:rPr>
          <w:rFonts w:ascii="Times New Roman" w:hAnsi="Times New Roman" w:cs="Times New Roman"/>
          <w:color w:val="000000"/>
          <w:sz w:val="28"/>
          <w:szCs w:val="28"/>
        </w:rPr>
        <w:t>еализации следующих мероприятий:</w:t>
      </w:r>
    </w:p>
    <w:p w:rsidR="00245B45" w:rsidRPr="005A3A5C" w:rsidRDefault="007939D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1.</w:t>
      </w:r>
      <w:r w:rsidR="00025B51" w:rsidRPr="005A3A5C">
        <w:rPr>
          <w:rFonts w:ascii="Times New Roman" w:hAnsi="Times New Roman" w:cs="Times New Roman"/>
          <w:color w:val="000000"/>
          <w:sz w:val="28"/>
          <w:szCs w:val="28"/>
        </w:rPr>
        <w:t xml:space="preserve"> </w:t>
      </w:r>
      <w:r w:rsidRPr="005A3A5C">
        <w:rPr>
          <w:rFonts w:ascii="Times New Roman" w:hAnsi="Times New Roman" w:cs="Times New Roman"/>
          <w:color w:val="000000"/>
          <w:sz w:val="28"/>
          <w:szCs w:val="28"/>
        </w:rPr>
        <w:t>С</w:t>
      </w:r>
      <w:r w:rsidR="00245B45" w:rsidRPr="005A3A5C">
        <w:rPr>
          <w:rFonts w:ascii="Times New Roman" w:hAnsi="Times New Roman" w:cs="Times New Roman"/>
          <w:color w:val="000000"/>
          <w:sz w:val="28"/>
          <w:szCs w:val="28"/>
        </w:rPr>
        <w:t>оздани</w:t>
      </w:r>
      <w:r w:rsidR="00A5617B" w:rsidRPr="005A3A5C">
        <w:rPr>
          <w:rFonts w:ascii="Times New Roman" w:hAnsi="Times New Roman" w:cs="Times New Roman"/>
          <w:color w:val="000000"/>
          <w:sz w:val="28"/>
          <w:szCs w:val="28"/>
        </w:rPr>
        <w:t>е</w:t>
      </w:r>
      <w:r w:rsidR="00245B45" w:rsidRPr="005A3A5C">
        <w:rPr>
          <w:rFonts w:ascii="Times New Roman" w:hAnsi="Times New Roman" w:cs="Times New Roman"/>
          <w:color w:val="000000"/>
          <w:sz w:val="28"/>
          <w:szCs w:val="28"/>
        </w:rPr>
        <w:t xml:space="preserve"> условий для роста</w:t>
      </w:r>
      <w:r w:rsidR="00025B51" w:rsidRPr="005A3A5C">
        <w:rPr>
          <w:rFonts w:ascii="Times New Roman" w:hAnsi="Times New Roman" w:cs="Times New Roman"/>
          <w:color w:val="000000"/>
          <w:sz w:val="28"/>
          <w:szCs w:val="28"/>
        </w:rPr>
        <w:t xml:space="preserve"> количества предприятий частной формы собственности</w:t>
      </w:r>
      <w:r w:rsidR="00FC50D1" w:rsidRPr="005A3A5C">
        <w:rPr>
          <w:rFonts w:ascii="Times New Roman" w:hAnsi="Times New Roman" w:cs="Times New Roman"/>
          <w:color w:val="000000"/>
          <w:sz w:val="28"/>
          <w:szCs w:val="28"/>
        </w:rPr>
        <w:t xml:space="preserve"> путем формирования благоприятного инвестиционного климата</w:t>
      </w:r>
      <w:r w:rsidRPr="005A3A5C">
        <w:rPr>
          <w:rFonts w:ascii="Times New Roman" w:hAnsi="Times New Roman" w:cs="Times New Roman"/>
          <w:color w:val="000000"/>
          <w:sz w:val="28"/>
          <w:szCs w:val="28"/>
        </w:rPr>
        <w:t>.</w:t>
      </w:r>
    </w:p>
    <w:p w:rsidR="00025B51" w:rsidRPr="005A3A5C" w:rsidRDefault="007939D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2. С</w:t>
      </w:r>
      <w:r w:rsidR="00245B45" w:rsidRPr="005A3A5C">
        <w:rPr>
          <w:rFonts w:ascii="Times New Roman" w:hAnsi="Times New Roman" w:cs="Times New Roman"/>
          <w:color w:val="000000"/>
          <w:sz w:val="28"/>
          <w:szCs w:val="28"/>
        </w:rPr>
        <w:t>одействи</w:t>
      </w:r>
      <w:r w:rsidR="00A5617B" w:rsidRPr="005A3A5C">
        <w:rPr>
          <w:rFonts w:ascii="Times New Roman" w:hAnsi="Times New Roman" w:cs="Times New Roman"/>
          <w:color w:val="000000"/>
          <w:sz w:val="28"/>
          <w:szCs w:val="28"/>
        </w:rPr>
        <w:t>е</w:t>
      </w:r>
      <w:r w:rsidR="00245B45" w:rsidRPr="005A3A5C">
        <w:rPr>
          <w:rFonts w:ascii="Times New Roman" w:hAnsi="Times New Roman" w:cs="Times New Roman"/>
          <w:color w:val="000000"/>
          <w:sz w:val="28"/>
          <w:szCs w:val="28"/>
        </w:rPr>
        <w:t xml:space="preserve"> сбыту продукции</w:t>
      </w:r>
      <w:r w:rsidR="00025B51" w:rsidRPr="005A3A5C">
        <w:rPr>
          <w:rFonts w:ascii="Times New Roman" w:hAnsi="Times New Roman" w:cs="Times New Roman"/>
          <w:color w:val="000000"/>
          <w:sz w:val="28"/>
          <w:szCs w:val="28"/>
        </w:rPr>
        <w:t xml:space="preserve"> </w:t>
      </w:r>
      <w:r w:rsidR="00245B45" w:rsidRPr="005A3A5C">
        <w:rPr>
          <w:rFonts w:ascii="Times New Roman" w:hAnsi="Times New Roman" w:cs="Times New Roman"/>
          <w:color w:val="000000"/>
          <w:sz w:val="28"/>
          <w:szCs w:val="28"/>
        </w:rPr>
        <w:t>вновь созданных предприятий</w:t>
      </w:r>
      <w:r w:rsidRPr="005A3A5C">
        <w:rPr>
          <w:rFonts w:ascii="Times New Roman" w:hAnsi="Times New Roman" w:cs="Times New Roman"/>
          <w:color w:val="000000"/>
          <w:sz w:val="28"/>
          <w:szCs w:val="28"/>
        </w:rPr>
        <w:t>:</w:t>
      </w:r>
    </w:p>
    <w:p w:rsidR="007939DB" w:rsidRPr="005A3A5C" w:rsidRDefault="007939D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 создание системы межмуниципального, межрегионального сотрудничества с целью </w:t>
      </w:r>
      <w:r w:rsidR="00A5617B" w:rsidRPr="005A3A5C">
        <w:rPr>
          <w:rFonts w:ascii="Times New Roman" w:hAnsi="Times New Roman" w:cs="Times New Roman"/>
          <w:color w:val="000000"/>
          <w:sz w:val="28"/>
          <w:szCs w:val="28"/>
        </w:rPr>
        <w:t>содействия продвижению местной продукции на рынки других регионов;</w:t>
      </w:r>
    </w:p>
    <w:p w:rsidR="00A5617B" w:rsidRPr="005A3A5C" w:rsidRDefault="00A5617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комплексная поддержка экспорта продукции местного производства: правовая и информационная поддержка;</w:t>
      </w:r>
    </w:p>
    <w:p w:rsidR="00A5617B" w:rsidRPr="005A3A5C" w:rsidRDefault="00A5617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развитие на региональном уровне системы торговых представителей.</w:t>
      </w:r>
    </w:p>
    <w:p w:rsidR="00A5617B" w:rsidRPr="005A3A5C" w:rsidRDefault="00A5617B"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3. П</w:t>
      </w:r>
      <w:r w:rsidR="00245B45" w:rsidRPr="005A3A5C">
        <w:rPr>
          <w:rFonts w:ascii="Times New Roman" w:hAnsi="Times New Roman" w:cs="Times New Roman"/>
          <w:color w:val="000000"/>
          <w:sz w:val="28"/>
          <w:szCs w:val="28"/>
        </w:rPr>
        <w:t>ривлечени</w:t>
      </w:r>
      <w:r w:rsidRPr="005A3A5C">
        <w:rPr>
          <w:rFonts w:ascii="Times New Roman" w:hAnsi="Times New Roman" w:cs="Times New Roman"/>
          <w:color w:val="000000"/>
          <w:sz w:val="28"/>
          <w:szCs w:val="28"/>
        </w:rPr>
        <w:t>е</w:t>
      </w:r>
      <w:r w:rsidR="00245B45" w:rsidRPr="005A3A5C">
        <w:rPr>
          <w:rFonts w:ascii="Times New Roman" w:hAnsi="Times New Roman" w:cs="Times New Roman"/>
          <w:color w:val="000000"/>
          <w:sz w:val="28"/>
          <w:szCs w:val="28"/>
        </w:rPr>
        <w:t xml:space="preserve"> краевых и федеральных ресурсов </w:t>
      </w:r>
      <w:r w:rsidR="004C35D7" w:rsidRPr="005A3A5C">
        <w:rPr>
          <w:rFonts w:ascii="Times New Roman" w:hAnsi="Times New Roman" w:cs="Times New Roman"/>
          <w:color w:val="000000"/>
          <w:sz w:val="28"/>
          <w:szCs w:val="28"/>
        </w:rPr>
        <w:t>в рамках краевых и государственных программ д</w:t>
      </w:r>
      <w:r w:rsidR="00245B45" w:rsidRPr="005A3A5C">
        <w:rPr>
          <w:rFonts w:ascii="Times New Roman" w:hAnsi="Times New Roman" w:cs="Times New Roman"/>
          <w:color w:val="000000"/>
          <w:sz w:val="28"/>
          <w:szCs w:val="28"/>
        </w:rPr>
        <w:t>ля поддержки проектов по приоритетным направлениям</w:t>
      </w:r>
      <w:r w:rsidR="00FC50D1" w:rsidRPr="005A3A5C">
        <w:rPr>
          <w:rFonts w:ascii="Times New Roman" w:hAnsi="Times New Roman" w:cs="Times New Roman"/>
          <w:color w:val="000000"/>
          <w:sz w:val="28"/>
          <w:szCs w:val="28"/>
        </w:rPr>
        <w:t xml:space="preserve"> </w:t>
      </w:r>
      <w:r w:rsidRPr="005A3A5C">
        <w:rPr>
          <w:rFonts w:ascii="Times New Roman" w:hAnsi="Times New Roman" w:cs="Times New Roman"/>
          <w:color w:val="000000"/>
          <w:sz w:val="28"/>
          <w:szCs w:val="28"/>
        </w:rPr>
        <w:t>в сфере развития промышленных производств</w:t>
      </w:r>
      <w:r w:rsidR="004C35D7" w:rsidRPr="005A3A5C">
        <w:rPr>
          <w:rFonts w:ascii="Times New Roman" w:hAnsi="Times New Roman" w:cs="Times New Roman"/>
          <w:color w:val="000000"/>
          <w:sz w:val="28"/>
          <w:szCs w:val="28"/>
        </w:rPr>
        <w:t>. Для получения финансирования необходимо выстроить систему мониторинга потенциальных источников финансирования проектов развития и соответствующих конкурсных отборов, участие в которых позволит привлечь средства на реализацию мероприятия в городе, а также систему подготовки и сопровождения проектной документации.</w:t>
      </w:r>
    </w:p>
    <w:p w:rsidR="008B5774" w:rsidRPr="005A3A5C" w:rsidRDefault="008B5774" w:rsidP="005A3A5C">
      <w:pPr>
        <w:pStyle w:val="a5"/>
        <w:ind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4. </w:t>
      </w:r>
      <w:r w:rsidR="0096390B" w:rsidRPr="005A3A5C">
        <w:rPr>
          <w:rFonts w:ascii="Times New Roman" w:hAnsi="Times New Roman" w:cs="Times New Roman"/>
          <w:color w:val="000000"/>
          <w:sz w:val="28"/>
          <w:szCs w:val="28"/>
        </w:rPr>
        <w:t>Модернизация</w:t>
      </w:r>
      <w:r w:rsidR="004638D3" w:rsidRPr="005A3A5C">
        <w:rPr>
          <w:rFonts w:ascii="Times New Roman" w:hAnsi="Times New Roman" w:cs="Times New Roman"/>
          <w:color w:val="000000"/>
          <w:sz w:val="28"/>
          <w:szCs w:val="28"/>
        </w:rPr>
        <w:t>, инновационное развитие и организация новых высокопроизводительных рабочих мест.</w:t>
      </w:r>
    </w:p>
    <w:p w:rsidR="00D41E4B" w:rsidRPr="005A3A5C" w:rsidRDefault="004638D3"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5. Сохранение кадрового потенциала действующих предприятий в области обрабатывающего производства.</w:t>
      </w:r>
    </w:p>
    <w:p w:rsidR="001C02DA" w:rsidRDefault="001C02DA" w:rsidP="005A3A5C">
      <w:pPr>
        <w:pStyle w:val="a5"/>
        <w:jc w:val="both"/>
        <w:rPr>
          <w:rFonts w:ascii="Times New Roman" w:hAnsi="Times New Roman" w:cs="Times New Roman"/>
          <w:b/>
          <w:sz w:val="28"/>
          <w:szCs w:val="28"/>
        </w:rPr>
      </w:pPr>
    </w:p>
    <w:p w:rsidR="003D63CB" w:rsidRPr="00F13D38" w:rsidRDefault="003D63CB" w:rsidP="003D63CB">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Развитие межмуниципального сотрудничества</w:t>
      </w:r>
    </w:p>
    <w:p w:rsidR="003D63CB" w:rsidRDefault="003D63CB" w:rsidP="003D63CB">
      <w:pPr>
        <w:pStyle w:val="a5"/>
        <w:jc w:val="center"/>
        <w:rPr>
          <w:rFonts w:ascii="Times New Roman" w:hAnsi="Times New Roman" w:cs="Times New Roman"/>
          <w:i/>
          <w:sz w:val="28"/>
          <w:szCs w:val="28"/>
        </w:rPr>
      </w:pPr>
    </w:p>
    <w:p w:rsidR="00E7511D" w:rsidRDefault="00E7511D" w:rsidP="00E7511D">
      <w:pPr>
        <w:pStyle w:val="a5"/>
        <w:ind w:firstLine="567"/>
        <w:jc w:val="both"/>
        <w:rPr>
          <w:rFonts w:ascii="Times New Roman" w:hAnsi="Times New Roman" w:cs="Times New Roman"/>
          <w:sz w:val="28"/>
          <w:szCs w:val="28"/>
        </w:rPr>
      </w:pPr>
      <w:r w:rsidRPr="00D96375">
        <w:rPr>
          <w:rFonts w:ascii="Times New Roman" w:hAnsi="Times New Roman" w:cs="Times New Roman"/>
          <w:sz w:val="28"/>
          <w:szCs w:val="28"/>
        </w:rPr>
        <w:t>Для решения многих возникающих на месте социально-экономических</w:t>
      </w:r>
      <w:r>
        <w:rPr>
          <w:rFonts w:ascii="Times New Roman" w:hAnsi="Times New Roman" w:cs="Times New Roman"/>
          <w:sz w:val="28"/>
          <w:szCs w:val="28"/>
        </w:rPr>
        <w:t xml:space="preserve">, экологических вопросов, обеспечения безопасности территории и </w:t>
      </w:r>
      <w:r w:rsidRPr="00D96375">
        <w:rPr>
          <w:rFonts w:ascii="Times New Roman" w:hAnsi="Times New Roman" w:cs="Times New Roman"/>
          <w:sz w:val="28"/>
          <w:szCs w:val="28"/>
        </w:rPr>
        <w:t>повышения эффективности использования с</w:t>
      </w:r>
      <w:r>
        <w:rPr>
          <w:rFonts w:ascii="Times New Roman" w:hAnsi="Times New Roman" w:cs="Times New Roman"/>
          <w:sz w:val="28"/>
          <w:szCs w:val="28"/>
        </w:rPr>
        <w:t>овокупного потенциала территорий</w:t>
      </w:r>
      <w:r w:rsidRPr="00D96375">
        <w:rPr>
          <w:rFonts w:ascii="Times New Roman" w:hAnsi="Times New Roman" w:cs="Times New Roman"/>
          <w:sz w:val="28"/>
          <w:szCs w:val="28"/>
        </w:rPr>
        <w:t xml:space="preserve"> </w:t>
      </w:r>
      <w:r>
        <w:rPr>
          <w:rFonts w:ascii="Times New Roman" w:hAnsi="Times New Roman" w:cs="Times New Roman"/>
          <w:sz w:val="28"/>
          <w:szCs w:val="28"/>
        </w:rPr>
        <w:t xml:space="preserve">необходимо </w:t>
      </w:r>
      <w:r w:rsidRPr="00D96375">
        <w:rPr>
          <w:rFonts w:ascii="Times New Roman" w:hAnsi="Times New Roman" w:cs="Times New Roman"/>
          <w:sz w:val="28"/>
          <w:szCs w:val="28"/>
        </w:rPr>
        <w:t>межмуниципальное взаимодействи</w:t>
      </w:r>
      <w:r>
        <w:rPr>
          <w:rFonts w:ascii="Times New Roman" w:hAnsi="Times New Roman" w:cs="Times New Roman"/>
          <w:sz w:val="28"/>
          <w:szCs w:val="28"/>
        </w:rPr>
        <w:t xml:space="preserve">е. На сегодняшний день </w:t>
      </w:r>
      <w:r w:rsidRPr="00D96375">
        <w:rPr>
          <w:rFonts w:ascii="Times New Roman" w:hAnsi="Times New Roman" w:cs="Times New Roman"/>
          <w:sz w:val="28"/>
          <w:szCs w:val="28"/>
        </w:rPr>
        <w:t>межмуниципальное сотрудничество ограничивается проведением совместных тематических ярмарок, предоставление</w:t>
      </w:r>
      <w:r>
        <w:rPr>
          <w:rFonts w:ascii="Times New Roman" w:hAnsi="Times New Roman" w:cs="Times New Roman"/>
          <w:sz w:val="28"/>
          <w:szCs w:val="28"/>
        </w:rPr>
        <w:t>м</w:t>
      </w:r>
      <w:r w:rsidRPr="00D96375">
        <w:rPr>
          <w:rFonts w:ascii="Times New Roman" w:hAnsi="Times New Roman" w:cs="Times New Roman"/>
          <w:sz w:val="28"/>
          <w:szCs w:val="28"/>
        </w:rPr>
        <w:t xml:space="preserve"> торговых площадей и площадок для реализации</w:t>
      </w:r>
      <w:r>
        <w:rPr>
          <w:rFonts w:ascii="Times New Roman" w:hAnsi="Times New Roman" w:cs="Times New Roman"/>
          <w:sz w:val="28"/>
          <w:szCs w:val="28"/>
        </w:rPr>
        <w:t xml:space="preserve"> сельскохозяйственной продукции и участием в культурно-массовых мероприятиях.</w:t>
      </w:r>
    </w:p>
    <w:p w:rsidR="00C23905" w:rsidRDefault="00C23905" w:rsidP="00C23905">
      <w:pPr>
        <w:pStyle w:val="a5"/>
        <w:ind w:firstLine="567"/>
        <w:jc w:val="both"/>
        <w:rPr>
          <w:rFonts w:ascii="Times New Roman" w:hAnsi="Times New Roman" w:cs="Times New Roman"/>
          <w:sz w:val="28"/>
          <w:szCs w:val="28"/>
        </w:rPr>
      </w:pPr>
      <w:r w:rsidRPr="00C23905">
        <w:rPr>
          <w:rFonts w:ascii="Times New Roman" w:hAnsi="Times New Roman" w:cs="Times New Roman"/>
          <w:sz w:val="28"/>
          <w:szCs w:val="28"/>
        </w:rPr>
        <w:t>Межмуниципальное сотрудничество</w:t>
      </w:r>
      <w:r w:rsidRPr="0017517B">
        <w:rPr>
          <w:rFonts w:ascii="Times New Roman" w:hAnsi="Times New Roman" w:cs="Times New Roman"/>
          <w:sz w:val="28"/>
          <w:szCs w:val="28"/>
        </w:rPr>
        <w:t xml:space="preserve"> с соседними территориями поможет более эффективно</w:t>
      </w:r>
      <w:r>
        <w:rPr>
          <w:rFonts w:ascii="Times New Roman" w:hAnsi="Times New Roman" w:cs="Times New Roman"/>
          <w:sz w:val="28"/>
          <w:szCs w:val="28"/>
        </w:rPr>
        <w:t xml:space="preserve"> использовать имеющийся ресурс муниципальных образований и выходу на более качественный уровень в решении вопросов местного значения.</w:t>
      </w:r>
    </w:p>
    <w:p w:rsidR="00C23905" w:rsidRPr="0017517B" w:rsidRDefault="00C23905" w:rsidP="00C23905">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совместных проектов приведет к функционированию межмуниципальных социальных объектов и открытию новых обрабатывающих производств. </w:t>
      </w:r>
      <w:r w:rsidRPr="0017517B">
        <w:rPr>
          <w:rFonts w:ascii="Times New Roman" w:hAnsi="Times New Roman" w:cs="Times New Roman"/>
          <w:sz w:val="28"/>
          <w:szCs w:val="28"/>
        </w:rPr>
        <w:t xml:space="preserve"> </w:t>
      </w:r>
    </w:p>
    <w:p w:rsidR="00C23905" w:rsidRDefault="00C23905" w:rsidP="00C23905">
      <w:pPr>
        <w:pStyle w:val="a5"/>
        <w:ind w:firstLine="567"/>
        <w:jc w:val="both"/>
        <w:rPr>
          <w:rFonts w:ascii="Times New Roman" w:hAnsi="Times New Roman" w:cs="Times New Roman"/>
          <w:sz w:val="28"/>
          <w:szCs w:val="28"/>
        </w:rPr>
      </w:pPr>
      <w:r w:rsidRPr="0017517B">
        <w:rPr>
          <w:rFonts w:ascii="Times New Roman" w:hAnsi="Times New Roman" w:cs="Times New Roman"/>
          <w:sz w:val="28"/>
          <w:szCs w:val="28"/>
        </w:rPr>
        <w:t xml:space="preserve">Ключевыми приоритетами для дальнейшего улучшения ситуации в экономике города являются </w:t>
      </w:r>
      <w:r w:rsidRPr="00C23905">
        <w:rPr>
          <w:rFonts w:ascii="Times New Roman" w:hAnsi="Times New Roman" w:cs="Times New Roman"/>
          <w:sz w:val="28"/>
          <w:szCs w:val="28"/>
        </w:rPr>
        <w:t>освоение новых видов производств</w:t>
      </w:r>
      <w:r>
        <w:rPr>
          <w:rFonts w:ascii="Times New Roman" w:hAnsi="Times New Roman" w:cs="Times New Roman"/>
          <w:sz w:val="28"/>
          <w:szCs w:val="28"/>
        </w:rPr>
        <w:t xml:space="preserve"> (</w:t>
      </w:r>
      <w:r w:rsidRPr="00C23905">
        <w:rPr>
          <w:rFonts w:ascii="Times New Roman" w:hAnsi="Times New Roman" w:cs="Times New Roman"/>
          <w:sz w:val="28"/>
          <w:szCs w:val="28"/>
        </w:rPr>
        <w:t>диверсификация экономики</w:t>
      </w:r>
      <w:r>
        <w:rPr>
          <w:rFonts w:ascii="Times New Roman" w:hAnsi="Times New Roman" w:cs="Times New Roman"/>
          <w:sz w:val="28"/>
          <w:szCs w:val="28"/>
        </w:rPr>
        <w:t>).</w:t>
      </w:r>
    </w:p>
    <w:p w:rsidR="00C23905" w:rsidRPr="0017517B" w:rsidRDefault="00C23905" w:rsidP="00C23905">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качестве перспективных проектов в этом направлении можно выделить: </w:t>
      </w:r>
      <w:r w:rsidRPr="0017517B">
        <w:rPr>
          <w:rFonts w:ascii="Times New Roman" w:hAnsi="Times New Roman" w:cs="Times New Roman"/>
          <w:sz w:val="28"/>
          <w:szCs w:val="28"/>
        </w:rPr>
        <w:t>мясо-молочное производство, производство продуктов мукомольно-крупяной пром</w:t>
      </w:r>
      <w:r>
        <w:rPr>
          <w:rFonts w:ascii="Times New Roman" w:hAnsi="Times New Roman" w:cs="Times New Roman"/>
          <w:sz w:val="28"/>
          <w:szCs w:val="28"/>
        </w:rPr>
        <w:t>ышленности, переработка овощей, плодовых культур.</w:t>
      </w:r>
    </w:p>
    <w:p w:rsidR="00C23905" w:rsidRPr="0017517B" w:rsidRDefault="00C23905" w:rsidP="00C23905">
      <w:pPr>
        <w:pStyle w:val="a5"/>
        <w:ind w:firstLine="567"/>
        <w:jc w:val="both"/>
        <w:rPr>
          <w:rFonts w:ascii="Times New Roman" w:hAnsi="Times New Roman" w:cs="Times New Roman"/>
          <w:sz w:val="28"/>
          <w:szCs w:val="28"/>
        </w:rPr>
      </w:pPr>
      <w:r w:rsidRPr="0017517B">
        <w:rPr>
          <w:rFonts w:ascii="Times New Roman" w:hAnsi="Times New Roman" w:cs="Times New Roman"/>
          <w:sz w:val="28"/>
          <w:szCs w:val="28"/>
        </w:rPr>
        <w:t xml:space="preserve">Изменение отраслевой структуры предприятий </w:t>
      </w:r>
      <w:r w:rsidRPr="0017517B">
        <w:rPr>
          <w:rFonts w:ascii="Times New Roman" w:hAnsi="Times New Roman" w:cs="Times New Roman"/>
          <w:color w:val="000000"/>
          <w:sz w:val="28"/>
          <w:szCs w:val="28"/>
        </w:rPr>
        <w:t>в обрабатывающ</w:t>
      </w:r>
      <w:r>
        <w:rPr>
          <w:rFonts w:ascii="Times New Roman" w:hAnsi="Times New Roman" w:cs="Times New Roman"/>
          <w:color w:val="000000"/>
          <w:sz w:val="28"/>
          <w:szCs w:val="28"/>
        </w:rPr>
        <w:t xml:space="preserve">ем </w:t>
      </w:r>
      <w:r w:rsidRPr="0017517B">
        <w:rPr>
          <w:rFonts w:ascii="Times New Roman" w:hAnsi="Times New Roman" w:cs="Times New Roman"/>
          <w:color w:val="000000"/>
          <w:sz w:val="28"/>
          <w:szCs w:val="28"/>
        </w:rPr>
        <w:t>производств</w:t>
      </w:r>
      <w:r>
        <w:rPr>
          <w:rFonts w:ascii="Times New Roman" w:hAnsi="Times New Roman" w:cs="Times New Roman"/>
          <w:color w:val="000000"/>
          <w:sz w:val="28"/>
          <w:szCs w:val="28"/>
        </w:rPr>
        <w:t>е будет ориентировано не только</w:t>
      </w:r>
      <w:r w:rsidRPr="0017517B">
        <w:rPr>
          <w:rFonts w:ascii="Times New Roman" w:hAnsi="Times New Roman" w:cs="Times New Roman"/>
          <w:color w:val="000000"/>
          <w:sz w:val="28"/>
          <w:szCs w:val="28"/>
        </w:rPr>
        <w:t xml:space="preserve"> на местную сырьевую базу, </w:t>
      </w:r>
      <w:r>
        <w:rPr>
          <w:rFonts w:ascii="Times New Roman" w:hAnsi="Times New Roman" w:cs="Times New Roman"/>
          <w:color w:val="000000"/>
          <w:sz w:val="28"/>
          <w:szCs w:val="28"/>
        </w:rPr>
        <w:t>но и за счет создания систем межмуниципального, межрегионального сотрудничества.</w:t>
      </w:r>
    </w:p>
    <w:p w:rsidR="00C23905" w:rsidRPr="0048289A" w:rsidRDefault="00C23905" w:rsidP="00C23905">
      <w:pPr>
        <w:pStyle w:val="a5"/>
        <w:ind w:firstLine="567"/>
        <w:jc w:val="both"/>
        <w:rPr>
          <w:rFonts w:ascii="Times New Roman" w:hAnsi="Times New Roman" w:cs="Times New Roman"/>
          <w:color w:val="000000"/>
          <w:sz w:val="28"/>
          <w:szCs w:val="28"/>
        </w:rPr>
      </w:pPr>
      <w:r w:rsidRPr="0017517B">
        <w:rPr>
          <w:rFonts w:ascii="Times New Roman" w:hAnsi="Times New Roman" w:cs="Times New Roman"/>
          <w:color w:val="000000"/>
          <w:sz w:val="28"/>
          <w:szCs w:val="28"/>
        </w:rPr>
        <w:t xml:space="preserve">Созданием условий для роста количества предприятий частной формы собственности </w:t>
      </w:r>
      <w:r>
        <w:rPr>
          <w:rFonts w:ascii="Times New Roman" w:hAnsi="Times New Roman" w:cs="Times New Roman"/>
          <w:color w:val="000000"/>
          <w:sz w:val="28"/>
          <w:szCs w:val="28"/>
        </w:rPr>
        <w:t>станет</w:t>
      </w:r>
      <w:r w:rsidRPr="0017517B">
        <w:rPr>
          <w:rFonts w:ascii="Times New Roman" w:hAnsi="Times New Roman" w:cs="Times New Roman"/>
          <w:color w:val="000000"/>
          <w:sz w:val="28"/>
          <w:szCs w:val="28"/>
        </w:rPr>
        <w:t xml:space="preserve"> формировани</w:t>
      </w:r>
      <w:r>
        <w:rPr>
          <w:rFonts w:ascii="Times New Roman" w:hAnsi="Times New Roman" w:cs="Times New Roman"/>
          <w:color w:val="000000"/>
          <w:sz w:val="28"/>
          <w:szCs w:val="28"/>
        </w:rPr>
        <w:t>е</w:t>
      </w:r>
      <w:r w:rsidRPr="0017517B">
        <w:rPr>
          <w:rFonts w:ascii="Times New Roman" w:hAnsi="Times New Roman" w:cs="Times New Roman"/>
          <w:color w:val="000000"/>
          <w:sz w:val="28"/>
          <w:szCs w:val="28"/>
        </w:rPr>
        <w:t xml:space="preserve"> благоприятного инвестиционного климата</w:t>
      </w:r>
      <w:r>
        <w:rPr>
          <w:rFonts w:ascii="Times New Roman" w:hAnsi="Times New Roman" w:cs="Times New Roman"/>
          <w:color w:val="000000"/>
          <w:sz w:val="28"/>
          <w:szCs w:val="28"/>
        </w:rPr>
        <w:t xml:space="preserve"> на территории.</w:t>
      </w:r>
    </w:p>
    <w:p w:rsidR="00C23905" w:rsidRPr="0048289A" w:rsidRDefault="00C23905" w:rsidP="00C23905">
      <w:pPr>
        <w:pStyle w:val="a5"/>
        <w:ind w:firstLine="567"/>
        <w:jc w:val="both"/>
        <w:rPr>
          <w:rFonts w:ascii="Times New Roman" w:hAnsi="Times New Roman" w:cs="Times New Roman"/>
          <w:sz w:val="28"/>
          <w:szCs w:val="28"/>
        </w:rPr>
      </w:pPr>
      <w:r>
        <w:rPr>
          <w:rFonts w:ascii="Times New Roman" w:hAnsi="Times New Roman" w:cs="Times New Roman"/>
          <w:sz w:val="28"/>
          <w:szCs w:val="28"/>
        </w:rPr>
        <w:t>Для с</w:t>
      </w:r>
      <w:r w:rsidRPr="0017517B">
        <w:rPr>
          <w:rFonts w:ascii="Times New Roman" w:hAnsi="Times New Roman" w:cs="Times New Roman"/>
          <w:sz w:val="28"/>
          <w:szCs w:val="28"/>
        </w:rPr>
        <w:t>охранения кадрового потенциала действующих предприятий в облас</w:t>
      </w:r>
      <w:r>
        <w:rPr>
          <w:rFonts w:ascii="Times New Roman" w:hAnsi="Times New Roman" w:cs="Times New Roman"/>
          <w:sz w:val="28"/>
          <w:szCs w:val="28"/>
        </w:rPr>
        <w:t>ти обрабатывающего производства необходимо р</w:t>
      </w:r>
      <w:r w:rsidRPr="0017517B">
        <w:rPr>
          <w:rFonts w:ascii="Times New Roman" w:hAnsi="Times New Roman" w:cs="Times New Roman"/>
          <w:color w:val="000000"/>
          <w:sz w:val="28"/>
          <w:szCs w:val="28"/>
        </w:rPr>
        <w:t>азвитие системы подготовки, переподготовки и повышения квалификации субъектов малого и среднего предпринимательства, их кадрового состава на базе профессиональных общеобразовательных учреждений.</w:t>
      </w:r>
    </w:p>
    <w:p w:rsidR="00C23905" w:rsidRPr="0017517B" w:rsidRDefault="00C23905" w:rsidP="00C23905">
      <w:pPr>
        <w:pStyle w:val="a5"/>
        <w:ind w:firstLine="567"/>
        <w:jc w:val="both"/>
        <w:rPr>
          <w:rFonts w:ascii="Times New Roman" w:hAnsi="Times New Roman" w:cs="Times New Roman"/>
          <w:color w:val="000000"/>
          <w:sz w:val="28"/>
          <w:szCs w:val="28"/>
        </w:rPr>
      </w:pPr>
      <w:r w:rsidRPr="0017517B">
        <w:rPr>
          <w:rFonts w:ascii="Times New Roman" w:hAnsi="Times New Roman" w:cs="Times New Roman"/>
          <w:color w:val="000000"/>
          <w:sz w:val="28"/>
          <w:szCs w:val="28"/>
        </w:rPr>
        <w:t xml:space="preserve">Поддержка инициатив бизнеса по участию в развитии </w:t>
      </w:r>
      <w:r>
        <w:rPr>
          <w:rFonts w:ascii="Times New Roman" w:hAnsi="Times New Roman" w:cs="Times New Roman"/>
          <w:color w:val="000000"/>
          <w:sz w:val="28"/>
          <w:szCs w:val="28"/>
        </w:rPr>
        <w:t xml:space="preserve">всех сфер жизнедеятельности. </w:t>
      </w:r>
    </w:p>
    <w:p w:rsidR="003D63CB" w:rsidRPr="003D63CB" w:rsidRDefault="003D63CB" w:rsidP="003D63CB">
      <w:pPr>
        <w:pStyle w:val="a5"/>
        <w:ind w:firstLine="567"/>
        <w:jc w:val="both"/>
        <w:rPr>
          <w:rFonts w:ascii="Times New Roman" w:hAnsi="Times New Roman" w:cs="Times New Roman"/>
          <w:sz w:val="28"/>
          <w:szCs w:val="28"/>
        </w:rPr>
      </w:pPr>
    </w:p>
    <w:p w:rsidR="003D63CB" w:rsidRPr="003D63CB" w:rsidRDefault="003D63CB" w:rsidP="005A3A5C">
      <w:pPr>
        <w:pStyle w:val="a5"/>
        <w:jc w:val="both"/>
        <w:rPr>
          <w:rFonts w:ascii="Times New Roman" w:hAnsi="Times New Roman" w:cs="Times New Roman"/>
          <w:b/>
          <w:sz w:val="28"/>
          <w:szCs w:val="28"/>
        </w:rPr>
      </w:pPr>
      <w:r w:rsidRPr="003D63CB">
        <w:rPr>
          <w:rFonts w:ascii="Times New Roman" w:hAnsi="Times New Roman" w:cs="Times New Roman"/>
          <w:b/>
          <w:sz w:val="28"/>
          <w:szCs w:val="28"/>
        </w:rPr>
        <w:t>3.3 Повышение уровня жизни населения</w:t>
      </w:r>
    </w:p>
    <w:p w:rsidR="00170B9C" w:rsidRDefault="008F36EF" w:rsidP="002161AD">
      <w:pPr>
        <w:pStyle w:val="a5"/>
        <w:jc w:val="both"/>
        <w:rPr>
          <w:rFonts w:ascii="Times New Roman" w:hAnsi="Times New Roman" w:cs="Times New Roman"/>
          <w:sz w:val="28"/>
          <w:szCs w:val="28"/>
        </w:rPr>
      </w:pPr>
      <w:r w:rsidRPr="005A3A5C">
        <w:rPr>
          <w:rFonts w:ascii="Times New Roman" w:hAnsi="Times New Roman" w:cs="Times New Roman"/>
          <w:sz w:val="28"/>
          <w:szCs w:val="28"/>
        </w:rPr>
        <w:tab/>
      </w:r>
    </w:p>
    <w:p w:rsidR="003D63CB" w:rsidRPr="00F13D38" w:rsidRDefault="003D63CB" w:rsidP="003D63CB">
      <w:pPr>
        <w:pStyle w:val="a5"/>
        <w:jc w:val="center"/>
        <w:rPr>
          <w:rFonts w:ascii="Times New Roman" w:hAnsi="Times New Roman" w:cs="Times New Roman"/>
          <w:b/>
          <w:i/>
          <w:sz w:val="28"/>
          <w:szCs w:val="28"/>
        </w:rPr>
      </w:pPr>
      <w:r w:rsidRPr="00FB13EA">
        <w:rPr>
          <w:rFonts w:ascii="Times New Roman" w:hAnsi="Times New Roman" w:cs="Times New Roman"/>
          <w:b/>
          <w:i/>
          <w:sz w:val="28"/>
          <w:szCs w:val="28"/>
        </w:rPr>
        <w:t>Повышение реальных доходов населения</w:t>
      </w:r>
    </w:p>
    <w:p w:rsidR="007C775E" w:rsidRDefault="007C775E" w:rsidP="003D63CB">
      <w:pPr>
        <w:pStyle w:val="a5"/>
        <w:jc w:val="center"/>
        <w:rPr>
          <w:rFonts w:ascii="Times New Roman" w:hAnsi="Times New Roman" w:cs="Times New Roman"/>
          <w:b/>
          <w:i/>
          <w:sz w:val="28"/>
          <w:szCs w:val="28"/>
        </w:rPr>
      </w:pPr>
    </w:p>
    <w:p w:rsidR="00037755" w:rsidRDefault="0003775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Повышение уровня доходов является одним из основных критериев качества жизни населения, поэтому основные усилия будут направлены на:</w:t>
      </w:r>
    </w:p>
    <w:p w:rsidR="00037755" w:rsidRDefault="0003775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содействие в трудоустройстве граждан, ищущих работу, в том числе испытывающих трудности в поиске работы;</w:t>
      </w:r>
    </w:p>
    <w:p w:rsidR="00037755" w:rsidRDefault="0003775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легализации трудовых отношений и снижение неформальной занятости;</w:t>
      </w:r>
    </w:p>
    <w:p w:rsidR="00037755" w:rsidRDefault="0003775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повышение требовательности к работодателям, нарушающим трехсторонне соглашение</w:t>
      </w:r>
      <w:r w:rsidR="00D23475">
        <w:rPr>
          <w:rFonts w:ascii="Times New Roman" w:hAnsi="Times New Roman" w:cs="Times New Roman"/>
          <w:sz w:val="28"/>
          <w:szCs w:val="28"/>
        </w:rPr>
        <w:t>;</w:t>
      </w:r>
    </w:p>
    <w:p w:rsidR="00D23475" w:rsidRDefault="00D2347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содействие в обеспечении гарантий социальной защиты и трудовых прав работающих;</w:t>
      </w:r>
    </w:p>
    <w:p w:rsidR="00D23475" w:rsidRDefault="00D23475" w:rsidP="00037755">
      <w:pPr>
        <w:pStyle w:val="a5"/>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социальных гарантий работникам организаций через коллективные договора;</w:t>
      </w:r>
    </w:p>
    <w:p w:rsidR="008F1A8C" w:rsidRPr="00037755" w:rsidRDefault="00D23475" w:rsidP="008F1A8C">
      <w:pPr>
        <w:pStyle w:val="a5"/>
        <w:ind w:firstLine="567"/>
        <w:jc w:val="both"/>
        <w:rPr>
          <w:rFonts w:ascii="Times New Roman" w:hAnsi="Times New Roman" w:cs="Times New Roman"/>
          <w:sz w:val="28"/>
          <w:szCs w:val="28"/>
        </w:rPr>
      </w:pPr>
      <w:r>
        <w:rPr>
          <w:rFonts w:ascii="Times New Roman" w:hAnsi="Times New Roman" w:cs="Times New Roman"/>
          <w:sz w:val="28"/>
          <w:szCs w:val="28"/>
        </w:rPr>
        <w:t>- увеличение колдоговорв в организациях и предприятиях</w:t>
      </w:r>
      <w:r w:rsidR="008F1A8C">
        <w:rPr>
          <w:rFonts w:ascii="Times New Roman" w:hAnsi="Times New Roman" w:cs="Times New Roman"/>
          <w:sz w:val="28"/>
          <w:szCs w:val="28"/>
        </w:rPr>
        <w:t xml:space="preserve"> малого бизнеса.</w:t>
      </w:r>
    </w:p>
    <w:p w:rsidR="00037755" w:rsidRPr="00F13D38" w:rsidRDefault="00037755" w:rsidP="003D63CB">
      <w:pPr>
        <w:pStyle w:val="a5"/>
        <w:jc w:val="center"/>
        <w:rPr>
          <w:rFonts w:ascii="Times New Roman" w:hAnsi="Times New Roman" w:cs="Times New Roman"/>
          <w:b/>
          <w:i/>
          <w:sz w:val="28"/>
          <w:szCs w:val="28"/>
        </w:rPr>
      </w:pPr>
    </w:p>
    <w:p w:rsidR="007C775E" w:rsidRPr="00F13D38" w:rsidRDefault="007C775E" w:rsidP="003D63CB">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Социальная поддержка отдельных категорий граждан</w:t>
      </w:r>
    </w:p>
    <w:p w:rsidR="007C775E" w:rsidRDefault="007C775E" w:rsidP="003D63CB">
      <w:pPr>
        <w:pStyle w:val="a5"/>
        <w:jc w:val="center"/>
        <w:rPr>
          <w:rFonts w:ascii="Times New Roman" w:hAnsi="Times New Roman" w:cs="Times New Roman"/>
          <w:i/>
          <w:sz w:val="28"/>
          <w:szCs w:val="28"/>
        </w:rPr>
      </w:pPr>
    </w:p>
    <w:p w:rsidR="006754E0" w:rsidRPr="005A3A5C" w:rsidRDefault="006754E0" w:rsidP="006754E0">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xml:space="preserve">Развитие системы социальной защиты населения в городе Боготоле обусловлено необходимостью решения многочисленных, взаимоувязанных социальных проблем оказания помощи социально уязвимым слоям и группам населения. На сегодняшний день 43,6% от числа жителей города получают различные виды социальной помощи, и нуждаются в социальной поддержке и социальном обслуживании. </w:t>
      </w:r>
    </w:p>
    <w:p w:rsidR="006754E0" w:rsidRPr="005A3A5C" w:rsidRDefault="006754E0" w:rsidP="006754E0">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xml:space="preserve">В городе Боготоле функционируют 2 учреждения социального обслуживания населения (1 краевое и 1 муниципальное). Данные учреждения </w:t>
      </w:r>
      <w:r w:rsidRPr="005A3A5C">
        <w:rPr>
          <w:rFonts w:ascii="Times New Roman" w:eastAsia="Times New Roman" w:hAnsi="Times New Roman" w:cs="Times New Roman"/>
          <w:sz w:val="28"/>
          <w:szCs w:val="28"/>
        </w:rPr>
        <w:lastRenderedPageBreak/>
        <w:t>предоставляют социальные услуги гражданам пожилого возраста, инвалидам, и другим категориям граждан. Значительная часть населения города относится к категории лиц старше трудоспособного возраста – 31,8%. Ежегодно услугами социального обслуживания на дому</w:t>
      </w:r>
      <w:r>
        <w:rPr>
          <w:rFonts w:ascii="Times New Roman" w:eastAsia="Times New Roman" w:hAnsi="Times New Roman" w:cs="Times New Roman"/>
          <w:sz w:val="28"/>
          <w:szCs w:val="28"/>
        </w:rPr>
        <w:t xml:space="preserve"> пользуются порядка 500 граждан</w:t>
      </w:r>
      <w:r w:rsidRPr="005A3A5C">
        <w:rPr>
          <w:rFonts w:ascii="Times New Roman" w:eastAsia="Times New Roman" w:hAnsi="Times New Roman" w:cs="Times New Roman"/>
          <w:sz w:val="28"/>
          <w:szCs w:val="28"/>
        </w:rPr>
        <w:t xml:space="preserve"> пожилого возраста и инвалидов, в стационарных условиях проживают 53 человека.</w:t>
      </w:r>
    </w:p>
    <w:p w:rsidR="006754E0" w:rsidRDefault="006754E0" w:rsidP="006754E0">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Приоритетными задачами</w:t>
      </w:r>
      <w:r w:rsidRPr="005A3A5C">
        <w:rPr>
          <w:rFonts w:ascii="Times New Roman" w:eastAsia="Times New Roman" w:hAnsi="Times New Roman" w:cs="Times New Roman"/>
          <w:sz w:val="28"/>
          <w:szCs w:val="28"/>
        </w:rPr>
        <w:t xml:space="preserve"> развития системы с</w:t>
      </w:r>
      <w:r>
        <w:rPr>
          <w:rFonts w:ascii="Times New Roman" w:eastAsia="Times New Roman" w:hAnsi="Times New Roman" w:cs="Times New Roman"/>
          <w:sz w:val="28"/>
          <w:szCs w:val="28"/>
        </w:rPr>
        <w:t>оциальной защиты населения являю</w:t>
      </w:r>
      <w:r w:rsidRPr="005A3A5C">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w:t>
      </w:r>
    </w:p>
    <w:p w:rsidR="006754E0" w:rsidRDefault="006754E0" w:rsidP="006754E0">
      <w:pPr>
        <w:pStyle w:val="a5"/>
        <w:numPr>
          <w:ilvl w:val="0"/>
          <w:numId w:val="28"/>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5A3A5C">
        <w:rPr>
          <w:rFonts w:ascii="Times New Roman" w:eastAsia="Times New Roman" w:hAnsi="Times New Roman" w:cs="Times New Roman"/>
          <w:sz w:val="28"/>
          <w:szCs w:val="28"/>
        </w:rPr>
        <w:t xml:space="preserve">овершенствование системы оказания мер социальной поддержки </w:t>
      </w:r>
      <w:r>
        <w:rPr>
          <w:rFonts w:ascii="Times New Roman" w:eastAsia="Times New Roman" w:hAnsi="Times New Roman" w:cs="Times New Roman"/>
          <w:sz w:val="28"/>
          <w:szCs w:val="28"/>
        </w:rPr>
        <w:t>гражданам;</w:t>
      </w:r>
    </w:p>
    <w:p w:rsidR="006754E0" w:rsidRPr="005A3A5C" w:rsidRDefault="006754E0" w:rsidP="006754E0">
      <w:pPr>
        <w:pStyle w:val="a5"/>
        <w:numPr>
          <w:ilvl w:val="0"/>
          <w:numId w:val="28"/>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A3A5C">
        <w:rPr>
          <w:rFonts w:ascii="Times New Roman" w:eastAsia="Times New Roman" w:hAnsi="Times New Roman" w:cs="Times New Roman"/>
          <w:sz w:val="28"/>
          <w:szCs w:val="28"/>
        </w:rPr>
        <w:t>овышение адресности социальной защиты уязвимых категорий граждан.</w:t>
      </w:r>
    </w:p>
    <w:p w:rsidR="006754E0" w:rsidRPr="005A3A5C" w:rsidRDefault="006754E0" w:rsidP="006754E0">
      <w:pPr>
        <w:pStyle w:val="a5"/>
        <w:ind w:firstLine="567"/>
        <w:jc w:val="both"/>
        <w:rPr>
          <w:rFonts w:ascii="Times New Roman" w:hAnsi="Times New Roman" w:cs="Times New Roman"/>
          <w:color w:val="000000"/>
          <w:sz w:val="28"/>
          <w:szCs w:val="28"/>
        </w:rPr>
      </w:pPr>
      <w:r w:rsidRPr="005A3A5C">
        <w:rPr>
          <w:rFonts w:ascii="Times New Roman" w:eastAsia="Times New Roman" w:hAnsi="Times New Roman" w:cs="Times New Roman"/>
          <w:sz w:val="28"/>
          <w:szCs w:val="28"/>
        </w:rPr>
        <w:t>Приоритет</w:t>
      </w:r>
      <w:r>
        <w:rPr>
          <w:rFonts w:ascii="Times New Roman" w:eastAsia="Times New Roman" w:hAnsi="Times New Roman" w:cs="Times New Roman"/>
          <w:sz w:val="28"/>
          <w:szCs w:val="28"/>
        </w:rPr>
        <w:t>ные задачи</w:t>
      </w:r>
      <w:r w:rsidRPr="005A3A5C">
        <w:rPr>
          <w:rFonts w:ascii="Times New Roman" w:eastAsia="Times New Roman" w:hAnsi="Times New Roman" w:cs="Times New Roman"/>
          <w:sz w:val="28"/>
          <w:szCs w:val="28"/>
        </w:rPr>
        <w:t xml:space="preserve"> </w:t>
      </w:r>
      <w:r w:rsidRPr="005A3A5C">
        <w:rPr>
          <w:rFonts w:ascii="Times New Roman" w:hAnsi="Times New Roman" w:cs="Times New Roman"/>
          <w:color w:val="000000"/>
          <w:sz w:val="28"/>
          <w:szCs w:val="28"/>
        </w:rPr>
        <w:t>планируется достичь путем следующих мероприятий:</w:t>
      </w:r>
    </w:p>
    <w:p w:rsidR="006754E0" w:rsidRPr="005A3A5C" w:rsidRDefault="006754E0" w:rsidP="006754E0">
      <w:pPr>
        <w:pStyle w:val="a5"/>
        <w:numPr>
          <w:ilvl w:val="0"/>
          <w:numId w:val="19"/>
        </w:numPr>
        <w:ind w:left="0"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Разработка и реализация нормативно-правовых актов, направленных на социальную поддержку социально незащищенных категорий населения.</w:t>
      </w:r>
    </w:p>
    <w:p w:rsidR="006754E0" w:rsidRPr="005A3A5C" w:rsidRDefault="006754E0" w:rsidP="006754E0">
      <w:pPr>
        <w:pStyle w:val="a5"/>
        <w:numPr>
          <w:ilvl w:val="0"/>
          <w:numId w:val="19"/>
        </w:numPr>
        <w:ind w:left="0" w:firstLine="567"/>
        <w:jc w:val="both"/>
        <w:rPr>
          <w:rFonts w:ascii="Times New Roman" w:hAnsi="Times New Roman" w:cs="Times New Roman"/>
          <w:color w:val="000000"/>
          <w:sz w:val="28"/>
          <w:szCs w:val="28"/>
        </w:rPr>
      </w:pPr>
      <w:r w:rsidRPr="005A3A5C">
        <w:rPr>
          <w:rFonts w:ascii="Times New Roman" w:hAnsi="Times New Roman" w:cs="Times New Roman"/>
          <w:color w:val="000000"/>
          <w:sz w:val="28"/>
          <w:szCs w:val="28"/>
        </w:rPr>
        <w:t xml:space="preserve"> Повышение качества предоставления мер социальной поддержки, повышение удовлетворенности получателей поддержки.</w:t>
      </w:r>
    </w:p>
    <w:p w:rsidR="006754E0" w:rsidRPr="005A3A5C" w:rsidRDefault="006754E0" w:rsidP="006754E0">
      <w:pPr>
        <w:pStyle w:val="a5"/>
        <w:numPr>
          <w:ilvl w:val="0"/>
          <w:numId w:val="19"/>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Оснащение отраслей социальной защиты населения современной материально-технической базой.</w:t>
      </w:r>
    </w:p>
    <w:p w:rsidR="006754E0" w:rsidRPr="005A3A5C" w:rsidRDefault="006754E0" w:rsidP="006754E0">
      <w:pPr>
        <w:pStyle w:val="a5"/>
        <w:numPr>
          <w:ilvl w:val="0"/>
          <w:numId w:val="19"/>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Информированность граждан о порядке, способах и условиях получения государственных и муниципальных услуг.</w:t>
      </w:r>
    </w:p>
    <w:p w:rsidR="006754E0" w:rsidRPr="005A3A5C" w:rsidRDefault="006754E0" w:rsidP="006754E0">
      <w:pPr>
        <w:pStyle w:val="a5"/>
        <w:numPr>
          <w:ilvl w:val="0"/>
          <w:numId w:val="19"/>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Активизация деятельности партнерства с некоммерческими организациями.</w:t>
      </w:r>
    </w:p>
    <w:p w:rsidR="007C775E" w:rsidRPr="008F276D" w:rsidRDefault="007C775E" w:rsidP="003D63CB">
      <w:pPr>
        <w:pStyle w:val="a5"/>
        <w:jc w:val="center"/>
        <w:rPr>
          <w:rFonts w:ascii="Times New Roman" w:hAnsi="Times New Roman" w:cs="Times New Roman"/>
          <w:b/>
          <w:i/>
          <w:sz w:val="28"/>
          <w:szCs w:val="28"/>
        </w:rPr>
      </w:pPr>
    </w:p>
    <w:p w:rsidR="00E245DA" w:rsidRPr="008F276D" w:rsidRDefault="008F276D" w:rsidP="005A3A5C">
      <w:pPr>
        <w:pStyle w:val="a5"/>
        <w:jc w:val="both"/>
        <w:rPr>
          <w:rFonts w:ascii="Times New Roman" w:hAnsi="Times New Roman" w:cs="Times New Roman"/>
          <w:b/>
          <w:sz w:val="28"/>
          <w:szCs w:val="28"/>
        </w:rPr>
      </w:pPr>
      <w:r w:rsidRPr="008F276D">
        <w:rPr>
          <w:rFonts w:ascii="Times New Roman" w:hAnsi="Times New Roman" w:cs="Times New Roman"/>
          <w:b/>
          <w:sz w:val="28"/>
          <w:szCs w:val="28"/>
        </w:rPr>
        <w:t>3.4 Эффективное муниципальное управление</w:t>
      </w:r>
    </w:p>
    <w:p w:rsidR="003D63CB" w:rsidRDefault="003D63CB" w:rsidP="005A3A5C">
      <w:pPr>
        <w:pStyle w:val="a5"/>
        <w:jc w:val="both"/>
        <w:rPr>
          <w:rFonts w:ascii="Times New Roman" w:hAnsi="Times New Roman" w:cs="Times New Roman"/>
          <w:sz w:val="28"/>
          <w:szCs w:val="28"/>
        </w:rPr>
      </w:pPr>
    </w:p>
    <w:p w:rsidR="00446208" w:rsidRDefault="00446208" w:rsidP="00446208">
      <w:pPr>
        <w:pStyle w:val="a5"/>
        <w:ind w:firstLine="567"/>
        <w:jc w:val="both"/>
        <w:rPr>
          <w:rFonts w:ascii="Times New Roman" w:hAnsi="Times New Roman" w:cs="Times New Roman"/>
          <w:sz w:val="28"/>
          <w:szCs w:val="28"/>
        </w:rPr>
      </w:pPr>
      <w:r w:rsidRPr="003D67DA">
        <w:rPr>
          <w:rFonts w:ascii="Times New Roman" w:hAnsi="Times New Roman" w:cs="Times New Roman"/>
          <w:sz w:val="28"/>
          <w:szCs w:val="28"/>
        </w:rPr>
        <w:t xml:space="preserve">Для решения задачи в области совершенствования муниципального управления в городе </w:t>
      </w:r>
      <w:r>
        <w:rPr>
          <w:rFonts w:ascii="Times New Roman" w:hAnsi="Times New Roman" w:cs="Times New Roman"/>
          <w:sz w:val="28"/>
          <w:szCs w:val="28"/>
        </w:rPr>
        <w:t>Боготоле</w:t>
      </w:r>
      <w:r w:rsidRPr="003D67DA">
        <w:rPr>
          <w:rFonts w:ascii="Times New Roman" w:hAnsi="Times New Roman" w:cs="Times New Roman"/>
          <w:sz w:val="28"/>
          <w:szCs w:val="28"/>
        </w:rPr>
        <w:t xml:space="preserve"> определены следующие направления: </w:t>
      </w:r>
    </w:p>
    <w:p w:rsidR="00446208" w:rsidRDefault="00446208" w:rsidP="00446208">
      <w:pPr>
        <w:pStyle w:val="a5"/>
        <w:numPr>
          <w:ilvl w:val="1"/>
          <w:numId w:val="35"/>
        </w:numPr>
        <w:ind w:left="851" w:hanging="284"/>
        <w:jc w:val="both"/>
        <w:rPr>
          <w:rFonts w:ascii="Times New Roman" w:hAnsi="Times New Roman" w:cs="Times New Roman"/>
          <w:sz w:val="28"/>
          <w:szCs w:val="28"/>
        </w:rPr>
      </w:pPr>
      <w:r>
        <w:rPr>
          <w:rFonts w:ascii="Times New Roman" w:hAnsi="Times New Roman" w:cs="Times New Roman"/>
          <w:sz w:val="28"/>
          <w:szCs w:val="28"/>
        </w:rPr>
        <w:t>Организационно-управленческое,</w:t>
      </w:r>
    </w:p>
    <w:p w:rsidR="00446208" w:rsidRDefault="00446208" w:rsidP="00446208">
      <w:pPr>
        <w:pStyle w:val="a5"/>
        <w:numPr>
          <w:ilvl w:val="1"/>
          <w:numId w:val="35"/>
        </w:numPr>
        <w:ind w:left="851" w:hanging="284"/>
        <w:jc w:val="both"/>
        <w:rPr>
          <w:rFonts w:ascii="Times New Roman" w:hAnsi="Times New Roman" w:cs="Times New Roman"/>
          <w:sz w:val="28"/>
          <w:szCs w:val="28"/>
        </w:rPr>
      </w:pPr>
      <w:r>
        <w:rPr>
          <w:rFonts w:ascii="Times New Roman" w:hAnsi="Times New Roman" w:cs="Times New Roman"/>
          <w:sz w:val="28"/>
          <w:szCs w:val="28"/>
        </w:rPr>
        <w:t>Нормативно-правовое,</w:t>
      </w:r>
    </w:p>
    <w:p w:rsidR="00446208" w:rsidRDefault="00446208" w:rsidP="00446208">
      <w:pPr>
        <w:pStyle w:val="a5"/>
        <w:numPr>
          <w:ilvl w:val="1"/>
          <w:numId w:val="35"/>
        </w:numPr>
        <w:ind w:left="851" w:hanging="284"/>
        <w:jc w:val="both"/>
        <w:rPr>
          <w:rFonts w:ascii="Times New Roman" w:hAnsi="Times New Roman" w:cs="Times New Roman"/>
          <w:sz w:val="28"/>
          <w:szCs w:val="28"/>
        </w:rPr>
      </w:pPr>
      <w:r>
        <w:rPr>
          <w:rFonts w:ascii="Times New Roman" w:hAnsi="Times New Roman" w:cs="Times New Roman"/>
          <w:sz w:val="28"/>
          <w:szCs w:val="28"/>
        </w:rPr>
        <w:t>Финансово-экономическое.</w:t>
      </w:r>
    </w:p>
    <w:p w:rsidR="00446208" w:rsidRDefault="00446208" w:rsidP="00446208">
      <w:pPr>
        <w:pStyle w:val="a5"/>
        <w:ind w:left="851" w:hanging="284"/>
        <w:jc w:val="both"/>
        <w:rPr>
          <w:rFonts w:ascii="Times New Roman" w:hAnsi="Times New Roman" w:cs="Times New Roman"/>
          <w:sz w:val="28"/>
          <w:szCs w:val="28"/>
        </w:rPr>
      </w:pPr>
      <w:r w:rsidRPr="0011340A">
        <w:rPr>
          <w:rFonts w:ascii="Times New Roman" w:hAnsi="Times New Roman" w:cs="Times New Roman"/>
          <w:i/>
          <w:sz w:val="28"/>
          <w:szCs w:val="28"/>
        </w:rPr>
        <w:t>Организационно-управленческое направление</w:t>
      </w:r>
      <w:r>
        <w:rPr>
          <w:rFonts w:ascii="Times New Roman" w:hAnsi="Times New Roman" w:cs="Times New Roman"/>
          <w:sz w:val="28"/>
          <w:szCs w:val="28"/>
        </w:rPr>
        <w:t xml:space="preserve"> включает в себя:</w:t>
      </w:r>
    </w:p>
    <w:p w:rsidR="00446208" w:rsidRDefault="006F7287" w:rsidP="00446208">
      <w:pPr>
        <w:pStyle w:val="a5"/>
        <w:ind w:left="851" w:hanging="142"/>
        <w:jc w:val="both"/>
        <w:rPr>
          <w:rFonts w:ascii="Times New Roman" w:hAnsi="Times New Roman" w:cs="Times New Roman"/>
          <w:sz w:val="28"/>
          <w:szCs w:val="28"/>
        </w:rPr>
      </w:pPr>
      <w:r>
        <w:rPr>
          <w:rFonts w:ascii="Times New Roman" w:hAnsi="Times New Roman" w:cs="Times New Roman"/>
          <w:sz w:val="28"/>
          <w:szCs w:val="28"/>
        </w:rPr>
        <w:t>•</w:t>
      </w:r>
      <w:r w:rsidR="00446208">
        <w:rPr>
          <w:rFonts w:ascii="Times New Roman" w:hAnsi="Times New Roman" w:cs="Times New Roman"/>
          <w:sz w:val="28"/>
          <w:szCs w:val="28"/>
        </w:rPr>
        <w:t xml:space="preserve"> </w:t>
      </w:r>
      <w:r w:rsidR="00446208" w:rsidRPr="0040737D">
        <w:rPr>
          <w:rFonts w:ascii="Times New Roman" w:hAnsi="Times New Roman" w:cs="Times New Roman"/>
          <w:sz w:val="28"/>
          <w:szCs w:val="28"/>
        </w:rPr>
        <w:t>оптимизацию деятельности муниципальной службы города Боготола</w:t>
      </w:r>
      <w:r w:rsidR="00446208">
        <w:rPr>
          <w:rFonts w:ascii="Times New Roman" w:hAnsi="Times New Roman" w:cs="Times New Roman"/>
          <w:sz w:val="28"/>
          <w:szCs w:val="28"/>
        </w:rPr>
        <w:t>:</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совершенствование структуры органов исполнительной власти для принятия своевременных и эффективных решений;</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установление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 а также единого подхода к осуществлению выплаты муниципальным служащим премий за выполнение особо важных и сложных заданий по результатам работы;</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применение системы комплексной оценки деятельности муниципальных служащих с использованием ключевых показателей эффективности и общественной оценки их деятельности;</w:t>
      </w:r>
    </w:p>
    <w:p w:rsidR="00446208" w:rsidRDefault="00446208" w:rsidP="00446208">
      <w:pPr>
        <w:pStyle w:val="a5"/>
        <w:ind w:left="567" w:firstLine="142"/>
        <w:jc w:val="both"/>
        <w:rPr>
          <w:rFonts w:ascii="Times New Roman" w:hAnsi="Times New Roman" w:cs="Times New Roman"/>
          <w:sz w:val="28"/>
          <w:szCs w:val="28"/>
        </w:rPr>
      </w:pPr>
      <w:r>
        <w:rPr>
          <w:rFonts w:ascii="Times New Roman" w:hAnsi="Times New Roman" w:cs="Times New Roman"/>
          <w:sz w:val="28"/>
          <w:szCs w:val="28"/>
        </w:rPr>
        <w:lastRenderedPageBreak/>
        <w:t>• управление кадрами:</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повышение профессионального уровня муниципальных служащих посредством профессиональной переподготовки и повышения квалификации;</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кадрового резерва для создания целостной единой системы отбора кандидатов в резерв управленческих кадров города Боготола;</w:t>
      </w:r>
    </w:p>
    <w:p w:rsidR="00446208" w:rsidRDefault="00446208" w:rsidP="00446208">
      <w:pPr>
        <w:pStyle w:val="a5"/>
        <w:ind w:left="567" w:firstLine="142"/>
        <w:jc w:val="both"/>
        <w:rPr>
          <w:rFonts w:ascii="Times New Roman" w:hAnsi="Times New Roman" w:cs="Times New Roman"/>
          <w:sz w:val="28"/>
          <w:szCs w:val="28"/>
        </w:rPr>
      </w:pPr>
      <w:r>
        <w:rPr>
          <w:rFonts w:ascii="Times New Roman" w:hAnsi="Times New Roman" w:cs="Times New Roman"/>
          <w:sz w:val="28"/>
          <w:szCs w:val="28"/>
        </w:rPr>
        <w:t>• имидж муниципального служащего:</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 совершенствование норм профессиональной этики и делового поведения;</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446208" w:rsidRDefault="00446208" w:rsidP="00446208">
      <w:pPr>
        <w:pStyle w:val="a5"/>
        <w:ind w:left="567" w:firstLine="142"/>
        <w:jc w:val="both"/>
        <w:rPr>
          <w:rFonts w:ascii="Times New Roman" w:hAnsi="Times New Roman" w:cs="Times New Roman"/>
          <w:sz w:val="28"/>
          <w:szCs w:val="28"/>
        </w:rPr>
      </w:pPr>
      <w:r>
        <w:rPr>
          <w:rFonts w:ascii="Times New Roman" w:hAnsi="Times New Roman" w:cs="Times New Roman"/>
          <w:sz w:val="28"/>
          <w:szCs w:val="28"/>
        </w:rPr>
        <w:t>• информационную</w:t>
      </w:r>
      <w:r w:rsidRPr="00EE5643">
        <w:rPr>
          <w:rFonts w:ascii="Times New Roman" w:hAnsi="Times New Roman" w:cs="Times New Roman"/>
          <w:sz w:val="28"/>
          <w:szCs w:val="28"/>
        </w:rPr>
        <w:t xml:space="preserve"> открытость органов местного самоуправления:</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обеспечение актуальности, достоверности и общедоступности информации органов местного самоуправления;</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проведение «прямых линий», личных приемов, встреч с рабочими</w:t>
      </w:r>
      <w:r w:rsidR="00CA5AFD">
        <w:rPr>
          <w:rFonts w:ascii="Times New Roman" w:hAnsi="Times New Roman" w:cs="Times New Roman"/>
          <w:sz w:val="28"/>
          <w:szCs w:val="28"/>
        </w:rPr>
        <w:t xml:space="preserve"> коллективами и жителями города</w:t>
      </w:r>
      <w:r>
        <w:rPr>
          <w:rFonts w:ascii="Times New Roman" w:hAnsi="Times New Roman" w:cs="Times New Roman"/>
          <w:sz w:val="28"/>
          <w:szCs w:val="28"/>
        </w:rPr>
        <w:t xml:space="preserve"> представителей органов местного самоуправления;</w:t>
      </w:r>
    </w:p>
    <w:p w:rsidR="00446208" w:rsidRDefault="00446208" w:rsidP="002A4F95">
      <w:pPr>
        <w:pStyle w:val="a5"/>
        <w:ind w:firstLine="567"/>
        <w:jc w:val="both"/>
        <w:rPr>
          <w:rFonts w:ascii="Times New Roman" w:hAnsi="Times New Roman" w:cs="Times New Roman"/>
          <w:sz w:val="28"/>
          <w:szCs w:val="28"/>
        </w:rPr>
      </w:pPr>
      <w:r>
        <w:rPr>
          <w:rFonts w:ascii="Times New Roman" w:hAnsi="Times New Roman" w:cs="Times New Roman"/>
          <w:sz w:val="28"/>
          <w:szCs w:val="28"/>
        </w:rPr>
        <w:t>- передача вспомогательных функций на аутсорсинг (расширение перечня предоставляемых услуг через МФЦ, портал Госуслуг);</w:t>
      </w:r>
    </w:p>
    <w:p w:rsidR="00446208" w:rsidRDefault="00446208" w:rsidP="002A4F95">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53BA">
        <w:rPr>
          <w:rFonts w:ascii="Times New Roman" w:hAnsi="Times New Roman" w:cs="Times New Roman"/>
          <w:sz w:val="28"/>
          <w:szCs w:val="28"/>
        </w:rPr>
        <w:t>повышение уровня вовлечения населения в осуществление территориального общественного самоуправления:</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развитие различных форм общественного самоуправления и самоорганизации граждан;</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технических и организационных условий для вовлечения всех заинтересованных субъектов города Боготола при решении значимых социально-экономических вопросов развития города, проведения социальных опросов, в том числе с использованием информационных технологий;</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массовое развитие молодежного самоуправления, молодежной инициативы, деловой, инновационной и гражданской активности, привлечение талантливой молодежи к реализации мероприятий, предусмотренных Стратегией.</w:t>
      </w:r>
    </w:p>
    <w:p w:rsidR="00446208" w:rsidRDefault="00446208" w:rsidP="00446208">
      <w:pPr>
        <w:pStyle w:val="a5"/>
        <w:ind w:firstLine="567"/>
        <w:jc w:val="both"/>
        <w:rPr>
          <w:rFonts w:ascii="Times New Roman" w:hAnsi="Times New Roman" w:cs="Times New Roman"/>
          <w:sz w:val="28"/>
          <w:szCs w:val="28"/>
        </w:rPr>
      </w:pPr>
      <w:r w:rsidRPr="00761EF3">
        <w:rPr>
          <w:rFonts w:ascii="Times New Roman" w:hAnsi="Times New Roman" w:cs="Times New Roman"/>
          <w:i/>
          <w:sz w:val="28"/>
          <w:szCs w:val="28"/>
        </w:rPr>
        <w:t>Нормативно-правовое направление</w:t>
      </w:r>
      <w:r>
        <w:rPr>
          <w:rFonts w:ascii="Times New Roman" w:hAnsi="Times New Roman" w:cs="Times New Roman"/>
          <w:sz w:val="28"/>
          <w:szCs w:val="28"/>
        </w:rPr>
        <w:t xml:space="preserve"> включает в себя:</w:t>
      </w:r>
    </w:p>
    <w:p w:rsidR="00446208" w:rsidRDefault="00446208" w:rsidP="00A529AD">
      <w:pPr>
        <w:pStyle w:val="a5"/>
        <w:ind w:firstLine="567"/>
        <w:jc w:val="both"/>
        <w:rPr>
          <w:rFonts w:ascii="Times New Roman" w:hAnsi="Times New Roman" w:cs="Times New Roman"/>
          <w:sz w:val="28"/>
          <w:szCs w:val="28"/>
        </w:rPr>
      </w:pPr>
      <w:r w:rsidRPr="00610338">
        <w:rPr>
          <w:rFonts w:ascii="Times New Roman" w:hAnsi="Times New Roman" w:cs="Times New Roman"/>
          <w:sz w:val="28"/>
          <w:szCs w:val="28"/>
        </w:rPr>
        <w:t>•</w:t>
      </w:r>
      <w:r>
        <w:rPr>
          <w:rFonts w:ascii="Times New Roman" w:hAnsi="Times New Roman" w:cs="Times New Roman"/>
          <w:sz w:val="28"/>
          <w:szCs w:val="28"/>
        </w:rPr>
        <w:t xml:space="preserve"> обеспечение последовательности в достижении стратегических целей развития города Боготола за счет единства приоритетов, целей и задач, зафиксированных в документах стратегического планирования, документах территориального планирования, муниципальных программах;</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перечня муниципальных программ в соответствии с приоритетами, установленными Стратегией социально-экономического развития города.</w:t>
      </w:r>
    </w:p>
    <w:p w:rsidR="00446208" w:rsidRDefault="00446208" w:rsidP="00446208">
      <w:pPr>
        <w:pStyle w:val="a5"/>
        <w:ind w:left="567"/>
        <w:jc w:val="both"/>
        <w:rPr>
          <w:rFonts w:ascii="Times New Roman" w:hAnsi="Times New Roman" w:cs="Times New Roman"/>
          <w:sz w:val="28"/>
          <w:szCs w:val="28"/>
        </w:rPr>
      </w:pPr>
      <w:r w:rsidRPr="00D00E7F">
        <w:rPr>
          <w:rFonts w:ascii="Times New Roman" w:hAnsi="Times New Roman" w:cs="Times New Roman"/>
          <w:i/>
          <w:sz w:val="28"/>
          <w:szCs w:val="28"/>
        </w:rPr>
        <w:t xml:space="preserve">Финансово-экономическое направление </w:t>
      </w:r>
      <w:r>
        <w:rPr>
          <w:rFonts w:ascii="Times New Roman" w:hAnsi="Times New Roman" w:cs="Times New Roman"/>
          <w:sz w:val="28"/>
          <w:szCs w:val="28"/>
        </w:rPr>
        <w:t>включает в себя:</w:t>
      </w:r>
    </w:p>
    <w:p w:rsidR="00446208" w:rsidRDefault="00446208" w:rsidP="00446208">
      <w:pPr>
        <w:pStyle w:val="a5"/>
        <w:ind w:left="567"/>
        <w:jc w:val="both"/>
        <w:rPr>
          <w:rFonts w:ascii="Times New Roman" w:hAnsi="Times New Roman" w:cs="Times New Roman"/>
          <w:sz w:val="28"/>
          <w:szCs w:val="28"/>
        </w:rPr>
      </w:pPr>
      <w:r>
        <w:rPr>
          <w:rFonts w:ascii="Times New Roman" w:hAnsi="Times New Roman" w:cs="Times New Roman"/>
          <w:sz w:val="28"/>
          <w:szCs w:val="28"/>
        </w:rPr>
        <w:t>• управление финансами (бюджетом):</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установление взаимосвязи между бюджетным и стратегическим планированием;</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развитие программно-целевых методов управления;</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повышение эффективности оказания муниципальных услуг с применением утвержденных стандартов;</w:t>
      </w:r>
    </w:p>
    <w:p w:rsidR="00446208" w:rsidRDefault="00446208" w:rsidP="00446208">
      <w:pPr>
        <w:pStyle w:val="a5"/>
        <w:ind w:left="567"/>
        <w:jc w:val="both"/>
        <w:rPr>
          <w:rFonts w:ascii="Times New Roman" w:hAnsi="Times New Roman" w:cs="Times New Roman"/>
          <w:sz w:val="28"/>
          <w:szCs w:val="28"/>
        </w:rPr>
      </w:pPr>
      <w:r>
        <w:rPr>
          <w:rFonts w:ascii="Times New Roman" w:hAnsi="Times New Roman" w:cs="Times New Roman"/>
          <w:sz w:val="28"/>
          <w:szCs w:val="28"/>
        </w:rPr>
        <w:t>• управление муниципальными активами:</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оптимального состава и структуры муниципальных активов с учетом текущих и будущих потребностей;</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эффективное использование муниципального имущества и земли (обеспечение неналоговых поступлений в бюджет за счет договоров аренды, купли-продажи);</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муниципально-частное партнерство – взаимовыгодное сотрудничество органов местной власти, частных компаний и населения в форме:</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реализации инвестиционных проектов,</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арендных отношений,</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концессионных отношений;</w:t>
      </w:r>
    </w:p>
    <w:p w:rsidR="00446208" w:rsidRDefault="00446208" w:rsidP="00446208">
      <w:pPr>
        <w:pStyle w:val="a5"/>
        <w:ind w:left="567"/>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муниципального контроля:</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организация контроля/аудита за эффективностью и целевым использованием бюджетных ассигнований, использования муниципального имущества;</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проведение экспертизы нормативно-правовых актов органов местного самоуправления на наличие коррупционной составляющей;</w:t>
      </w:r>
    </w:p>
    <w:p w:rsidR="00446208" w:rsidRDefault="00446208" w:rsidP="00A529AD">
      <w:pPr>
        <w:pStyle w:val="a5"/>
        <w:ind w:firstLine="567"/>
        <w:jc w:val="both"/>
        <w:rPr>
          <w:rFonts w:ascii="Times New Roman" w:hAnsi="Times New Roman" w:cs="Times New Roman"/>
          <w:sz w:val="28"/>
          <w:szCs w:val="28"/>
        </w:rPr>
      </w:pPr>
      <w:r>
        <w:rPr>
          <w:rFonts w:ascii="Times New Roman" w:hAnsi="Times New Roman" w:cs="Times New Roman"/>
          <w:sz w:val="28"/>
          <w:szCs w:val="28"/>
        </w:rPr>
        <w:t>- мониторинг социально-экономической ситуации на территории города.</w:t>
      </w:r>
    </w:p>
    <w:p w:rsidR="00446208" w:rsidRDefault="00446208" w:rsidP="00446208">
      <w:pPr>
        <w:pStyle w:val="a5"/>
        <w:jc w:val="both"/>
        <w:rPr>
          <w:rFonts w:ascii="Times New Roman" w:hAnsi="Times New Roman" w:cs="Times New Roman"/>
          <w:sz w:val="28"/>
          <w:szCs w:val="28"/>
          <w:u w:val="single"/>
        </w:rPr>
      </w:pPr>
    </w:p>
    <w:p w:rsidR="00E16847" w:rsidRPr="00520565" w:rsidRDefault="00E16847" w:rsidP="00E16847">
      <w:pPr>
        <w:pStyle w:val="a5"/>
        <w:jc w:val="both"/>
        <w:rPr>
          <w:rFonts w:ascii="Times New Roman" w:hAnsi="Times New Roman" w:cs="Times New Roman"/>
          <w:b/>
          <w:sz w:val="28"/>
          <w:szCs w:val="28"/>
        </w:rPr>
      </w:pPr>
      <w:r>
        <w:rPr>
          <w:rFonts w:ascii="Times New Roman" w:hAnsi="Times New Roman" w:cs="Times New Roman"/>
          <w:b/>
          <w:sz w:val="28"/>
          <w:szCs w:val="28"/>
        </w:rPr>
        <w:t>3.5 Гармоничное развитие личности</w:t>
      </w:r>
    </w:p>
    <w:p w:rsidR="00E16847" w:rsidRDefault="00E16847" w:rsidP="00446208">
      <w:pPr>
        <w:pStyle w:val="a5"/>
        <w:jc w:val="both"/>
        <w:rPr>
          <w:rFonts w:ascii="Times New Roman" w:hAnsi="Times New Roman" w:cs="Times New Roman"/>
          <w:sz w:val="28"/>
          <w:szCs w:val="28"/>
          <w:u w:val="single"/>
        </w:rPr>
      </w:pPr>
    </w:p>
    <w:p w:rsidR="00446208" w:rsidRPr="00F13D38" w:rsidRDefault="004C43FA" w:rsidP="004C43FA">
      <w:pPr>
        <w:pStyle w:val="a5"/>
        <w:ind w:firstLine="567"/>
        <w:jc w:val="center"/>
        <w:rPr>
          <w:rFonts w:ascii="Times New Roman" w:hAnsi="Times New Roman" w:cs="Times New Roman"/>
          <w:b/>
          <w:i/>
          <w:sz w:val="28"/>
          <w:szCs w:val="28"/>
        </w:rPr>
      </w:pPr>
      <w:r w:rsidRPr="00F13D38">
        <w:rPr>
          <w:rFonts w:ascii="Times New Roman" w:hAnsi="Times New Roman" w:cs="Times New Roman"/>
          <w:b/>
          <w:i/>
          <w:sz w:val="28"/>
          <w:szCs w:val="28"/>
        </w:rPr>
        <w:t>Обеспечение качественного образования</w:t>
      </w:r>
    </w:p>
    <w:p w:rsidR="003D63CB" w:rsidRDefault="003D63CB" w:rsidP="005A3A5C">
      <w:pPr>
        <w:pStyle w:val="a5"/>
        <w:jc w:val="both"/>
        <w:rPr>
          <w:rFonts w:ascii="Times New Roman" w:hAnsi="Times New Roman" w:cs="Times New Roman"/>
          <w:sz w:val="28"/>
          <w:szCs w:val="28"/>
        </w:rPr>
      </w:pP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В сфере образования на город приходится:</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- 6 дошкольных образовательных учреждений, общая численность воспитанников которых составляет 1</w:t>
      </w:r>
      <w:r w:rsidR="007D2398">
        <w:rPr>
          <w:rFonts w:ascii="Times New Roman" w:hAnsi="Times New Roman" w:cs="Times New Roman"/>
          <w:sz w:val="28"/>
          <w:szCs w:val="28"/>
        </w:rPr>
        <w:t xml:space="preserve"> </w:t>
      </w:r>
      <w:r>
        <w:rPr>
          <w:rFonts w:ascii="Times New Roman" w:hAnsi="Times New Roman" w:cs="Times New Roman"/>
          <w:sz w:val="28"/>
          <w:szCs w:val="28"/>
        </w:rPr>
        <w:t xml:space="preserve">216 чел.; </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- 5 средних общеобразовательных школ с численностью обучающихся 2620 чел.;</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- 3 учреждения дополнительного образования с численностью детей, получающих услуги по дополнительному образованию 1</w:t>
      </w:r>
      <w:r w:rsidR="007D2398">
        <w:rPr>
          <w:rFonts w:ascii="Times New Roman" w:hAnsi="Times New Roman" w:cs="Times New Roman"/>
          <w:sz w:val="28"/>
          <w:szCs w:val="28"/>
        </w:rPr>
        <w:t xml:space="preserve"> </w:t>
      </w:r>
      <w:r>
        <w:rPr>
          <w:rFonts w:ascii="Times New Roman" w:hAnsi="Times New Roman" w:cs="Times New Roman"/>
          <w:sz w:val="28"/>
          <w:szCs w:val="28"/>
        </w:rPr>
        <w:t>911 чел.;</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- 2 краевых учреждения среднего профессионального образования с численностью обучающихся 626 чел.</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Переполняемость классов учебных учреждений, несоответствие в полной мере учебно-материальной базы ряда учреждений современным требованиям обучения, дефицит площадей для организации качественного дополнительного образования по различным направлениям, отсутствие сетевого взаимодействия  общего и профессионального образования, а также низкий приток молодых специалистов в систему образования  формируют круг основных проблем, решение которых позволит повысить качество и доступность услуг в сфере образования.</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Приоритетными задачами развития системы образования являются:</w:t>
      </w:r>
    </w:p>
    <w:p w:rsidR="00E92B1B" w:rsidRDefault="00E92B1B" w:rsidP="00E92B1B">
      <w:pPr>
        <w:pStyle w:val="a5"/>
        <w:numPr>
          <w:ilvl w:val="0"/>
          <w:numId w:val="36"/>
        </w:numPr>
        <w:ind w:left="0" w:firstLine="567"/>
        <w:jc w:val="both"/>
        <w:rPr>
          <w:rFonts w:ascii="Times New Roman" w:hAnsi="Times New Roman" w:cs="Times New Roman"/>
          <w:sz w:val="28"/>
          <w:szCs w:val="28"/>
        </w:rPr>
      </w:pPr>
      <w:r>
        <w:rPr>
          <w:rFonts w:ascii="Times New Roman" w:hAnsi="Times New Roman" w:cs="Times New Roman"/>
          <w:sz w:val="28"/>
          <w:szCs w:val="28"/>
        </w:rPr>
        <w:t>Повышение качества и доступности услуг в образовательной сфере;</w:t>
      </w:r>
    </w:p>
    <w:p w:rsidR="00E92B1B" w:rsidRDefault="00E92B1B" w:rsidP="00E92B1B">
      <w:pPr>
        <w:pStyle w:val="a5"/>
        <w:numPr>
          <w:ilvl w:val="0"/>
          <w:numId w:val="36"/>
        </w:numPr>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Модернизация материально-технической базы;</w:t>
      </w:r>
    </w:p>
    <w:p w:rsidR="00E92B1B" w:rsidRDefault="00E92B1B" w:rsidP="00E92B1B">
      <w:pPr>
        <w:pStyle w:val="a5"/>
        <w:numPr>
          <w:ilvl w:val="0"/>
          <w:numId w:val="36"/>
        </w:numPr>
        <w:ind w:left="0" w:firstLine="567"/>
        <w:jc w:val="both"/>
        <w:rPr>
          <w:rFonts w:ascii="Times New Roman" w:hAnsi="Times New Roman" w:cs="Times New Roman"/>
          <w:sz w:val="28"/>
          <w:szCs w:val="28"/>
        </w:rPr>
      </w:pPr>
      <w:r>
        <w:rPr>
          <w:rFonts w:ascii="Times New Roman" w:hAnsi="Times New Roman" w:cs="Times New Roman"/>
          <w:sz w:val="28"/>
          <w:szCs w:val="28"/>
        </w:rPr>
        <w:t>Развитие системы непрерывного обучения.</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Повышение доступности качественных услуг предполагает наряду с увеличением количества мест в образовательных учреждениях повышение качества услуг через расширение применения федеральных государственных стандартов.</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до 2030 года необходима реализация следующих мероприятий:</w:t>
      </w:r>
    </w:p>
    <w:p w:rsidR="00E92B1B" w:rsidRDefault="00E92B1B" w:rsidP="00E92B1B">
      <w:pPr>
        <w:pStyle w:val="a5"/>
        <w:numPr>
          <w:ilvl w:val="0"/>
          <w:numId w:val="37"/>
        </w:numPr>
        <w:ind w:left="0" w:firstLine="567"/>
        <w:jc w:val="both"/>
        <w:rPr>
          <w:rFonts w:ascii="Times New Roman" w:hAnsi="Times New Roman" w:cs="Times New Roman"/>
          <w:sz w:val="28"/>
          <w:szCs w:val="28"/>
        </w:rPr>
      </w:pPr>
      <w:r>
        <w:rPr>
          <w:rFonts w:ascii="Times New Roman" w:hAnsi="Times New Roman" w:cs="Times New Roman"/>
          <w:sz w:val="28"/>
          <w:szCs w:val="28"/>
        </w:rPr>
        <w:t>Расширение действующей сети учреждений образования, увеличение числа мест образовательных организаций:</w:t>
      </w:r>
    </w:p>
    <w:p w:rsidR="00E92B1B" w:rsidRDefault="00E92B1B" w:rsidP="00E92B1B">
      <w:pPr>
        <w:pStyle w:val="a5"/>
        <w:ind w:left="567"/>
        <w:jc w:val="both"/>
        <w:rPr>
          <w:rFonts w:ascii="Times New Roman" w:hAnsi="Times New Roman" w:cs="Times New Roman"/>
          <w:sz w:val="28"/>
          <w:szCs w:val="28"/>
        </w:rPr>
      </w:pPr>
      <w:r>
        <w:rPr>
          <w:rFonts w:ascii="Times New Roman" w:hAnsi="Times New Roman" w:cs="Times New Roman"/>
          <w:sz w:val="28"/>
          <w:szCs w:val="28"/>
        </w:rPr>
        <w:t>- строительство новой общеобразовательной школы на 550 мест;</w:t>
      </w:r>
    </w:p>
    <w:p w:rsidR="00E92B1B" w:rsidRDefault="00E92B1B" w:rsidP="00E92B1B">
      <w:pPr>
        <w:pStyle w:val="a5"/>
        <w:ind w:firstLine="567"/>
        <w:jc w:val="both"/>
        <w:rPr>
          <w:rFonts w:ascii="Times New Roman" w:hAnsi="Times New Roman" w:cs="Times New Roman"/>
          <w:sz w:val="28"/>
          <w:szCs w:val="28"/>
        </w:rPr>
      </w:pPr>
      <w:r>
        <w:rPr>
          <w:rFonts w:ascii="Times New Roman" w:hAnsi="Times New Roman" w:cs="Times New Roman"/>
          <w:sz w:val="28"/>
          <w:szCs w:val="28"/>
        </w:rPr>
        <w:t>- реконструкция здания школы № 6 под размещение детского сада на 80 мест (по завершении строительства новой общеобразовательной школы);</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увеличение количества ясельных групп в детских садах;</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увеличение наполняемости групп в детских садах.</w:t>
      </w:r>
    </w:p>
    <w:p w:rsidR="00E92B1B" w:rsidRPr="00892B17" w:rsidRDefault="00E92B1B" w:rsidP="00E92B1B">
      <w:pPr>
        <w:pStyle w:val="a5"/>
        <w:numPr>
          <w:ilvl w:val="0"/>
          <w:numId w:val="37"/>
        </w:numPr>
        <w:ind w:left="0" w:firstLine="567"/>
        <w:jc w:val="both"/>
        <w:rPr>
          <w:rFonts w:ascii="Times New Roman" w:hAnsi="Times New Roman" w:cs="Times New Roman"/>
          <w:sz w:val="28"/>
          <w:szCs w:val="28"/>
        </w:rPr>
      </w:pPr>
      <w:r w:rsidRPr="00892B17">
        <w:rPr>
          <w:rFonts w:ascii="Times New Roman" w:hAnsi="Times New Roman" w:cs="Times New Roman"/>
          <w:sz w:val="28"/>
          <w:szCs w:val="28"/>
        </w:rPr>
        <w:t>Модернизация материально-технической базы оказания образовательных услуг.</w:t>
      </w:r>
    </w:p>
    <w:p w:rsidR="00E92B1B" w:rsidRPr="00892B17" w:rsidRDefault="00E92B1B" w:rsidP="00E92B1B">
      <w:pPr>
        <w:pStyle w:val="a5"/>
        <w:numPr>
          <w:ilvl w:val="0"/>
          <w:numId w:val="37"/>
        </w:numPr>
        <w:ind w:left="0" w:firstLine="567"/>
        <w:jc w:val="both"/>
        <w:rPr>
          <w:rFonts w:ascii="Times New Roman" w:hAnsi="Times New Roman" w:cs="Times New Roman"/>
          <w:sz w:val="28"/>
          <w:szCs w:val="28"/>
        </w:rPr>
      </w:pPr>
      <w:r w:rsidRPr="00892B17">
        <w:rPr>
          <w:rFonts w:ascii="Times New Roman" w:hAnsi="Times New Roman" w:cs="Times New Roman"/>
          <w:sz w:val="28"/>
          <w:szCs w:val="28"/>
        </w:rPr>
        <w:t>Подготовка нового поколения педагогических и руководящих кадров, с созданием условий для привлечения и закрепления в системе образования молодых специалистов:</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 поддержка молодых кадров путем возмещения части арендной платы за жилье;</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повышение качества подготовки обучающихся в педагогическом классе;</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развитие системы наставничества;</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целевая подготовка и переподготовка специалистов на базе КГПУ им. В.П. Астафьева.</w:t>
      </w:r>
    </w:p>
    <w:p w:rsidR="00E92B1B" w:rsidRPr="00892B17" w:rsidRDefault="00E92B1B" w:rsidP="00E92B1B">
      <w:pPr>
        <w:pStyle w:val="a5"/>
        <w:numPr>
          <w:ilvl w:val="0"/>
          <w:numId w:val="37"/>
        </w:numPr>
        <w:ind w:left="0" w:firstLine="567"/>
        <w:jc w:val="both"/>
        <w:rPr>
          <w:rFonts w:ascii="Times New Roman" w:hAnsi="Times New Roman" w:cs="Times New Roman"/>
          <w:sz w:val="28"/>
          <w:szCs w:val="28"/>
        </w:rPr>
      </w:pPr>
      <w:r w:rsidRPr="00892B17">
        <w:rPr>
          <w:rFonts w:ascii="Times New Roman" w:hAnsi="Times New Roman" w:cs="Times New Roman"/>
          <w:sz w:val="28"/>
          <w:szCs w:val="28"/>
        </w:rPr>
        <w:t>Повышение качества предоставляемых услуг в сфере образования:</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внедрение новых образовательных технологий и принципов организации образовательного процесса; </w:t>
      </w:r>
    </w:p>
    <w:p w:rsidR="00E92B1B" w:rsidRPr="007D2398" w:rsidRDefault="00E92B1B" w:rsidP="007D2398">
      <w:pPr>
        <w:pStyle w:val="a5"/>
        <w:jc w:val="both"/>
        <w:rPr>
          <w:rFonts w:ascii="Times New Roman" w:hAnsi="Times New Roman" w:cs="Times New Roman"/>
          <w:sz w:val="28"/>
          <w:szCs w:val="28"/>
        </w:rPr>
      </w:pPr>
      <w:r w:rsidRPr="00892B17">
        <w:rPr>
          <w:rFonts w:ascii="Times New Roman" w:hAnsi="Times New Roman" w:cs="Times New Roman"/>
          <w:sz w:val="28"/>
          <w:szCs w:val="28"/>
        </w:rPr>
        <w:t xml:space="preserve">        - реализация программы региональной инновационной площадки в МБДОУ «Детский сад комбинированного вида № 9» по теме: «Развивающая предметно-пространственная среда детского сада как условие развития инициативности дошкольников в ходе реализации ФГОС ДО»;</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создание безбарьерной универсальной среды во всех образовательных организациях города, включая школы, дошкольные образовательные учреждения, учреждения дополнительного образования;</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 расширение возможностей для получения образования обучающихся с ограниченными возможностями, детей-инвалидов, в том числе через </w:t>
      </w:r>
      <w:r w:rsidR="007D2398" w:rsidRPr="00892B17">
        <w:rPr>
          <w:rFonts w:ascii="Times New Roman" w:hAnsi="Times New Roman" w:cs="Times New Roman"/>
          <w:sz w:val="28"/>
          <w:szCs w:val="28"/>
        </w:rPr>
        <w:t>развитие он</w:t>
      </w:r>
      <w:r w:rsidRPr="00892B17">
        <w:rPr>
          <w:rFonts w:ascii="Times New Roman" w:hAnsi="Times New Roman" w:cs="Times New Roman"/>
          <w:sz w:val="28"/>
          <w:szCs w:val="28"/>
        </w:rPr>
        <w:t>лайн-образования, дистанционного образования;</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открытие спецклассов;</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усиление воспитательной функции образовательных учреждений;</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включение в краевой проект «Реальное образование»;</w:t>
      </w:r>
    </w:p>
    <w:p w:rsidR="00E92B1B" w:rsidRPr="00892B17" w:rsidRDefault="00E92B1B" w:rsidP="00E92B1B">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внедрение модели интеграции общего и дополнительного образования.</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5. Повышение эффективности управления в сфере образования:</w:t>
      </w:r>
    </w:p>
    <w:p w:rsidR="00E92B1B" w:rsidRPr="00892B17" w:rsidRDefault="00E92B1B" w:rsidP="007D2398">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lastRenderedPageBreak/>
        <w:t>- внедрение системы оценки квалификации педагогов образовательных организаций на основе профессионального стандарта;</w:t>
      </w:r>
    </w:p>
    <w:p w:rsidR="00E92B1B" w:rsidRPr="00892B17" w:rsidRDefault="00E92B1B" w:rsidP="005D2476">
      <w:pPr>
        <w:pStyle w:val="a5"/>
        <w:jc w:val="both"/>
        <w:rPr>
          <w:rFonts w:ascii="Times New Roman" w:hAnsi="Times New Roman" w:cs="Times New Roman"/>
          <w:sz w:val="28"/>
          <w:szCs w:val="28"/>
        </w:rPr>
      </w:pPr>
      <w:r w:rsidRPr="00892B17">
        <w:t xml:space="preserve">        </w:t>
      </w:r>
      <w:r w:rsidRPr="00892B17">
        <w:rPr>
          <w:rFonts w:ascii="Times New Roman" w:hAnsi="Times New Roman" w:cs="Times New Roman"/>
          <w:sz w:val="28"/>
          <w:szCs w:val="28"/>
        </w:rPr>
        <w:t>- переход на управление по результатам: внедрение мониторинга как механизма у</w:t>
      </w:r>
      <w:r w:rsidR="008F5104" w:rsidRPr="00892B17">
        <w:rPr>
          <w:rFonts w:ascii="Times New Roman" w:hAnsi="Times New Roman" w:cs="Times New Roman"/>
          <w:sz w:val="28"/>
          <w:szCs w:val="28"/>
        </w:rPr>
        <w:t>правления качеством образования.</w:t>
      </w:r>
    </w:p>
    <w:p w:rsidR="00E92B1B" w:rsidRPr="005D2476" w:rsidRDefault="00E92B1B" w:rsidP="005D2476">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6. Развитие системы непрерывного образования, обеспечивающей потребности граждан, предприятий и организаций в повышении квалификации и профессиональной переподготовке работников в соответствии с их запросами.</w:t>
      </w:r>
    </w:p>
    <w:p w:rsidR="00E92B1B" w:rsidRDefault="00E92B1B" w:rsidP="00E92B1B">
      <w:pPr>
        <w:pStyle w:val="a5"/>
        <w:ind w:firstLine="567"/>
        <w:jc w:val="both"/>
        <w:rPr>
          <w:rFonts w:ascii="Times New Roman" w:hAnsi="Times New Roman" w:cs="Times New Roman"/>
          <w:sz w:val="28"/>
          <w:szCs w:val="28"/>
        </w:rPr>
      </w:pPr>
    </w:p>
    <w:p w:rsidR="004C43FA" w:rsidRDefault="00AC728F" w:rsidP="00AC728F">
      <w:pPr>
        <w:pStyle w:val="a5"/>
        <w:jc w:val="center"/>
        <w:rPr>
          <w:rFonts w:ascii="Times New Roman" w:hAnsi="Times New Roman" w:cs="Times New Roman"/>
          <w:b/>
          <w:i/>
          <w:sz w:val="28"/>
          <w:szCs w:val="28"/>
        </w:rPr>
      </w:pPr>
      <w:r w:rsidRPr="00F13D38">
        <w:rPr>
          <w:rFonts w:ascii="Times New Roman" w:hAnsi="Times New Roman" w:cs="Times New Roman"/>
          <w:b/>
          <w:i/>
          <w:sz w:val="28"/>
          <w:szCs w:val="28"/>
        </w:rPr>
        <w:t>Содействие культурному и духовному развитию</w:t>
      </w:r>
    </w:p>
    <w:p w:rsidR="004F76C0" w:rsidRPr="00F13D38" w:rsidRDefault="004F76C0" w:rsidP="00AC728F">
      <w:pPr>
        <w:pStyle w:val="a5"/>
        <w:jc w:val="center"/>
        <w:rPr>
          <w:rFonts w:ascii="Times New Roman" w:hAnsi="Times New Roman" w:cs="Times New Roman"/>
          <w:b/>
          <w:i/>
          <w:sz w:val="28"/>
          <w:szCs w:val="28"/>
        </w:rPr>
      </w:pPr>
    </w:p>
    <w:p w:rsidR="00024E2E" w:rsidRPr="00892B17" w:rsidRDefault="00024E2E" w:rsidP="00024E2E">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Целью культурной политики города Боготола, как и всего Красноярского края, является формирование и развитие духовно-нравственной, творческой, социально ответственной, гармоничной и успешной личности на основе приобщения к отечественному и мировому культурному наследию.</w:t>
      </w:r>
    </w:p>
    <w:p w:rsidR="00024E2E" w:rsidRPr="00892B17" w:rsidRDefault="00024E2E" w:rsidP="00F13D38">
      <w:pPr>
        <w:pStyle w:val="a5"/>
        <w:ind w:firstLine="567"/>
        <w:jc w:val="both"/>
        <w:rPr>
          <w:rFonts w:ascii="Times New Roman" w:hAnsi="Times New Roman" w:cs="Times New Roman"/>
          <w:i/>
          <w:sz w:val="28"/>
          <w:szCs w:val="28"/>
          <w:u w:color="FF0000"/>
        </w:rPr>
      </w:pPr>
      <w:r w:rsidRPr="00892B17">
        <w:rPr>
          <w:rFonts w:ascii="Times New Roman" w:hAnsi="Times New Roman" w:cs="Times New Roman"/>
          <w:sz w:val="28"/>
          <w:szCs w:val="28"/>
          <w:u w:color="FF0000"/>
        </w:rPr>
        <w:t>В сф</w:t>
      </w:r>
      <w:r w:rsidR="00F13D38" w:rsidRPr="00892B17">
        <w:rPr>
          <w:rFonts w:ascii="Times New Roman" w:hAnsi="Times New Roman" w:cs="Times New Roman"/>
          <w:sz w:val="28"/>
          <w:szCs w:val="28"/>
          <w:u w:color="FF0000"/>
        </w:rPr>
        <w:t>ере</w:t>
      </w:r>
      <w:r w:rsidRPr="00892B17">
        <w:rPr>
          <w:rFonts w:ascii="Times New Roman" w:hAnsi="Times New Roman" w:cs="Times New Roman"/>
          <w:sz w:val="28"/>
          <w:szCs w:val="28"/>
          <w:u w:color="FF0000"/>
        </w:rPr>
        <w:t xml:space="preserve"> культуры города функционируют 3 му</w:t>
      </w:r>
      <w:r w:rsidR="00D1505E" w:rsidRPr="00892B17">
        <w:rPr>
          <w:rFonts w:ascii="Times New Roman" w:hAnsi="Times New Roman" w:cs="Times New Roman"/>
          <w:sz w:val="28"/>
          <w:szCs w:val="28"/>
          <w:u w:color="FF0000"/>
        </w:rPr>
        <w:t>ниципальных бюджетных учреждения</w:t>
      </w:r>
      <w:r w:rsidRPr="00892B17">
        <w:rPr>
          <w:rFonts w:ascii="Times New Roman" w:hAnsi="Times New Roman" w:cs="Times New Roman"/>
          <w:sz w:val="28"/>
          <w:szCs w:val="28"/>
          <w:u w:color="FF0000"/>
        </w:rPr>
        <w:t xml:space="preserve"> культуры и 2 муниципальных бюджетных учреждения дополнительного образования в сфере культуры. Сеть учреждений культуры и образования в сфере культуры и искусства представлена: 5 библиотеками, 1 краеведческим музеем, 1 учреждением культурно-досугового типа, 1 детской музыкальной школой, 1 школой искусств. Кроме того, на территории города осуществляет свою деятельность в области культуры ведомственный Дворец культуры железнодорожников.</w:t>
      </w:r>
    </w:p>
    <w:p w:rsidR="00024E2E" w:rsidRPr="00892B17" w:rsidRDefault="00024E2E" w:rsidP="00D1505E">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Проблемами развития сферы культуры являются:</w:t>
      </w:r>
    </w:p>
    <w:p w:rsidR="00024E2E" w:rsidRPr="00892B17" w:rsidRDefault="00024E2E" w:rsidP="00D1505E">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во-первых, недостаточно-развитый уровень материально-технической базы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21,05%);</w:t>
      </w:r>
    </w:p>
    <w:p w:rsidR="00024E2E" w:rsidRPr="00892B17" w:rsidRDefault="00024E2E" w:rsidP="00D1505E">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во-вторых, недостаточное количество квалифицированных молодых кадров, отток специалистов и слабый приток молодежи снижают производительность и качество культурного процесса, ведут к ослаблению инициативы и замедлению развития сферы культуры;</w:t>
      </w:r>
    </w:p>
    <w:p w:rsidR="00024E2E" w:rsidRDefault="00024E2E" w:rsidP="00D1505E">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в-третьих, недостаточный спектр культурных услуг и форм работы.</w:t>
      </w:r>
    </w:p>
    <w:p w:rsidR="00F619A4" w:rsidRPr="00AE71E0" w:rsidRDefault="00A06925" w:rsidP="00D1505E">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Для р</w:t>
      </w:r>
      <w:r w:rsidR="00F619A4" w:rsidRPr="00AE71E0">
        <w:rPr>
          <w:rFonts w:ascii="Times New Roman" w:hAnsi="Times New Roman" w:cs="Times New Roman"/>
          <w:sz w:val="28"/>
          <w:szCs w:val="28"/>
        </w:rPr>
        <w:t>ешение</w:t>
      </w:r>
      <w:r w:rsidRPr="00AE71E0">
        <w:rPr>
          <w:rFonts w:ascii="Times New Roman" w:hAnsi="Times New Roman" w:cs="Times New Roman"/>
          <w:sz w:val="28"/>
          <w:szCs w:val="28"/>
        </w:rPr>
        <w:t xml:space="preserve"> данных проблем необходима</w:t>
      </w:r>
      <w:r w:rsidR="00F619A4" w:rsidRPr="00AE71E0">
        <w:rPr>
          <w:rFonts w:ascii="Times New Roman" w:hAnsi="Times New Roman" w:cs="Times New Roman"/>
          <w:sz w:val="28"/>
          <w:szCs w:val="28"/>
        </w:rPr>
        <w:t xml:space="preserve"> </w:t>
      </w:r>
      <w:r w:rsidRPr="00AE71E0">
        <w:rPr>
          <w:rFonts w:ascii="Times New Roman" w:hAnsi="Times New Roman" w:cs="Times New Roman"/>
          <w:sz w:val="28"/>
          <w:szCs w:val="28"/>
        </w:rPr>
        <w:t>реализация</w:t>
      </w:r>
      <w:r w:rsidR="00F619A4" w:rsidRPr="00AE71E0">
        <w:rPr>
          <w:rFonts w:ascii="Times New Roman" w:hAnsi="Times New Roman" w:cs="Times New Roman"/>
          <w:sz w:val="28"/>
          <w:szCs w:val="28"/>
        </w:rPr>
        <w:t xml:space="preserve"> следующих мероприятий:</w:t>
      </w:r>
    </w:p>
    <w:p w:rsidR="00024E2E" w:rsidRPr="00F619A4" w:rsidRDefault="00F619A4" w:rsidP="00F619A4">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1. Повышение конкурентоспособности учреждений культуры</w:t>
      </w:r>
      <w:r w:rsidR="002B72A4" w:rsidRPr="00AE71E0">
        <w:rPr>
          <w:rFonts w:ascii="Times New Roman" w:hAnsi="Times New Roman" w:cs="Times New Roman"/>
          <w:sz w:val="28"/>
          <w:szCs w:val="28"/>
        </w:rPr>
        <w:t xml:space="preserve"> по отношению</w:t>
      </w:r>
      <w:r w:rsidRPr="00AE71E0">
        <w:rPr>
          <w:rFonts w:ascii="Times New Roman" w:hAnsi="Times New Roman" w:cs="Times New Roman"/>
          <w:sz w:val="28"/>
          <w:szCs w:val="28"/>
        </w:rPr>
        <w:t xml:space="preserve"> </w:t>
      </w:r>
      <w:r w:rsidR="002B72A4" w:rsidRPr="00AE71E0">
        <w:rPr>
          <w:rFonts w:ascii="Times New Roman" w:hAnsi="Times New Roman" w:cs="Times New Roman"/>
          <w:color w:val="000000"/>
          <w:sz w:val="28"/>
          <w:szCs w:val="28"/>
          <w:shd w:val="clear" w:color="auto" w:fill="FFFFFF"/>
        </w:rPr>
        <w:t>к</w:t>
      </w:r>
      <w:r w:rsidR="002B72A4">
        <w:rPr>
          <w:rFonts w:ascii="Times New Roman" w:hAnsi="Times New Roman" w:cs="Times New Roman"/>
          <w:color w:val="000000"/>
          <w:sz w:val="28"/>
          <w:szCs w:val="28"/>
          <w:shd w:val="clear" w:color="auto" w:fill="FFFFFF"/>
        </w:rPr>
        <w:t xml:space="preserve"> привлекающим</w:t>
      </w:r>
      <w:r w:rsidR="00024E2E" w:rsidRPr="00F407B7">
        <w:rPr>
          <w:rFonts w:ascii="Times New Roman" w:hAnsi="Times New Roman" w:cs="Times New Roman"/>
          <w:color w:val="000000"/>
          <w:sz w:val="28"/>
          <w:szCs w:val="28"/>
          <w:shd w:val="clear" w:color="auto" w:fill="FFFFFF"/>
        </w:rPr>
        <w:t xml:space="preserve"> молодежь (как основную целевую аудиторию) центрам</w:t>
      </w:r>
      <w:r w:rsidR="009C69F4">
        <w:rPr>
          <w:rFonts w:ascii="Times New Roman" w:hAnsi="Times New Roman" w:cs="Times New Roman"/>
          <w:color w:val="000000"/>
          <w:sz w:val="28"/>
          <w:szCs w:val="28"/>
          <w:shd w:val="clear" w:color="auto" w:fill="FFFFFF"/>
        </w:rPr>
        <w:t xml:space="preserve"> развлечений, ставящим</w:t>
      </w:r>
      <w:r w:rsidR="00024E2E" w:rsidRPr="00892B17">
        <w:rPr>
          <w:rFonts w:ascii="Times New Roman" w:hAnsi="Times New Roman" w:cs="Times New Roman"/>
          <w:color w:val="000000"/>
          <w:sz w:val="28"/>
          <w:szCs w:val="28"/>
          <w:shd w:val="clear" w:color="auto" w:fill="FFFFFF"/>
        </w:rPr>
        <w:t xml:space="preserve"> своей целью из</w:t>
      </w:r>
      <w:r w:rsidR="009C69F4">
        <w:rPr>
          <w:rFonts w:ascii="Times New Roman" w:hAnsi="Times New Roman" w:cs="Times New Roman"/>
          <w:color w:val="000000"/>
          <w:sz w:val="28"/>
          <w:szCs w:val="28"/>
          <w:shd w:val="clear" w:color="auto" w:fill="FFFFFF"/>
        </w:rPr>
        <w:t>влечение прибыли, а не духовное</w:t>
      </w:r>
      <w:r w:rsidR="00024E2E" w:rsidRPr="00892B17">
        <w:rPr>
          <w:rFonts w:ascii="Times New Roman" w:hAnsi="Times New Roman" w:cs="Times New Roman"/>
          <w:color w:val="000000"/>
          <w:sz w:val="28"/>
          <w:szCs w:val="28"/>
          <w:shd w:val="clear" w:color="auto" w:fill="FFFFFF"/>
        </w:rPr>
        <w:t xml:space="preserve"> ра</w:t>
      </w:r>
      <w:r w:rsidR="00532B86">
        <w:rPr>
          <w:rFonts w:ascii="Times New Roman" w:hAnsi="Times New Roman" w:cs="Times New Roman"/>
          <w:color w:val="000000"/>
          <w:sz w:val="28"/>
          <w:szCs w:val="28"/>
          <w:shd w:val="clear" w:color="auto" w:fill="FFFFFF"/>
        </w:rPr>
        <w:t>звитие</w:t>
      </w:r>
      <w:r w:rsidR="009C69F4">
        <w:rPr>
          <w:rFonts w:ascii="Times New Roman" w:hAnsi="Times New Roman" w:cs="Times New Roman"/>
          <w:color w:val="000000"/>
          <w:sz w:val="28"/>
          <w:szCs w:val="28"/>
          <w:shd w:val="clear" w:color="auto" w:fill="FFFFFF"/>
        </w:rPr>
        <w:t xml:space="preserve"> личности, патриотическое воспитание</w:t>
      </w:r>
      <w:r w:rsidR="00024E2E" w:rsidRPr="00892B17">
        <w:rPr>
          <w:rFonts w:ascii="Times New Roman" w:hAnsi="Times New Roman" w:cs="Times New Roman"/>
          <w:color w:val="000000"/>
          <w:sz w:val="28"/>
          <w:szCs w:val="28"/>
          <w:shd w:val="clear" w:color="auto" w:fill="FFFFFF"/>
        </w:rPr>
        <w:t xml:space="preserve"> и приобщени</w:t>
      </w:r>
      <w:r w:rsidR="009C69F4">
        <w:rPr>
          <w:rFonts w:ascii="Times New Roman" w:hAnsi="Times New Roman" w:cs="Times New Roman"/>
          <w:sz w:val="28"/>
          <w:szCs w:val="28"/>
          <w:shd w:val="clear" w:color="auto" w:fill="FFFFFF"/>
        </w:rPr>
        <w:t>е</w:t>
      </w:r>
      <w:r w:rsidR="00024E2E" w:rsidRPr="00892B17">
        <w:rPr>
          <w:rFonts w:ascii="Times New Roman" w:hAnsi="Times New Roman" w:cs="Times New Roman"/>
          <w:color w:val="000000"/>
          <w:sz w:val="28"/>
          <w:szCs w:val="28"/>
          <w:shd w:val="clear" w:color="auto" w:fill="FFFFFF"/>
        </w:rPr>
        <w:t xml:space="preserve"> к народным традициям </w:t>
      </w:r>
      <w:r w:rsidR="00F407B7">
        <w:rPr>
          <w:rFonts w:ascii="Times New Roman" w:hAnsi="Times New Roman" w:cs="Times New Roman"/>
          <w:color w:val="000000"/>
          <w:sz w:val="28"/>
          <w:szCs w:val="28"/>
          <w:shd w:val="clear" w:color="auto" w:fill="FFFFFF"/>
        </w:rPr>
        <w:t>и семейным ценностям, за счет</w:t>
      </w:r>
      <w:r w:rsidR="00024E2E" w:rsidRPr="00892B17">
        <w:rPr>
          <w:rFonts w:ascii="Times New Roman" w:hAnsi="Times New Roman" w:cs="Times New Roman"/>
          <w:color w:val="000000"/>
          <w:sz w:val="28"/>
          <w:szCs w:val="28"/>
          <w:shd w:val="clear" w:color="auto" w:fill="FFFFFF"/>
        </w:rPr>
        <w:t>:</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t>- реорганизации учреждений</w:t>
      </w:r>
      <w:r w:rsidR="00024E2E" w:rsidRPr="00892B17">
        <w:rPr>
          <w:rFonts w:ascii="Times New Roman" w:hAnsi="Times New Roman" w:cs="Times New Roman"/>
          <w:sz w:val="28"/>
          <w:szCs w:val="28"/>
        </w:rPr>
        <w:t xml:space="preserve"> клубного типа;   </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t>- ориентации работы</w:t>
      </w:r>
      <w:r w:rsidR="00024E2E" w:rsidRPr="00892B17">
        <w:rPr>
          <w:rFonts w:ascii="Times New Roman" w:hAnsi="Times New Roman" w:cs="Times New Roman"/>
          <w:sz w:val="28"/>
          <w:szCs w:val="28"/>
        </w:rPr>
        <w:t xml:space="preserve"> учреждений на культурные интересы наиболее многочисленных профессиональных и возрастных групп населения города;</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t>- мотивации</w:t>
      </w:r>
      <w:r w:rsidR="00024E2E" w:rsidRPr="00892B17">
        <w:rPr>
          <w:rFonts w:ascii="Times New Roman" w:hAnsi="Times New Roman" w:cs="Times New Roman"/>
          <w:sz w:val="28"/>
          <w:szCs w:val="28"/>
        </w:rPr>
        <w:t xml:space="preserve"> жителей города на посещение и участие в культурно-досуговых мероприятиях;  </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lastRenderedPageBreak/>
        <w:t>- развития</w:t>
      </w:r>
      <w:r w:rsidR="00024E2E" w:rsidRPr="00892B17">
        <w:rPr>
          <w:rFonts w:ascii="Times New Roman" w:hAnsi="Times New Roman" w:cs="Times New Roman"/>
          <w:sz w:val="28"/>
          <w:szCs w:val="28"/>
        </w:rPr>
        <w:t xml:space="preserve"> материаль</w:t>
      </w:r>
      <w:r>
        <w:rPr>
          <w:rFonts w:ascii="Times New Roman" w:hAnsi="Times New Roman" w:cs="Times New Roman"/>
          <w:sz w:val="28"/>
          <w:szCs w:val="28"/>
        </w:rPr>
        <w:t>но-технической базы как решающего</w:t>
      </w:r>
      <w:r w:rsidR="00024E2E" w:rsidRPr="00892B17">
        <w:rPr>
          <w:rFonts w:ascii="Times New Roman" w:hAnsi="Times New Roman" w:cs="Times New Roman"/>
          <w:sz w:val="28"/>
          <w:szCs w:val="28"/>
        </w:rPr>
        <w:t xml:space="preserve"> фактор</w:t>
      </w:r>
      <w:r>
        <w:rPr>
          <w:rFonts w:ascii="Times New Roman" w:hAnsi="Times New Roman" w:cs="Times New Roman"/>
          <w:sz w:val="28"/>
          <w:szCs w:val="28"/>
        </w:rPr>
        <w:t>а</w:t>
      </w:r>
      <w:r w:rsidR="00024E2E" w:rsidRPr="00892B17">
        <w:rPr>
          <w:rFonts w:ascii="Times New Roman" w:hAnsi="Times New Roman" w:cs="Times New Roman"/>
          <w:sz w:val="28"/>
          <w:szCs w:val="28"/>
        </w:rPr>
        <w:t xml:space="preserve"> развития культурно-досуговой деятельности;  </w:t>
      </w:r>
    </w:p>
    <w:p w:rsidR="00024E2E" w:rsidRPr="00892B17" w:rsidRDefault="00F407B7" w:rsidP="00D1505E">
      <w:pPr>
        <w:pStyle w:val="a5"/>
        <w:ind w:firstLine="567"/>
        <w:jc w:val="both"/>
        <w:rPr>
          <w:rFonts w:ascii="Times New Roman" w:hAnsi="Times New Roman" w:cs="Times New Roman"/>
          <w:i/>
          <w:sz w:val="28"/>
          <w:szCs w:val="28"/>
        </w:rPr>
      </w:pPr>
      <w:r>
        <w:rPr>
          <w:rFonts w:ascii="Times New Roman" w:hAnsi="Times New Roman" w:cs="Times New Roman"/>
          <w:sz w:val="28"/>
          <w:szCs w:val="28"/>
        </w:rPr>
        <w:t>- создания условий</w:t>
      </w:r>
      <w:r w:rsidR="00024E2E" w:rsidRPr="00892B17">
        <w:rPr>
          <w:rFonts w:ascii="Times New Roman" w:hAnsi="Times New Roman" w:cs="Times New Roman"/>
          <w:sz w:val="28"/>
          <w:szCs w:val="28"/>
        </w:rPr>
        <w:t xml:space="preserve"> для привлечения специалистов, которые владеют технологиями менеджмента, опирающихся на стратегическое планирование, маркетинговые исследования, пиар и фандрайзинг, социокультурное проектирование и др.</w:t>
      </w:r>
    </w:p>
    <w:p w:rsidR="00024E2E" w:rsidRPr="00AE71E0" w:rsidRDefault="00F407B7" w:rsidP="00D1505E">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xml:space="preserve">2. </w:t>
      </w:r>
      <w:r w:rsidR="00024E2E" w:rsidRPr="00AE71E0">
        <w:rPr>
          <w:rFonts w:ascii="Times New Roman" w:hAnsi="Times New Roman" w:cs="Times New Roman"/>
          <w:sz w:val="28"/>
          <w:szCs w:val="28"/>
        </w:rPr>
        <w:t>Формирование гармонично развитой личности, способной стать активным участником культурного процесса</w:t>
      </w:r>
      <w:r w:rsidRPr="00AE71E0">
        <w:rPr>
          <w:rFonts w:ascii="Times New Roman" w:hAnsi="Times New Roman" w:cs="Times New Roman"/>
          <w:sz w:val="28"/>
          <w:szCs w:val="28"/>
        </w:rPr>
        <w:t xml:space="preserve"> путем</w:t>
      </w:r>
      <w:r w:rsidR="00024E2E" w:rsidRPr="00AE71E0">
        <w:rPr>
          <w:rFonts w:ascii="Times New Roman" w:hAnsi="Times New Roman" w:cs="Times New Roman"/>
          <w:sz w:val="28"/>
          <w:szCs w:val="28"/>
        </w:rPr>
        <w:t xml:space="preserve">: </w:t>
      </w:r>
    </w:p>
    <w:p w:rsidR="00024E2E" w:rsidRPr="00892B17" w:rsidRDefault="00F407B7" w:rsidP="00D1505E">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развития</w:t>
      </w:r>
      <w:r w:rsidR="00024E2E" w:rsidRPr="00AE71E0">
        <w:rPr>
          <w:rFonts w:ascii="Times New Roman" w:hAnsi="Times New Roman" w:cs="Times New Roman"/>
          <w:sz w:val="28"/>
          <w:szCs w:val="28"/>
        </w:rPr>
        <w:t xml:space="preserve"> культурного потенциала,</w:t>
      </w:r>
      <w:r w:rsidR="00024E2E" w:rsidRPr="00892B17">
        <w:rPr>
          <w:rFonts w:ascii="Times New Roman" w:hAnsi="Times New Roman" w:cs="Times New Roman"/>
          <w:sz w:val="28"/>
          <w:szCs w:val="28"/>
        </w:rPr>
        <w:t xml:space="preserve"> повышение качества услуг, предоставляемых в области культуры;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создания</w:t>
      </w:r>
      <w:r w:rsidR="00024E2E" w:rsidRPr="00892B17">
        <w:rPr>
          <w:rFonts w:ascii="Times New Roman" w:hAnsi="Times New Roman" w:cs="Times New Roman"/>
          <w:sz w:val="28"/>
          <w:szCs w:val="28"/>
        </w:rPr>
        <w:t xml:space="preserve"> благоприятных условий для всестороннего развития человека, его творческой самореализации, получения художественного образования и приобщения к культуре и искусству;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популяризации</w:t>
      </w:r>
      <w:r w:rsidR="00024E2E" w:rsidRPr="00892B17">
        <w:rPr>
          <w:rFonts w:ascii="Times New Roman" w:hAnsi="Times New Roman" w:cs="Times New Roman"/>
          <w:sz w:val="28"/>
          <w:szCs w:val="28"/>
        </w:rPr>
        <w:t xml:space="preserve"> отрасли «Культура» в средствах массовой информации и информационно-телекоммуникационной сети Интернет;</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формирования</w:t>
      </w:r>
      <w:r w:rsidR="00024E2E" w:rsidRPr="00892B17">
        <w:rPr>
          <w:rFonts w:ascii="Times New Roman" w:hAnsi="Times New Roman" w:cs="Times New Roman"/>
          <w:sz w:val="28"/>
          <w:szCs w:val="28"/>
        </w:rPr>
        <w:t xml:space="preserve"> у жителей города потребности в культурных ценностях, обеспечение доступности населения к культурным благам, особенно людей с ограниченными возможностями здоровья и удовлетворения гражданами своих культурных потребностей;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обеспечения</w:t>
      </w:r>
      <w:r w:rsidR="00024E2E" w:rsidRPr="00892B17">
        <w:rPr>
          <w:rFonts w:ascii="Times New Roman" w:hAnsi="Times New Roman" w:cs="Times New Roman"/>
          <w:sz w:val="28"/>
          <w:szCs w:val="28"/>
        </w:rPr>
        <w:t xml:space="preserve"> доступности культурных услуг и творческой деятельности для лиц с ограниченными физическими возможностями, малообеспеченных слоев населения и населения, находящегося в зоне риска;</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осуществления</w:t>
      </w:r>
      <w:r w:rsidR="00024E2E" w:rsidRPr="00892B17">
        <w:rPr>
          <w:rFonts w:ascii="Times New Roman" w:hAnsi="Times New Roman" w:cs="Times New Roman"/>
          <w:sz w:val="28"/>
          <w:szCs w:val="28"/>
        </w:rPr>
        <w:t xml:space="preserve"> просветительской, патриотической и военно-патриотической работы среди молодежи, в том числе на базе краеведческого музея, клубного учреждения, а также создание условий для вовлечения молодежи в волонтерские движения;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развития</w:t>
      </w:r>
      <w:r w:rsidR="00024E2E" w:rsidRPr="00892B17">
        <w:rPr>
          <w:rFonts w:ascii="Times New Roman" w:hAnsi="Times New Roman" w:cs="Times New Roman"/>
          <w:sz w:val="28"/>
          <w:szCs w:val="28"/>
        </w:rPr>
        <w:t xml:space="preserve"> образовательных организаций дополнительного образования детей;   </w:t>
      </w:r>
    </w:p>
    <w:p w:rsidR="00024E2E" w:rsidRPr="00892B17" w:rsidRDefault="00F407B7" w:rsidP="00D1505E">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развития</w:t>
      </w:r>
      <w:r w:rsidR="00024E2E" w:rsidRPr="00892B17">
        <w:rPr>
          <w:rFonts w:ascii="Times New Roman" w:hAnsi="Times New Roman" w:cs="Times New Roman"/>
          <w:sz w:val="28"/>
          <w:szCs w:val="28"/>
        </w:rPr>
        <w:t xml:space="preserve"> фестивалей и конкурсов детского и юношеского творчества.</w:t>
      </w:r>
    </w:p>
    <w:p w:rsidR="00024E2E" w:rsidRPr="00AE71E0" w:rsidRDefault="00F407B7" w:rsidP="00D1505E">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xml:space="preserve">3. </w:t>
      </w:r>
      <w:r w:rsidR="00024E2E" w:rsidRPr="00AE71E0">
        <w:rPr>
          <w:rFonts w:ascii="Times New Roman" w:hAnsi="Times New Roman" w:cs="Times New Roman"/>
          <w:sz w:val="28"/>
          <w:szCs w:val="28"/>
        </w:rPr>
        <w:t>Сохранение культурно-исторического наследия города Боготола и создание условий для развития культуры и искусства</w:t>
      </w:r>
      <w:r w:rsidRPr="00AE71E0">
        <w:rPr>
          <w:rFonts w:ascii="Times New Roman" w:hAnsi="Times New Roman" w:cs="Times New Roman"/>
          <w:sz w:val="28"/>
          <w:szCs w:val="28"/>
        </w:rPr>
        <w:t xml:space="preserve"> за счет</w:t>
      </w:r>
      <w:r w:rsidR="00024E2E" w:rsidRPr="00AE71E0">
        <w:rPr>
          <w:rFonts w:ascii="Times New Roman" w:hAnsi="Times New Roman" w:cs="Times New Roman"/>
          <w:sz w:val="28"/>
          <w:szCs w:val="28"/>
        </w:rPr>
        <w:t xml:space="preserve">: </w:t>
      </w:r>
    </w:p>
    <w:p w:rsidR="00024E2E" w:rsidRPr="00892B17" w:rsidRDefault="00F407B7" w:rsidP="00D1505E">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сохранения</w:t>
      </w:r>
      <w:r w:rsidR="00024E2E" w:rsidRPr="00AE71E0">
        <w:rPr>
          <w:rFonts w:ascii="Times New Roman" w:hAnsi="Times New Roman" w:cs="Times New Roman"/>
          <w:sz w:val="28"/>
          <w:szCs w:val="28"/>
        </w:rPr>
        <w:t xml:space="preserve"> традиций и создание условий для развития</w:t>
      </w:r>
      <w:r w:rsidR="00024E2E" w:rsidRPr="00892B17">
        <w:rPr>
          <w:rFonts w:ascii="Times New Roman" w:hAnsi="Times New Roman" w:cs="Times New Roman"/>
          <w:sz w:val="28"/>
          <w:szCs w:val="28"/>
        </w:rPr>
        <w:t xml:space="preserve"> народного художественного творчества;</w:t>
      </w:r>
    </w:p>
    <w:p w:rsidR="00024E2E" w:rsidRPr="00892B17" w:rsidRDefault="00F407B7" w:rsidP="001E7B0F">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развития</w:t>
      </w:r>
      <w:r w:rsidR="00024E2E" w:rsidRPr="00892B17">
        <w:rPr>
          <w:rFonts w:ascii="Times New Roman" w:hAnsi="Times New Roman" w:cs="Times New Roman"/>
          <w:sz w:val="28"/>
          <w:szCs w:val="28"/>
        </w:rPr>
        <w:t xml:space="preserve"> инфраструктуры отрасли с учетом документов стратегического планирования, создание благоприятных условий для привлечения частных инвестиций в культуру с использованием различных механизмов государственно-частного партнерства;  </w:t>
      </w:r>
    </w:p>
    <w:p w:rsidR="00024E2E" w:rsidRPr="00892B17" w:rsidRDefault="00F407B7" w:rsidP="001E7B0F">
      <w:pPr>
        <w:pStyle w:val="a5"/>
        <w:ind w:firstLine="567"/>
        <w:jc w:val="both"/>
        <w:rPr>
          <w:rStyle w:val="s9"/>
          <w:rFonts w:ascii="Times New Roman" w:eastAsiaTheme="majorEastAsia" w:hAnsi="Times New Roman" w:cs="Times New Roman"/>
          <w:color w:val="000000"/>
          <w:sz w:val="28"/>
          <w:szCs w:val="28"/>
        </w:rPr>
      </w:pPr>
      <w:r>
        <w:rPr>
          <w:rFonts w:ascii="Times New Roman" w:hAnsi="Times New Roman" w:cs="Times New Roman"/>
          <w:sz w:val="28"/>
          <w:szCs w:val="28"/>
        </w:rPr>
        <w:t>- формирования</w:t>
      </w:r>
      <w:r w:rsidR="00024E2E" w:rsidRPr="00892B17">
        <w:rPr>
          <w:rFonts w:ascii="Times New Roman" w:hAnsi="Times New Roman" w:cs="Times New Roman"/>
          <w:sz w:val="28"/>
          <w:szCs w:val="28"/>
        </w:rPr>
        <w:t xml:space="preserve"> конкурентоспособного культурного бренда города Боготола, как </w:t>
      </w:r>
      <w:r w:rsidR="00024E2E" w:rsidRPr="00892B17">
        <w:rPr>
          <w:rFonts w:ascii="Times New Roman" w:hAnsi="Times New Roman" w:cs="Times New Roman"/>
          <w:color w:val="000000"/>
          <w:sz w:val="28"/>
          <w:szCs w:val="28"/>
          <w:shd w:val="clear" w:color="auto" w:fill="FFFFFF"/>
        </w:rPr>
        <w:t>основного инструмента культурной политики под названием «Открытая граница Красноярья»</w:t>
      </w:r>
      <w:r w:rsidR="00024E2E" w:rsidRPr="00892B17">
        <w:rPr>
          <w:rStyle w:val="s9"/>
          <w:rFonts w:ascii="Times New Roman" w:eastAsiaTheme="majorEastAsia" w:hAnsi="Times New Roman" w:cs="Times New Roman"/>
          <w:color w:val="000000"/>
          <w:sz w:val="28"/>
          <w:szCs w:val="28"/>
        </w:rPr>
        <w:t xml:space="preserve"> – новый взгляд на территорию через культуру малого города – западных «ворот» Красноярья, через восприятие образа «малой долины» большого края;  </w:t>
      </w:r>
    </w:p>
    <w:p w:rsidR="00024E2E" w:rsidRPr="00892B17" w:rsidRDefault="00F407B7" w:rsidP="001E7B0F">
      <w:pPr>
        <w:pStyle w:val="a5"/>
        <w:ind w:firstLine="567"/>
        <w:jc w:val="both"/>
        <w:rPr>
          <w:rStyle w:val="s9"/>
          <w:rFonts w:ascii="Times New Roman" w:eastAsiaTheme="majorEastAsia" w:hAnsi="Times New Roman" w:cs="Times New Roman"/>
          <w:color w:val="000000"/>
          <w:sz w:val="28"/>
          <w:szCs w:val="28"/>
        </w:rPr>
      </w:pPr>
      <w:r>
        <w:rPr>
          <w:rFonts w:ascii="Times New Roman" w:hAnsi="Times New Roman" w:cs="Times New Roman"/>
          <w:sz w:val="28"/>
          <w:szCs w:val="28"/>
        </w:rPr>
        <w:t>- развития</w:t>
      </w:r>
      <w:r w:rsidR="00024E2E" w:rsidRPr="00892B17">
        <w:rPr>
          <w:rFonts w:ascii="Times New Roman" w:hAnsi="Times New Roman" w:cs="Times New Roman"/>
          <w:sz w:val="28"/>
          <w:szCs w:val="28"/>
        </w:rPr>
        <w:t xml:space="preserve"> культурно-познавательного туризма, включение историко-культурного потенциала края в систему туристических потоков</w:t>
      </w:r>
      <w:r w:rsidR="00024E2E" w:rsidRPr="00892B17">
        <w:rPr>
          <w:rStyle w:val="s9"/>
          <w:rFonts w:ascii="Times New Roman" w:eastAsiaTheme="majorEastAsia" w:hAnsi="Times New Roman" w:cs="Times New Roman"/>
          <w:color w:val="000000"/>
          <w:sz w:val="28"/>
          <w:szCs w:val="28"/>
        </w:rPr>
        <w:t>;</w:t>
      </w:r>
    </w:p>
    <w:p w:rsidR="00024E2E" w:rsidRPr="00892B17" w:rsidRDefault="00024E2E" w:rsidP="001E7B0F">
      <w:pPr>
        <w:pStyle w:val="a5"/>
        <w:ind w:firstLine="567"/>
        <w:jc w:val="both"/>
        <w:rPr>
          <w:rFonts w:ascii="Times New Roman" w:hAnsi="Times New Roman" w:cs="Times New Roman"/>
          <w:spacing w:val="2"/>
          <w:sz w:val="28"/>
          <w:szCs w:val="28"/>
          <w:shd w:val="clear" w:color="auto" w:fill="FFFFFF"/>
        </w:rPr>
      </w:pPr>
      <w:r w:rsidRPr="00892B17">
        <w:rPr>
          <w:rStyle w:val="s9"/>
          <w:rFonts w:ascii="Times New Roman" w:eastAsiaTheme="majorEastAsia" w:hAnsi="Times New Roman" w:cs="Times New Roman"/>
          <w:color w:val="000000"/>
          <w:sz w:val="28"/>
          <w:szCs w:val="28"/>
        </w:rPr>
        <w:lastRenderedPageBreak/>
        <w:t>-</w:t>
      </w:r>
      <w:r w:rsidR="00F407B7">
        <w:rPr>
          <w:rFonts w:ascii="Times New Roman" w:hAnsi="Times New Roman" w:cs="Times New Roman"/>
          <w:sz w:val="28"/>
          <w:szCs w:val="28"/>
        </w:rPr>
        <w:t xml:space="preserve"> создания</w:t>
      </w:r>
      <w:r w:rsidRPr="00892B17">
        <w:rPr>
          <w:rFonts w:ascii="Times New Roman" w:hAnsi="Times New Roman" w:cs="Times New Roman"/>
          <w:sz w:val="28"/>
          <w:szCs w:val="28"/>
        </w:rPr>
        <w:t xml:space="preserve"> в городе на базе учреждения культуры Туристско-Информационного Центра (ТИЦ)</w:t>
      </w:r>
      <w:r w:rsidRPr="00892B17">
        <w:rPr>
          <w:rFonts w:ascii="Times New Roman" w:hAnsi="Times New Roman" w:cs="Times New Roman"/>
          <w:color w:val="242F33"/>
          <w:spacing w:val="2"/>
          <w:sz w:val="28"/>
          <w:szCs w:val="28"/>
          <w:shd w:val="clear" w:color="auto" w:fill="FFFFFF"/>
        </w:rPr>
        <w:t xml:space="preserve">, </w:t>
      </w:r>
      <w:r w:rsidRPr="00892B17">
        <w:rPr>
          <w:rFonts w:ascii="Times New Roman" w:hAnsi="Times New Roman" w:cs="Times New Roman"/>
          <w:spacing w:val="2"/>
          <w:sz w:val="28"/>
          <w:szCs w:val="28"/>
          <w:shd w:val="clear" w:color="auto" w:fill="FFFFFF"/>
        </w:rPr>
        <w:t>как сервисной службы, которая будет предоставлять информацию о местных туристических продуктах, достопримечательностях, исторических ценностях западных территорий нашего края.</w:t>
      </w:r>
    </w:p>
    <w:p w:rsidR="00024E2E" w:rsidRPr="00892B17" w:rsidRDefault="00F407B7" w:rsidP="001E7B0F">
      <w:pPr>
        <w:pStyle w:val="a5"/>
        <w:ind w:firstLine="567"/>
        <w:jc w:val="both"/>
        <w:rPr>
          <w:rFonts w:ascii="Times New Roman" w:hAnsi="Times New Roman" w:cs="Times New Roman"/>
          <w:i/>
          <w:color w:val="FF0000"/>
          <w:sz w:val="28"/>
          <w:szCs w:val="28"/>
        </w:rPr>
      </w:pPr>
      <w:r w:rsidRPr="00AE71E0">
        <w:rPr>
          <w:rFonts w:ascii="Times New Roman" w:hAnsi="Times New Roman" w:cs="Times New Roman"/>
          <w:sz w:val="28"/>
          <w:szCs w:val="28"/>
        </w:rPr>
        <w:t xml:space="preserve">4. </w:t>
      </w:r>
      <w:r w:rsidR="00254E42" w:rsidRPr="00AE71E0">
        <w:rPr>
          <w:rFonts w:ascii="Times New Roman" w:hAnsi="Times New Roman" w:cs="Times New Roman"/>
          <w:sz w:val="28"/>
          <w:szCs w:val="28"/>
        </w:rPr>
        <w:t xml:space="preserve">Реализация Указа Президента Российской Федерации от 29 мая </w:t>
      </w:r>
      <w:r w:rsidR="00024E2E" w:rsidRPr="00AE71E0">
        <w:rPr>
          <w:rFonts w:ascii="Times New Roman" w:hAnsi="Times New Roman" w:cs="Times New Roman"/>
          <w:sz w:val="28"/>
          <w:szCs w:val="28"/>
        </w:rPr>
        <w:t>20</w:t>
      </w:r>
      <w:r w:rsidR="001E7B0F" w:rsidRPr="00AE71E0">
        <w:rPr>
          <w:rFonts w:ascii="Times New Roman" w:hAnsi="Times New Roman" w:cs="Times New Roman"/>
          <w:sz w:val="28"/>
          <w:szCs w:val="28"/>
        </w:rPr>
        <w:t>17 года № 240 «Об объявлении в Российской</w:t>
      </w:r>
      <w:r w:rsidR="00024E2E" w:rsidRPr="00AE71E0">
        <w:rPr>
          <w:rFonts w:ascii="Times New Roman" w:hAnsi="Times New Roman" w:cs="Times New Roman"/>
          <w:sz w:val="28"/>
          <w:szCs w:val="28"/>
        </w:rPr>
        <w:t xml:space="preserve"> </w:t>
      </w:r>
      <w:r w:rsidR="001E7B0F" w:rsidRPr="00AE71E0">
        <w:rPr>
          <w:rFonts w:ascii="Times New Roman" w:hAnsi="Times New Roman" w:cs="Times New Roman"/>
          <w:sz w:val="28"/>
          <w:szCs w:val="28"/>
        </w:rPr>
        <w:t>Федерации Десятилетия</w:t>
      </w:r>
      <w:r w:rsidR="00EB3582" w:rsidRPr="00AE71E0">
        <w:rPr>
          <w:rFonts w:ascii="Times New Roman" w:hAnsi="Times New Roman" w:cs="Times New Roman"/>
          <w:sz w:val="28"/>
          <w:szCs w:val="28"/>
        </w:rPr>
        <w:t xml:space="preserve"> детства»</w:t>
      </w:r>
      <w:r w:rsidR="005B1E49" w:rsidRPr="00AE71E0">
        <w:rPr>
          <w:rFonts w:ascii="Times New Roman" w:hAnsi="Times New Roman" w:cs="Times New Roman"/>
          <w:sz w:val="28"/>
          <w:szCs w:val="28"/>
        </w:rPr>
        <w:t>,</w:t>
      </w:r>
      <w:r w:rsidR="00EB3582" w:rsidRPr="00AE71E0">
        <w:rPr>
          <w:rFonts w:ascii="Times New Roman" w:hAnsi="Times New Roman" w:cs="Times New Roman"/>
          <w:sz w:val="28"/>
          <w:szCs w:val="28"/>
        </w:rPr>
        <w:t xml:space="preserve"> основными</w:t>
      </w:r>
      <w:r w:rsidR="00024E2E" w:rsidRPr="00AE71E0">
        <w:rPr>
          <w:rFonts w:ascii="Times New Roman" w:hAnsi="Times New Roman" w:cs="Times New Roman"/>
          <w:sz w:val="28"/>
          <w:szCs w:val="28"/>
        </w:rPr>
        <w:t xml:space="preserve"> направлениями развития в отрасли культуры станут:</w:t>
      </w:r>
    </w:p>
    <w:p w:rsidR="00024E2E" w:rsidRPr="00892B17" w:rsidRDefault="00024E2E" w:rsidP="001E7B0F">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совершенствование системы предпрофессионального образования;</w:t>
      </w:r>
    </w:p>
    <w:p w:rsidR="00024E2E" w:rsidRPr="00892B17" w:rsidRDefault="00024E2E" w:rsidP="001E7B0F">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создание эффективной системы мотивации одаренных детей и талантливой молодежи на получение образования в области культуры и искусства, а также системы мотивации молодых специалистов творческих профессий на возвращение на работу в учреждениях культуры города; </w:t>
      </w:r>
    </w:p>
    <w:p w:rsidR="00024E2E" w:rsidRPr="00892B17" w:rsidRDefault="00024E2E" w:rsidP="001E7B0F">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подготовка и повышение квалификации специалистов в сфере культуры; </w:t>
      </w:r>
    </w:p>
    <w:p w:rsidR="00024E2E" w:rsidRPr="00892B17" w:rsidRDefault="00024E2E" w:rsidP="001E7B0F">
      <w:pPr>
        <w:pStyle w:val="a5"/>
        <w:ind w:firstLine="567"/>
        <w:jc w:val="both"/>
        <w:rPr>
          <w:rFonts w:ascii="Times New Roman" w:hAnsi="Times New Roman" w:cs="Times New Roman"/>
          <w:sz w:val="28"/>
          <w:szCs w:val="28"/>
        </w:rPr>
      </w:pPr>
      <w:r w:rsidRPr="00892B17">
        <w:rPr>
          <w:rFonts w:ascii="Times New Roman" w:hAnsi="Times New Roman" w:cs="Times New Roman"/>
          <w:sz w:val="28"/>
          <w:szCs w:val="28"/>
        </w:rPr>
        <w:t xml:space="preserve">- развитие системы поощрения творческих работников и популяризации профессионального искусства. </w:t>
      </w:r>
    </w:p>
    <w:p w:rsidR="00024E2E" w:rsidRPr="00AE71E0" w:rsidRDefault="00EB3582"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xml:space="preserve">5. </w:t>
      </w:r>
      <w:r w:rsidR="00024E2E" w:rsidRPr="00AE71E0">
        <w:rPr>
          <w:rFonts w:ascii="Times New Roman" w:hAnsi="Times New Roman" w:cs="Times New Roman"/>
          <w:sz w:val="28"/>
          <w:szCs w:val="28"/>
        </w:rPr>
        <w:t>Повышение социального статуса семьи как общественного института, обеспечивающего воспитание и передачу от поколения к поколению традиционных ценностей</w:t>
      </w:r>
      <w:r w:rsidRPr="00AE71E0">
        <w:rPr>
          <w:rFonts w:ascii="Times New Roman" w:hAnsi="Times New Roman" w:cs="Times New Roman"/>
          <w:sz w:val="28"/>
          <w:szCs w:val="28"/>
        </w:rPr>
        <w:t xml:space="preserve"> путем</w:t>
      </w:r>
      <w:r w:rsidR="00024E2E" w:rsidRPr="00AE71E0">
        <w:rPr>
          <w:rFonts w:ascii="Times New Roman" w:hAnsi="Times New Roman" w:cs="Times New Roman"/>
          <w:sz w:val="28"/>
          <w:szCs w:val="28"/>
        </w:rPr>
        <w:t xml:space="preserve">: </w:t>
      </w:r>
    </w:p>
    <w:p w:rsidR="00024E2E" w:rsidRPr="00AE71E0" w:rsidRDefault="00EB3582"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содействия</w:t>
      </w:r>
      <w:r w:rsidR="00024E2E" w:rsidRPr="00AE71E0">
        <w:rPr>
          <w:rFonts w:ascii="Times New Roman" w:hAnsi="Times New Roman" w:cs="Times New Roman"/>
          <w:sz w:val="28"/>
          <w:szCs w:val="28"/>
        </w:rPr>
        <w:t xml:space="preserve"> возрождению традиционных семейных ценностей, повышению социального статуса семьи, налаживанию диалога между поколениями;</w:t>
      </w:r>
    </w:p>
    <w:p w:rsidR="00024E2E" w:rsidRPr="00AE71E0" w:rsidRDefault="00EB3582"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стимулирования</w:t>
      </w:r>
      <w:r w:rsidR="00024E2E" w:rsidRPr="00AE71E0">
        <w:rPr>
          <w:rFonts w:ascii="Times New Roman" w:hAnsi="Times New Roman" w:cs="Times New Roman"/>
          <w:sz w:val="28"/>
          <w:szCs w:val="28"/>
        </w:rPr>
        <w:t xml:space="preserve"> семейного посещения музея, библиотек, культурного учреждения;</w:t>
      </w:r>
    </w:p>
    <w:p w:rsidR="00024E2E" w:rsidRPr="00AE71E0" w:rsidRDefault="00EB3582"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 создания</w:t>
      </w:r>
      <w:r w:rsidR="00024E2E" w:rsidRPr="00AE71E0">
        <w:rPr>
          <w:rFonts w:ascii="Times New Roman" w:hAnsi="Times New Roman" w:cs="Times New Roman"/>
          <w:sz w:val="28"/>
          <w:szCs w:val="28"/>
        </w:rPr>
        <w:t xml:space="preserve"> стимулов для семейного творчества, популяризация семейных династий в культуре.  </w:t>
      </w:r>
    </w:p>
    <w:p w:rsidR="00024E2E" w:rsidRPr="00AE71E0" w:rsidRDefault="00EB3582"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xml:space="preserve">6. </w:t>
      </w:r>
      <w:r w:rsidR="00024E2E" w:rsidRPr="00AE71E0">
        <w:rPr>
          <w:rFonts w:ascii="Times New Roman" w:hAnsi="Times New Roman" w:cs="Times New Roman"/>
          <w:sz w:val="28"/>
          <w:szCs w:val="28"/>
        </w:rPr>
        <w:t>Обеспечение максимальной доступности, повышение качества и разнообразия услуг, предоставляемых в сфере культуры, что подразумевает:</w:t>
      </w:r>
    </w:p>
    <w:p w:rsidR="00024E2E" w:rsidRPr="00892B17" w:rsidRDefault="00024E2E"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повышение разнообразия культурных услуг, их адресности, ориентации</w:t>
      </w:r>
      <w:r w:rsidRPr="00892B17">
        <w:rPr>
          <w:rFonts w:ascii="Times New Roman" w:hAnsi="Times New Roman" w:cs="Times New Roman"/>
          <w:sz w:val="28"/>
          <w:szCs w:val="28"/>
        </w:rPr>
        <w:t xml:space="preserve"> на конкретные группы и категории потребителей;</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обеспечение процесса предоставления культурных услуг современными техническими и технологическими средствами;</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повышение комфортности потребления услуг, расширение стандартов качества услуг, предоставляемых в сфере муниципальной культуры, развитие дополнительных услуг в культучреждениях.</w:t>
      </w:r>
    </w:p>
    <w:p w:rsidR="00024E2E" w:rsidRPr="00AE71E0" w:rsidRDefault="006F5924"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xml:space="preserve">7. </w:t>
      </w:r>
      <w:r w:rsidR="00024E2E" w:rsidRPr="00AE71E0">
        <w:rPr>
          <w:rFonts w:ascii="Times New Roman" w:hAnsi="Times New Roman" w:cs="Times New Roman"/>
          <w:sz w:val="28"/>
          <w:szCs w:val="28"/>
        </w:rPr>
        <w:t>Создание стратегического Центра инновационной культуры, направленного на сбор информации и трансляцию событий в культурном поле Боготола и Красноярского края, как инструмента инновационных преобразований, институций по созданию новых идей, школы культурного воспитания, что позволит:</w:t>
      </w:r>
    </w:p>
    <w:p w:rsidR="00024E2E" w:rsidRPr="00892B17" w:rsidRDefault="00024E2E"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увеличить объем и качество основных</w:t>
      </w:r>
      <w:r w:rsidRPr="00892B17">
        <w:rPr>
          <w:rFonts w:ascii="Times New Roman" w:hAnsi="Times New Roman" w:cs="Times New Roman"/>
          <w:sz w:val="28"/>
          <w:szCs w:val="28"/>
        </w:rPr>
        <w:t xml:space="preserve"> услуг учреждений культуры;</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расширить перечень программ общегородских праздничных мероприятий;</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модернизировать сеть учреждений культуры для формирования привлекательного образа города для жителей и гостей;</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lastRenderedPageBreak/>
        <w:t>- обновить материально-техническую базу учреждений культуры;</w:t>
      </w:r>
    </w:p>
    <w:p w:rsidR="00024E2E" w:rsidRPr="00892B17" w:rsidRDefault="00024E2E" w:rsidP="001E7B0F">
      <w:pPr>
        <w:pStyle w:val="a5"/>
        <w:ind w:firstLine="567"/>
        <w:jc w:val="both"/>
        <w:rPr>
          <w:rFonts w:ascii="Times New Roman" w:hAnsi="Times New Roman" w:cs="Times New Roman"/>
          <w:i/>
          <w:sz w:val="28"/>
          <w:szCs w:val="28"/>
        </w:rPr>
      </w:pPr>
      <w:r w:rsidRPr="00892B17">
        <w:rPr>
          <w:rFonts w:ascii="Times New Roman" w:hAnsi="Times New Roman" w:cs="Times New Roman"/>
          <w:sz w:val="28"/>
          <w:szCs w:val="28"/>
        </w:rPr>
        <w:t xml:space="preserve">- повысить эффективность деятельности муниципальных учреждений культуры. </w:t>
      </w:r>
    </w:p>
    <w:p w:rsidR="006F5924" w:rsidRPr="00AE71E0" w:rsidRDefault="006F5924" w:rsidP="001E7B0F">
      <w:pPr>
        <w:pStyle w:val="a5"/>
        <w:ind w:firstLine="567"/>
        <w:jc w:val="both"/>
        <w:rPr>
          <w:rFonts w:ascii="Times New Roman" w:hAnsi="Times New Roman" w:cs="Times New Roman"/>
          <w:sz w:val="28"/>
          <w:szCs w:val="28"/>
        </w:rPr>
      </w:pPr>
      <w:r w:rsidRPr="00AE71E0">
        <w:rPr>
          <w:rFonts w:ascii="Times New Roman" w:hAnsi="Times New Roman" w:cs="Times New Roman"/>
          <w:sz w:val="28"/>
          <w:szCs w:val="28"/>
        </w:rPr>
        <w:t>8. С</w:t>
      </w:r>
      <w:r w:rsidR="00024E2E" w:rsidRPr="00AE71E0">
        <w:rPr>
          <w:rFonts w:ascii="Times New Roman" w:hAnsi="Times New Roman" w:cs="Times New Roman"/>
          <w:sz w:val="28"/>
          <w:szCs w:val="28"/>
        </w:rPr>
        <w:t>оздание новой модели городского учре</w:t>
      </w:r>
      <w:r w:rsidR="001E7B0F" w:rsidRPr="00AE71E0">
        <w:rPr>
          <w:rFonts w:ascii="Times New Roman" w:hAnsi="Times New Roman" w:cs="Times New Roman"/>
          <w:sz w:val="28"/>
          <w:szCs w:val="28"/>
        </w:rPr>
        <w:t>ждения культуры клубного типа города</w:t>
      </w:r>
      <w:r w:rsidR="00024E2E" w:rsidRPr="00AE71E0">
        <w:rPr>
          <w:rFonts w:ascii="Times New Roman" w:hAnsi="Times New Roman" w:cs="Times New Roman"/>
          <w:sz w:val="28"/>
          <w:szCs w:val="28"/>
        </w:rPr>
        <w:t xml:space="preserve"> Боготола как единого культурно-образовательного пространства, путем приемки в муниципальную собственность ведомственного Дворца культуры железнодорожников</w:t>
      </w:r>
      <w:r w:rsidRPr="00AE71E0">
        <w:rPr>
          <w:rFonts w:ascii="Times New Roman" w:hAnsi="Times New Roman" w:cs="Times New Roman"/>
          <w:sz w:val="28"/>
          <w:szCs w:val="28"/>
        </w:rPr>
        <w:t>.</w:t>
      </w:r>
    </w:p>
    <w:p w:rsidR="00024E2E" w:rsidRPr="00AE71E0" w:rsidRDefault="006F5924"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 xml:space="preserve"> 9. З</w:t>
      </w:r>
      <w:r w:rsidR="00024E2E" w:rsidRPr="00AE71E0">
        <w:rPr>
          <w:rFonts w:ascii="Times New Roman" w:hAnsi="Times New Roman" w:cs="Times New Roman"/>
          <w:sz w:val="28"/>
          <w:szCs w:val="28"/>
        </w:rPr>
        <w:t>авершение реконструкции на объекте «Боготольский городской парк культуры и отдыха», результатом которого станет созданный культурно-парковый центр.</w:t>
      </w:r>
    </w:p>
    <w:p w:rsidR="00024E2E" w:rsidRPr="00AE71E0" w:rsidRDefault="006F5924" w:rsidP="001E7B0F">
      <w:pPr>
        <w:pStyle w:val="a5"/>
        <w:ind w:firstLine="567"/>
        <w:jc w:val="both"/>
        <w:rPr>
          <w:rFonts w:ascii="Times New Roman" w:hAnsi="Times New Roman" w:cs="Times New Roman"/>
          <w:i/>
          <w:sz w:val="28"/>
          <w:szCs w:val="28"/>
        </w:rPr>
      </w:pPr>
      <w:r w:rsidRPr="00AE71E0">
        <w:rPr>
          <w:rFonts w:ascii="Times New Roman" w:hAnsi="Times New Roman" w:cs="Times New Roman"/>
          <w:sz w:val="28"/>
          <w:szCs w:val="28"/>
        </w:rPr>
        <w:t>10. М</w:t>
      </w:r>
      <w:r w:rsidR="00024E2E" w:rsidRPr="00AE71E0">
        <w:rPr>
          <w:rFonts w:ascii="Times New Roman" w:hAnsi="Times New Roman" w:cs="Times New Roman"/>
          <w:sz w:val="28"/>
          <w:szCs w:val="28"/>
        </w:rPr>
        <w:t xml:space="preserve">аксимальное переоснащение учреждений Боготола современным высокотехнологичным оборудованием и инвентарем, компьютерной техникой, обеспечение качественной интернет-связью. Для жителей северной части города нужно создать все условия для повышения и разнообразия культурных услуг, в связи с чем необходимо провести капитальный ремонт крыши библиотеки-филиала №1. </w:t>
      </w:r>
    </w:p>
    <w:p w:rsidR="00596ECF" w:rsidRPr="006F5924" w:rsidRDefault="005B1E49" w:rsidP="006F5924">
      <w:pPr>
        <w:pStyle w:val="a5"/>
        <w:ind w:firstLine="567"/>
        <w:jc w:val="both"/>
        <w:rPr>
          <w:rFonts w:ascii="Times New Roman" w:hAnsi="Times New Roman" w:cs="Times New Roman"/>
          <w:i/>
          <w:sz w:val="28"/>
          <w:szCs w:val="28"/>
        </w:rPr>
      </w:pPr>
      <w:r w:rsidRPr="00AE71E0">
        <w:rPr>
          <w:rFonts w:ascii="Times New Roman" w:eastAsia="Calibri" w:hAnsi="Times New Roman" w:cs="Times New Roman"/>
          <w:sz w:val="28"/>
          <w:szCs w:val="28"/>
        </w:rPr>
        <w:t xml:space="preserve">11. </w:t>
      </w:r>
      <w:r w:rsidR="00690A8B" w:rsidRPr="00AE71E0">
        <w:rPr>
          <w:rFonts w:ascii="Times New Roman" w:eastAsia="Calibri" w:hAnsi="Times New Roman" w:cs="Times New Roman"/>
          <w:sz w:val="28"/>
          <w:szCs w:val="28"/>
        </w:rPr>
        <w:t>Развитие своеобразного</w:t>
      </w:r>
      <w:r w:rsidR="00024E2E" w:rsidRPr="00AE71E0">
        <w:rPr>
          <w:rFonts w:ascii="Times New Roman" w:eastAsia="Calibri" w:hAnsi="Times New Roman" w:cs="Times New Roman"/>
          <w:sz w:val="28"/>
          <w:szCs w:val="28"/>
        </w:rPr>
        <w:t xml:space="preserve"> культурного облика</w:t>
      </w:r>
      <w:r w:rsidR="00024E2E" w:rsidRPr="00AE71E0">
        <w:rPr>
          <w:rFonts w:ascii="Times New Roman" w:hAnsi="Times New Roman" w:cs="Times New Roman"/>
          <w:sz w:val="28"/>
          <w:szCs w:val="28"/>
        </w:rPr>
        <w:t xml:space="preserve"> города Боготола</w:t>
      </w:r>
      <w:r w:rsidR="00352DBF" w:rsidRPr="00AE71E0">
        <w:rPr>
          <w:rFonts w:ascii="Times New Roman" w:hAnsi="Times New Roman" w:cs="Times New Roman"/>
          <w:sz w:val="28"/>
          <w:szCs w:val="28"/>
        </w:rPr>
        <w:t>,</w:t>
      </w:r>
      <w:r w:rsidR="00C0591A" w:rsidRPr="00AE71E0">
        <w:rPr>
          <w:rFonts w:ascii="Times New Roman" w:eastAsia="Calibri" w:hAnsi="Times New Roman" w:cs="Times New Roman"/>
          <w:sz w:val="28"/>
          <w:szCs w:val="28"/>
        </w:rPr>
        <w:t xml:space="preserve"> во многом определяющегося</w:t>
      </w:r>
      <w:r w:rsidR="00024E2E" w:rsidRPr="00AE71E0">
        <w:rPr>
          <w:rFonts w:ascii="Times New Roman" w:eastAsia="Calibri" w:hAnsi="Times New Roman" w:cs="Times New Roman"/>
          <w:sz w:val="28"/>
          <w:szCs w:val="28"/>
        </w:rPr>
        <w:t xml:space="preserve"> нематериальным наследием, доставшимся</w:t>
      </w:r>
      <w:r w:rsidR="00024E2E" w:rsidRPr="00892B17">
        <w:rPr>
          <w:rFonts w:ascii="Times New Roman" w:eastAsia="Calibri" w:hAnsi="Times New Roman" w:cs="Times New Roman"/>
          <w:sz w:val="28"/>
          <w:szCs w:val="28"/>
        </w:rPr>
        <w:t xml:space="preserve"> нам от выдающихся земляков. </w:t>
      </w:r>
      <w:r w:rsidR="00024E2E" w:rsidRPr="00892B17">
        <w:rPr>
          <w:rFonts w:ascii="Times New Roman" w:hAnsi="Times New Roman" w:cs="Times New Roman"/>
          <w:sz w:val="28"/>
          <w:szCs w:val="28"/>
        </w:rPr>
        <w:t>Это проведение фестиваля им. В.И. Трегубовича, реализация проекта «Литературная провинция», установка мемориальных знаков, памятных мероприятий.</w:t>
      </w:r>
      <w:r w:rsidR="00024E2E" w:rsidRPr="00892B17">
        <w:rPr>
          <w:rFonts w:ascii="Times New Roman" w:hAnsi="Times New Roman" w:cs="Times New Roman"/>
          <w:color w:val="000000"/>
          <w:sz w:val="28"/>
          <w:szCs w:val="28"/>
          <w:shd w:val="clear" w:color="auto" w:fill="FFFFFF"/>
        </w:rPr>
        <w:t xml:space="preserve">        </w:t>
      </w:r>
    </w:p>
    <w:p w:rsidR="00414C22" w:rsidRDefault="00414C22" w:rsidP="00596ECF">
      <w:pPr>
        <w:pStyle w:val="a5"/>
        <w:jc w:val="both"/>
        <w:rPr>
          <w:rFonts w:ascii="Times New Roman" w:hAnsi="Times New Roman" w:cs="Times New Roman"/>
          <w:b/>
          <w:sz w:val="28"/>
          <w:szCs w:val="28"/>
        </w:rPr>
      </w:pPr>
    </w:p>
    <w:p w:rsidR="00596ECF" w:rsidRPr="00892B17" w:rsidRDefault="00596ECF" w:rsidP="00596ECF">
      <w:pPr>
        <w:pStyle w:val="a5"/>
        <w:jc w:val="both"/>
        <w:rPr>
          <w:rFonts w:ascii="Times New Roman" w:hAnsi="Times New Roman" w:cs="Times New Roman"/>
          <w:b/>
          <w:sz w:val="28"/>
          <w:szCs w:val="28"/>
        </w:rPr>
      </w:pPr>
      <w:r w:rsidRPr="00892B17">
        <w:rPr>
          <w:rFonts w:ascii="Times New Roman" w:hAnsi="Times New Roman" w:cs="Times New Roman"/>
          <w:b/>
          <w:sz w:val="28"/>
          <w:szCs w:val="28"/>
        </w:rPr>
        <w:t>3.6 Укрепление здоровья и долголетия</w:t>
      </w:r>
    </w:p>
    <w:p w:rsidR="00FC2B81" w:rsidRPr="00892B17" w:rsidRDefault="00FC2B81" w:rsidP="001E7B0F">
      <w:pPr>
        <w:pStyle w:val="a5"/>
        <w:ind w:firstLine="567"/>
        <w:jc w:val="both"/>
        <w:rPr>
          <w:rFonts w:ascii="Times New Roman" w:hAnsi="Times New Roman" w:cs="Times New Roman"/>
          <w:sz w:val="28"/>
          <w:szCs w:val="28"/>
        </w:rPr>
      </w:pPr>
    </w:p>
    <w:p w:rsidR="00FC2B81" w:rsidRPr="00892B17" w:rsidRDefault="00FC2B81" w:rsidP="00FC2B81">
      <w:pPr>
        <w:pStyle w:val="a5"/>
        <w:ind w:firstLine="567"/>
        <w:jc w:val="center"/>
        <w:rPr>
          <w:rFonts w:ascii="Times New Roman" w:hAnsi="Times New Roman" w:cs="Times New Roman"/>
          <w:b/>
          <w:i/>
          <w:sz w:val="28"/>
          <w:szCs w:val="28"/>
        </w:rPr>
      </w:pPr>
      <w:r w:rsidRPr="00892B17">
        <w:rPr>
          <w:rFonts w:ascii="Times New Roman" w:hAnsi="Times New Roman" w:cs="Times New Roman"/>
          <w:b/>
          <w:i/>
          <w:sz w:val="28"/>
          <w:szCs w:val="28"/>
        </w:rPr>
        <w:t>Развитие физической культуры и спорта</w:t>
      </w:r>
    </w:p>
    <w:p w:rsidR="00024E2E" w:rsidRPr="00892B17" w:rsidRDefault="00024E2E" w:rsidP="00FC2B81">
      <w:pPr>
        <w:pStyle w:val="a5"/>
        <w:ind w:firstLine="567"/>
        <w:jc w:val="both"/>
        <w:rPr>
          <w:rFonts w:ascii="Times New Roman" w:hAnsi="Times New Roman" w:cs="Times New Roman"/>
          <w:sz w:val="28"/>
          <w:szCs w:val="28"/>
        </w:rPr>
      </w:pPr>
    </w:p>
    <w:p w:rsidR="00FC2B81" w:rsidRPr="005A3A5C" w:rsidRDefault="00FC2B81" w:rsidP="00FC2B81">
      <w:pPr>
        <w:pStyle w:val="a5"/>
        <w:ind w:firstLine="567"/>
        <w:jc w:val="both"/>
        <w:rPr>
          <w:rFonts w:ascii="Times New Roman" w:eastAsia="Times New Roman" w:hAnsi="Times New Roman" w:cs="Times New Roman"/>
          <w:sz w:val="28"/>
          <w:szCs w:val="28"/>
        </w:rPr>
      </w:pPr>
      <w:r w:rsidRPr="00892B17">
        <w:rPr>
          <w:rFonts w:ascii="Times New Roman" w:eastAsia="Times New Roman" w:hAnsi="Times New Roman" w:cs="Times New Roman"/>
          <w:sz w:val="28"/>
          <w:szCs w:val="28"/>
        </w:rPr>
        <w:t>В городе Боготоле ежегодно растет численность населения, вовлеченного в физкультурно</w:t>
      </w:r>
      <w:r w:rsidRPr="005A3A5C">
        <w:rPr>
          <w:rFonts w:ascii="Times New Roman" w:eastAsia="Times New Roman" w:hAnsi="Times New Roman" w:cs="Times New Roman"/>
          <w:sz w:val="28"/>
          <w:szCs w:val="28"/>
        </w:rPr>
        <w:t xml:space="preserve">-оздоровительную деятельность, ежегодно проходит более 60 физкультурных, спортивных мероприятий с общим количеством участников, превышающим 2 тыс. человек. Вместе с тем, существующий недостаточный уровень обеспеченности населения объектами физической культуры и спорта в сочетании с низким уровнем физической культуры населения, </w:t>
      </w:r>
      <w:r>
        <w:rPr>
          <w:rFonts w:ascii="Times New Roman" w:hAnsi="Times New Roman" w:cs="Times New Roman"/>
          <w:sz w:val="28"/>
          <w:szCs w:val="28"/>
        </w:rPr>
        <w:t>осложняет решение задачи</w:t>
      </w:r>
      <w:r w:rsidRPr="005A3A5C">
        <w:rPr>
          <w:rFonts w:ascii="Times New Roman" w:hAnsi="Times New Roman" w:cs="Times New Roman"/>
          <w:sz w:val="28"/>
          <w:szCs w:val="28"/>
        </w:rPr>
        <w:t xml:space="preserve"> развития массового физкультурно-спортивного движения, увеличения количества проводимых мероприятий по популяризации здорового образа жизни, физической культуры и спорта среди населения. </w:t>
      </w:r>
    </w:p>
    <w:p w:rsidR="00FC2B81" w:rsidRPr="005A3A5C" w:rsidRDefault="00FC2B81" w:rsidP="00FC2B81">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 Доля населения, систематически занимающегося физиче</w:t>
      </w:r>
      <w:r>
        <w:rPr>
          <w:rFonts w:ascii="Times New Roman" w:hAnsi="Times New Roman" w:cs="Times New Roman"/>
          <w:sz w:val="28"/>
          <w:szCs w:val="28"/>
        </w:rPr>
        <w:t>ской культурой и спортом, в 2016 году составила 29,8</w:t>
      </w:r>
      <w:r w:rsidRPr="005A3A5C">
        <w:rPr>
          <w:rFonts w:ascii="Times New Roman" w:hAnsi="Times New Roman" w:cs="Times New Roman"/>
          <w:sz w:val="28"/>
          <w:szCs w:val="28"/>
        </w:rPr>
        <w:t>%, что на порядок ниже в сравнени</w:t>
      </w:r>
      <w:r>
        <w:rPr>
          <w:rFonts w:ascii="Times New Roman" w:hAnsi="Times New Roman" w:cs="Times New Roman"/>
          <w:sz w:val="28"/>
          <w:szCs w:val="28"/>
        </w:rPr>
        <w:t>и с другими городскими округами</w:t>
      </w:r>
      <w:r w:rsidRPr="005A3A5C">
        <w:rPr>
          <w:rFonts w:ascii="Times New Roman" w:hAnsi="Times New Roman" w:cs="Times New Roman"/>
          <w:sz w:val="28"/>
          <w:szCs w:val="28"/>
        </w:rPr>
        <w:t xml:space="preserve"> Красноярского края. </w:t>
      </w:r>
    </w:p>
    <w:p w:rsidR="00FC2B81" w:rsidRPr="005A3A5C" w:rsidRDefault="00FC2B81" w:rsidP="00FC2B81">
      <w:pPr>
        <w:pStyle w:val="a5"/>
        <w:ind w:firstLine="567"/>
        <w:jc w:val="both"/>
        <w:rPr>
          <w:rFonts w:ascii="Times New Roman" w:hAnsi="Times New Roman" w:cs="Times New Roman"/>
          <w:sz w:val="28"/>
          <w:szCs w:val="28"/>
        </w:rPr>
      </w:pPr>
      <w:r>
        <w:rPr>
          <w:rFonts w:ascii="Times New Roman" w:hAnsi="Times New Roman" w:cs="Times New Roman"/>
          <w:sz w:val="28"/>
          <w:szCs w:val="28"/>
        </w:rPr>
        <w:t>Приоритетная</w:t>
      </w:r>
      <w:r w:rsidRPr="005A3A5C">
        <w:rPr>
          <w:rFonts w:ascii="Times New Roman" w:hAnsi="Times New Roman" w:cs="Times New Roman"/>
          <w:sz w:val="28"/>
          <w:szCs w:val="28"/>
        </w:rPr>
        <w:t xml:space="preserve"> задача в области развития условий в сфере физической культуры и спорта заключается в проведении политики максимального вовлечения населения города в занятия физической культуры и спортом, что в дальнейшем окажет влияние на решение проблем здравоохранения, демографии и молодежной политики.</w:t>
      </w:r>
    </w:p>
    <w:p w:rsidR="00FC2B81" w:rsidRPr="005A3A5C" w:rsidRDefault="00FC2B81" w:rsidP="00FC2B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Поставленная з</w:t>
      </w:r>
      <w:r w:rsidRPr="005A3A5C">
        <w:rPr>
          <w:rFonts w:ascii="Times New Roman" w:eastAsia="Times New Roman" w:hAnsi="Times New Roman" w:cs="Times New Roman"/>
          <w:sz w:val="28"/>
          <w:szCs w:val="28"/>
        </w:rPr>
        <w:t>адача определяет следующие</w:t>
      </w:r>
      <w:r w:rsidRPr="005A3A5C">
        <w:rPr>
          <w:rFonts w:ascii="Times New Roman" w:eastAsia="Times New Roman" w:hAnsi="Times New Roman" w:cs="Times New Roman"/>
          <w:bCs/>
          <w:sz w:val="28"/>
          <w:szCs w:val="28"/>
        </w:rPr>
        <w:t xml:space="preserve"> направления</w:t>
      </w:r>
      <w:r w:rsidRPr="005A3A5C">
        <w:rPr>
          <w:rFonts w:ascii="Times New Roman" w:eastAsia="Times New Roman" w:hAnsi="Times New Roman" w:cs="Times New Roman"/>
          <w:sz w:val="28"/>
          <w:szCs w:val="28"/>
        </w:rPr>
        <w:t> развития деятельности в сфере физической культуры и спорта:</w:t>
      </w:r>
    </w:p>
    <w:p w:rsidR="00FC2B81" w:rsidRPr="005A3A5C" w:rsidRDefault="00FC2B81" w:rsidP="00FC2B81">
      <w:pPr>
        <w:pStyle w:val="a5"/>
        <w:numPr>
          <w:ilvl w:val="0"/>
          <w:numId w:val="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lastRenderedPageBreak/>
        <w:t>Увеличение количества спортивных залов и плоскостных спортивных сооружений, количества бассейнов</w:t>
      </w:r>
      <w:r w:rsidR="00F942F1">
        <w:rPr>
          <w:rFonts w:ascii="Times New Roman" w:eastAsia="Times New Roman" w:hAnsi="Times New Roman" w:cs="Times New Roman"/>
          <w:sz w:val="28"/>
          <w:szCs w:val="28"/>
        </w:rPr>
        <w:t xml:space="preserve"> с учетом выполнения требований</w:t>
      </w:r>
      <w:r w:rsidRPr="005A3A5C">
        <w:rPr>
          <w:rFonts w:ascii="Times New Roman" w:eastAsia="Times New Roman" w:hAnsi="Times New Roman" w:cs="Times New Roman"/>
          <w:sz w:val="28"/>
          <w:szCs w:val="28"/>
        </w:rPr>
        <w:t xml:space="preserve"> обеспечения доступности для инвалидов:</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содействие строительству современного спортивного комплекса с бассейном возможно за счет привлечения всех источников финансирования и проведению работы по включению в краевой план строительства спортивного объекта;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содействию строительства плоскостных сооружений в се</w:t>
      </w:r>
      <w:r w:rsidR="00F942F1">
        <w:rPr>
          <w:rFonts w:ascii="Times New Roman" w:eastAsia="Times New Roman" w:hAnsi="Times New Roman" w:cs="Times New Roman"/>
          <w:sz w:val="28"/>
          <w:szCs w:val="28"/>
        </w:rPr>
        <w:t>верной, южной и западной частях</w:t>
      </w:r>
      <w:r w:rsidRPr="005A3A5C">
        <w:rPr>
          <w:rFonts w:ascii="Times New Roman" w:eastAsia="Times New Roman" w:hAnsi="Times New Roman" w:cs="Times New Roman"/>
          <w:sz w:val="28"/>
          <w:szCs w:val="28"/>
        </w:rPr>
        <w:t xml:space="preserve"> города.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xml:space="preserve">2.  Повышение доступности спортивной инфраструктуры для жителей города за счет: </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реконструкции и оснащения современным оборудованием существующих спортивных объектов;</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создания освещенной лыжни в черте города;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городского катка;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проката спортивного инвентаря;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строительства хоккейных коробок в центральной и южной частях города;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создания искусственного покрытия футбольного поля МБОУ СОШ №3.</w:t>
      </w:r>
    </w:p>
    <w:p w:rsidR="00FC2B81" w:rsidRPr="005A3A5C" w:rsidRDefault="00FC2B81" w:rsidP="00FC2B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A3A5C">
        <w:rPr>
          <w:rFonts w:ascii="Times New Roman" w:eastAsia="Times New Roman" w:hAnsi="Times New Roman" w:cs="Times New Roman"/>
          <w:sz w:val="28"/>
          <w:szCs w:val="28"/>
        </w:rPr>
        <w:t xml:space="preserve"> Привлечение населения к систематическим занятиям физической культуры и спортом путем:</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развития сети спортивных клубов, в том числе увеличение их роли в учебных учреждениях;</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укрепления материально-технической базы существующих клубов;</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и проведения городских и краевых физкультурных и комплексных спортивных мероприятий среди различных групп населения;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спартакиадного движения начальных классов общеобразовательных школ;</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пропаганды физической культуры и спорта;</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физкультурных мероприятий в дошкольных учреждениях.</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4. Развитие системы подготовки спортивного резерва за счет:</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совершенствования с использованием современных образовательных и спортивных методик образовательного процесса в муниципальных образовательных организациях дополнительного образования и физкультурно-спортивных организациях;</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реализации программ спортивной подготовки;</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учебно-тренировочных сборов;</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участия спортсменов в муниципальных, краевых и всероссийских соревнованиях;</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формирования спортивных сборных команд муниципального образования;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организации и проведения летней спортивно-оздоровительной кампании;</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повышения квалификации руководителей и специалистов учреждений и организаций физкультурно-спортивной направленности.</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lastRenderedPageBreak/>
        <w:t>5. Создание условий для развития спорта высших достижений путем:</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подготовки и участия спортсменов в спортивных соревнованиях краевого, межрегионального и российского уровнях, подготовки кандидатов в сборную команду Красноярского края;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проведения спортивных соревнований, в том числе краевых и межрегиональных мероприятий на территории муниципального образования;</w:t>
      </w:r>
    </w:p>
    <w:p w:rsidR="00FC2B81" w:rsidRPr="005A3A5C"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повышения квалификации спортивных судей.</w:t>
      </w:r>
    </w:p>
    <w:p w:rsidR="00FC2B81" w:rsidRDefault="00FC2B81" w:rsidP="00FC2B81">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6. Сохранение кадрового потенциала в сфере физической культуры и спорта, поддержка работников, привлечение молодых специалистов,</w:t>
      </w:r>
      <w:r w:rsidR="004C4C21">
        <w:rPr>
          <w:rFonts w:ascii="Times New Roman" w:eastAsia="Times New Roman" w:hAnsi="Times New Roman" w:cs="Times New Roman"/>
          <w:sz w:val="28"/>
          <w:szCs w:val="28"/>
        </w:rPr>
        <w:t xml:space="preserve"> в том числе квалифицированных,</w:t>
      </w:r>
      <w:r w:rsidRPr="005A3A5C">
        <w:rPr>
          <w:rFonts w:ascii="Times New Roman" w:eastAsia="Times New Roman" w:hAnsi="Times New Roman" w:cs="Times New Roman"/>
          <w:sz w:val="28"/>
          <w:szCs w:val="28"/>
        </w:rPr>
        <w:t xml:space="preserve"> для работы с инвалидами.</w:t>
      </w:r>
    </w:p>
    <w:p w:rsidR="00216566" w:rsidRDefault="00216566" w:rsidP="00FC2B81">
      <w:pPr>
        <w:pStyle w:val="a5"/>
        <w:ind w:firstLine="567"/>
        <w:jc w:val="both"/>
        <w:rPr>
          <w:rFonts w:ascii="Times New Roman" w:eastAsia="Times New Roman" w:hAnsi="Times New Roman" w:cs="Times New Roman"/>
          <w:sz w:val="28"/>
          <w:szCs w:val="28"/>
        </w:rPr>
      </w:pPr>
    </w:p>
    <w:p w:rsidR="00216566" w:rsidRPr="00216566" w:rsidRDefault="00216566" w:rsidP="00216566">
      <w:pPr>
        <w:pStyle w:val="a5"/>
        <w:ind w:firstLine="567"/>
        <w:jc w:val="center"/>
        <w:rPr>
          <w:rFonts w:ascii="Times New Roman" w:eastAsia="Times New Roman" w:hAnsi="Times New Roman" w:cs="Times New Roman"/>
          <w:b/>
          <w:i/>
          <w:sz w:val="28"/>
          <w:szCs w:val="28"/>
        </w:rPr>
      </w:pPr>
      <w:r w:rsidRPr="00216566">
        <w:rPr>
          <w:rFonts w:ascii="Times New Roman" w:eastAsia="Times New Roman" w:hAnsi="Times New Roman" w:cs="Times New Roman"/>
          <w:b/>
          <w:i/>
          <w:sz w:val="28"/>
          <w:szCs w:val="28"/>
        </w:rPr>
        <w:t>Профилактика заболеваний</w:t>
      </w:r>
    </w:p>
    <w:p w:rsidR="00FC2B81" w:rsidRDefault="00FC2B81" w:rsidP="00FC2B81">
      <w:pPr>
        <w:pStyle w:val="a5"/>
        <w:ind w:firstLine="567"/>
        <w:jc w:val="both"/>
        <w:rPr>
          <w:rFonts w:ascii="Times New Roman" w:hAnsi="Times New Roman" w:cs="Times New Roman"/>
          <w:sz w:val="28"/>
          <w:szCs w:val="28"/>
        </w:rPr>
      </w:pPr>
    </w:p>
    <w:p w:rsidR="00216566" w:rsidRPr="005A3A5C" w:rsidRDefault="00216566" w:rsidP="00216566">
      <w:pPr>
        <w:pStyle w:val="a5"/>
        <w:ind w:firstLine="567"/>
        <w:jc w:val="both"/>
        <w:rPr>
          <w:rFonts w:ascii="Times New Roman" w:hAnsi="Times New Roman" w:cs="Times New Roman"/>
          <w:sz w:val="28"/>
          <w:szCs w:val="28"/>
        </w:rPr>
      </w:pPr>
      <w:r>
        <w:rPr>
          <w:rFonts w:ascii="Times New Roman" w:hAnsi="Times New Roman" w:cs="Times New Roman"/>
          <w:sz w:val="28"/>
          <w:szCs w:val="28"/>
        </w:rPr>
        <w:t>Здравоохранение города Боготола</w:t>
      </w:r>
      <w:r w:rsidRPr="005A3A5C">
        <w:rPr>
          <w:rFonts w:ascii="Times New Roman" w:hAnsi="Times New Roman" w:cs="Times New Roman"/>
          <w:sz w:val="28"/>
          <w:szCs w:val="28"/>
        </w:rPr>
        <w:t xml:space="preserve"> представлено КГБУЗ «Боготольская МБ», в состав которой входят 4 филиала («Критовская участковая больница», «Юрьевская участковая больница», «Вагинская врачебная амбулатория», «Большекосульская врачебная амбулатория»).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По состоянию на 01.01.2016 года показатель обеспеченности населения города Боготола больничными учреждениями составил 70,5 коек на 10 000 человек. Показатель обеспеченности амбулаторно-поликлиническими учреждениями 157,6 посещений в смену на 10 000 жителей. Обеспеченность населения врачами составляет 24 врача на 10 000 жителей и существенно не изменялась за последние 5 лет анализируемого периода.</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xml:space="preserve">С 1 января 2014 года в связи с реформированием бюджетного сектора на общероссийском уровне в городе Боготоле произошла передача учреждения здравоохранения на региональный уровень. </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В сфере здравоохранения города Боготола можно выделить такие основные проблемы, как:</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дефицит квалифицированных врачебных кадров, старение работников здравоохранения;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низкие социальные гарантии для медицинского персонала;</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снижение объема и качества оказываемых медицинских услуг;</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износ медицинского оборудования;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низкая мотивация населения к здоровому образу жизни.</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Приоритетными задачами в области развития здравоохранения являются:</w:t>
      </w:r>
    </w:p>
    <w:p w:rsidR="00216566" w:rsidRPr="005A3A5C" w:rsidRDefault="00216566" w:rsidP="00216566">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сохранения</w:t>
      </w:r>
      <w:r w:rsidRPr="005A3A5C">
        <w:rPr>
          <w:rFonts w:ascii="Times New Roman" w:hAnsi="Times New Roman" w:cs="Times New Roman"/>
          <w:sz w:val="28"/>
          <w:szCs w:val="28"/>
        </w:rPr>
        <w:t xml:space="preserve"> здоровья жителей города;</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увеличение роли профилактики заболеваний и формирование здорового образа жизни, особенно среди молодого поколения.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Для решения поставленных задач предусмотрены следующие стратегические мероприятия их реализации:</w:t>
      </w:r>
    </w:p>
    <w:p w:rsidR="00216566" w:rsidRPr="005A3A5C" w:rsidRDefault="00216566" w:rsidP="00216566">
      <w:pPr>
        <w:pStyle w:val="a5"/>
        <w:numPr>
          <w:ilvl w:val="0"/>
          <w:numId w:val="1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Развитие условий и инфраструктуры для ведения жителями города здорового образа жизни.</w:t>
      </w:r>
    </w:p>
    <w:p w:rsidR="00216566" w:rsidRPr="005A3A5C" w:rsidRDefault="00216566" w:rsidP="00216566">
      <w:pPr>
        <w:pStyle w:val="a5"/>
        <w:numPr>
          <w:ilvl w:val="0"/>
          <w:numId w:val="11"/>
        </w:numPr>
        <w:ind w:left="0" w:firstLine="567"/>
        <w:jc w:val="both"/>
        <w:rPr>
          <w:rFonts w:ascii="Times New Roman" w:hAnsi="Times New Roman" w:cs="Times New Roman"/>
          <w:sz w:val="28"/>
          <w:szCs w:val="28"/>
        </w:rPr>
      </w:pPr>
      <w:r w:rsidRPr="005A3A5C">
        <w:rPr>
          <w:rFonts w:ascii="Times New Roman" w:hAnsi="Times New Roman" w:cs="Times New Roman"/>
          <w:sz w:val="28"/>
          <w:szCs w:val="28"/>
        </w:rPr>
        <w:t>Организация и развитие медико-профилактической помощи путем внедрения современных технологий:</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lastRenderedPageBreak/>
        <w:t>- повышение профессиональной квалификации врачей первичного звена здравоохранения по вопросам профилактики;</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проведение диспансеризации жителей города;</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проведение целевого обследования отдельных групп населения с целью выявления инфицированных ВИЧ, гепатитом В, С, больных туберкулезом.</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3. Разработка и внедрение механизма стимулирования у жителей города ответственного отношения к своему здоровью:</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пропаганда здорового образа жизни среди населения. При этом основой пропаганды здорового образа жизни должно стать на</w:t>
      </w:r>
      <w:r>
        <w:rPr>
          <w:rFonts w:ascii="Times New Roman" w:hAnsi="Times New Roman" w:cs="Times New Roman"/>
          <w:sz w:val="28"/>
          <w:szCs w:val="28"/>
        </w:rPr>
        <w:t xml:space="preserve">ряду с информированием о вреде </w:t>
      </w:r>
      <w:r w:rsidRPr="005A3A5C">
        <w:rPr>
          <w:rFonts w:ascii="Times New Roman" w:hAnsi="Times New Roman" w:cs="Times New Roman"/>
          <w:sz w:val="28"/>
          <w:szCs w:val="28"/>
        </w:rPr>
        <w:t>низкой физической активности, нерационального и несбалансированного питания, потребления алкоголя, табака, наркотических и токсических веществ, также обучение навыкам по соблюдению правил гигиены, режима труда и учебы, режима и структуры питания;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вовлечение большего числа жителей города, в том числе социально незащищенных категорий граждан, людей пенсионного возраста, людей с ограниченными возможностями здоровья, в занятия физической культурой и спортом.</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4. Совершенствование медицинской помощи матерям и детям, проведение модернизации служб родовспоможения:</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совершенствование системы оказания медицинской помощи женщинам во время беременности, родов, в послеродовом периоде;</w:t>
      </w:r>
    </w:p>
    <w:p w:rsidR="00216566" w:rsidRPr="005A3A5C"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 совершенствование системы оказания медицинской помощи новорожденным.</w:t>
      </w:r>
    </w:p>
    <w:p w:rsidR="00216566" w:rsidRDefault="00216566" w:rsidP="00216566">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5. Развитие кадрового потенциала в сфере здравоохранения, поддержка молодых специалистов, создание условий для подготовки новых кадров (обучение и повышение квалификации), а также приглашение специалистов из других регионов. Приток новых специалистов улучшит уровень медицинского обслуживания.</w:t>
      </w:r>
    </w:p>
    <w:p w:rsidR="00A85FDC" w:rsidRDefault="00A85FDC" w:rsidP="00216566">
      <w:pPr>
        <w:pStyle w:val="a5"/>
        <w:ind w:firstLine="567"/>
        <w:jc w:val="both"/>
        <w:rPr>
          <w:rFonts w:ascii="Times New Roman" w:hAnsi="Times New Roman" w:cs="Times New Roman"/>
          <w:sz w:val="28"/>
          <w:szCs w:val="28"/>
        </w:rPr>
      </w:pPr>
    </w:p>
    <w:p w:rsidR="00596ECF" w:rsidRPr="00596ECF" w:rsidRDefault="00596ECF" w:rsidP="00596ECF">
      <w:pPr>
        <w:pStyle w:val="a5"/>
        <w:numPr>
          <w:ilvl w:val="1"/>
          <w:numId w:val="27"/>
        </w:numPr>
        <w:ind w:left="0" w:firstLine="0"/>
        <w:jc w:val="both"/>
        <w:rPr>
          <w:rFonts w:ascii="Times New Roman" w:hAnsi="Times New Roman" w:cs="Times New Roman"/>
          <w:b/>
          <w:sz w:val="28"/>
          <w:szCs w:val="28"/>
        </w:rPr>
      </w:pPr>
      <w:r w:rsidRPr="00596ECF">
        <w:rPr>
          <w:rFonts w:ascii="Times New Roman" w:hAnsi="Times New Roman" w:cs="Times New Roman"/>
          <w:b/>
          <w:sz w:val="28"/>
          <w:szCs w:val="28"/>
        </w:rPr>
        <w:t>Гражданственность и городской патриотизм</w:t>
      </w:r>
    </w:p>
    <w:p w:rsidR="00596ECF" w:rsidRDefault="00596ECF" w:rsidP="00596ECF">
      <w:pPr>
        <w:pStyle w:val="a5"/>
        <w:ind w:left="987"/>
        <w:jc w:val="both"/>
        <w:rPr>
          <w:rFonts w:ascii="Times New Roman" w:hAnsi="Times New Roman" w:cs="Times New Roman"/>
          <w:b/>
          <w:i/>
          <w:sz w:val="28"/>
          <w:szCs w:val="28"/>
        </w:rPr>
      </w:pPr>
    </w:p>
    <w:p w:rsidR="00A85FDC" w:rsidRDefault="00A85FDC" w:rsidP="00A85FDC">
      <w:pPr>
        <w:pStyle w:val="a5"/>
        <w:ind w:firstLine="567"/>
        <w:jc w:val="center"/>
        <w:rPr>
          <w:rFonts w:ascii="Times New Roman" w:hAnsi="Times New Roman" w:cs="Times New Roman"/>
          <w:b/>
          <w:i/>
          <w:sz w:val="28"/>
          <w:szCs w:val="28"/>
        </w:rPr>
      </w:pPr>
      <w:r>
        <w:rPr>
          <w:rFonts w:ascii="Times New Roman" w:hAnsi="Times New Roman" w:cs="Times New Roman"/>
          <w:b/>
          <w:i/>
          <w:sz w:val="28"/>
          <w:szCs w:val="28"/>
        </w:rPr>
        <w:t>Развитие потенциала молодежи и его реализация в интересах развития территории</w:t>
      </w:r>
    </w:p>
    <w:p w:rsidR="00A85FDC" w:rsidRDefault="00A85FDC" w:rsidP="00A85FDC">
      <w:pPr>
        <w:pStyle w:val="a5"/>
        <w:ind w:firstLine="567"/>
        <w:jc w:val="center"/>
        <w:rPr>
          <w:rFonts w:ascii="Times New Roman" w:hAnsi="Times New Roman" w:cs="Times New Roman"/>
          <w:b/>
          <w:i/>
          <w:sz w:val="28"/>
          <w:szCs w:val="28"/>
        </w:rPr>
      </w:pPr>
    </w:p>
    <w:p w:rsidR="00F86F15" w:rsidRPr="00A85FDC" w:rsidRDefault="00A85FDC" w:rsidP="00A85FDC">
      <w:pPr>
        <w:pStyle w:val="a5"/>
        <w:ind w:firstLine="567"/>
        <w:jc w:val="both"/>
        <w:rPr>
          <w:rFonts w:ascii="Times New Roman" w:hAnsi="Times New Roman" w:cs="Times New Roman"/>
          <w:sz w:val="28"/>
          <w:szCs w:val="28"/>
        </w:rPr>
      </w:pPr>
      <w:r>
        <w:rPr>
          <w:rFonts w:ascii="Times New Roman" w:hAnsi="Times New Roman" w:cs="Times New Roman"/>
          <w:sz w:val="28"/>
          <w:szCs w:val="28"/>
        </w:rPr>
        <w:t>Потенциал молодежи и его реализация в интересах развития территории является основной задачей молодежной политики города Боготола.</w:t>
      </w:r>
    </w:p>
    <w:p w:rsidR="00F86F15" w:rsidRPr="005A3A5C" w:rsidRDefault="00B17F4B" w:rsidP="005A3A5C">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Молодежная политика города Боготола осуществляется в отношении молодых граждан в возрасте от 14 до 30 лет. Количество молодежи на начало 2016 года составило 3,9 тыс. человек.</w:t>
      </w:r>
      <w:r w:rsidR="00CA4E66" w:rsidRPr="005A3A5C">
        <w:rPr>
          <w:rFonts w:ascii="Times New Roman" w:eastAsia="Times New Roman" w:hAnsi="Times New Roman" w:cs="Times New Roman"/>
          <w:sz w:val="28"/>
          <w:szCs w:val="28"/>
        </w:rPr>
        <w:t xml:space="preserve"> </w:t>
      </w:r>
    </w:p>
    <w:p w:rsidR="008B641C" w:rsidRPr="005A3A5C" w:rsidRDefault="00CA4E66" w:rsidP="005A3A5C">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 xml:space="preserve">На </w:t>
      </w:r>
      <w:r w:rsidR="008B641C" w:rsidRPr="005A3A5C">
        <w:rPr>
          <w:rFonts w:ascii="Times New Roman" w:eastAsia="Times New Roman" w:hAnsi="Times New Roman" w:cs="Times New Roman"/>
          <w:sz w:val="28"/>
          <w:szCs w:val="28"/>
        </w:rPr>
        <w:t>сегодняшний день поддержка и продвижение инициатив молодых людей, отвечающих актуальным приоритетам развития города и края, осуществляется за счет флагманских программ. В г</w:t>
      </w:r>
      <w:r w:rsidR="00B3079F">
        <w:rPr>
          <w:rFonts w:ascii="Times New Roman" w:eastAsia="Times New Roman" w:hAnsi="Times New Roman" w:cs="Times New Roman"/>
          <w:sz w:val="28"/>
          <w:szCs w:val="28"/>
        </w:rPr>
        <w:t>ороде Боготоле действуют штабы 6</w:t>
      </w:r>
      <w:r w:rsidR="008B641C" w:rsidRPr="005A3A5C">
        <w:rPr>
          <w:rFonts w:ascii="Times New Roman" w:eastAsia="Times New Roman" w:hAnsi="Times New Roman" w:cs="Times New Roman"/>
          <w:sz w:val="28"/>
          <w:szCs w:val="28"/>
        </w:rPr>
        <w:t xml:space="preserve"> флагманских программ</w:t>
      </w:r>
      <w:r w:rsidR="000D4198" w:rsidRPr="005A3A5C">
        <w:rPr>
          <w:rFonts w:ascii="Times New Roman" w:eastAsia="Times New Roman" w:hAnsi="Times New Roman" w:cs="Times New Roman"/>
          <w:sz w:val="28"/>
          <w:szCs w:val="28"/>
        </w:rPr>
        <w:t xml:space="preserve"> </w:t>
      </w:r>
      <w:r w:rsidR="0052110C" w:rsidRPr="005A3A5C">
        <w:rPr>
          <w:rFonts w:ascii="Times New Roman" w:eastAsia="Times New Roman" w:hAnsi="Times New Roman" w:cs="Times New Roman"/>
          <w:sz w:val="28"/>
          <w:szCs w:val="28"/>
        </w:rPr>
        <w:t xml:space="preserve">из 13 возможных: </w:t>
      </w:r>
      <w:r w:rsidR="000D4198" w:rsidRPr="005A3A5C">
        <w:rPr>
          <w:rFonts w:ascii="Times New Roman" w:eastAsia="Times New Roman" w:hAnsi="Times New Roman" w:cs="Times New Roman"/>
          <w:sz w:val="28"/>
          <w:szCs w:val="28"/>
        </w:rPr>
        <w:t>«Моя территория», «Добровольчество», «Волонтеры Победы», «Арт-парад» и «Беги за мной! Сибирь</w:t>
      </w:r>
      <w:r w:rsidR="00412B1C" w:rsidRPr="005A3A5C">
        <w:rPr>
          <w:rFonts w:ascii="Times New Roman" w:eastAsia="Times New Roman" w:hAnsi="Times New Roman" w:cs="Times New Roman"/>
          <w:sz w:val="28"/>
          <w:szCs w:val="28"/>
        </w:rPr>
        <w:t>»</w:t>
      </w:r>
      <w:r w:rsidR="00022E7D">
        <w:rPr>
          <w:rFonts w:ascii="Times New Roman" w:eastAsia="Times New Roman" w:hAnsi="Times New Roman" w:cs="Times New Roman"/>
          <w:sz w:val="28"/>
          <w:szCs w:val="28"/>
        </w:rPr>
        <w:t>, «Ассоциация военно-патриотических клубов»</w:t>
      </w:r>
      <w:r w:rsidR="00B3079F">
        <w:rPr>
          <w:rFonts w:ascii="Times New Roman" w:eastAsia="Times New Roman" w:hAnsi="Times New Roman" w:cs="Times New Roman"/>
          <w:sz w:val="28"/>
          <w:szCs w:val="28"/>
        </w:rPr>
        <w:t>.</w:t>
      </w:r>
    </w:p>
    <w:p w:rsidR="00AA76AC" w:rsidRPr="005A3A5C" w:rsidRDefault="0052110C" w:rsidP="00520565">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lastRenderedPageBreak/>
        <w:t>С целью трудового воспитания и организации временной занятости несовершеннолетних граждан в возрасте от 14 до 18 лет на территории города Боготола действуют краевой трудовой отряд старшеклассников и Трудовой отряд Главы города.</w:t>
      </w:r>
    </w:p>
    <w:p w:rsidR="0052110C" w:rsidRPr="005A3A5C" w:rsidRDefault="00A25D8C" w:rsidP="005A3A5C">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Приоритетной задачей в области развития молодежной политики города Боготола является создание условий для развития потенциала молодежи и его реализация в интересах развития территории.</w:t>
      </w:r>
    </w:p>
    <w:p w:rsidR="00A25D8C" w:rsidRPr="005A3A5C" w:rsidRDefault="00A25D8C" w:rsidP="005A3A5C">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Для решения поставленной задачи необходима реализация следующих мероприятий:</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Содействие созданию и функционированию некоммерческих общественных организаций, отвечающих интересам современной молодежи, для решения задач в различных сферах жизнедеятельности молодых людей.</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Развитие работы с молодыми семьями, направленной на формирование семейной культуры и образа успешной молодой семьи.</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Усиление работы по патриотическому воспитанию молодежи и формированию здорового образа жизни, открытие новых военно-патриотических клубов, объединений (в том числе в образовательных учреждениях города).</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Организация круглогодичной трудовой занятости несовершеннолетних, с целью снижения финансовой и материальной напряженности в малообеспеченных семьях.</w:t>
      </w:r>
    </w:p>
    <w:p w:rsidR="00A25D8C" w:rsidRPr="005A3A5C" w:rsidRDefault="00A25D8C" w:rsidP="005A3A5C">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Вовлечение большего числа молодежи в волонтёрскую деятельность за счет увеличения числа добровольческих акций, проектов.</w:t>
      </w:r>
    </w:p>
    <w:p w:rsidR="0007324B" w:rsidRDefault="00A25D8C" w:rsidP="000C2FDD">
      <w:pPr>
        <w:pStyle w:val="a5"/>
        <w:numPr>
          <w:ilvl w:val="0"/>
          <w:numId w:val="12"/>
        </w:numPr>
        <w:ind w:left="0"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Создание условий для увеличения социальной активности населения, вовлечение большего числа молодежи в проектную деятельность, реализацию социально-экономических проектов.</w:t>
      </w:r>
    </w:p>
    <w:p w:rsidR="00884D67" w:rsidRDefault="00884D67" w:rsidP="00884D67">
      <w:pPr>
        <w:pStyle w:val="a5"/>
        <w:jc w:val="both"/>
        <w:rPr>
          <w:rFonts w:ascii="Times New Roman" w:eastAsia="Times New Roman" w:hAnsi="Times New Roman" w:cs="Times New Roman"/>
          <w:sz w:val="28"/>
          <w:szCs w:val="28"/>
        </w:rPr>
      </w:pPr>
    </w:p>
    <w:p w:rsidR="00884D67" w:rsidRDefault="00884D67" w:rsidP="00884D67">
      <w:pPr>
        <w:pStyle w:val="a5"/>
        <w:ind w:firstLine="567"/>
        <w:jc w:val="center"/>
        <w:rPr>
          <w:rFonts w:ascii="Times New Roman" w:hAnsi="Times New Roman" w:cs="Times New Roman"/>
          <w:b/>
          <w:i/>
          <w:sz w:val="28"/>
          <w:szCs w:val="28"/>
        </w:rPr>
      </w:pPr>
      <w:r>
        <w:rPr>
          <w:rFonts w:ascii="Times New Roman" w:hAnsi="Times New Roman" w:cs="Times New Roman"/>
          <w:b/>
          <w:i/>
          <w:sz w:val="28"/>
          <w:szCs w:val="28"/>
        </w:rPr>
        <w:t>Развитие социально ориентированных некоммерческих организаций, гражданских инициатив</w:t>
      </w:r>
    </w:p>
    <w:p w:rsidR="00884D67" w:rsidRDefault="00884D67" w:rsidP="00884D67">
      <w:pPr>
        <w:pStyle w:val="a5"/>
        <w:ind w:firstLine="567"/>
        <w:jc w:val="center"/>
        <w:rPr>
          <w:rFonts w:ascii="Times New Roman" w:hAnsi="Times New Roman" w:cs="Times New Roman"/>
          <w:b/>
          <w:i/>
          <w:sz w:val="28"/>
          <w:szCs w:val="28"/>
        </w:rPr>
      </w:pPr>
    </w:p>
    <w:p w:rsidR="00884D67" w:rsidRPr="00952A53" w:rsidRDefault="00884D67" w:rsidP="00884D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в городе</w:t>
      </w:r>
      <w:r w:rsidRPr="00952A53">
        <w:rPr>
          <w:rFonts w:ascii="Times New Roman" w:hAnsi="Times New Roman" w:cs="Times New Roman"/>
          <w:sz w:val="28"/>
          <w:szCs w:val="28"/>
        </w:rPr>
        <w:t xml:space="preserve"> Боготоле зарегистрировано 13 общественных некоммерческих организаций, среди которых 5 религиозных, 2 негосударственных образовательных учреждений, 2 профсоюза, 1 благотворительный фонд содействия строительству православного храма и</w:t>
      </w:r>
      <w:r>
        <w:rPr>
          <w:rFonts w:ascii="Times New Roman" w:hAnsi="Times New Roman" w:cs="Times New Roman"/>
          <w:sz w:val="28"/>
          <w:szCs w:val="28"/>
        </w:rPr>
        <w:t xml:space="preserve"> только 4 организации из 13-ти </w:t>
      </w:r>
      <w:r w:rsidRPr="00952A53">
        <w:rPr>
          <w:rFonts w:ascii="Times New Roman" w:hAnsi="Times New Roman" w:cs="Times New Roman"/>
          <w:sz w:val="28"/>
          <w:szCs w:val="28"/>
        </w:rPr>
        <w:t>можно считать социально ориентированными и активными в местном сообществе.</w:t>
      </w:r>
    </w:p>
    <w:p w:rsidR="00884D67" w:rsidRDefault="00362C7E" w:rsidP="00884D67">
      <w:pPr>
        <w:pStyle w:val="a5"/>
        <w:ind w:firstLine="567"/>
        <w:jc w:val="both"/>
        <w:rPr>
          <w:rFonts w:ascii="Times New Roman" w:hAnsi="Times New Roman" w:cs="Times New Roman"/>
          <w:sz w:val="28"/>
          <w:szCs w:val="28"/>
        </w:rPr>
      </w:pPr>
      <w:r>
        <w:rPr>
          <w:rFonts w:ascii="Times New Roman" w:hAnsi="Times New Roman" w:cs="Times New Roman"/>
          <w:sz w:val="28"/>
          <w:szCs w:val="28"/>
        </w:rPr>
        <w:t>А</w:t>
      </w:r>
      <w:r w:rsidRPr="00952A53">
        <w:rPr>
          <w:rFonts w:ascii="Times New Roman" w:hAnsi="Times New Roman" w:cs="Times New Roman"/>
          <w:sz w:val="28"/>
          <w:szCs w:val="28"/>
        </w:rPr>
        <w:t>нали</w:t>
      </w:r>
      <w:r>
        <w:rPr>
          <w:rFonts w:ascii="Times New Roman" w:hAnsi="Times New Roman" w:cs="Times New Roman"/>
          <w:sz w:val="28"/>
          <w:szCs w:val="28"/>
        </w:rPr>
        <w:t>з</w:t>
      </w:r>
      <w:r w:rsidRPr="00952A53">
        <w:rPr>
          <w:rFonts w:ascii="Times New Roman" w:hAnsi="Times New Roman" w:cs="Times New Roman"/>
          <w:sz w:val="28"/>
          <w:szCs w:val="28"/>
        </w:rPr>
        <w:t xml:space="preserve"> деятельности общественных </w:t>
      </w:r>
      <w:r>
        <w:rPr>
          <w:rFonts w:ascii="Times New Roman" w:hAnsi="Times New Roman" w:cs="Times New Roman"/>
          <w:sz w:val="28"/>
          <w:szCs w:val="28"/>
        </w:rPr>
        <w:t>организаций и инициативных групп города Боготола</w:t>
      </w:r>
      <w:r w:rsidRPr="00952A53">
        <w:rPr>
          <w:rFonts w:ascii="Times New Roman" w:hAnsi="Times New Roman" w:cs="Times New Roman"/>
          <w:sz w:val="28"/>
          <w:szCs w:val="28"/>
        </w:rPr>
        <w:t xml:space="preserve"> </w:t>
      </w:r>
      <w:r>
        <w:rPr>
          <w:rFonts w:ascii="Times New Roman" w:hAnsi="Times New Roman" w:cs="Times New Roman"/>
          <w:sz w:val="28"/>
          <w:szCs w:val="28"/>
        </w:rPr>
        <w:t>показал</w:t>
      </w:r>
      <w:r w:rsidRPr="00952A53">
        <w:rPr>
          <w:rFonts w:ascii="Times New Roman" w:hAnsi="Times New Roman" w:cs="Times New Roman"/>
          <w:sz w:val="28"/>
          <w:szCs w:val="28"/>
        </w:rPr>
        <w:t xml:space="preserve"> низкую прое</w:t>
      </w:r>
      <w:r>
        <w:rPr>
          <w:rFonts w:ascii="Times New Roman" w:hAnsi="Times New Roman" w:cs="Times New Roman"/>
          <w:sz w:val="28"/>
          <w:szCs w:val="28"/>
        </w:rPr>
        <w:t>ктную грамотность и слабую социальную</w:t>
      </w:r>
      <w:r w:rsidRPr="00952A53">
        <w:rPr>
          <w:rFonts w:ascii="Times New Roman" w:hAnsi="Times New Roman" w:cs="Times New Roman"/>
          <w:sz w:val="28"/>
          <w:szCs w:val="28"/>
        </w:rPr>
        <w:t xml:space="preserve"> активность представителей </w:t>
      </w:r>
      <w:r>
        <w:rPr>
          <w:rFonts w:ascii="Times New Roman" w:hAnsi="Times New Roman" w:cs="Times New Roman"/>
          <w:sz w:val="28"/>
          <w:szCs w:val="28"/>
        </w:rPr>
        <w:t>социально ориентированных некоммерческих организаций (СОНКО). В городе имеются общественные объединения,</w:t>
      </w:r>
      <w:r w:rsidRPr="00952A53">
        <w:rPr>
          <w:rFonts w:ascii="Times New Roman" w:hAnsi="Times New Roman" w:cs="Times New Roman"/>
          <w:sz w:val="28"/>
          <w:szCs w:val="28"/>
        </w:rPr>
        <w:t xml:space="preserve"> к</w:t>
      </w:r>
      <w:r>
        <w:rPr>
          <w:rFonts w:ascii="Times New Roman" w:hAnsi="Times New Roman" w:cs="Times New Roman"/>
          <w:sz w:val="28"/>
          <w:szCs w:val="28"/>
        </w:rPr>
        <w:t xml:space="preserve">оторые не стремятся к </w:t>
      </w:r>
      <w:r w:rsidRPr="00952A53">
        <w:rPr>
          <w:rFonts w:ascii="Times New Roman" w:hAnsi="Times New Roman" w:cs="Times New Roman"/>
          <w:sz w:val="28"/>
          <w:szCs w:val="28"/>
        </w:rPr>
        <w:t xml:space="preserve">юридическому оформлению своей </w:t>
      </w:r>
      <w:r>
        <w:rPr>
          <w:rFonts w:ascii="Times New Roman" w:hAnsi="Times New Roman" w:cs="Times New Roman"/>
          <w:sz w:val="28"/>
          <w:szCs w:val="28"/>
        </w:rPr>
        <w:t>деятельности</w:t>
      </w:r>
      <w:r w:rsidRPr="00952A53">
        <w:rPr>
          <w:rFonts w:ascii="Times New Roman" w:hAnsi="Times New Roman" w:cs="Times New Roman"/>
          <w:sz w:val="28"/>
          <w:szCs w:val="28"/>
        </w:rPr>
        <w:t>. Причин</w:t>
      </w:r>
      <w:r>
        <w:rPr>
          <w:rFonts w:ascii="Times New Roman" w:hAnsi="Times New Roman" w:cs="Times New Roman"/>
          <w:sz w:val="28"/>
          <w:szCs w:val="28"/>
        </w:rPr>
        <w:t xml:space="preserve">ой этому является недостаточная юридическая, финансово-экономическая </w:t>
      </w:r>
      <w:r w:rsidRPr="00952A53">
        <w:rPr>
          <w:rFonts w:ascii="Times New Roman" w:hAnsi="Times New Roman" w:cs="Times New Roman"/>
          <w:sz w:val="28"/>
          <w:szCs w:val="28"/>
        </w:rPr>
        <w:t>грамотность.</w:t>
      </w:r>
    </w:p>
    <w:p w:rsidR="00362C7E" w:rsidRPr="00952A53" w:rsidRDefault="00362C7E" w:rsidP="00362C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сегодняшний день б</w:t>
      </w:r>
      <w:r w:rsidRPr="00952A53">
        <w:rPr>
          <w:rFonts w:ascii="Times New Roman" w:hAnsi="Times New Roman" w:cs="Times New Roman"/>
          <w:sz w:val="28"/>
          <w:szCs w:val="28"/>
        </w:rPr>
        <w:t>ольшое з</w:t>
      </w:r>
      <w:r>
        <w:rPr>
          <w:rFonts w:ascii="Times New Roman" w:hAnsi="Times New Roman" w:cs="Times New Roman"/>
          <w:sz w:val="28"/>
          <w:szCs w:val="28"/>
        </w:rPr>
        <w:t>начение придается</w:t>
      </w:r>
      <w:r w:rsidRPr="00952A53">
        <w:rPr>
          <w:rFonts w:ascii="Times New Roman" w:hAnsi="Times New Roman" w:cs="Times New Roman"/>
          <w:sz w:val="28"/>
          <w:szCs w:val="28"/>
        </w:rPr>
        <w:t xml:space="preserve"> проектной деятельности, которая прочно в</w:t>
      </w:r>
      <w:r>
        <w:rPr>
          <w:rFonts w:ascii="Times New Roman" w:hAnsi="Times New Roman" w:cs="Times New Roman"/>
          <w:sz w:val="28"/>
          <w:szCs w:val="28"/>
        </w:rPr>
        <w:t>ошла в жизнь многих организаций</w:t>
      </w:r>
      <w:r w:rsidRPr="00952A53">
        <w:rPr>
          <w:rFonts w:ascii="Times New Roman" w:hAnsi="Times New Roman" w:cs="Times New Roman"/>
          <w:sz w:val="28"/>
          <w:szCs w:val="28"/>
        </w:rPr>
        <w:t xml:space="preserve"> и отдельных </w:t>
      </w:r>
      <w:r>
        <w:rPr>
          <w:rFonts w:ascii="Times New Roman" w:hAnsi="Times New Roman" w:cs="Times New Roman"/>
          <w:sz w:val="28"/>
          <w:szCs w:val="28"/>
        </w:rPr>
        <w:lastRenderedPageBreak/>
        <w:t>категорий городского населения.  Проекты СОНКО направлены на решение или смягчение социальных проблем. Р</w:t>
      </w:r>
      <w:r w:rsidRPr="00952A53">
        <w:rPr>
          <w:rFonts w:ascii="Times New Roman" w:hAnsi="Times New Roman" w:cs="Times New Roman"/>
          <w:sz w:val="28"/>
          <w:szCs w:val="28"/>
        </w:rPr>
        <w:t>еализуются как общественными организация</w:t>
      </w:r>
      <w:r>
        <w:rPr>
          <w:rFonts w:ascii="Times New Roman" w:hAnsi="Times New Roman" w:cs="Times New Roman"/>
          <w:sz w:val="28"/>
          <w:szCs w:val="28"/>
        </w:rPr>
        <w:t xml:space="preserve">ми, так и активными гражданами. </w:t>
      </w:r>
      <w:r w:rsidRPr="00952A53">
        <w:rPr>
          <w:rFonts w:ascii="Times New Roman" w:hAnsi="Times New Roman" w:cs="Times New Roman"/>
          <w:sz w:val="28"/>
          <w:szCs w:val="28"/>
        </w:rPr>
        <w:t xml:space="preserve">Целевыми </w:t>
      </w:r>
      <w:r>
        <w:rPr>
          <w:rFonts w:ascii="Times New Roman" w:hAnsi="Times New Roman" w:cs="Times New Roman"/>
          <w:sz w:val="28"/>
          <w:szCs w:val="28"/>
        </w:rPr>
        <w:t xml:space="preserve">группами в проектах выступают пенсионеры, инвалиды, дети, молодежь и семьи, в том числе </w:t>
      </w:r>
      <w:r w:rsidRPr="00952A53">
        <w:rPr>
          <w:rFonts w:ascii="Times New Roman" w:hAnsi="Times New Roman" w:cs="Times New Roman"/>
          <w:sz w:val="28"/>
          <w:szCs w:val="28"/>
        </w:rPr>
        <w:t xml:space="preserve">попавшие в трудную жизненную ситуацию. </w:t>
      </w:r>
    </w:p>
    <w:p w:rsidR="00362C7E" w:rsidRDefault="00737205" w:rsidP="00884D67">
      <w:pPr>
        <w:pStyle w:val="a5"/>
        <w:ind w:firstLine="567"/>
        <w:jc w:val="both"/>
        <w:rPr>
          <w:rFonts w:ascii="Times New Roman" w:hAnsi="Times New Roman" w:cs="Times New Roman"/>
          <w:sz w:val="28"/>
          <w:szCs w:val="28"/>
        </w:rPr>
      </w:pPr>
      <w:r w:rsidRPr="00952A53">
        <w:rPr>
          <w:rFonts w:ascii="Times New Roman" w:hAnsi="Times New Roman" w:cs="Times New Roman"/>
          <w:sz w:val="28"/>
          <w:szCs w:val="28"/>
        </w:rPr>
        <w:t>Повышению качества работы</w:t>
      </w:r>
      <w:r>
        <w:rPr>
          <w:rFonts w:ascii="Times New Roman" w:hAnsi="Times New Roman" w:cs="Times New Roman"/>
          <w:sz w:val="28"/>
          <w:szCs w:val="28"/>
        </w:rPr>
        <w:t xml:space="preserve"> с СО</w:t>
      </w:r>
      <w:r w:rsidRPr="00952A53">
        <w:rPr>
          <w:rFonts w:ascii="Times New Roman" w:hAnsi="Times New Roman" w:cs="Times New Roman"/>
          <w:sz w:val="28"/>
          <w:szCs w:val="28"/>
        </w:rPr>
        <w:t>НКО и общественниками города способствовало создание в городе Боготоле Ресурсного центра поддержки общественных инициатив.</w:t>
      </w:r>
    </w:p>
    <w:p w:rsidR="000C5423" w:rsidRDefault="000C5423" w:rsidP="000C54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решения поставленной задачи по развитию СОНКО, гражданских инициатив необходимо:</w:t>
      </w:r>
    </w:p>
    <w:p w:rsidR="000C5423" w:rsidRPr="00D912FB" w:rsidRDefault="000C5423" w:rsidP="000C54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выявление и поддержка гражданских инициатив;</w:t>
      </w:r>
    </w:p>
    <w:p w:rsidR="000C5423" w:rsidRPr="00D912FB" w:rsidRDefault="000C5423" w:rsidP="000C5423">
      <w:pPr>
        <w:spacing w:after="0" w:line="240" w:lineRule="auto"/>
        <w:ind w:firstLine="567"/>
        <w:jc w:val="both"/>
        <w:rPr>
          <w:rFonts w:ascii="Times New Roman" w:hAnsi="Times New Roman" w:cs="Times New Roman"/>
          <w:sz w:val="28"/>
          <w:szCs w:val="28"/>
        </w:rPr>
      </w:pPr>
      <w:r w:rsidRPr="00D912FB">
        <w:rPr>
          <w:rFonts w:ascii="Times New Roman" w:hAnsi="Times New Roman" w:cs="Times New Roman"/>
          <w:sz w:val="28"/>
          <w:szCs w:val="28"/>
        </w:rPr>
        <w:t>- информационная поддержка СОНКО, общественных объединений и инициативных граждан по вопросам развития гражданского о</w:t>
      </w:r>
      <w:r>
        <w:rPr>
          <w:rFonts w:ascii="Times New Roman" w:hAnsi="Times New Roman" w:cs="Times New Roman"/>
          <w:sz w:val="28"/>
          <w:szCs w:val="28"/>
        </w:rPr>
        <w:t>бщества, проектной деятельности;</w:t>
      </w:r>
    </w:p>
    <w:p w:rsidR="000C5423" w:rsidRPr="00D912FB" w:rsidRDefault="000C5423" w:rsidP="000C5423">
      <w:pPr>
        <w:spacing w:after="0" w:line="240" w:lineRule="auto"/>
        <w:ind w:firstLine="567"/>
        <w:jc w:val="both"/>
        <w:rPr>
          <w:rFonts w:ascii="Times New Roman" w:hAnsi="Times New Roman" w:cs="Times New Roman"/>
          <w:sz w:val="28"/>
          <w:szCs w:val="28"/>
        </w:rPr>
      </w:pPr>
      <w:r w:rsidRPr="00D912FB">
        <w:rPr>
          <w:rFonts w:ascii="Times New Roman" w:hAnsi="Times New Roman" w:cs="Times New Roman"/>
          <w:sz w:val="28"/>
          <w:szCs w:val="28"/>
        </w:rPr>
        <w:t xml:space="preserve">- косультационно-методическое сопровождение деятельности СОНКО, общественных объединений, создание условий для повышения квалификации </w:t>
      </w:r>
      <w:r w:rsidR="003804D2">
        <w:rPr>
          <w:rFonts w:ascii="Times New Roman" w:hAnsi="Times New Roman" w:cs="Times New Roman"/>
          <w:sz w:val="28"/>
          <w:szCs w:val="28"/>
        </w:rPr>
        <w:t>работников и добровольцев СОНКО;</w:t>
      </w:r>
    </w:p>
    <w:p w:rsidR="000C5423" w:rsidRDefault="000C5423" w:rsidP="004763F5">
      <w:pPr>
        <w:spacing w:after="0" w:line="240" w:lineRule="auto"/>
        <w:ind w:firstLine="567"/>
        <w:jc w:val="both"/>
        <w:rPr>
          <w:rFonts w:ascii="Times New Roman" w:hAnsi="Times New Roman" w:cs="Times New Roman"/>
          <w:sz w:val="28"/>
          <w:szCs w:val="28"/>
        </w:rPr>
      </w:pPr>
      <w:r w:rsidRPr="00D912FB">
        <w:rPr>
          <w:rFonts w:ascii="Times New Roman" w:hAnsi="Times New Roman" w:cs="Times New Roman"/>
          <w:sz w:val="28"/>
          <w:szCs w:val="28"/>
        </w:rPr>
        <w:t xml:space="preserve">- финансовая </w:t>
      </w:r>
      <w:r w:rsidR="003804D2">
        <w:rPr>
          <w:rFonts w:ascii="Times New Roman" w:hAnsi="Times New Roman" w:cs="Times New Roman"/>
          <w:sz w:val="28"/>
          <w:szCs w:val="28"/>
        </w:rPr>
        <w:t>и имущественная поддержка СОНКО.</w:t>
      </w:r>
    </w:p>
    <w:p w:rsidR="00884D67" w:rsidRPr="00D63CE5" w:rsidRDefault="004763F5" w:rsidP="00D63C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Выполнение вышеуказанных мероприятий позволит создать</w:t>
      </w:r>
      <w:r w:rsidRPr="00952A53">
        <w:rPr>
          <w:rFonts w:ascii="Times New Roman" w:hAnsi="Times New Roman" w:cs="Times New Roman"/>
          <w:sz w:val="28"/>
          <w:szCs w:val="28"/>
        </w:rPr>
        <w:t xml:space="preserve"> в ближайшие годы не менее 3-х </w:t>
      </w:r>
      <w:r>
        <w:rPr>
          <w:rFonts w:ascii="Times New Roman" w:hAnsi="Times New Roman" w:cs="Times New Roman"/>
          <w:sz w:val="28"/>
          <w:szCs w:val="28"/>
        </w:rPr>
        <w:t>СОНКО, в том числе не менее 1 ТОСа (территориальное общественное самоуправление).</w:t>
      </w:r>
    </w:p>
    <w:p w:rsidR="00F86F15" w:rsidRPr="005A3A5C" w:rsidRDefault="00F86F15" w:rsidP="005A3A5C">
      <w:pPr>
        <w:pStyle w:val="a5"/>
        <w:jc w:val="both"/>
        <w:rPr>
          <w:rFonts w:ascii="Times New Roman" w:hAnsi="Times New Roman" w:cs="Times New Roman"/>
          <w:sz w:val="28"/>
          <w:szCs w:val="28"/>
        </w:rPr>
      </w:pPr>
    </w:p>
    <w:p w:rsidR="004348E8" w:rsidRDefault="004348E8" w:rsidP="004348E8">
      <w:pPr>
        <w:pStyle w:val="a5"/>
        <w:numPr>
          <w:ilvl w:val="1"/>
          <w:numId w:val="27"/>
        </w:numPr>
        <w:ind w:left="0" w:firstLine="0"/>
        <w:rPr>
          <w:rFonts w:ascii="Times New Roman" w:hAnsi="Times New Roman" w:cs="Times New Roman"/>
          <w:b/>
          <w:sz w:val="28"/>
          <w:szCs w:val="28"/>
        </w:rPr>
      </w:pPr>
      <w:r>
        <w:rPr>
          <w:rFonts w:ascii="Times New Roman" w:hAnsi="Times New Roman" w:cs="Times New Roman"/>
          <w:b/>
          <w:sz w:val="28"/>
          <w:szCs w:val="28"/>
        </w:rPr>
        <w:t>Сбалансированное пространственное развитие</w:t>
      </w:r>
    </w:p>
    <w:p w:rsidR="004348E8" w:rsidRDefault="004348E8" w:rsidP="004348E8">
      <w:pPr>
        <w:pStyle w:val="a5"/>
        <w:rPr>
          <w:rFonts w:ascii="Times New Roman" w:hAnsi="Times New Roman" w:cs="Times New Roman"/>
          <w:b/>
          <w:sz w:val="28"/>
          <w:szCs w:val="28"/>
        </w:rPr>
      </w:pPr>
    </w:p>
    <w:p w:rsidR="0026668A" w:rsidRPr="0026668A" w:rsidRDefault="0026668A" w:rsidP="0026668A">
      <w:pPr>
        <w:pStyle w:val="a5"/>
        <w:jc w:val="center"/>
        <w:rPr>
          <w:rFonts w:ascii="Times New Roman" w:hAnsi="Times New Roman" w:cs="Times New Roman"/>
          <w:b/>
          <w:i/>
          <w:sz w:val="28"/>
          <w:szCs w:val="28"/>
        </w:rPr>
      </w:pPr>
      <w:r w:rsidRPr="0026668A">
        <w:rPr>
          <w:rFonts w:ascii="Times New Roman" w:hAnsi="Times New Roman" w:cs="Times New Roman"/>
          <w:b/>
          <w:i/>
          <w:sz w:val="28"/>
          <w:szCs w:val="28"/>
        </w:rPr>
        <w:t>Совершенствование архитектурного облика и городского ландшафта</w:t>
      </w:r>
    </w:p>
    <w:p w:rsidR="0026668A" w:rsidRDefault="0026668A" w:rsidP="0026668A">
      <w:pPr>
        <w:pStyle w:val="a5"/>
        <w:jc w:val="center"/>
        <w:rPr>
          <w:rFonts w:ascii="Times New Roman" w:hAnsi="Times New Roman" w:cs="Times New Roman"/>
          <w:b/>
          <w:sz w:val="28"/>
          <w:szCs w:val="28"/>
        </w:rPr>
      </w:pPr>
    </w:p>
    <w:p w:rsidR="004348E8" w:rsidRPr="00882A4B" w:rsidRDefault="004348E8" w:rsidP="004348E8">
      <w:pPr>
        <w:pStyle w:val="a5"/>
        <w:ind w:firstLine="567"/>
        <w:jc w:val="both"/>
        <w:rPr>
          <w:rFonts w:ascii="Times New Roman" w:hAnsi="Times New Roman" w:cs="Times New Roman"/>
          <w:bCs/>
          <w:sz w:val="28"/>
          <w:szCs w:val="28"/>
        </w:rPr>
      </w:pPr>
      <w:r w:rsidRPr="00882A4B">
        <w:rPr>
          <w:rFonts w:ascii="Times New Roman" w:hAnsi="Times New Roman" w:cs="Times New Roman"/>
          <w:bCs/>
          <w:sz w:val="28"/>
          <w:szCs w:val="28"/>
        </w:rPr>
        <w:t>Формирование устойчивой городской среды является необходимым условием для развития целостной гармоничной личности, ее культуры.</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Для обеспечения комфортного проживания решающее значение имеет создание целостной городской среды, прежде всего, улучшение архитектурного облика города на основе документов градостроительног</w:t>
      </w:r>
      <w:r>
        <w:rPr>
          <w:rFonts w:ascii="Times New Roman" w:hAnsi="Times New Roman" w:cs="Times New Roman"/>
          <w:sz w:val="28"/>
          <w:szCs w:val="28"/>
        </w:rPr>
        <w:t>о планирования, развитие улично-</w:t>
      </w:r>
      <w:r w:rsidRPr="00F96A19">
        <w:rPr>
          <w:rFonts w:ascii="Times New Roman" w:hAnsi="Times New Roman" w:cs="Times New Roman"/>
          <w:sz w:val="28"/>
          <w:szCs w:val="28"/>
        </w:rPr>
        <w:t>дорожной сети, формирование общественных центров и объектов социальной инфраструктуры. Кроме того, необходимо совершенствование и развитие систем коммунальной инфраструктуры, повышение надежности систем жизнеобеспечения города.</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В настоящее время на территории города действует Генеральный пл</w:t>
      </w:r>
      <w:r>
        <w:rPr>
          <w:rFonts w:ascii="Times New Roman" w:hAnsi="Times New Roman" w:cs="Times New Roman"/>
          <w:sz w:val="28"/>
          <w:szCs w:val="28"/>
        </w:rPr>
        <w:t>ан муниципального образования город Боготол</w:t>
      </w:r>
      <w:r w:rsidR="003E7E38">
        <w:rPr>
          <w:rFonts w:ascii="Times New Roman" w:hAnsi="Times New Roman" w:cs="Times New Roman"/>
          <w:sz w:val="28"/>
          <w:szCs w:val="28"/>
        </w:rPr>
        <w:t>, актуализированный в 2016 году ООО «НПО «ЮРГЦ»</w:t>
      </w:r>
      <w:r w:rsidRPr="00F96A19">
        <w:rPr>
          <w:rFonts w:ascii="Times New Roman" w:hAnsi="Times New Roman" w:cs="Times New Roman"/>
          <w:sz w:val="28"/>
          <w:szCs w:val="28"/>
        </w:rPr>
        <w:t>, являющийся основным документом территориального планирования города, определяющий направления и границы развития территории города, её зонирование, направления развития инженерной, транспортной и социальной инфраструктур, градостроительные требования к сохранению объектов историко-культурного наследия, экологическое и санитарное благополучие.</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 xml:space="preserve">В основу решений по территориальному развитию городского округа положено дальнейшее расширение и усиление функций округа как </w:t>
      </w:r>
      <w:r w:rsidRPr="00F96A19">
        <w:rPr>
          <w:rFonts w:ascii="Times New Roman" w:hAnsi="Times New Roman" w:cs="Times New Roman"/>
          <w:sz w:val="28"/>
          <w:szCs w:val="28"/>
        </w:rPr>
        <w:lastRenderedPageBreak/>
        <w:t>административного, социального, культурного, инвестиционного центра, железнодорожного транспортного узла.</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Правила землепользования и застройки муниципального образования городской округ город Боготол (далее Правила землепользования и застройки) утверждены Решением Боготольского городского Совета от 20.12.2011 № 8-153.</w:t>
      </w:r>
    </w:p>
    <w:p w:rsidR="004348E8" w:rsidRPr="00F96A19"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 xml:space="preserve">Правила землепользования и застройки разработаны в целях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w:t>
      </w:r>
      <w:r w:rsidRPr="00F96A19">
        <w:rPr>
          <w:rFonts w:ascii="Times New Roman" w:hAnsi="Times New Roman" w:cs="Times New Roman"/>
          <w:bCs/>
          <w:sz w:val="28"/>
          <w:szCs w:val="28"/>
        </w:rPr>
        <w:t>участков и предельных параметров разрешенного строительства объектов капитального строительства.</w:t>
      </w:r>
    </w:p>
    <w:p w:rsidR="004348E8" w:rsidRPr="00520565" w:rsidRDefault="004348E8" w:rsidP="004348E8">
      <w:pPr>
        <w:pStyle w:val="a5"/>
        <w:ind w:firstLine="567"/>
        <w:jc w:val="both"/>
        <w:rPr>
          <w:rFonts w:ascii="Times New Roman" w:hAnsi="Times New Roman" w:cs="Times New Roman"/>
          <w:sz w:val="28"/>
          <w:szCs w:val="28"/>
        </w:rPr>
      </w:pPr>
      <w:r w:rsidRPr="00F96A19">
        <w:rPr>
          <w:rFonts w:ascii="Times New Roman" w:hAnsi="Times New Roman" w:cs="Times New Roman"/>
          <w:sz w:val="28"/>
          <w:szCs w:val="28"/>
        </w:rPr>
        <w:t>При корректировке документации</w:t>
      </w:r>
      <w:r>
        <w:rPr>
          <w:rFonts w:ascii="Times New Roman" w:hAnsi="Times New Roman" w:cs="Times New Roman"/>
          <w:sz w:val="28"/>
          <w:szCs w:val="28"/>
        </w:rPr>
        <w:t>,</w:t>
      </w:r>
      <w:r w:rsidRPr="00F96A19">
        <w:rPr>
          <w:rFonts w:ascii="Times New Roman" w:hAnsi="Times New Roman" w:cs="Times New Roman"/>
          <w:sz w:val="28"/>
          <w:szCs w:val="28"/>
        </w:rPr>
        <w:t xml:space="preserve"> сохранены основные задачи территориального планирования и градостроительного зонирования горо</w:t>
      </w:r>
      <w:r>
        <w:rPr>
          <w:rFonts w:ascii="Times New Roman" w:hAnsi="Times New Roman" w:cs="Times New Roman"/>
          <w:sz w:val="28"/>
          <w:szCs w:val="28"/>
        </w:rPr>
        <w:t xml:space="preserve">дского округа,  среди которых </w:t>
      </w:r>
      <w:r w:rsidRPr="00F96A19">
        <w:rPr>
          <w:rFonts w:ascii="Times New Roman" w:hAnsi="Times New Roman" w:cs="Times New Roman"/>
          <w:sz w:val="28"/>
          <w:szCs w:val="28"/>
        </w:rPr>
        <w:t>совершенствование пространственной структуры территорий, развитие транспортной и рекреационной инфраструктур, регенерация и развитие жилых и производственных территорий, развитие зон общественных центров, а также обеспечение прав и законных интересов фи</w:t>
      </w:r>
      <w:r w:rsidR="00995712">
        <w:rPr>
          <w:rFonts w:ascii="Times New Roman" w:hAnsi="Times New Roman" w:cs="Times New Roman"/>
          <w:sz w:val="28"/>
          <w:szCs w:val="28"/>
        </w:rPr>
        <w:t>зических и юридических лиц, в том числе</w:t>
      </w:r>
      <w:r w:rsidRPr="00F96A19">
        <w:rPr>
          <w:rFonts w:ascii="Times New Roman" w:hAnsi="Times New Roman" w:cs="Times New Roman"/>
          <w:sz w:val="28"/>
          <w:szCs w:val="28"/>
        </w:rPr>
        <w:t xml:space="preserve"> правообладателей земельных участков и объектов капитального строительства, создание условий для привлечения инвестиций. </w:t>
      </w:r>
    </w:p>
    <w:p w:rsidR="004348E8" w:rsidRDefault="004348E8" w:rsidP="004348E8">
      <w:pPr>
        <w:pStyle w:val="a5"/>
        <w:ind w:firstLine="567"/>
        <w:jc w:val="both"/>
        <w:rPr>
          <w:rStyle w:val="af"/>
          <w:rFonts w:ascii="Times New Roman" w:hAnsi="Times New Roman" w:cs="Times New Roman"/>
          <w:b w:val="0"/>
          <w:sz w:val="28"/>
          <w:szCs w:val="28"/>
        </w:rPr>
      </w:pPr>
      <w:r w:rsidRPr="00F96A19">
        <w:rPr>
          <w:rFonts w:ascii="Times New Roman" w:hAnsi="Times New Roman" w:cs="Times New Roman"/>
          <w:sz w:val="28"/>
          <w:szCs w:val="28"/>
        </w:rPr>
        <w:t xml:space="preserve">Достижение стратегической цели «Формирование целостной городской среды» направлено на улучшение архитектурного облика города на основе градостроительной документации. </w:t>
      </w:r>
    </w:p>
    <w:p w:rsidR="004348E8" w:rsidRPr="00995712" w:rsidRDefault="004348E8" w:rsidP="00995712">
      <w:pPr>
        <w:pStyle w:val="a5"/>
        <w:ind w:firstLine="567"/>
        <w:jc w:val="both"/>
        <w:rPr>
          <w:rFonts w:ascii="Times New Roman" w:hAnsi="Times New Roman" w:cs="Times New Roman"/>
          <w:bCs/>
          <w:sz w:val="28"/>
          <w:szCs w:val="28"/>
        </w:rPr>
      </w:pPr>
      <w:r w:rsidRPr="00F96A19">
        <w:rPr>
          <w:rStyle w:val="af"/>
          <w:rFonts w:ascii="Times New Roman" w:hAnsi="Times New Roman" w:cs="Times New Roman"/>
          <w:b w:val="0"/>
          <w:sz w:val="28"/>
          <w:szCs w:val="28"/>
        </w:rPr>
        <w:t xml:space="preserve">Документами территориального планирования городского округа город </w:t>
      </w:r>
      <w:r w:rsidRPr="00520565">
        <w:rPr>
          <w:rStyle w:val="af"/>
          <w:rFonts w:ascii="Times New Roman" w:hAnsi="Times New Roman" w:cs="Times New Roman"/>
          <w:b w:val="0"/>
          <w:sz w:val="28"/>
          <w:szCs w:val="28"/>
        </w:rPr>
        <w:t>Боготол определены основные задачи комплексного развития территории.</w:t>
      </w:r>
    </w:p>
    <w:p w:rsidR="00882A4B" w:rsidRDefault="00882A4B" w:rsidP="00882A4B">
      <w:pPr>
        <w:pStyle w:val="a5"/>
        <w:ind w:firstLine="567"/>
        <w:jc w:val="both"/>
        <w:rPr>
          <w:rStyle w:val="af"/>
          <w:rFonts w:ascii="Times New Roman" w:hAnsi="Times New Roman" w:cs="Times New Roman"/>
          <w:b w:val="0"/>
          <w:bCs w:val="0"/>
          <w:sz w:val="28"/>
          <w:szCs w:val="28"/>
        </w:rPr>
      </w:pPr>
      <w:r w:rsidRPr="00520565">
        <w:rPr>
          <w:rStyle w:val="af"/>
          <w:rFonts w:ascii="Times New Roman" w:hAnsi="Times New Roman" w:cs="Times New Roman"/>
          <w:b w:val="0"/>
          <w:bCs w:val="0"/>
          <w:sz w:val="28"/>
          <w:szCs w:val="28"/>
        </w:rPr>
        <w:t xml:space="preserve">В соответствии с </w:t>
      </w:r>
      <w:r>
        <w:rPr>
          <w:rStyle w:val="af"/>
          <w:rFonts w:ascii="Times New Roman" w:hAnsi="Times New Roman" w:cs="Times New Roman"/>
          <w:b w:val="0"/>
          <w:bCs w:val="0"/>
          <w:sz w:val="28"/>
          <w:szCs w:val="28"/>
        </w:rPr>
        <w:t xml:space="preserve">утвержденным и актуализированным документом территориального планирования </w:t>
      </w:r>
      <w:r w:rsidRPr="00520565">
        <w:rPr>
          <w:rStyle w:val="af"/>
          <w:rFonts w:ascii="Times New Roman" w:hAnsi="Times New Roman" w:cs="Times New Roman"/>
          <w:b w:val="0"/>
          <w:bCs w:val="0"/>
          <w:sz w:val="28"/>
          <w:szCs w:val="28"/>
        </w:rPr>
        <w:t xml:space="preserve">Генеральным планом городского округа город Боготол предусмотрены приоритетные направления </w:t>
      </w:r>
      <w:r>
        <w:rPr>
          <w:rStyle w:val="af"/>
          <w:rFonts w:ascii="Times New Roman" w:hAnsi="Times New Roman" w:cs="Times New Roman"/>
          <w:b w:val="0"/>
          <w:bCs w:val="0"/>
          <w:sz w:val="28"/>
          <w:szCs w:val="28"/>
        </w:rPr>
        <w:t>архитектурно-планировочного развития территории</w:t>
      </w:r>
      <w:r w:rsidRPr="00520565">
        <w:rPr>
          <w:rStyle w:val="af"/>
          <w:rFonts w:ascii="Times New Roman" w:hAnsi="Times New Roman" w:cs="Times New Roman"/>
          <w:b w:val="0"/>
          <w:bCs w:val="0"/>
          <w:sz w:val="28"/>
          <w:szCs w:val="28"/>
        </w:rPr>
        <w:t xml:space="preserve"> на период до 2030 года:</w:t>
      </w:r>
    </w:p>
    <w:p w:rsidR="00882A4B" w:rsidRDefault="00882A4B" w:rsidP="00882A4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 с</w:t>
      </w:r>
      <w:r w:rsidRPr="00520565">
        <w:rPr>
          <w:rStyle w:val="af"/>
          <w:rFonts w:ascii="Times New Roman" w:hAnsi="Times New Roman" w:cs="Times New Roman"/>
          <w:b w:val="0"/>
          <w:bCs w:val="0"/>
          <w:sz w:val="28"/>
          <w:szCs w:val="28"/>
        </w:rPr>
        <w:t>троительство объектов жилья, социальной сферы, отвечающих современным требованиям;</w:t>
      </w:r>
    </w:p>
    <w:p w:rsidR="00882A4B" w:rsidRDefault="00882A4B" w:rsidP="00882A4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 благоустройство территорий;</w:t>
      </w:r>
    </w:p>
    <w:p w:rsidR="00882A4B" w:rsidRDefault="00882A4B" w:rsidP="00882A4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w:t>
      </w:r>
      <w:r w:rsidRPr="00520565">
        <w:rPr>
          <w:rStyle w:val="af"/>
          <w:rFonts w:ascii="Times New Roman" w:hAnsi="Times New Roman" w:cs="Times New Roman"/>
          <w:b w:val="0"/>
          <w:bCs w:val="0"/>
          <w:sz w:val="28"/>
          <w:szCs w:val="28"/>
        </w:rPr>
        <w:t xml:space="preserve"> снос ветхого жилья</w:t>
      </w:r>
      <w:r>
        <w:rPr>
          <w:rStyle w:val="af"/>
          <w:rFonts w:ascii="Times New Roman" w:hAnsi="Times New Roman" w:cs="Times New Roman"/>
          <w:b w:val="0"/>
          <w:bCs w:val="0"/>
          <w:sz w:val="28"/>
          <w:szCs w:val="28"/>
        </w:rPr>
        <w:t>;</w:t>
      </w:r>
    </w:p>
    <w:p w:rsidR="00882A4B" w:rsidRDefault="00882A4B" w:rsidP="00882A4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 xml:space="preserve">- </w:t>
      </w:r>
      <w:r w:rsidRPr="00520565">
        <w:rPr>
          <w:rStyle w:val="af"/>
          <w:rFonts w:ascii="Times New Roman" w:hAnsi="Times New Roman" w:cs="Times New Roman"/>
          <w:b w:val="0"/>
          <w:bCs w:val="0"/>
          <w:sz w:val="28"/>
          <w:szCs w:val="28"/>
        </w:rPr>
        <w:t>организация инвестиционных площадок для приобретения права аренды (застройки) территории под стр</w:t>
      </w:r>
      <w:r>
        <w:rPr>
          <w:rStyle w:val="af"/>
          <w:rFonts w:ascii="Times New Roman" w:hAnsi="Times New Roman" w:cs="Times New Roman"/>
          <w:b w:val="0"/>
          <w:bCs w:val="0"/>
          <w:sz w:val="28"/>
          <w:szCs w:val="28"/>
        </w:rPr>
        <w:t>оительство посредством аукциона.</w:t>
      </w:r>
    </w:p>
    <w:p w:rsidR="00801731" w:rsidRDefault="00023736" w:rsidP="00801731">
      <w:pPr>
        <w:widowControl w:val="0"/>
        <w:autoSpaceDE w:val="0"/>
        <w:autoSpaceDN w:val="0"/>
        <w:adjustRightInd w:val="0"/>
        <w:spacing w:after="0" w:line="240" w:lineRule="auto"/>
        <w:ind w:firstLine="709"/>
        <w:jc w:val="both"/>
        <w:rPr>
          <w:rFonts w:ascii="Times New Roman CYR" w:hAnsi="Times New Roman CYR" w:cs="Times New Roman CYR"/>
          <w:sz w:val="28"/>
          <w:szCs w:val="28"/>
        </w:rPr>
      </w:pPr>
      <w:r w:rsidRPr="00385FD2">
        <w:rPr>
          <w:rStyle w:val="af"/>
          <w:rFonts w:ascii="Times New Roman" w:hAnsi="Times New Roman" w:cs="Times New Roman"/>
          <w:b w:val="0"/>
          <w:bCs w:val="0"/>
          <w:sz w:val="28"/>
          <w:szCs w:val="28"/>
        </w:rPr>
        <w:t>Следует отметить, что в настоящее время</w:t>
      </w:r>
      <w:r w:rsidR="005E141F" w:rsidRPr="00385FD2">
        <w:rPr>
          <w:rStyle w:val="af"/>
          <w:rFonts w:ascii="Times New Roman" w:hAnsi="Times New Roman" w:cs="Times New Roman"/>
          <w:b w:val="0"/>
          <w:bCs w:val="0"/>
          <w:sz w:val="28"/>
          <w:szCs w:val="28"/>
        </w:rPr>
        <w:t xml:space="preserve"> для муниципального образования по-прежнему, остается актуальной проблема аварийности жилого фонда. По итогам 2017 года в реестре многоквартирных жилых домов признанных аварийными после 01.01.2012 года, числится 166 многоквартирных домов с общей площадью 40,9 тыс. кв.м. </w:t>
      </w:r>
      <w:r w:rsidR="00801731" w:rsidRPr="00385FD2">
        <w:rPr>
          <w:rFonts w:ascii="Times New Roman CYR" w:hAnsi="Times New Roman CYR" w:cs="Times New Roman CYR"/>
          <w:sz w:val="28"/>
          <w:szCs w:val="28"/>
        </w:rPr>
        <w:t xml:space="preserve">Доля непригодного </w:t>
      </w:r>
      <w:r w:rsidR="00801731" w:rsidRPr="00385FD2">
        <w:rPr>
          <w:rFonts w:ascii="Times New Roman CYR" w:hAnsi="Times New Roman CYR" w:cs="Times New Roman CYR"/>
          <w:sz w:val="28"/>
          <w:szCs w:val="28"/>
        </w:rPr>
        <w:lastRenderedPageBreak/>
        <w:t>жилищного фонда в городе Боготоле в 2017 году составила</w:t>
      </w:r>
      <w:r w:rsidR="00157C55" w:rsidRPr="00385FD2">
        <w:rPr>
          <w:rFonts w:ascii="Times New Roman CYR" w:hAnsi="Times New Roman CYR" w:cs="Times New Roman CYR"/>
          <w:sz w:val="28"/>
          <w:szCs w:val="28"/>
        </w:rPr>
        <w:t xml:space="preserve"> 8,9</w:t>
      </w:r>
      <w:r w:rsidR="00801731" w:rsidRPr="00385FD2">
        <w:rPr>
          <w:rFonts w:ascii="Times New Roman CYR" w:hAnsi="Times New Roman CYR" w:cs="Times New Roman CYR"/>
          <w:sz w:val="28"/>
          <w:szCs w:val="28"/>
        </w:rPr>
        <w:t>% от общего жилищного фонда муниципального образования.</w:t>
      </w:r>
    </w:p>
    <w:p w:rsidR="00882A4B" w:rsidRDefault="00801731" w:rsidP="00801731">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 xml:space="preserve"> </w:t>
      </w:r>
      <w:r w:rsidR="00882A4B">
        <w:rPr>
          <w:rStyle w:val="af"/>
          <w:rFonts w:ascii="Times New Roman" w:hAnsi="Times New Roman" w:cs="Times New Roman"/>
          <w:b w:val="0"/>
          <w:bCs w:val="0"/>
          <w:sz w:val="28"/>
          <w:szCs w:val="28"/>
        </w:rPr>
        <w:t>Приоритетными задачами в области архитектурно-планировочного развития города должны стать:</w:t>
      </w:r>
    </w:p>
    <w:p w:rsidR="00882A4B" w:rsidRDefault="00882A4B" w:rsidP="00882A4B">
      <w:pPr>
        <w:pStyle w:val="a5"/>
        <w:numPr>
          <w:ilvl w:val="0"/>
          <w:numId w:val="29"/>
        </w:numPr>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Градостроительное и ландшафтное развитие;</w:t>
      </w:r>
    </w:p>
    <w:p w:rsidR="00882A4B" w:rsidRDefault="00882A4B" w:rsidP="00882A4B">
      <w:pPr>
        <w:pStyle w:val="a5"/>
        <w:numPr>
          <w:ilvl w:val="0"/>
          <w:numId w:val="29"/>
        </w:numPr>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Улучшение качества городской среды.</w:t>
      </w:r>
    </w:p>
    <w:p w:rsidR="002557D5" w:rsidRPr="00C26055" w:rsidRDefault="0039015E" w:rsidP="0039015E">
      <w:pPr>
        <w:pStyle w:val="a5"/>
        <w:ind w:firstLine="567"/>
        <w:jc w:val="both"/>
        <w:rPr>
          <w:rStyle w:val="af"/>
          <w:rFonts w:ascii="Times New Roman" w:hAnsi="Times New Roman" w:cs="Times New Roman"/>
          <w:b w:val="0"/>
          <w:bCs w:val="0"/>
          <w:sz w:val="28"/>
          <w:szCs w:val="28"/>
        </w:rPr>
      </w:pPr>
      <w:r w:rsidRPr="00385FD2">
        <w:rPr>
          <w:rStyle w:val="af"/>
          <w:rFonts w:ascii="Times New Roman" w:hAnsi="Times New Roman" w:cs="Times New Roman"/>
          <w:b w:val="0"/>
          <w:bCs w:val="0"/>
          <w:sz w:val="28"/>
          <w:szCs w:val="28"/>
        </w:rPr>
        <w:t xml:space="preserve">В целях развития жилищного строительства, объектов социальной инфраструктуры предполагается </w:t>
      </w:r>
      <w:r w:rsidR="00E30750" w:rsidRPr="00385FD2">
        <w:rPr>
          <w:rStyle w:val="af"/>
          <w:rFonts w:ascii="Times New Roman" w:hAnsi="Times New Roman" w:cs="Times New Roman"/>
          <w:b w:val="0"/>
          <w:bCs w:val="0"/>
          <w:sz w:val="28"/>
          <w:szCs w:val="28"/>
        </w:rPr>
        <w:t>вести работу по изменению видов разрешенного использования земельных участков и внесение изменений в документы территориального планирования муниципального образования.</w:t>
      </w:r>
    </w:p>
    <w:p w:rsidR="00882A4B" w:rsidRPr="005A3A5C" w:rsidRDefault="00882A4B" w:rsidP="0039015E">
      <w:pPr>
        <w:pStyle w:val="ad"/>
        <w:spacing w:before="0" w:beforeAutospacing="0" w:after="0" w:afterAutospacing="0"/>
        <w:ind w:firstLine="567"/>
        <w:jc w:val="both"/>
        <w:rPr>
          <w:rStyle w:val="af"/>
          <w:b w:val="0"/>
          <w:sz w:val="28"/>
          <w:szCs w:val="28"/>
        </w:rPr>
      </w:pPr>
      <w:r w:rsidRPr="005A3A5C">
        <w:rPr>
          <w:rStyle w:val="af"/>
          <w:b w:val="0"/>
          <w:sz w:val="28"/>
          <w:szCs w:val="28"/>
        </w:rPr>
        <w:t xml:space="preserve">Развитие жилищного строительства и </w:t>
      </w:r>
      <w:r>
        <w:rPr>
          <w:rStyle w:val="af"/>
          <w:b w:val="0"/>
          <w:sz w:val="28"/>
          <w:szCs w:val="28"/>
        </w:rPr>
        <w:t xml:space="preserve">объектов </w:t>
      </w:r>
      <w:r w:rsidRPr="005A3A5C">
        <w:rPr>
          <w:rStyle w:val="af"/>
          <w:b w:val="0"/>
          <w:sz w:val="28"/>
          <w:szCs w:val="28"/>
        </w:rPr>
        <w:t xml:space="preserve">социальной сферы </w:t>
      </w:r>
      <w:r>
        <w:rPr>
          <w:rStyle w:val="af"/>
          <w:b w:val="0"/>
          <w:sz w:val="28"/>
          <w:szCs w:val="28"/>
        </w:rPr>
        <w:t>будет осуществляться за счет реализации следующих направлений</w:t>
      </w:r>
      <w:r w:rsidRPr="005A3A5C">
        <w:rPr>
          <w:rStyle w:val="af"/>
          <w:b w:val="0"/>
          <w:sz w:val="28"/>
          <w:szCs w:val="28"/>
        </w:rPr>
        <w:t>:</w:t>
      </w:r>
    </w:p>
    <w:p w:rsidR="00882A4B"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увеличения</w:t>
      </w:r>
      <w:r w:rsidRPr="00C26055">
        <w:rPr>
          <w:rFonts w:ascii="Times New Roman" w:hAnsi="Times New Roman" w:cs="Times New Roman"/>
          <w:sz w:val="28"/>
          <w:szCs w:val="28"/>
        </w:rPr>
        <w:t xml:space="preserve"> объемов жилищного строительства, индивидуального жилищного строительства и объектов социальной сферы с учетом развития местной строительной базы и привлечения новых прогрессивных строительных технологий;</w:t>
      </w:r>
    </w:p>
    <w:p w:rsidR="00882A4B"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увеличения</w:t>
      </w:r>
      <w:r w:rsidRPr="00C26055">
        <w:rPr>
          <w:rFonts w:ascii="Times New Roman" w:hAnsi="Times New Roman" w:cs="Times New Roman"/>
          <w:sz w:val="28"/>
          <w:szCs w:val="28"/>
        </w:rPr>
        <w:t xml:space="preserve"> объемов реконструкции и благоустройства территории жилой застройки, капитальный ремонт жилых домов, регенерация застройки путем сноса аварийного и ветхого жилья;</w:t>
      </w:r>
    </w:p>
    <w:p w:rsidR="00882A4B"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развития</w:t>
      </w:r>
      <w:r w:rsidRPr="00C26055">
        <w:rPr>
          <w:rFonts w:ascii="Times New Roman" w:hAnsi="Times New Roman" w:cs="Times New Roman"/>
          <w:sz w:val="28"/>
          <w:szCs w:val="28"/>
        </w:rPr>
        <w:t xml:space="preserve"> индивидуальной жилой застройки, в том числе для многодетных семей, в целях реализации комплекса мер по улучшению жилищн</w:t>
      </w:r>
      <w:r>
        <w:rPr>
          <w:rFonts w:ascii="Times New Roman" w:hAnsi="Times New Roman" w:cs="Times New Roman"/>
          <w:sz w:val="28"/>
          <w:szCs w:val="28"/>
        </w:rPr>
        <w:t>ых условий многодетных граждан (</w:t>
      </w:r>
      <w:r w:rsidRPr="00C26055">
        <w:rPr>
          <w:rFonts w:ascii="Times New Roman" w:hAnsi="Times New Roman" w:cs="Times New Roman"/>
          <w:sz w:val="28"/>
          <w:szCs w:val="28"/>
        </w:rPr>
        <w:t>сформировано 142 земельных участка площадью 15,2 га</w:t>
      </w:r>
      <w:r>
        <w:rPr>
          <w:rFonts w:ascii="Times New Roman" w:hAnsi="Times New Roman" w:cs="Times New Roman"/>
          <w:sz w:val="28"/>
          <w:szCs w:val="28"/>
        </w:rPr>
        <w:t>);</w:t>
      </w:r>
    </w:p>
    <w:p w:rsidR="00882A4B"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строительства</w:t>
      </w:r>
      <w:r w:rsidRPr="00C26055">
        <w:rPr>
          <w:rFonts w:ascii="Times New Roman" w:hAnsi="Times New Roman" w:cs="Times New Roman"/>
          <w:sz w:val="28"/>
          <w:szCs w:val="28"/>
        </w:rPr>
        <w:t xml:space="preserve"> новых домов на условиях комплексной застройки с широким распространением малоэтажного домостроения, а также развитие рынка арендного жилья, создания условий для обеспечения жильем работников бюджетной сферы;</w:t>
      </w:r>
    </w:p>
    <w:p w:rsidR="00137093" w:rsidRDefault="00137093" w:rsidP="00882A4B">
      <w:pPr>
        <w:pStyle w:val="a5"/>
        <w:ind w:firstLine="567"/>
        <w:jc w:val="both"/>
        <w:rPr>
          <w:rFonts w:ascii="Times New Roman" w:hAnsi="Times New Roman" w:cs="Times New Roman"/>
          <w:sz w:val="28"/>
          <w:szCs w:val="28"/>
        </w:rPr>
      </w:pPr>
      <w:r w:rsidRPr="00385FD2">
        <w:rPr>
          <w:rFonts w:ascii="Times New Roman" w:hAnsi="Times New Roman" w:cs="Times New Roman"/>
          <w:sz w:val="28"/>
          <w:szCs w:val="28"/>
        </w:rPr>
        <w:t>- строительство многоквартирных жилых домов</w:t>
      </w:r>
      <w:r w:rsidR="00E477AE" w:rsidRPr="00385FD2">
        <w:rPr>
          <w:rFonts w:ascii="Times New Roman" w:hAnsi="Times New Roman" w:cs="Times New Roman"/>
          <w:sz w:val="28"/>
          <w:szCs w:val="28"/>
        </w:rPr>
        <w:t xml:space="preserve"> в рамках программы «Переселение граждан из аварийного жилищного фонда»;</w:t>
      </w:r>
      <w:r>
        <w:rPr>
          <w:rFonts w:ascii="Times New Roman" w:hAnsi="Times New Roman" w:cs="Times New Roman"/>
          <w:sz w:val="28"/>
          <w:szCs w:val="28"/>
        </w:rPr>
        <w:t xml:space="preserve"> </w:t>
      </w:r>
    </w:p>
    <w:p w:rsidR="00882A4B" w:rsidRPr="00C26055" w:rsidRDefault="00882A4B" w:rsidP="00882A4B">
      <w:pPr>
        <w:pStyle w:val="a5"/>
        <w:ind w:firstLine="567"/>
        <w:jc w:val="both"/>
        <w:rPr>
          <w:rFonts w:ascii="Times New Roman" w:hAnsi="Times New Roman" w:cs="Times New Roman"/>
          <w:sz w:val="28"/>
          <w:szCs w:val="28"/>
        </w:rPr>
      </w:pPr>
      <w:r>
        <w:rPr>
          <w:rFonts w:ascii="Times New Roman" w:hAnsi="Times New Roman" w:cs="Times New Roman"/>
          <w:sz w:val="28"/>
          <w:szCs w:val="28"/>
        </w:rPr>
        <w:t>- привлечения</w:t>
      </w:r>
      <w:r w:rsidRPr="00C26055">
        <w:rPr>
          <w:rFonts w:ascii="Times New Roman" w:hAnsi="Times New Roman" w:cs="Times New Roman"/>
          <w:sz w:val="28"/>
          <w:szCs w:val="28"/>
        </w:rPr>
        <w:t xml:space="preserve"> инвестиций на воспроизводство жилого фонда в рамках государственно-частного и муниципально-частного партнерства.</w:t>
      </w:r>
    </w:p>
    <w:p w:rsidR="00882A4B" w:rsidRDefault="00882A4B" w:rsidP="00882A4B">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Развитие зон общественного центра предусматривает мероприятия по размещению объектов социальной сферы:</w:t>
      </w:r>
    </w:p>
    <w:p w:rsidR="00D94350" w:rsidRDefault="00D94350" w:rsidP="00D94350">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с</w:t>
      </w:r>
      <w:r>
        <w:rPr>
          <w:rStyle w:val="af"/>
          <w:rFonts w:ascii="Times New Roman" w:hAnsi="Times New Roman" w:cs="Times New Roman"/>
          <w:b w:val="0"/>
          <w:sz w:val="28"/>
          <w:szCs w:val="28"/>
        </w:rPr>
        <w:t>троительство средней общеобразовательной школы</w:t>
      </w:r>
      <w:r w:rsidRPr="00C26055">
        <w:rPr>
          <w:rStyle w:val="af"/>
          <w:rFonts w:ascii="Times New Roman" w:hAnsi="Times New Roman" w:cs="Times New Roman"/>
          <w:b w:val="0"/>
          <w:sz w:val="28"/>
          <w:szCs w:val="28"/>
        </w:rPr>
        <w:t xml:space="preserve"> на 550 учащихся в микрорайоне Южный;</w:t>
      </w:r>
    </w:p>
    <w:p w:rsidR="00D94350" w:rsidRDefault="00D94350" w:rsidP="00385FD2">
      <w:pPr>
        <w:pStyle w:val="a5"/>
        <w:ind w:firstLine="567"/>
        <w:jc w:val="both"/>
        <w:rPr>
          <w:rStyle w:val="af"/>
          <w:rFonts w:ascii="Times New Roman" w:hAnsi="Times New Roman" w:cs="Times New Roman"/>
          <w:b w:val="0"/>
          <w:sz w:val="28"/>
          <w:szCs w:val="28"/>
        </w:rPr>
      </w:pPr>
      <w:r w:rsidRPr="00F27B20">
        <w:rPr>
          <w:rStyle w:val="af"/>
          <w:rFonts w:ascii="Times New Roman" w:hAnsi="Times New Roman" w:cs="Times New Roman"/>
          <w:b w:val="0"/>
          <w:sz w:val="28"/>
          <w:szCs w:val="28"/>
        </w:rPr>
        <w:t>- строительство ф</w:t>
      </w:r>
      <w:r w:rsidR="00385FD2">
        <w:rPr>
          <w:rStyle w:val="af"/>
          <w:rFonts w:ascii="Times New Roman" w:hAnsi="Times New Roman" w:cs="Times New Roman"/>
          <w:b w:val="0"/>
          <w:sz w:val="28"/>
          <w:szCs w:val="28"/>
        </w:rPr>
        <w:t>изкультурно-оздоровительного комплекса</w:t>
      </w:r>
      <w:r w:rsidRPr="00F27B20">
        <w:rPr>
          <w:rStyle w:val="af"/>
          <w:rFonts w:ascii="Times New Roman" w:hAnsi="Times New Roman" w:cs="Times New Roman"/>
          <w:b w:val="0"/>
          <w:sz w:val="28"/>
          <w:szCs w:val="28"/>
        </w:rPr>
        <w:t xml:space="preserve"> </w:t>
      </w:r>
      <w:r w:rsidR="00E477AE" w:rsidRPr="00F27B20">
        <w:rPr>
          <w:rStyle w:val="af"/>
          <w:rFonts w:ascii="Times New Roman" w:hAnsi="Times New Roman" w:cs="Times New Roman"/>
          <w:b w:val="0"/>
          <w:sz w:val="28"/>
          <w:szCs w:val="28"/>
        </w:rPr>
        <w:t xml:space="preserve">с плавательным бассейном </w:t>
      </w:r>
      <w:r w:rsidRPr="00F27B20">
        <w:rPr>
          <w:rStyle w:val="af"/>
          <w:rFonts w:ascii="Times New Roman" w:hAnsi="Times New Roman" w:cs="Times New Roman"/>
          <w:b w:val="0"/>
          <w:sz w:val="28"/>
          <w:szCs w:val="28"/>
        </w:rPr>
        <w:t>общегородского значения;</w:t>
      </w:r>
    </w:p>
    <w:p w:rsidR="005E587D" w:rsidRDefault="005E587D" w:rsidP="005E587D">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реконструкция здания детского сада на 80 мест в микрорайоне</w:t>
      </w:r>
      <w:r>
        <w:rPr>
          <w:rStyle w:val="af"/>
          <w:rFonts w:ascii="Times New Roman" w:hAnsi="Times New Roman" w:cs="Times New Roman"/>
          <w:b w:val="0"/>
          <w:sz w:val="28"/>
          <w:szCs w:val="28"/>
        </w:rPr>
        <w:t xml:space="preserve"> </w:t>
      </w:r>
      <w:r w:rsidR="000B60D1">
        <w:rPr>
          <w:rStyle w:val="af"/>
          <w:rFonts w:ascii="Times New Roman" w:hAnsi="Times New Roman" w:cs="Times New Roman"/>
          <w:b w:val="0"/>
          <w:sz w:val="28"/>
          <w:szCs w:val="28"/>
        </w:rPr>
        <w:t>«</w:t>
      </w:r>
      <w:r>
        <w:rPr>
          <w:rStyle w:val="af"/>
          <w:rFonts w:ascii="Times New Roman" w:hAnsi="Times New Roman" w:cs="Times New Roman"/>
          <w:b w:val="0"/>
          <w:sz w:val="28"/>
          <w:szCs w:val="28"/>
        </w:rPr>
        <w:t>Южный</w:t>
      </w:r>
      <w:r w:rsidR="000B60D1">
        <w:rPr>
          <w:rStyle w:val="af"/>
          <w:rFonts w:ascii="Times New Roman" w:hAnsi="Times New Roman" w:cs="Times New Roman"/>
          <w:b w:val="0"/>
          <w:sz w:val="28"/>
          <w:szCs w:val="28"/>
        </w:rPr>
        <w:t>»</w:t>
      </w:r>
      <w:r>
        <w:rPr>
          <w:rStyle w:val="af"/>
          <w:rFonts w:ascii="Times New Roman" w:hAnsi="Times New Roman" w:cs="Times New Roman"/>
          <w:b w:val="0"/>
          <w:sz w:val="28"/>
          <w:szCs w:val="28"/>
        </w:rPr>
        <w:t>;</w:t>
      </w:r>
    </w:p>
    <w:p w:rsidR="00FE553A" w:rsidRDefault="00D94350" w:rsidP="00FE553A">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строительство общежития в центральном планировоч</w:t>
      </w:r>
      <w:r>
        <w:rPr>
          <w:rStyle w:val="af"/>
          <w:rFonts w:ascii="Times New Roman" w:hAnsi="Times New Roman" w:cs="Times New Roman"/>
          <w:b w:val="0"/>
          <w:sz w:val="28"/>
          <w:szCs w:val="28"/>
        </w:rPr>
        <w:t>ном районе КГБПОУ «Боготольский</w:t>
      </w:r>
      <w:r w:rsidRPr="00C26055">
        <w:rPr>
          <w:rStyle w:val="af"/>
          <w:rFonts w:ascii="Times New Roman" w:hAnsi="Times New Roman" w:cs="Times New Roman"/>
          <w:b w:val="0"/>
          <w:sz w:val="28"/>
          <w:szCs w:val="28"/>
        </w:rPr>
        <w:t xml:space="preserve"> техникум транспорта</w:t>
      </w:r>
      <w:r>
        <w:rPr>
          <w:rStyle w:val="af"/>
          <w:rFonts w:ascii="Times New Roman" w:hAnsi="Times New Roman" w:cs="Times New Roman"/>
          <w:b w:val="0"/>
          <w:sz w:val="28"/>
          <w:szCs w:val="28"/>
        </w:rPr>
        <w:t>»</w:t>
      </w:r>
      <w:r w:rsidRPr="00C26055">
        <w:rPr>
          <w:rStyle w:val="af"/>
          <w:rFonts w:ascii="Times New Roman" w:hAnsi="Times New Roman" w:cs="Times New Roman"/>
          <w:b w:val="0"/>
          <w:sz w:val="28"/>
          <w:szCs w:val="28"/>
        </w:rPr>
        <w:t>;</w:t>
      </w:r>
    </w:p>
    <w:p w:rsidR="005E587D" w:rsidRPr="00385FD2" w:rsidRDefault="005E587D" w:rsidP="00FE553A">
      <w:pPr>
        <w:pStyle w:val="a5"/>
        <w:ind w:firstLine="567"/>
        <w:jc w:val="both"/>
        <w:rPr>
          <w:rStyle w:val="af"/>
          <w:rFonts w:ascii="Times New Roman" w:hAnsi="Times New Roman" w:cs="Times New Roman"/>
          <w:b w:val="0"/>
          <w:sz w:val="28"/>
          <w:szCs w:val="28"/>
        </w:rPr>
      </w:pPr>
      <w:r w:rsidRPr="00385FD2">
        <w:rPr>
          <w:rStyle w:val="af"/>
          <w:rFonts w:ascii="Times New Roman" w:hAnsi="Times New Roman" w:cs="Times New Roman"/>
          <w:b w:val="0"/>
          <w:sz w:val="28"/>
          <w:szCs w:val="28"/>
        </w:rPr>
        <w:t xml:space="preserve">- </w:t>
      </w:r>
      <w:r w:rsidRPr="00385FD2">
        <w:rPr>
          <w:rFonts w:ascii="Times New Roman" w:eastAsia="Times New Roman" w:hAnsi="Times New Roman" w:cs="Times New Roman"/>
          <w:sz w:val="28"/>
          <w:szCs w:val="28"/>
        </w:rPr>
        <w:t>строительство учебных мастерских КГБПОУ «Боготольский техникум транспорта»;</w:t>
      </w:r>
    </w:p>
    <w:p w:rsidR="001F69EA" w:rsidRDefault="001F69EA" w:rsidP="001F69EA">
      <w:pPr>
        <w:pStyle w:val="a5"/>
        <w:ind w:firstLine="567"/>
        <w:jc w:val="both"/>
        <w:rPr>
          <w:rStyle w:val="af"/>
          <w:rFonts w:ascii="Times New Roman" w:hAnsi="Times New Roman" w:cs="Times New Roman"/>
          <w:b w:val="0"/>
          <w:sz w:val="28"/>
          <w:szCs w:val="28"/>
        </w:rPr>
      </w:pPr>
      <w:r w:rsidRPr="00385FD2">
        <w:rPr>
          <w:rStyle w:val="af"/>
          <w:rFonts w:ascii="Times New Roman" w:hAnsi="Times New Roman" w:cs="Times New Roman"/>
          <w:b w:val="0"/>
          <w:sz w:val="28"/>
          <w:szCs w:val="28"/>
        </w:rPr>
        <w:t xml:space="preserve">- строительство физкультурно-оздоровительного центра в Северном планировочном районе города (схемой территориального планирования </w:t>
      </w:r>
      <w:r w:rsidRPr="00385FD2">
        <w:rPr>
          <w:rStyle w:val="af"/>
          <w:rFonts w:ascii="Times New Roman" w:hAnsi="Times New Roman" w:cs="Times New Roman"/>
          <w:b w:val="0"/>
          <w:sz w:val="28"/>
          <w:szCs w:val="28"/>
        </w:rPr>
        <w:lastRenderedPageBreak/>
        <w:t>Красноярского края предусмотрено строительство быстровозводимой крытой сп</w:t>
      </w:r>
      <w:r w:rsidR="006C0B54" w:rsidRPr="00385FD2">
        <w:rPr>
          <w:rStyle w:val="af"/>
          <w:rFonts w:ascii="Times New Roman" w:hAnsi="Times New Roman" w:cs="Times New Roman"/>
          <w:b w:val="0"/>
          <w:sz w:val="28"/>
          <w:szCs w:val="28"/>
        </w:rPr>
        <w:t>ортивной площадки; актуализация</w:t>
      </w:r>
      <w:r w:rsidRPr="00385FD2">
        <w:rPr>
          <w:rStyle w:val="af"/>
          <w:rFonts w:ascii="Times New Roman" w:hAnsi="Times New Roman" w:cs="Times New Roman"/>
          <w:b w:val="0"/>
          <w:sz w:val="28"/>
          <w:szCs w:val="28"/>
        </w:rPr>
        <w:t xml:space="preserve"> Генерального плана городского ок</w:t>
      </w:r>
      <w:r w:rsidR="006C0B54" w:rsidRPr="00385FD2">
        <w:rPr>
          <w:rStyle w:val="af"/>
          <w:rFonts w:ascii="Times New Roman" w:hAnsi="Times New Roman" w:cs="Times New Roman"/>
          <w:b w:val="0"/>
          <w:sz w:val="28"/>
          <w:szCs w:val="28"/>
        </w:rPr>
        <w:t>руга город Боготол предусматривает</w:t>
      </w:r>
      <w:r w:rsidRPr="00385FD2">
        <w:rPr>
          <w:rStyle w:val="af"/>
          <w:rFonts w:ascii="Times New Roman" w:hAnsi="Times New Roman" w:cs="Times New Roman"/>
          <w:b w:val="0"/>
          <w:sz w:val="28"/>
          <w:szCs w:val="28"/>
        </w:rPr>
        <w:t xml:space="preserve"> размещение физкультурно-спортивного центра в северном планировочном районе);</w:t>
      </w:r>
    </w:p>
    <w:p w:rsidR="00C977C3" w:rsidRPr="00385FD2" w:rsidRDefault="00C977C3" w:rsidP="00C977C3">
      <w:pPr>
        <w:pStyle w:val="a5"/>
        <w:ind w:firstLine="567"/>
        <w:jc w:val="both"/>
        <w:rPr>
          <w:rStyle w:val="af"/>
          <w:rFonts w:ascii="Times New Roman" w:hAnsi="Times New Roman" w:cs="Times New Roman"/>
          <w:b w:val="0"/>
          <w:sz w:val="28"/>
          <w:szCs w:val="28"/>
        </w:rPr>
      </w:pPr>
      <w:r w:rsidRPr="00385FD2">
        <w:rPr>
          <w:rStyle w:val="af"/>
          <w:rFonts w:ascii="Times New Roman" w:hAnsi="Times New Roman" w:cs="Times New Roman"/>
          <w:b w:val="0"/>
          <w:sz w:val="28"/>
          <w:szCs w:val="28"/>
        </w:rPr>
        <w:t xml:space="preserve">- строительство социального приюта для детей и подростков (социально-реабилитационного центра </w:t>
      </w:r>
      <w:r w:rsidR="00E477AE" w:rsidRPr="00385FD2">
        <w:rPr>
          <w:rStyle w:val="af"/>
          <w:rFonts w:ascii="Times New Roman" w:hAnsi="Times New Roman" w:cs="Times New Roman"/>
          <w:b w:val="0"/>
          <w:sz w:val="28"/>
          <w:szCs w:val="28"/>
        </w:rPr>
        <w:t>для несовершеннолетних), включенного в Схему</w:t>
      </w:r>
      <w:r w:rsidRPr="00385FD2">
        <w:rPr>
          <w:rStyle w:val="af"/>
          <w:rFonts w:ascii="Times New Roman" w:hAnsi="Times New Roman" w:cs="Times New Roman"/>
          <w:b w:val="0"/>
          <w:sz w:val="28"/>
          <w:szCs w:val="28"/>
        </w:rPr>
        <w:t xml:space="preserve"> территориального планирования Красноярского края;</w:t>
      </w:r>
    </w:p>
    <w:p w:rsidR="00257ADE" w:rsidRPr="00C26055" w:rsidRDefault="00257ADE" w:rsidP="00C977C3">
      <w:pPr>
        <w:pStyle w:val="a5"/>
        <w:ind w:firstLine="567"/>
        <w:jc w:val="both"/>
        <w:rPr>
          <w:rStyle w:val="af"/>
          <w:rFonts w:ascii="Times New Roman" w:hAnsi="Times New Roman" w:cs="Times New Roman"/>
          <w:b w:val="0"/>
          <w:sz w:val="28"/>
          <w:szCs w:val="28"/>
        </w:rPr>
      </w:pPr>
      <w:r w:rsidRPr="00385FD2">
        <w:rPr>
          <w:rStyle w:val="af"/>
          <w:rFonts w:ascii="Times New Roman" w:hAnsi="Times New Roman" w:cs="Times New Roman"/>
          <w:b w:val="0"/>
          <w:sz w:val="28"/>
          <w:szCs w:val="28"/>
        </w:rPr>
        <w:t>- строительство внешкольного учреждения в Центральном планировочном ра</w:t>
      </w:r>
      <w:r w:rsidR="001547B3" w:rsidRPr="00385FD2">
        <w:rPr>
          <w:rStyle w:val="af"/>
          <w:rFonts w:ascii="Times New Roman" w:hAnsi="Times New Roman" w:cs="Times New Roman"/>
          <w:b w:val="0"/>
          <w:sz w:val="28"/>
          <w:szCs w:val="28"/>
        </w:rPr>
        <w:t>йоне</w:t>
      </w:r>
      <w:r w:rsidRPr="00385FD2">
        <w:rPr>
          <w:rStyle w:val="af"/>
          <w:rFonts w:ascii="Times New Roman" w:hAnsi="Times New Roman" w:cs="Times New Roman"/>
          <w:b w:val="0"/>
          <w:sz w:val="28"/>
          <w:szCs w:val="28"/>
        </w:rPr>
        <w:t>;</w:t>
      </w:r>
    </w:p>
    <w:p w:rsidR="00C977C3" w:rsidRDefault="00C977C3" w:rsidP="001F69EA">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xml:space="preserve">- размещение пожарного депо на 6 автомашин </w:t>
      </w:r>
      <w:r>
        <w:rPr>
          <w:rStyle w:val="af"/>
          <w:rFonts w:ascii="Times New Roman" w:hAnsi="Times New Roman" w:cs="Times New Roman"/>
          <w:b w:val="0"/>
          <w:sz w:val="28"/>
          <w:szCs w:val="28"/>
        </w:rPr>
        <w:t>в Северном планировочном районе</w:t>
      </w:r>
      <w:r w:rsidR="00257ADE">
        <w:rPr>
          <w:rStyle w:val="af"/>
          <w:rFonts w:ascii="Times New Roman" w:hAnsi="Times New Roman" w:cs="Times New Roman"/>
          <w:b w:val="0"/>
          <w:sz w:val="28"/>
          <w:szCs w:val="28"/>
        </w:rPr>
        <w:t>;</w:t>
      </w:r>
    </w:p>
    <w:p w:rsidR="00C977C3" w:rsidRPr="00C26055" w:rsidRDefault="00882A4B" w:rsidP="00C977C3">
      <w:pPr>
        <w:pStyle w:val="a5"/>
        <w:ind w:firstLine="567"/>
        <w:jc w:val="both"/>
        <w:rPr>
          <w:rStyle w:val="af"/>
          <w:rFonts w:ascii="Times New Roman" w:hAnsi="Times New Roman" w:cs="Times New Roman"/>
          <w:b w:val="0"/>
          <w:sz w:val="28"/>
          <w:szCs w:val="28"/>
        </w:rPr>
      </w:pPr>
      <w:r w:rsidRPr="00C26055">
        <w:rPr>
          <w:rStyle w:val="af"/>
          <w:rFonts w:ascii="Times New Roman" w:hAnsi="Times New Roman" w:cs="Times New Roman"/>
          <w:b w:val="0"/>
          <w:sz w:val="28"/>
          <w:szCs w:val="28"/>
        </w:rPr>
        <w:t>- строите</w:t>
      </w:r>
      <w:r w:rsidR="00257ADE">
        <w:rPr>
          <w:rStyle w:val="af"/>
          <w:rFonts w:ascii="Times New Roman" w:hAnsi="Times New Roman" w:cs="Times New Roman"/>
          <w:b w:val="0"/>
          <w:sz w:val="28"/>
          <w:szCs w:val="28"/>
        </w:rPr>
        <w:t>льство гостиницы на 150 мест в Ц</w:t>
      </w:r>
      <w:r w:rsidRPr="00C26055">
        <w:rPr>
          <w:rStyle w:val="af"/>
          <w:rFonts w:ascii="Times New Roman" w:hAnsi="Times New Roman" w:cs="Times New Roman"/>
          <w:b w:val="0"/>
          <w:sz w:val="28"/>
          <w:szCs w:val="28"/>
        </w:rPr>
        <w:t>е</w:t>
      </w:r>
      <w:r w:rsidR="00257ADE">
        <w:rPr>
          <w:rStyle w:val="af"/>
          <w:rFonts w:ascii="Times New Roman" w:hAnsi="Times New Roman" w:cs="Times New Roman"/>
          <w:b w:val="0"/>
          <w:sz w:val="28"/>
          <w:szCs w:val="28"/>
        </w:rPr>
        <w:t>нтральном планировочном районе.</w:t>
      </w:r>
    </w:p>
    <w:p w:rsidR="0026668A" w:rsidRDefault="0026668A" w:rsidP="00882A4B">
      <w:pPr>
        <w:pStyle w:val="a5"/>
        <w:ind w:firstLine="567"/>
        <w:jc w:val="both"/>
        <w:rPr>
          <w:rStyle w:val="af"/>
          <w:rFonts w:ascii="Times New Roman" w:hAnsi="Times New Roman" w:cs="Times New Roman"/>
          <w:b w:val="0"/>
          <w:sz w:val="28"/>
          <w:szCs w:val="28"/>
        </w:rPr>
      </w:pPr>
    </w:p>
    <w:p w:rsidR="0026668A" w:rsidRPr="0026668A" w:rsidRDefault="0026668A" w:rsidP="0026668A">
      <w:pPr>
        <w:pStyle w:val="a5"/>
        <w:ind w:firstLine="567"/>
        <w:jc w:val="center"/>
        <w:rPr>
          <w:rStyle w:val="af"/>
          <w:rFonts w:ascii="Times New Roman" w:hAnsi="Times New Roman" w:cs="Times New Roman"/>
          <w:i/>
          <w:sz w:val="28"/>
          <w:szCs w:val="28"/>
        </w:rPr>
      </w:pPr>
      <w:r w:rsidRPr="0026668A">
        <w:rPr>
          <w:rStyle w:val="af"/>
          <w:rFonts w:ascii="Times New Roman" w:hAnsi="Times New Roman" w:cs="Times New Roman"/>
          <w:i/>
          <w:sz w:val="28"/>
          <w:szCs w:val="28"/>
        </w:rPr>
        <w:t>Благоустройство и зеленое строительство</w:t>
      </w:r>
    </w:p>
    <w:p w:rsidR="0026668A" w:rsidRDefault="0026668A" w:rsidP="00882A4B">
      <w:pPr>
        <w:pStyle w:val="a5"/>
        <w:ind w:firstLine="567"/>
        <w:jc w:val="both"/>
        <w:rPr>
          <w:rStyle w:val="af"/>
          <w:rFonts w:ascii="Times New Roman" w:hAnsi="Times New Roman" w:cs="Times New Roman"/>
          <w:b w:val="0"/>
          <w:sz w:val="28"/>
          <w:szCs w:val="28"/>
        </w:rPr>
      </w:pP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К архитектурно-планировочному развитию</w:t>
      </w:r>
      <w:r w:rsidR="0026668A">
        <w:rPr>
          <w:rStyle w:val="af"/>
          <w:rFonts w:ascii="Times New Roman" w:hAnsi="Times New Roman" w:cs="Times New Roman"/>
          <w:b w:val="0"/>
          <w:sz w:val="28"/>
          <w:szCs w:val="28"/>
        </w:rPr>
        <w:t xml:space="preserve"> городского округа</w:t>
      </w:r>
      <w:r>
        <w:rPr>
          <w:rStyle w:val="af"/>
          <w:rFonts w:ascii="Times New Roman" w:hAnsi="Times New Roman" w:cs="Times New Roman"/>
          <w:b w:val="0"/>
          <w:sz w:val="28"/>
          <w:szCs w:val="28"/>
        </w:rPr>
        <w:t xml:space="preserve"> также относится благоустройство и озеленение города. Наличие в городе зеленых насаждений является одним из наиболее благоприятных факторов влияния на здоровье жителей города. В соответствии со СНиП 2.07.01-89 площадь зеленых насаждений на территории города Боготола не соответствует нормативной.</w:t>
      </w: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В границах городского округа 38,5% или 2422 га занимают земли рекреационного назначения (городские леса), на застроенную территорию города приходится всего 0,54% зеленых насаждений или 3 м</w:t>
      </w:r>
      <w:r>
        <w:rPr>
          <w:rStyle w:val="af"/>
          <w:rFonts w:ascii="Times New Roman" w:hAnsi="Times New Roman" w:cs="Times New Roman"/>
          <w:b w:val="0"/>
          <w:sz w:val="28"/>
          <w:szCs w:val="28"/>
          <w:vertAlign w:val="superscript"/>
        </w:rPr>
        <w:t>2</w:t>
      </w:r>
      <w:r>
        <w:rPr>
          <w:rStyle w:val="af"/>
          <w:rFonts w:ascii="Times New Roman" w:hAnsi="Times New Roman" w:cs="Times New Roman"/>
          <w:b w:val="0"/>
          <w:sz w:val="28"/>
          <w:szCs w:val="28"/>
        </w:rPr>
        <w:t>/чел при норме 7 м</w:t>
      </w:r>
      <w:r>
        <w:rPr>
          <w:rStyle w:val="af"/>
          <w:rFonts w:ascii="Times New Roman" w:hAnsi="Times New Roman" w:cs="Times New Roman"/>
          <w:b w:val="0"/>
          <w:sz w:val="28"/>
          <w:szCs w:val="28"/>
          <w:vertAlign w:val="superscript"/>
        </w:rPr>
        <w:t>2</w:t>
      </w:r>
      <w:r>
        <w:rPr>
          <w:rStyle w:val="af"/>
          <w:rFonts w:ascii="Times New Roman" w:hAnsi="Times New Roman" w:cs="Times New Roman"/>
          <w:b w:val="0"/>
          <w:sz w:val="28"/>
          <w:szCs w:val="28"/>
        </w:rPr>
        <w:t>/чел.</w:t>
      </w: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К основным мероприятиям, направленным на благоустройство и озеленение городской территории с увеличением мест для отдыха горожан, относятся:</w:t>
      </w:r>
    </w:p>
    <w:p w:rsidR="00820123" w:rsidRDefault="00820123" w:rsidP="00820123">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реконструкция городского парка культуры и отдыха населения, расположенного в центральной части города; завершение работ к 2020 году;</w:t>
      </w:r>
    </w:p>
    <w:p w:rsidR="008707E2" w:rsidRDefault="008707E2" w:rsidP="008707E2">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доведение общей площади зеленых насаждений до нормативной;</w:t>
      </w: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благоустройство существующего лесного массива «Березовая роща», расположенного в южном планировочном районе города (создание дорожно-тропиночной сети с площадками для отдыха);</w:t>
      </w: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создание зоны отдыха «Северное ожерелье» в северном планировочном районе города;</w:t>
      </w:r>
    </w:p>
    <w:p w:rsidR="00882A4B" w:rsidRDefault="00882A4B" w:rsidP="00882A4B">
      <w:pPr>
        <w:pStyle w:val="a5"/>
        <w:ind w:firstLine="567"/>
        <w:jc w:val="both"/>
        <w:rPr>
          <w:rStyle w:val="af"/>
          <w:rFonts w:ascii="Times New Roman" w:hAnsi="Times New Roman" w:cs="Times New Roman"/>
          <w:b w:val="0"/>
          <w:sz w:val="28"/>
          <w:szCs w:val="28"/>
        </w:rPr>
      </w:pPr>
      <w:r>
        <w:rPr>
          <w:rStyle w:val="af"/>
          <w:rFonts w:ascii="Times New Roman" w:hAnsi="Times New Roman" w:cs="Times New Roman"/>
          <w:b w:val="0"/>
          <w:sz w:val="28"/>
          <w:szCs w:val="28"/>
        </w:rPr>
        <w:t>- реконструкция старого зеленого фонда, замена старых насаждений новыми посадками.</w:t>
      </w:r>
    </w:p>
    <w:p w:rsidR="00CF2B32" w:rsidRDefault="00CF2B32" w:rsidP="00882A4B">
      <w:pPr>
        <w:pStyle w:val="a5"/>
        <w:ind w:firstLine="567"/>
        <w:jc w:val="both"/>
        <w:rPr>
          <w:rStyle w:val="af"/>
          <w:rFonts w:ascii="Times New Roman" w:hAnsi="Times New Roman" w:cs="Times New Roman"/>
          <w:sz w:val="28"/>
          <w:szCs w:val="28"/>
        </w:rPr>
      </w:pPr>
    </w:p>
    <w:p w:rsidR="004D284A" w:rsidRDefault="004D284A" w:rsidP="00882A4B">
      <w:pPr>
        <w:pStyle w:val="a5"/>
        <w:ind w:firstLine="567"/>
        <w:jc w:val="both"/>
        <w:rPr>
          <w:rStyle w:val="af"/>
          <w:rFonts w:ascii="Times New Roman" w:hAnsi="Times New Roman" w:cs="Times New Roman"/>
          <w:sz w:val="28"/>
          <w:szCs w:val="28"/>
        </w:rPr>
      </w:pPr>
    </w:p>
    <w:p w:rsidR="004D284A" w:rsidRDefault="004D284A" w:rsidP="00882A4B">
      <w:pPr>
        <w:pStyle w:val="a5"/>
        <w:ind w:firstLine="567"/>
        <w:jc w:val="both"/>
        <w:rPr>
          <w:rStyle w:val="af"/>
          <w:rFonts w:ascii="Times New Roman" w:hAnsi="Times New Roman" w:cs="Times New Roman"/>
          <w:sz w:val="28"/>
          <w:szCs w:val="28"/>
        </w:rPr>
      </w:pPr>
    </w:p>
    <w:p w:rsidR="004D284A" w:rsidRDefault="004D284A" w:rsidP="00882A4B">
      <w:pPr>
        <w:pStyle w:val="a5"/>
        <w:ind w:firstLine="567"/>
        <w:jc w:val="both"/>
        <w:rPr>
          <w:rStyle w:val="af"/>
          <w:rFonts w:ascii="Times New Roman" w:hAnsi="Times New Roman" w:cs="Times New Roman"/>
          <w:sz w:val="28"/>
          <w:szCs w:val="28"/>
        </w:rPr>
      </w:pPr>
    </w:p>
    <w:p w:rsidR="004D284A" w:rsidRDefault="004D284A" w:rsidP="00882A4B">
      <w:pPr>
        <w:pStyle w:val="a5"/>
        <w:ind w:firstLine="567"/>
        <w:jc w:val="both"/>
        <w:rPr>
          <w:rStyle w:val="af"/>
          <w:rFonts w:ascii="Times New Roman" w:hAnsi="Times New Roman" w:cs="Times New Roman"/>
          <w:sz w:val="28"/>
          <w:szCs w:val="28"/>
        </w:rPr>
      </w:pPr>
    </w:p>
    <w:p w:rsidR="004D284A" w:rsidRPr="00CF2B32" w:rsidRDefault="004D284A" w:rsidP="00882A4B">
      <w:pPr>
        <w:pStyle w:val="a5"/>
        <w:ind w:firstLine="567"/>
        <w:jc w:val="both"/>
        <w:rPr>
          <w:rStyle w:val="af"/>
          <w:rFonts w:ascii="Times New Roman" w:hAnsi="Times New Roman" w:cs="Times New Roman"/>
          <w:sz w:val="28"/>
          <w:szCs w:val="28"/>
        </w:rPr>
      </w:pPr>
    </w:p>
    <w:p w:rsidR="00CF2B32" w:rsidRPr="00CF2B32" w:rsidRDefault="00CF2B32" w:rsidP="00CF2B32">
      <w:pPr>
        <w:pStyle w:val="a5"/>
        <w:jc w:val="both"/>
        <w:rPr>
          <w:rStyle w:val="af"/>
          <w:rFonts w:ascii="Times New Roman" w:hAnsi="Times New Roman" w:cs="Times New Roman"/>
          <w:sz w:val="28"/>
          <w:szCs w:val="28"/>
        </w:rPr>
      </w:pPr>
      <w:r w:rsidRPr="00CF2B32">
        <w:rPr>
          <w:rStyle w:val="af"/>
          <w:rFonts w:ascii="Times New Roman" w:hAnsi="Times New Roman" w:cs="Times New Roman"/>
          <w:sz w:val="28"/>
          <w:szCs w:val="28"/>
        </w:rPr>
        <w:lastRenderedPageBreak/>
        <w:t>3.9 Качественная инфраструктура жизнеобеспечения</w:t>
      </w:r>
    </w:p>
    <w:p w:rsidR="00882A4B" w:rsidRDefault="00882A4B" w:rsidP="00882A4B">
      <w:pPr>
        <w:pStyle w:val="a5"/>
        <w:ind w:firstLine="567"/>
        <w:jc w:val="both"/>
        <w:rPr>
          <w:rFonts w:ascii="Times New Roman" w:hAnsi="Times New Roman" w:cs="Times New Roman"/>
          <w:sz w:val="28"/>
          <w:szCs w:val="28"/>
        </w:rPr>
      </w:pPr>
    </w:p>
    <w:p w:rsidR="00CF2B32" w:rsidRDefault="00CF2B32" w:rsidP="00CF2B32">
      <w:pPr>
        <w:pStyle w:val="a5"/>
        <w:ind w:firstLine="567"/>
        <w:jc w:val="center"/>
        <w:rPr>
          <w:rFonts w:ascii="Times New Roman" w:hAnsi="Times New Roman" w:cs="Times New Roman"/>
          <w:b/>
          <w:i/>
          <w:sz w:val="28"/>
          <w:szCs w:val="28"/>
        </w:rPr>
      </w:pPr>
      <w:r w:rsidRPr="00CF2B32">
        <w:rPr>
          <w:rFonts w:ascii="Times New Roman" w:hAnsi="Times New Roman" w:cs="Times New Roman"/>
          <w:b/>
          <w:i/>
          <w:sz w:val="28"/>
          <w:szCs w:val="28"/>
        </w:rPr>
        <w:t>Модернизация и развитие инженерной инфраструктуры</w:t>
      </w:r>
    </w:p>
    <w:p w:rsidR="00CF2B32" w:rsidRDefault="00CF2B32" w:rsidP="00CF2B32">
      <w:pPr>
        <w:pStyle w:val="a5"/>
        <w:ind w:firstLine="567"/>
        <w:jc w:val="center"/>
        <w:rPr>
          <w:rFonts w:ascii="Times New Roman" w:hAnsi="Times New Roman" w:cs="Times New Roman"/>
          <w:b/>
          <w:i/>
          <w:sz w:val="28"/>
          <w:szCs w:val="28"/>
        </w:rPr>
      </w:pPr>
    </w:p>
    <w:p w:rsidR="00CF2B32" w:rsidRDefault="00CF2B32" w:rsidP="00CF2B32">
      <w:pPr>
        <w:pStyle w:val="a5"/>
        <w:ind w:firstLine="567"/>
        <w:jc w:val="both"/>
        <w:rPr>
          <w:rFonts w:ascii="Times New Roman" w:hAnsi="Times New Roman" w:cs="Times New Roman"/>
          <w:sz w:val="28"/>
          <w:szCs w:val="28"/>
        </w:rPr>
      </w:pPr>
      <w:r>
        <w:rPr>
          <w:rFonts w:ascii="Times New Roman" w:hAnsi="Times New Roman" w:cs="Times New Roman"/>
          <w:sz w:val="28"/>
          <w:szCs w:val="28"/>
        </w:rPr>
        <w:t>Надежное и устойчивое о</w:t>
      </w:r>
      <w:r w:rsidRPr="00C26055">
        <w:rPr>
          <w:rFonts w:ascii="Times New Roman" w:hAnsi="Times New Roman" w:cs="Times New Roman"/>
          <w:sz w:val="28"/>
          <w:szCs w:val="28"/>
        </w:rPr>
        <w:t xml:space="preserve">беспечение </w:t>
      </w:r>
      <w:r>
        <w:rPr>
          <w:rFonts w:ascii="Times New Roman" w:hAnsi="Times New Roman" w:cs="Times New Roman"/>
          <w:sz w:val="28"/>
          <w:szCs w:val="28"/>
        </w:rPr>
        <w:t>жителей города коммунальными услугами возможно за счет развития инженерной инфраструктуры.</w:t>
      </w:r>
    </w:p>
    <w:p w:rsidR="00CF2B32" w:rsidRDefault="00CF2B32" w:rsidP="00CF2B32">
      <w:pPr>
        <w:pStyle w:val="a5"/>
        <w:ind w:firstLine="567"/>
        <w:rPr>
          <w:rFonts w:ascii="Times New Roman" w:hAnsi="Times New Roman" w:cs="Times New Roman"/>
          <w:sz w:val="28"/>
          <w:szCs w:val="28"/>
        </w:rPr>
      </w:pPr>
      <w:r>
        <w:rPr>
          <w:rFonts w:ascii="Times New Roman" w:hAnsi="Times New Roman" w:cs="Times New Roman"/>
          <w:sz w:val="28"/>
          <w:szCs w:val="28"/>
        </w:rPr>
        <w:t>Приоритетными задачами данного направления являются:</w:t>
      </w:r>
    </w:p>
    <w:p w:rsidR="00CF2B32" w:rsidRDefault="00CF2B32" w:rsidP="00CF2B32">
      <w:pPr>
        <w:pStyle w:val="a5"/>
        <w:numPr>
          <w:ilvl w:val="0"/>
          <w:numId w:val="30"/>
        </w:numPr>
        <w:ind w:left="0" w:firstLine="567"/>
        <w:jc w:val="both"/>
        <w:rPr>
          <w:rFonts w:ascii="Times New Roman" w:hAnsi="Times New Roman" w:cs="Times New Roman"/>
          <w:sz w:val="28"/>
          <w:szCs w:val="28"/>
        </w:rPr>
      </w:pPr>
      <w:r>
        <w:rPr>
          <w:rFonts w:ascii="Times New Roman" w:hAnsi="Times New Roman" w:cs="Times New Roman"/>
          <w:sz w:val="28"/>
          <w:szCs w:val="28"/>
        </w:rPr>
        <w:t>Снижение сверхнормативного износа объектов инженерной инфраструктуры;</w:t>
      </w:r>
    </w:p>
    <w:p w:rsidR="00CF2B32" w:rsidRPr="00C26055" w:rsidRDefault="00CF2B32" w:rsidP="00CF2B32">
      <w:pPr>
        <w:pStyle w:val="a5"/>
        <w:numPr>
          <w:ilvl w:val="0"/>
          <w:numId w:val="30"/>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Стимулирование эффективного и рационального хозяйствования организаций коммунального комплекса.</w:t>
      </w:r>
    </w:p>
    <w:p w:rsidR="00CF2B32" w:rsidRDefault="00CF2B32" w:rsidP="00CF2B32">
      <w:pPr>
        <w:pStyle w:val="a5"/>
        <w:ind w:firstLine="567"/>
        <w:jc w:val="both"/>
        <w:rPr>
          <w:rStyle w:val="af"/>
          <w:rFonts w:ascii="Times New Roman" w:hAnsi="Times New Roman" w:cs="Times New Roman"/>
          <w:b w:val="0"/>
          <w:bCs w:val="0"/>
          <w:sz w:val="28"/>
          <w:szCs w:val="28"/>
        </w:rPr>
      </w:pPr>
      <w:r w:rsidRPr="00BC79CD">
        <w:rPr>
          <w:rFonts w:ascii="Times New Roman" w:hAnsi="Times New Roman" w:cs="Times New Roman"/>
          <w:sz w:val="28"/>
          <w:szCs w:val="28"/>
        </w:rPr>
        <w:t xml:space="preserve">Приоритетным направлением развития инженерной инфраструктуры на долгосрочный период до 2020 </w:t>
      </w:r>
      <w:r>
        <w:rPr>
          <w:rFonts w:ascii="Times New Roman" w:hAnsi="Times New Roman" w:cs="Times New Roman"/>
          <w:sz w:val="28"/>
          <w:szCs w:val="28"/>
        </w:rPr>
        <w:t xml:space="preserve">года </w:t>
      </w:r>
      <w:r w:rsidRPr="00BC79CD">
        <w:rPr>
          <w:rFonts w:ascii="Times New Roman" w:hAnsi="Times New Roman" w:cs="Times New Roman"/>
          <w:sz w:val="28"/>
          <w:szCs w:val="28"/>
        </w:rPr>
        <w:t xml:space="preserve">и на перспективу до 2030 года является строительство и реконструкция </w:t>
      </w:r>
      <w:r w:rsidRPr="00BC79CD">
        <w:rPr>
          <w:rStyle w:val="af"/>
          <w:rFonts w:ascii="Times New Roman" w:hAnsi="Times New Roman" w:cs="Times New Roman"/>
          <w:b w:val="0"/>
          <w:bCs w:val="0"/>
          <w:sz w:val="28"/>
          <w:szCs w:val="28"/>
        </w:rPr>
        <w:t>сетей водоснабжения, водоотведения, электроснабжения, теплоснабжения в соответствии с программой Комплексного развития систем коммунальной инфраструктуры город</w:t>
      </w:r>
      <w:r>
        <w:rPr>
          <w:rStyle w:val="af"/>
          <w:rFonts w:ascii="Times New Roman" w:hAnsi="Times New Roman" w:cs="Times New Roman"/>
          <w:b w:val="0"/>
          <w:bCs w:val="0"/>
          <w:sz w:val="28"/>
          <w:szCs w:val="28"/>
        </w:rPr>
        <w:t>а</w:t>
      </w:r>
      <w:r w:rsidRPr="00BC79CD">
        <w:rPr>
          <w:rStyle w:val="af"/>
          <w:rFonts w:ascii="Times New Roman" w:hAnsi="Times New Roman" w:cs="Times New Roman"/>
          <w:b w:val="0"/>
          <w:bCs w:val="0"/>
          <w:sz w:val="28"/>
          <w:szCs w:val="28"/>
        </w:rPr>
        <w:t xml:space="preserve"> Боготол</w:t>
      </w:r>
      <w:r>
        <w:rPr>
          <w:rStyle w:val="af"/>
          <w:rFonts w:ascii="Times New Roman" w:hAnsi="Times New Roman" w:cs="Times New Roman"/>
          <w:b w:val="0"/>
          <w:bCs w:val="0"/>
          <w:sz w:val="28"/>
          <w:szCs w:val="28"/>
        </w:rPr>
        <w:t>а</w:t>
      </w:r>
      <w:r w:rsidRPr="00BC79CD">
        <w:rPr>
          <w:rStyle w:val="af"/>
          <w:rFonts w:ascii="Times New Roman" w:hAnsi="Times New Roman" w:cs="Times New Roman"/>
          <w:b w:val="0"/>
          <w:bCs w:val="0"/>
          <w:sz w:val="28"/>
          <w:szCs w:val="28"/>
        </w:rPr>
        <w:t xml:space="preserve">, </w:t>
      </w:r>
      <w:r w:rsidR="009609EC" w:rsidRPr="00BC79CD">
        <w:rPr>
          <w:rStyle w:val="af"/>
          <w:rFonts w:ascii="Times New Roman" w:hAnsi="Times New Roman" w:cs="Times New Roman"/>
          <w:b w:val="0"/>
          <w:bCs w:val="0"/>
          <w:sz w:val="28"/>
          <w:szCs w:val="28"/>
        </w:rPr>
        <w:t>Схемой теплоснабжения города Боготола</w:t>
      </w:r>
      <w:r w:rsidR="009609EC">
        <w:rPr>
          <w:rStyle w:val="af"/>
          <w:rFonts w:ascii="Times New Roman" w:hAnsi="Times New Roman" w:cs="Times New Roman"/>
          <w:b w:val="0"/>
          <w:bCs w:val="0"/>
          <w:sz w:val="28"/>
          <w:szCs w:val="28"/>
        </w:rPr>
        <w:t>,</w:t>
      </w:r>
      <w:r w:rsidR="009609EC" w:rsidRPr="00BC79CD">
        <w:rPr>
          <w:rStyle w:val="af"/>
          <w:rFonts w:ascii="Times New Roman" w:hAnsi="Times New Roman" w:cs="Times New Roman"/>
          <w:b w:val="0"/>
          <w:bCs w:val="0"/>
          <w:sz w:val="28"/>
          <w:szCs w:val="28"/>
        </w:rPr>
        <w:t xml:space="preserve"> </w:t>
      </w:r>
      <w:r w:rsidRPr="00BC79CD">
        <w:rPr>
          <w:rStyle w:val="af"/>
          <w:rFonts w:ascii="Times New Roman" w:hAnsi="Times New Roman" w:cs="Times New Roman"/>
          <w:b w:val="0"/>
          <w:bCs w:val="0"/>
          <w:sz w:val="28"/>
          <w:szCs w:val="28"/>
        </w:rPr>
        <w:t xml:space="preserve">Схемой водоснабжения </w:t>
      </w:r>
      <w:r w:rsidR="009609EC">
        <w:rPr>
          <w:rStyle w:val="af"/>
          <w:rFonts w:ascii="Times New Roman" w:hAnsi="Times New Roman" w:cs="Times New Roman"/>
          <w:b w:val="0"/>
          <w:bCs w:val="0"/>
          <w:sz w:val="28"/>
          <w:szCs w:val="28"/>
        </w:rPr>
        <w:t>и водоотведения города Боготола</w:t>
      </w:r>
      <w:r w:rsidRPr="00BC79CD">
        <w:rPr>
          <w:rStyle w:val="af"/>
          <w:rFonts w:ascii="Times New Roman" w:hAnsi="Times New Roman" w:cs="Times New Roman"/>
          <w:b w:val="0"/>
          <w:bCs w:val="0"/>
          <w:sz w:val="28"/>
          <w:szCs w:val="28"/>
        </w:rPr>
        <w:t>.</w:t>
      </w:r>
    </w:p>
    <w:p w:rsidR="008B5D1C" w:rsidRPr="007B31DB" w:rsidRDefault="008B5D1C" w:rsidP="00CF2B32">
      <w:pPr>
        <w:pStyle w:val="a5"/>
        <w:ind w:firstLine="567"/>
        <w:jc w:val="both"/>
        <w:rPr>
          <w:rStyle w:val="af"/>
          <w:rFonts w:ascii="Times New Roman" w:hAnsi="Times New Roman" w:cs="Times New Roman"/>
          <w:b w:val="0"/>
          <w:bCs w:val="0"/>
          <w:sz w:val="28"/>
          <w:szCs w:val="28"/>
        </w:rPr>
      </w:pPr>
      <w:r w:rsidRPr="007B31DB">
        <w:rPr>
          <w:rFonts w:ascii="Times New Roman" w:hAnsi="Times New Roman"/>
          <w:sz w:val="28"/>
          <w:szCs w:val="28"/>
        </w:rPr>
        <w:t>Водоснабжение осуществляется из поверхностного источника – р. Чулым водозаборными сооружениями руслового типа, расположенными южнее г. Боготол.</w:t>
      </w:r>
    </w:p>
    <w:p w:rsidR="00AE5E25" w:rsidRPr="007B31DB" w:rsidRDefault="00AE5E25" w:rsidP="00AE5E25">
      <w:pPr>
        <w:pStyle w:val="a5"/>
        <w:ind w:firstLine="567"/>
        <w:jc w:val="both"/>
        <w:rPr>
          <w:rFonts w:ascii="Times New Roman" w:hAnsi="Times New Roman" w:cs="Times New Roman"/>
          <w:spacing w:val="-4"/>
          <w:sz w:val="28"/>
          <w:szCs w:val="28"/>
          <w:u w:color="E37529"/>
        </w:rPr>
      </w:pPr>
      <w:r w:rsidRPr="007B31DB">
        <w:rPr>
          <w:rFonts w:ascii="Times New Roman" w:hAnsi="Times New Roman" w:cs="Times New Roman"/>
          <w:spacing w:val="-4"/>
          <w:sz w:val="28"/>
          <w:szCs w:val="28"/>
          <w:u w:color="E37529"/>
        </w:rPr>
        <w:t>Насосно-фильтровальная станция осуществляет очистку природной воды до норм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Технология очистки двухступенчатая с реагентной обработкой воды.</w:t>
      </w:r>
    </w:p>
    <w:p w:rsidR="00AE5E25" w:rsidRPr="007B31DB" w:rsidRDefault="008B5D1C" w:rsidP="00AE5E25">
      <w:pPr>
        <w:pStyle w:val="a5"/>
        <w:ind w:firstLine="567"/>
        <w:jc w:val="both"/>
        <w:rPr>
          <w:rFonts w:ascii="Times New Roman" w:eastAsia="Times New Roman" w:hAnsi="Times New Roman" w:cs="Times New Roman"/>
          <w:sz w:val="28"/>
          <w:szCs w:val="28"/>
        </w:rPr>
      </w:pPr>
      <w:r w:rsidRPr="007B31DB">
        <w:rPr>
          <w:rFonts w:ascii="Times New Roman" w:hAnsi="Times New Roman"/>
          <w:sz w:val="28"/>
          <w:szCs w:val="28"/>
        </w:rPr>
        <w:t xml:space="preserve">В целом положение в системе водоснабжения города Боготола можно охарактеризовать как сложное. По проектной производственной мощности водозаборные сооружения, насосные станции, водоподготовительные сооружения имеют существенный резерв. Но в то же время оборудование, здания и сооружения находятся в изношенном состоянии, большинство оборудования технически и физически устарело. Существующее насосное оборудование имеет низкую энергоэффективность. </w:t>
      </w:r>
      <w:r w:rsidR="00D145BF" w:rsidRPr="007B31DB">
        <w:rPr>
          <w:rFonts w:ascii="Times New Roman" w:hAnsi="Times New Roman"/>
          <w:sz w:val="28"/>
          <w:szCs w:val="28"/>
        </w:rPr>
        <w:t xml:space="preserve">Доля уличной водопроводной сети, нуждающейся в замене составляет 54% от общей протяженности. </w:t>
      </w:r>
      <w:r w:rsidRPr="007B31DB">
        <w:rPr>
          <w:rFonts w:ascii="Times New Roman" w:hAnsi="Times New Roman"/>
          <w:sz w:val="28"/>
          <w:szCs w:val="28"/>
        </w:rPr>
        <w:t>Водопрово</w:t>
      </w:r>
      <w:r w:rsidR="00D145BF" w:rsidRPr="007B31DB">
        <w:rPr>
          <w:rFonts w:ascii="Times New Roman" w:hAnsi="Times New Roman"/>
          <w:sz w:val="28"/>
          <w:szCs w:val="28"/>
        </w:rPr>
        <w:t>дные сети имеют износ на некоторых участках</w:t>
      </w:r>
      <w:r w:rsidRPr="007B31DB">
        <w:rPr>
          <w:rFonts w:ascii="Times New Roman" w:hAnsi="Times New Roman"/>
          <w:sz w:val="28"/>
          <w:szCs w:val="28"/>
        </w:rPr>
        <w:t xml:space="preserve"> до 100%, что приводит к частым порывам на сетях.  </w:t>
      </w:r>
    </w:p>
    <w:p w:rsidR="00AE5E25" w:rsidRPr="007B31DB" w:rsidRDefault="00AE5E25" w:rsidP="00AE5E25">
      <w:pPr>
        <w:pStyle w:val="a5"/>
        <w:ind w:firstLine="567"/>
        <w:jc w:val="both"/>
        <w:rPr>
          <w:rFonts w:ascii="Times New Roman" w:eastAsia="Times New Roman" w:hAnsi="Times New Roman" w:cs="Times New Roman"/>
          <w:sz w:val="28"/>
          <w:szCs w:val="28"/>
        </w:rPr>
      </w:pPr>
      <w:r w:rsidRPr="007B31DB">
        <w:rPr>
          <w:rFonts w:ascii="Times New Roman" w:eastAsia="Times New Roman" w:hAnsi="Times New Roman" w:cs="Times New Roman"/>
          <w:sz w:val="28"/>
          <w:szCs w:val="28"/>
        </w:rPr>
        <w:t>Система канализации города Боготол раздельного типа. Производственные и бытовые сточные воды отводятся раздельно с ливневыми стоками. Ливневая канализация в настоящий момент отсутствует.</w:t>
      </w:r>
    </w:p>
    <w:p w:rsidR="00AE5E25" w:rsidRPr="007B31DB" w:rsidRDefault="00AE5E25" w:rsidP="00AE5E25">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t>Производственно-бытовые сточные воды самотечными сетями централизованно транспортируются до канализационной насосной станции, откуда по коллекторам подаются на КОС («Южные» и «Северные» канализационные очистные сооружения соответственно).</w:t>
      </w:r>
    </w:p>
    <w:p w:rsidR="00AE5E25" w:rsidRPr="007B31DB" w:rsidRDefault="00453706" w:rsidP="00AE5E25">
      <w:pPr>
        <w:pStyle w:val="a5"/>
        <w:ind w:firstLine="567"/>
        <w:jc w:val="both"/>
        <w:rPr>
          <w:rFonts w:ascii="Times New Roman" w:eastAsia="Times New Roman" w:hAnsi="Times New Roman"/>
          <w:sz w:val="28"/>
          <w:szCs w:val="28"/>
        </w:rPr>
      </w:pPr>
      <w:r w:rsidRPr="007B31DB">
        <w:rPr>
          <w:rFonts w:ascii="Times New Roman" w:hAnsi="Times New Roman" w:cs="Times New Roman"/>
          <w:sz w:val="28"/>
          <w:szCs w:val="28"/>
        </w:rPr>
        <w:lastRenderedPageBreak/>
        <w:t>КОС «Северные»</w:t>
      </w:r>
      <w:r w:rsidR="00AE5E25" w:rsidRPr="007B31DB">
        <w:rPr>
          <w:rFonts w:ascii="Times New Roman" w:hAnsi="Times New Roman" w:cs="Times New Roman"/>
          <w:sz w:val="28"/>
          <w:szCs w:val="28"/>
        </w:rPr>
        <w:t xml:space="preserve"> производительностью </w:t>
      </w:r>
      <w:r w:rsidR="00A80307" w:rsidRPr="007B31DB">
        <w:rPr>
          <w:rFonts w:ascii="Times New Roman" w:eastAsia="Times New Roman" w:hAnsi="Times New Roman"/>
          <w:sz w:val="28"/>
          <w:szCs w:val="28"/>
        </w:rPr>
        <w:t>340</w:t>
      </w:r>
      <w:r w:rsidR="00AE5E25" w:rsidRPr="007B31DB">
        <w:rPr>
          <w:rFonts w:ascii="Times New Roman" w:eastAsia="Times New Roman" w:hAnsi="Times New Roman"/>
          <w:sz w:val="28"/>
          <w:szCs w:val="28"/>
        </w:rPr>
        <w:t>0 м</w:t>
      </w:r>
      <w:r w:rsidR="00AE5E25" w:rsidRPr="007B31DB">
        <w:rPr>
          <w:rFonts w:ascii="Times New Roman" w:eastAsia="Times New Roman" w:hAnsi="Times New Roman"/>
          <w:sz w:val="28"/>
          <w:szCs w:val="28"/>
          <w:vertAlign w:val="superscript"/>
        </w:rPr>
        <w:t>3</w:t>
      </w:r>
      <w:r w:rsidR="004A3816" w:rsidRPr="007B31DB">
        <w:rPr>
          <w:rFonts w:ascii="Times New Roman" w:eastAsia="Times New Roman" w:hAnsi="Times New Roman"/>
          <w:sz w:val="28"/>
          <w:szCs w:val="28"/>
        </w:rPr>
        <w:t>/сут</w:t>
      </w:r>
      <w:r w:rsidR="00972ACF" w:rsidRPr="007B31DB">
        <w:rPr>
          <w:rFonts w:ascii="Times New Roman" w:eastAsia="Times New Roman" w:hAnsi="Times New Roman"/>
          <w:sz w:val="28"/>
          <w:szCs w:val="28"/>
        </w:rPr>
        <w:t>,</w:t>
      </w:r>
      <w:r w:rsidR="00AE5E25" w:rsidRPr="007B31DB">
        <w:rPr>
          <w:rFonts w:ascii="Times New Roman" w:hAnsi="Times New Roman" w:cs="Times New Roman"/>
          <w:sz w:val="28"/>
          <w:szCs w:val="28"/>
        </w:rPr>
        <w:t xml:space="preserve"> введен</w:t>
      </w:r>
      <w:r w:rsidR="00972ACF" w:rsidRPr="007B31DB">
        <w:rPr>
          <w:rFonts w:ascii="Times New Roman" w:hAnsi="Times New Roman" w:cs="Times New Roman"/>
          <w:sz w:val="28"/>
          <w:szCs w:val="28"/>
        </w:rPr>
        <w:t>н</w:t>
      </w:r>
      <w:r w:rsidR="00AE5E25" w:rsidRPr="007B31DB">
        <w:rPr>
          <w:rFonts w:ascii="Times New Roman" w:hAnsi="Times New Roman" w:cs="Times New Roman"/>
          <w:sz w:val="28"/>
          <w:szCs w:val="28"/>
        </w:rPr>
        <w:t>ы</w:t>
      </w:r>
      <w:r w:rsidR="00972ACF" w:rsidRPr="007B31DB">
        <w:rPr>
          <w:rFonts w:ascii="Times New Roman" w:hAnsi="Times New Roman" w:cs="Times New Roman"/>
          <w:sz w:val="28"/>
          <w:szCs w:val="28"/>
        </w:rPr>
        <w:t>е</w:t>
      </w:r>
      <w:r w:rsidR="00AE5E25" w:rsidRPr="007B31DB">
        <w:rPr>
          <w:rFonts w:ascii="Times New Roman" w:hAnsi="Times New Roman" w:cs="Times New Roman"/>
          <w:sz w:val="28"/>
          <w:szCs w:val="28"/>
        </w:rPr>
        <w:t xml:space="preserve"> в эксплуатацию в 1974 году, обслуживают </w:t>
      </w:r>
      <w:r w:rsidRPr="007B31DB">
        <w:rPr>
          <w:rFonts w:ascii="Times New Roman" w:hAnsi="Times New Roman" w:cs="Times New Roman"/>
          <w:sz w:val="28"/>
          <w:szCs w:val="28"/>
        </w:rPr>
        <w:t xml:space="preserve">центральную часть застроенной городской территории, </w:t>
      </w:r>
      <w:r w:rsidR="004A3816" w:rsidRPr="007B31DB">
        <w:rPr>
          <w:rFonts w:ascii="Times New Roman" w:eastAsia="Times New Roman" w:hAnsi="Times New Roman"/>
          <w:sz w:val="28"/>
          <w:szCs w:val="28"/>
        </w:rPr>
        <w:t>северную жилую зону,</w:t>
      </w:r>
      <w:r w:rsidRPr="007B31DB">
        <w:rPr>
          <w:rFonts w:ascii="Times New Roman" w:eastAsia="Times New Roman" w:hAnsi="Times New Roman"/>
          <w:sz w:val="28"/>
          <w:szCs w:val="28"/>
        </w:rPr>
        <w:t xml:space="preserve"> объекты социального</w:t>
      </w:r>
      <w:r w:rsidR="00972ACF" w:rsidRPr="007B31DB">
        <w:rPr>
          <w:rFonts w:ascii="Times New Roman" w:eastAsia="Times New Roman" w:hAnsi="Times New Roman"/>
          <w:sz w:val="28"/>
          <w:szCs w:val="28"/>
        </w:rPr>
        <w:t xml:space="preserve"> </w:t>
      </w:r>
      <w:r w:rsidRPr="007B31DB">
        <w:rPr>
          <w:rFonts w:ascii="Times New Roman" w:eastAsia="Times New Roman" w:hAnsi="Times New Roman"/>
          <w:sz w:val="28"/>
          <w:szCs w:val="28"/>
        </w:rPr>
        <w:t>назначения</w:t>
      </w:r>
      <w:r w:rsidR="009912D8" w:rsidRPr="007B31DB">
        <w:rPr>
          <w:rFonts w:ascii="Times New Roman" w:eastAsia="Times New Roman" w:hAnsi="Times New Roman"/>
          <w:sz w:val="28"/>
          <w:szCs w:val="28"/>
        </w:rPr>
        <w:t xml:space="preserve"> </w:t>
      </w:r>
      <w:r w:rsidR="004A3816" w:rsidRPr="007B31DB">
        <w:rPr>
          <w:rFonts w:ascii="Times New Roman" w:eastAsia="Times New Roman" w:hAnsi="Times New Roman"/>
          <w:sz w:val="28"/>
          <w:szCs w:val="28"/>
        </w:rPr>
        <w:t>и промышленные площадки центральной и северной части города</w:t>
      </w:r>
      <w:r w:rsidR="00AE5E25" w:rsidRPr="007B31DB">
        <w:rPr>
          <w:rFonts w:ascii="Times New Roman" w:eastAsia="Times New Roman" w:hAnsi="Times New Roman"/>
          <w:sz w:val="28"/>
          <w:szCs w:val="28"/>
        </w:rPr>
        <w:t>.</w:t>
      </w:r>
    </w:p>
    <w:p w:rsidR="00247E0B" w:rsidRPr="007B31DB" w:rsidRDefault="00AE5E25" w:rsidP="00247E0B">
      <w:pPr>
        <w:pStyle w:val="a5"/>
        <w:ind w:firstLine="567"/>
        <w:jc w:val="both"/>
        <w:rPr>
          <w:rFonts w:ascii="Times New Roman" w:eastAsia="Times New Roman" w:hAnsi="Times New Roman" w:cs="Times New Roman"/>
          <w:sz w:val="28"/>
          <w:szCs w:val="28"/>
        </w:rPr>
      </w:pPr>
      <w:r w:rsidRPr="007B31DB">
        <w:rPr>
          <w:rFonts w:ascii="Times New Roman" w:eastAsia="Times New Roman" w:hAnsi="Times New Roman" w:cs="Times New Roman"/>
          <w:sz w:val="28"/>
          <w:szCs w:val="28"/>
        </w:rPr>
        <w:t xml:space="preserve">Часть южного района города канализуются на </w:t>
      </w:r>
      <w:r w:rsidR="00453706" w:rsidRPr="007B31DB">
        <w:rPr>
          <w:rFonts w:ascii="Times New Roman" w:eastAsia="Times New Roman" w:hAnsi="Times New Roman" w:cs="Times New Roman"/>
          <w:sz w:val="28"/>
          <w:szCs w:val="28"/>
        </w:rPr>
        <w:t>КОС «Южные»</w:t>
      </w:r>
      <w:r w:rsidRPr="007B31DB">
        <w:rPr>
          <w:rFonts w:ascii="Times New Roman" w:eastAsia="Times New Roman" w:hAnsi="Times New Roman" w:cs="Times New Roman"/>
          <w:sz w:val="28"/>
          <w:szCs w:val="28"/>
        </w:rPr>
        <w:t>, проектной мощностью 400 м</w:t>
      </w:r>
      <w:r w:rsidRPr="007B31DB">
        <w:rPr>
          <w:rFonts w:ascii="Times New Roman" w:eastAsia="Times New Roman" w:hAnsi="Times New Roman" w:cs="Times New Roman"/>
          <w:sz w:val="28"/>
          <w:szCs w:val="28"/>
          <w:vertAlign w:val="superscript"/>
        </w:rPr>
        <w:t>3</w:t>
      </w:r>
      <w:r w:rsidRPr="007B31DB">
        <w:rPr>
          <w:rFonts w:ascii="Times New Roman" w:eastAsia="Times New Roman" w:hAnsi="Times New Roman" w:cs="Times New Roman"/>
          <w:sz w:val="28"/>
          <w:szCs w:val="28"/>
        </w:rPr>
        <w:t>/сут. КОС</w:t>
      </w:r>
      <w:r w:rsidR="00615887" w:rsidRPr="007B31DB">
        <w:rPr>
          <w:rFonts w:ascii="Times New Roman" w:eastAsia="Times New Roman" w:hAnsi="Times New Roman" w:cs="Times New Roman"/>
          <w:sz w:val="28"/>
          <w:szCs w:val="28"/>
        </w:rPr>
        <w:t xml:space="preserve"> “Южные”</w:t>
      </w:r>
      <w:r w:rsidR="00453706" w:rsidRPr="007B31DB">
        <w:rPr>
          <w:rFonts w:ascii="Times New Roman" w:eastAsia="Times New Roman" w:hAnsi="Times New Roman" w:cs="Times New Roman"/>
          <w:sz w:val="28"/>
          <w:szCs w:val="28"/>
        </w:rPr>
        <w:t xml:space="preserve"> введены в эксплуатацию</w:t>
      </w:r>
      <w:r w:rsidRPr="007B31DB">
        <w:rPr>
          <w:rFonts w:ascii="Times New Roman" w:eastAsia="Times New Roman" w:hAnsi="Times New Roman" w:cs="Times New Roman"/>
          <w:sz w:val="28"/>
          <w:szCs w:val="28"/>
        </w:rPr>
        <w:t xml:space="preserve"> в 1982 г.</w:t>
      </w:r>
      <w:r w:rsidR="00615887" w:rsidRPr="007B31DB">
        <w:rPr>
          <w:rFonts w:ascii="Times New Roman" w:eastAsia="Times New Roman" w:hAnsi="Times New Roman" w:cs="Times New Roman"/>
          <w:sz w:val="28"/>
          <w:szCs w:val="28"/>
        </w:rPr>
        <w:t>,</w:t>
      </w:r>
      <w:r w:rsidRPr="007B31DB">
        <w:rPr>
          <w:rFonts w:ascii="Times New Roman" w:eastAsia="Times New Roman" w:hAnsi="Times New Roman" w:cs="Times New Roman"/>
          <w:sz w:val="28"/>
          <w:szCs w:val="28"/>
        </w:rPr>
        <w:t xml:space="preserve"> как временные очистные сооружения</w:t>
      </w:r>
      <w:r w:rsidR="009912D8" w:rsidRPr="007B31DB">
        <w:rPr>
          <w:rFonts w:ascii="Times New Roman" w:eastAsia="Times New Roman" w:hAnsi="Times New Roman" w:cs="Times New Roman"/>
          <w:sz w:val="28"/>
          <w:szCs w:val="28"/>
        </w:rPr>
        <w:t>. В</w:t>
      </w:r>
      <w:r w:rsidR="00247E0B" w:rsidRPr="007B31DB">
        <w:rPr>
          <w:rFonts w:ascii="Times New Roman" w:eastAsia="Times New Roman" w:hAnsi="Times New Roman" w:cs="Times New Roman"/>
          <w:sz w:val="28"/>
          <w:szCs w:val="28"/>
        </w:rPr>
        <w:t xml:space="preserve"> настоящее время их мощности не хватает, гидравлическая нагрузка на очистные сооружения возросла до </w:t>
      </w:r>
      <w:r w:rsidR="00F16C97" w:rsidRPr="007B31DB">
        <w:rPr>
          <w:rFonts w:ascii="Times New Roman" w:eastAsia="Times New Roman" w:hAnsi="Times New Roman" w:cs="Times New Roman"/>
          <w:sz w:val="28"/>
          <w:szCs w:val="28"/>
        </w:rPr>
        <w:t>12</w:t>
      </w:r>
      <w:r w:rsidR="00247E0B" w:rsidRPr="007B31DB">
        <w:rPr>
          <w:rFonts w:ascii="Times New Roman" w:eastAsia="Times New Roman" w:hAnsi="Times New Roman" w:cs="Times New Roman"/>
          <w:sz w:val="28"/>
          <w:szCs w:val="28"/>
        </w:rPr>
        <w:t>00 м</w:t>
      </w:r>
      <w:r w:rsidR="00247E0B" w:rsidRPr="007B31DB">
        <w:rPr>
          <w:rFonts w:ascii="Times New Roman" w:eastAsia="Times New Roman" w:hAnsi="Times New Roman" w:cs="Times New Roman"/>
          <w:sz w:val="28"/>
          <w:szCs w:val="28"/>
          <w:vertAlign w:val="superscript"/>
        </w:rPr>
        <w:t>3</w:t>
      </w:r>
      <w:r w:rsidR="00247E0B" w:rsidRPr="007B31DB">
        <w:rPr>
          <w:rFonts w:ascii="Times New Roman" w:eastAsia="Times New Roman" w:hAnsi="Times New Roman" w:cs="Times New Roman"/>
          <w:sz w:val="28"/>
          <w:szCs w:val="28"/>
        </w:rPr>
        <w:t xml:space="preserve">/сут. </w:t>
      </w:r>
    </w:p>
    <w:p w:rsidR="00453706" w:rsidRPr="007B31DB" w:rsidRDefault="00453706" w:rsidP="00247E0B">
      <w:pPr>
        <w:pStyle w:val="a5"/>
        <w:ind w:firstLine="567"/>
        <w:jc w:val="both"/>
        <w:rPr>
          <w:rFonts w:ascii="Times New Roman" w:eastAsia="Times New Roman" w:hAnsi="Times New Roman" w:cs="Times New Roman"/>
          <w:sz w:val="28"/>
          <w:szCs w:val="28"/>
        </w:rPr>
      </w:pPr>
      <w:r w:rsidRPr="007B31DB">
        <w:rPr>
          <w:rFonts w:ascii="Times New Roman" w:eastAsia="Times New Roman" w:hAnsi="Times New Roman" w:cs="Times New Roman"/>
          <w:sz w:val="28"/>
          <w:szCs w:val="28"/>
        </w:rPr>
        <w:t>Перегруженность КОС</w:t>
      </w:r>
      <w:r w:rsidR="009912D8" w:rsidRPr="007B31DB">
        <w:rPr>
          <w:rFonts w:ascii="Times New Roman" w:eastAsia="Times New Roman" w:hAnsi="Times New Roman" w:cs="Times New Roman"/>
          <w:sz w:val="28"/>
          <w:szCs w:val="28"/>
        </w:rPr>
        <w:t xml:space="preserve"> «Южные»</w:t>
      </w:r>
      <w:r w:rsidRPr="007B31DB">
        <w:rPr>
          <w:rFonts w:ascii="Times New Roman" w:eastAsia="Times New Roman" w:hAnsi="Times New Roman" w:cs="Times New Roman"/>
          <w:sz w:val="28"/>
          <w:szCs w:val="28"/>
        </w:rPr>
        <w:t>, их технически устаревшая технология очистки, неполный охват канализационными сетями южной части города создало</w:t>
      </w:r>
      <w:r w:rsidR="009912D8" w:rsidRPr="007B31DB">
        <w:rPr>
          <w:rFonts w:ascii="Times New Roman" w:eastAsia="Times New Roman" w:hAnsi="Times New Roman" w:cs="Times New Roman"/>
          <w:sz w:val="28"/>
          <w:szCs w:val="28"/>
        </w:rPr>
        <w:t xml:space="preserve"> неблагоприятную обстановку с загрязнением бассейна реки Чулым.</w:t>
      </w:r>
    </w:p>
    <w:p w:rsidR="004E7075" w:rsidRPr="007B31DB" w:rsidRDefault="009912D8" w:rsidP="00247E0B">
      <w:pPr>
        <w:pStyle w:val="a5"/>
        <w:ind w:firstLine="567"/>
        <w:jc w:val="both"/>
        <w:rPr>
          <w:rFonts w:ascii="Times New Roman" w:eastAsia="Times New Roman" w:hAnsi="Times New Roman" w:cs="Times New Roman"/>
          <w:sz w:val="28"/>
          <w:szCs w:val="28"/>
        </w:rPr>
      </w:pPr>
      <w:r w:rsidRPr="007B31DB">
        <w:rPr>
          <w:rFonts w:ascii="Times New Roman" w:eastAsia="Times New Roman" w:hAnsi="Times New Roman" w:cs="Times New Roman"/>
          <w:sz w:val="28"/>
          <w:szCs w:val="28"/>
        </w:rPr>
        <w:t>Схемой водоснабжения и водоотведения города Боготола на период 2013-2023 год предусмотрено строительство новых очистных сооружений «Южные», модернизация и строительство сетей водоотведения.</w:t>
      </w:r>
      <w:r w:rsidR="004E7075" w:rsidRPr="007B31DB">
        <w:rPr>
          <w:rFonts w:ascii="Times New Roman" w:eastAsia="Times New Roman" w:hAnsi="Times New Roman" w:cs="Times New Roman"/>
          <w:sz w:val="28"/>
          <w:szCs w:val="28"/>
        </w:rPr>
        <w:t xml:space="preserve"> </w:t>
      </w:r>
    </w:p>
    <w:p w:rsidR="009912D8" w:rsidRPr="007B31DB" w:rsidRDefault="004E7075" w:rsidP="00247E0B">
      <w:pPr>
        <w:pStyle w:val="a5"/>
        <w:ind w:firstLine="567"/>
        <w:jc w:val="both"/>
        <w:rPr>
          <w:rStyle w:val="af"/>
          <w:rFonts w:ascii="Times New Roman" w:hAnsi="Times New Roman" w:cs="Times New Roman"/>
          <w:b w:val="0"/>
          <w:bCs w:val="0"/>
          <w:sz w:val="28"/>
          <w:szCs w:val="28"/>
        </w:rPr>
      </w:pPr>
      <w:r w:rsidRPr="007B31DB">
        <w:rPr>
          <w:rStyle w:val="af"/>
          <w:rFonts w:ascii="Times New Roman" w:hAnsi="Times New Roman" w:cs="Times New Roman"/>
          <w:b w:val="0"/>
          <w:bCs w:val="0"/>
          <w:sz w:val="28"/>
          <w:szCs w:val="28"/>
        </w:rPr>
        <w:t>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предлагается проектирование и строительство очистных сооружений в 2 этапа:</w:t>
      </w:r>
    </w:p>
    <w:p w:rsidR="004E7075" w:rsidRPr="007B31DB" w:rsidRDefault="004E7075" w:rsidP="00247E0B">
      <w:pPr>
        <w:pStyle w:val="a5"/>
        <w:ind w:firstLine="567"/>
        <w:jc w:val="both"/>
        <w:rPr>
          <w:rStyle w:val="af"/>
          <w:rFonts w:ascii="Times New Roman" w:hAnsi="Times New Roman" w:cs="Times New Roman"/>
          <w:b w:val="0"/>
          <w:bCs w:val="0"/>
          <w:sz w:val="28"/>
          <w:szCs w:val="28"/>
        </w:rPr>
      </w:pPr>
      <w:r w:rsidRPr="007B31DB">
        <w:rPr>
          <w:rStyle w:val="af"/>
          <w:rFonts w:ascii="Times New Roman" w:hAnsi="Times New Roman" w:cs="Times New Roman"/>
          <w:b w:val="0"/>
          <w:bCs w:val="0"/>
          <w:sz w:val="28"/>
          <w:szCs w:val="28"/>
        </w:rPr>
        <w:t>1 этап – проектирование и строительство очистных сооружений мощностью 1000 м</w:t>
      </w:r>
      <w:r w:rsidRPr="007B31DB">
        <w:rPr>
          <w:rStyle w:val="af"/>
          <w:rFonts w:ascii="Times New Roman" w:hAnsi="Times New Roman" w:cs="Times New Roman"/>
          <w:b w:val="0"/>
          <w:bCs w:val="0"/>
          <w:sz w:val="28"/>
          <w:szCs w:val="28"/>
          <w:vertAlign w:val="superscript"/>
        </w:rPr>
        <w:t>3</w:t>
      </w:r>
      <w:r w:rsidRPr="007B31DB">
        <w:rPr>
          <w:rStyle w:val="af"/>
          <w:rFonts w:ascii="Times New Roman" w:hAnsi="Times New Roman" w:cs="Times New Roman"/>
          <w:b w:val="0"/>
          <w:bCs w:val="0"/>
          <w:sz w:val="28"/>
          <w:szCs w:val="28"/>
        </w:rPr>
        <w:t>/сут;</w:t>
      </w:r>
    </w:p>
    <w:p w:rsidR="004E7075" w:rsidRPr="007B31DB" w:rsidRDefault="004E7075" w:rsidP="00247E0B">
      <w:pPr>
        <w:pStyle w:val="a5"/>
        <w:ind w:firstLine="567"/>
        <w:jc w:val="both"/>
        <w:rPr>
          <w:rFonts w:ascii="Times New Roman" w:eastAsia="Times New Roman" w:hAnsi="Times New Roman" w:cs="Times New Roman"/>
          <w:color w:val="C00000"/>
          <w:sz w:val="28"/>
          <w:szCs w:val="28"/>
        </w:rPr>
      </w:pPr>
      <w:r w:rsidRPr="007B31DB">
        <w:rPr>
          <w:rStyle w:val="af"/>
          <w:rFonts w:ascii="Times New Roman" w:hAnsi="Times New Roman" w:cs="Times New Roman"/>
          <w:b w:val="0"/>
          <w:bCs w:val="0"/>
          <w:sz w:val="28"/>
          <w:szCs w:val="28"/>
        </w:rPr>
        <w:t>2 этап – увеличение мощности КОС до 1500 м</w:t>
      </w:r>
      <w:r w:rsidRPr="007B31DB">
        <w:rPr>
          <w:rStyle w:val="af"/>
          <w:rFonts w:ascii="Times New Roman" w:hAnsi="Times New Roman" w:cs="Times New Roman"/>
          <w:b w:val="0"/>
          <w:bCs w:val="0"/>
          <w:sz w:val="28"/>
          <w:szCs w:val="28"/>
          <w:vertAlign w:val="superscript"/>
        </w:rPr>
        <w:t>3</w:t>
      </w:r>
      <w:r w:rsidR="005953DB">
        <w:rPr>
          <w:rStyle w:val="af"/>
          <w:rFonts w:ascii="Times New Roman" w:hAnsi="Times New Roman" w:cs="Times New Roman"/>
          <w:b w:val="0"/>
          <w:bCs w:val="0"/>
          <w:sz w:val="28"/>
          <w:szCs w:val="28"/>
        </w:rPr>
        <w:t>/сут</w:t>
      </w:r>
      <w:r w:rsidRPr="007B31DB">
        <w:rPr>
          <w:rStyle w:val="af"/>
          <w:rFonts w:ascii="Times New Roman" w:hAnsi="Times New Roman" w:cs="Times New Roman"/>
          <w:b w:val="0"/>
          <w:bCs w:val="0"/>
          <w:sz w:val="28"/>
          <w:szCs w:val="28"/>
        </w:rPr>
        <w:t>, проектирование и строительство</w:t>
      </w:r>
      <w:r w:rsidR="00615887" w:rsidRPr="007B31DB">
        <w:rPr>
          <w:rStyle w:val="af"/>
          <w:rFonts w:ascii="Times New Roman" w:hAnsi="Times New Roman" w:cs="Times New Roman"/>
          <w:b w:val="0"/>
          <w:bCs w:val="0"/>
          <w:sz w:val="28"/>
          <w:szCs w:val="28"/>
        </w:rPr>
        <w:t xml:space="preserve"> магистральных</w:t>
      </w:r>
      <w:r w:rsidRPr="007B31DB">
        <w:rPr>
          <w:rStyle w:val="af"/>
          <w:rFonts w:ascii="Times New Roman" w:hAnsi="Times New Roman" w:cs="Times New Roman"/>
          <w:b w:val="0"/>
          <w:bCs w:val="0"/>
          <w:sz w:val="28"/>
          <w:szCs w:val="28"/>
        </w:rPr>
        <w:t xml:space="preserve"> канализационных сетей.</w:t>
      </w:r>
    </w:p>
    <w:p w:rsidR="00AE6C1B" w:rsidRPr="007B31DB" w:rsidRDefault="001373DA" w:rsidP="00C72395">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 xml:space="preserve">Система теплоснабжения города Боготола представлена 10 котельными. </w:t>
      </w:r>
    </w:p>
    <w:p w:rsidR="00AE6C1B" w:rsidRPr="007B31DB" w:rsidRDefault="00AE6C1B" w:rsidP="00AE6C1B">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t>На обслуживании Боготольского участка ООО «Красноярская региональная энергетическая компания» находится 8 котельных: из них 7 - малой мощности, в том числе 1 электрокотельная и 1 котельная большой мощности. Система теплоснабжения потребителей является закрытой. Горячее водоснабжение потребителей осуществляется через водоводяные подогреватели, которые установлены в ЦТП (центральном тепловом пункте) непосредственно в тепловых узлах зданий. ЦТП также выполняют роль повысительных насосных станций.</w:t>
      </w:r>
    </w:p>
    <w:p w:rsidR="00AE6C1B" w:rsidRPr="007B31DB" w:rsidRDefault="00AE6C1B" w:rsidP="00AE6C1B">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t xml:space="preserve"> На обслуживании ОАО «Российские железные дороги» находится одна котельная большой мощности.</w:t>
      </w:r>
    </w:p>
    <w:p w:rsidR="00C72395" w:rsidRPr="007B31DB" w:rsidRDefault="001373DA" w:rsidP="00C72395">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Степень износа большинства теплоисточников города составляет свыше 60%.</w:t>
      </w:r>
    </w:p>
    <w:p w:rsidR="00AE6C1B" w:rsidRPr="007B31DB" w:rsidRDefault="00193BD8" w:rsidP="00AE6C1B">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t>Электроснабжение потребителей города</w:t>
      </w:r>
      <w:r w:rsidR="00AE6C1B" w:rsidRPr="007B31DB">
        <w:rPr>
          <w:rFonts w:ascii="Times New Roman" w:hAnsi="Times New Roman" w:cs="Times New Roman"/>
          <w:sz w:val="28"/>
          <w:szCs w:val="28"/>
        </w:rPr>
        <w:t xml:space="preserve"> Боготола осуществляется от подстанций:  «П/С» №11, ПАО «МРСК-Сибири» «Красноярскэнерго» и ГПП-№54 ООО «Искра-Энергосервис».</w:t>
      </w:r>
    </w:p>
    <w:p w:rsidR="00AE6C1B" w:rsidRPr="00AE6C1B" w:rsidRDefault="00AE6C1B" w:rsidP="00AE6C1B">
      <w:pPr>
        <w:pStyle w:val="a5"/>
        <w:ind w:firstLine="567"/>
        <w:jc w:val="both"/>
        <w:rPr>
          <w:rFonts w:ascii="Times New Roman" w:hAnsi="Times New Roman" w:cs="Times New Roman"/>
          <w:sz w:val="28"/>
          <w:szCs w:val="28"/>
        </w:rPr>
      </w:pPr>
      <w:r w:rsidRPr="007B31DB">
        <w:rPr>
          <w:rFonts w:ascii="Times New Roman" w:hAnsi="Times New Roman" w:cs="Times New Roman"/>
          <w:sz w:val="28"/>
          <w:szCs w:val="28"/>
        </w:rPr>
        <w:t xml:space="preserve">В настоящее время </w:t>
      </w:r>
      <w:r w:rsidR="00193BD8" w:rsidRPr="007B31DB">
        <w:rPr>
          <w:rFonts w:ascii="Times New Roman" w:hAnsi="Times New Roman" w:cs="Times New Roman"/>
          <w:sz w:val="28"/>
          <w:szCs w:val="28"/>
        </w:rPr>
        <w:t>электроснабжение потребителей города</w:t>
      </w:r>
      <w:r w:rsidRPr="007B31DB">
        <w:rPr>
          <w:rFonts w:ascii="Times New Roman" w:hAnsi="Times New Roman" w:cs="Times New Roman"/>
          <w:sz w:val="28"/>
          <w:szCs w:val="28"/>
        </w:rPr>
        <w:t xml:space="preserve"> Боготола выполняется по кольце</w:t>
      </w:r>
      <w:r w:rsidR="00193BD8" w:rsidRPr="007B31DB">
        <w:rPr>
          <w:rFonts w:ascii="Times New Roman" w:hAnsi="Times New Roman" w:cs="Times New Roman"/>
          <w:sz w:val="28"/>
          <w:szCs w:val="28"/>
        </w:rPr>
        <w:t>вой схеме к трем распределительным пунктам</w:t>
      </w:r>
      <w:r w:rsidRPr="007B31DB">
        <w:rPr>
          <w:rFonts w:ascii="Times New Roman" w:hAnsi="Times New Roman" w:cs="Times New Roman"/>
          <w:sz w:val="28"/>
          <w:szCs w:val="28"/>
        </w:rPr>
        <w:t xml:space="preserve"> и существующую распределительную сеть -10 кВ.</w:t>
      </w:r>
    </w:p>
    <w:p w:rsidR="00CF2B32" w:rsidRDefault="00C72395" w:rsidP="00AE6C1B">
      <w:pPr>
        <w:pStyle w:val="a5"/>
        <w:ind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Надежное функционирование</w:t>
      </w:r>
      <w:r w:rsidR="00CF2B32">
        <w:rPr>
          <w:rStyle w:val="af"/>
          <w:rFonts w:ascii="Times New Roman" w:hAnsi="Times New Roman" w:cs="Times New Roman"/>
          <w:b w:val="0"/>
          <w:bCs w:val="0"/>
          <w:sz w:val="28"/>
          <w:szCs w:val="28"/>
        </w:rPr>
        <w:t xml:space="preserve"> </w:t>
      </w:r>
      <w:r>
        <w:rPr>
          <w:rStyle w:val="af"/>
          <w:rFonts w:ascii="Times New Roman" w:hAnsi="Times New Roman" w:cs="Times New Roman"/>
          <w:b w:val="0"/>
          <w:bCs w:val="0"/>
          <w:sz w:val="28"/>
          <w:szCs w:val="28"/>
        </w:rPr>
        <w:t xml:space="preserve">объектов инженерной инфраструктуры города возможно за счет выполнения </w:t>
      </w:r>
      <w:r w:rsidR="00CF2B32">
        <w:rPr>
          <w:rStyle w:val="af"/>
          <w:rFonts w:ascii="Times New Roman" w:hAnsi="Times New Roman" w:cs="Times New Roman"/>
          <w:b w:val="0"/>
          <w:bCs w:val="0"/>
          <w:sz w:val="28"/>
          <w:szCs w:val="28"/>
        </w:rPr>
        <w:t>мероприятий в области развития инженерной инфраструктуры:</w:t>
      </w:r>
    </w:p>
    <w:p w:rsidR="00A77282" w:rsidRDefault="00A77282" w:rsidP="00A77282">
      <w:pPr>
        <w:pStyle w:val="a5"/>
        <w:numPr>
          <w:ilvl w:val="0"/>
          <w:numId w:val="31"/>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с</w:t>
      </w:r>
      <w:r w:rsidRPr="00A77282">
        <w:rPr>
          <w:rFonts w:ascii="Times New Roman" w:hAnsi="Times New Roman" w:cs="Times New Roman"/>
          <w:sz w:val="28"/>
          <w:szCs w:val="28"/>
        </w:rPr>
        <w:t>троительство подземного водозабора в качестве резервного источника водоснабжения</w:t>
      </w:r>
      <w:r>
        <w:rPr>
          <w:rFonts w:ascii="Times New Roman" w:hAnsi="Times New Roman" w:cs="Times New Roman"/>
          <w:sz w:val="28"/>
          <w:szCs w:val="28"/>
        </w:rPr>
        <w:t>;</w:t>
      </w:r>
    </w:p>
    <w:p w:rsidR="00A77282" w:rsidRDefault="00A77282" w:rsidP="00A77282">
      <w:pPr>
        <w:pStyle w:val="a5"/>
        <w:numPr>
          <w:ilvl w:val="0"/>
          <w:numId w:val="31"/>
        </w:numPr>
        <w:tabs>
          <w:tab w:val="left" w:pos="709"/>
        </w:tabs>
        <w:ind w:left="0" w:firstLine="567"/>
        <w:jc w:val="both"/>
        <w:rPr>
          <w:rFonts w:ascii="Times New Roman" w:hAnsi="Times New Roman" w:cs="Times New Roman"/>
          <w:sz w:val="28"/>
          <w:szCs w:val="28"/>
        </w:rPr>
      </w:pPr>
      <w:r>
        <w:rPr>
          <w:rFonts w:ascii="Times New Roman" w:hAnsi="Times New Roman" w:cs="Times New Roman"/>
          <w:sz w:val="28"/>
          <w:szCs w:val="28"/>
        </w:rPr>
        <w:t>м</w:t>
      </w:r>
      <w:r w:rsidR="007A1A9F">
        <w:rPr>
          <w:rFonts w:ascii="Times New Roman" w:hAnsi="Times New Roman" w:cs="Times New Roman"/>
          <w:sz w:val="28"/>
          <w:szCs w:val="28"/>
        </w:rPr>
        <w:t>одернизация</w:t>
      </w:r>
      <w:r w:rsidRPr="00A77282">
        <w:rPr>
          <w:rFonts w:ascii="Times New Roman" w:hAnsi="Times New Roman" w:cs="Times New Roman"/>
          <w:sz w:val="28"/>
          <w:szCs w:val="28"/>
        </w:rPr>
        <w:t xml:space="preserve"> насосной станции первого подъема</w:t>
      </w:r>
      <w:r>
        <w:rPr>
          <w:rFonts w:ascii="Times New Roman" w:hAnsi="Times New Roman" w:cs="Times New Roman"/>
          <w:sz w:val="28"/>
          <w:szCs w:val="28"/>
        </w:rPr>
        <w:t xml:space="preserve"> и второго подъема </w:t>
      </w:r>
      <w:r w:rsidRPr="00A77282">
        <w:rPr>
          <w:rFonts w:ascii="Times New Roman" w:hAnsi="Times New Roman" w:cs="Times New Roman"/>
          <w:sz w:val="28"/>
          <w:szCs w:val="28"/>
        </w:rPr>
        <w:t>(на территории водозабора)</w:t>
      </w:r>
      <w:r>
        <w:rPr>
          <w:rFonts w:ascii="Times New Roman" w:hAnsi="Times New Roman" w:cs="Times New Roman"/>
          <w:sz w:val="28"/>
          <w:szCs w:val="28"/>
        </w:rPr>
        <w:t>;</w:t>
      </w:r>
    </w:p>
    <w:p w:rsidR="00A77282" w:rsidRDefault="00A77282" w:rsidP="00A77282">
      <w:pPr>
        <w:pStyle w:val="a5"/>
        <w:numPr>
          <w:ilvl w:val="0"/>
          <w:numId w:val="31"/>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2E2D1D">
        <w:rPr>
          <w:rFonts w:ascii="Times New Roman" w:hAnsi="Times New Roman" w:cs="Times New Roman"/>
          <w:sz w:val="28"/>
          <w:szCs w:val="28"/>
        </w:rPr>
        <w:t xml:space="preserve">троительство </w:t>
      </w:r>
      <w:r>
        <w:rPr>
          <w:rFonts w:ascii="Times New Roman" w:hAnsi="Times New Roman" w:cs="Times New Roman"/>
          <w:sz w:val="28"/>
          <w:szCs w:val="28"/>
        </w:rPr>
        <w:t>новых участков водопроводной сети для водоснабжения перспективной застройки микрорайона Южный (ИЖС для многодетных семей);</w:t>
      </w:r>
    </w:p>
    <w:p w:rsidR="00A77282" w:rsidRPr="00A77282" w:rsidRDefault="00A77282" w:rsidP="00A77282">
      <w:pPr>
        <w:pStyle w:val="a5"/>
        <w:numPr>
          <w:ilvl w:val="0"/>
          <w:numId w:val="31"/>
        </w:numPr>
        <w:tabs>
          <w:tab w:val="left" w:pos="709"/>
        </w:tabs>
        <w:ind w:left="0" w:firstLine="567"/>
        <w:jc w:val="both"/>
        <w:rPr>
          <w:rStyle w:val="af"/>
          <w:rFonts w:ascii="Times New Roman" w:hAnsi="Times New Roman" w:cs="Times New Roman"/>
          <w:b w:val="0"/>
          <w:bCs w:val="0"/>
          <w:sz w:val="28"/>
          <w:szCs w:val="28"/>
        </w:rPr>
      </w:pPr>
      <w:r w:rsidRPr="00A77282">
        <w:rPr>
          <w:rFonts w:ascii="Times New Roman" w:eastAsia="Times New Roman" w:hAnsi="Times New Roman" w:cs="Times New Roman"/>
          <w:sz w:val="28"/>
          <w:szCs w:val="28"/>
        </w:rPr>
        <w:t>замена и реконструкция водопроводных сетей</w:t>
      </w:r>
      <w:r>
        <w:rPr>
          <w:rFonts w:ascii="Times New Roman" w:eastAsia="Times New Roman" w:hAnsi="Times New Roman" w:cs="Times New Roman"/>
          <w:sz w:val="28"/>
          <w:szCs w:val="28"/>
        </w:rPr>
        <w:t xml:space="preserve"> в Центральном и Севе</w:t>
      </w:r>
      <w:r w:rsidR="00612D1C">
        <w:rPr>
          <w:rFonts w:ascii="Times New Roman" w:eastAsia="Times New Roman" w:hAnsi="Times New Roman" w:cs="Times New Roman"/>
          <w:sz w:val="28"/>
          <w:szCs w:val="28"/>
        </w:rPr>
        <w:t>рном планировочных</w:t>
      </w:r>
      <w:r>
        <w:rPr>
          <w:rFonts w:ascii="Times New Roman" w:eastAsia="Times New Roman" w:hAnsi="Times New Roman" w:cs="Times New Roman"/>
          <w:sz w:val="28"/>
          <w:szCs w:val="28"/>
        </w:rPr>
        <w:t xml:space="preserve"> районах города;</w:t>
      </w:r>
    </w:p>
    <w:p w:rsidR="002D4FA9" w:rsidRPr="00D94350" w:rsidRDefault="00530E65" w:rsidP="00CF2B32">
      <w:pPr>
        <w:pStyle w:val="a5"/>
        <w:numPr>
          <w:ilvl w:val="0"/>
          <w:numId w:val="31"/>
        </w:numPr>
        <w:ind w:left="0" w:firstLine="567"/>
        <w:jc w:val="both"/>
        <w:rPr>
          <w:rStyle w:val="af"/>
          <w:rFonts w:ascii="Times New Roman" w:hAnsi="Times New Roman" w:cs="Times New Roman"/>
          <w:b w:val="0"/>
          <w:bCs w:val="0"/>
          <w:sz w:val="28"/>
          <w:szCs w:val="28"/>
        </w:rPr>
      </w:pPr>
      <w:r w:rsidRPr="00D94350">
        <w:rPr>
          <w:rStyle w:val="af"/>
          <w:rFonts w:ascii="Times New Roman" w:hAnsi="Times New Roman" w:cs="Times New Roman"/>
          <w:b w:val="0"/>
          <w:bCs w:val="0"/>
          <w:sz w:val="28"/>
          <w:szCs w:val="28"/>
        </w:rPr>
        <w:t>определение границ зон санитарной охраны второго и третьего поясов</w:t>
      </w:r>
      <w:r w:rsidR="002D4FA9" w:rsidRPr="00D94350">
        <w:rPr>
          <w:rStyle w:val="af"/>
          <w:rFonts w:ascii="Times New Roman" w:hAnsi="Times New Roman" w:cs="Times New Roman"/>
          <w:b w:val="0"/>
          <w:bCs w:val="0"/>
          <w:sz w:val="28"/>
          <w:szCs w:val="28"/>
        </w:rPr>
        <w:t xml:space="preserve"> источников водоснабжения:</w:t>
      </w:r>
      <w:r w:rsidRPr="00D94350">
        <w:rPr>
          <w:rStyle w:val="af"/>
          <w:rFonts w:ascii="Times New Roman" w:hAnsi="Times New Roman" w:cs="Times New Roman"/>
          <w:b w:val="0"/>
          <w:bCs w:val="0"/>
          <w:sz w:val="28"/>
          <w:szCs w:val="28"/>
        </w:rPr>
        <w:t xml:space="preserve"> </w:t>
      </w:r>
    </w:p>
    <w:p w:rsidR="002D4FA9" w:rsidRPr="00D94350" w:rsidRDefault="002D4FA9" w:rsidP="002D4FA9">
      <w:pPr>
        <w:pStyle w:val="a5"/>
        <w:ind w:left="567"/>
        <w:jc w:val="both"/>
        <w:rPr>
          <w:rStyle w:val="af"/>
          <w:rFonts w:ascii="Times New Roman" w:hAnsi="Times New Roman" w:cs="Times New Roman"/>
          <w:b w:val="0"/>
          <w:bCs w:val="0"/>
          <w:sz w:val="28"/>
          <w:szCs w:val="28"/>
        </w:rPr>
      </w:pPr>
      <w:r w:rsidRPr="00D94350">
        <w:rPr>
          <w:rStyle w:val="af"/>
          <w:rFonts w:ascii="Times New Roman" w:hAnsi="Times New Roman" w:cs="Times New Roman"/>
          <w:b w:val="0"/>
          <w:bCs w:val="0"/>
          <w:sz w:val="28"/>
          <w:szCs w:val="28"/>
        </w:rPr>
        <w:t>- разработка проектов</w:t>
      </w:r>
      <w:r w:rsidR="000C6CD1" w:rsidRPr="00D94350">
        <w:rPr>
          <w:rStyle w:val="af"/>
          <w:rFonts w:ascii="Times New Roman" w:hAnsi="Times New Roman" w:cs="Times New Roman"/>
          <w:b w:val="0"/>
          <w:bCs w:val="0"/>
          <w:sz w:val="28"/>
          <w:szCs w:val="28"/>
        </w:rPr>
        <w:t xml:space="preserve"> зон санитарной охраны в соотв</w:t>
      </w:r>
      <w:r w:rsidR="00530E65" w:rsidRPr="00D94350">
        <w:rPr>
          <w:rStyle w:val="af"/>
          <w:rFonts w:ascii="Times New Roman" w:hAnsi="Times New Roman" w:cs="Times New Roman"/>
          <w:b w:val="0"/>
          <w:bCs w:val="0"/>
          <w:sz w:val="28"/>
          <w:szCs w:val="28"/>
        </w:rPr>
        <w:t>етствии с СанПиН 2.1.4.1110-02 второго и третьего поясов</w:t>
      </w:r>
      <w:r w:rsidRPr="00D94350">
        <w:rPr>
          <w:rStyle w:val="af"/>
          <w:rFonts w:ascii="Times New Roman" w:hAnsi="Times New Roman" w:cs="Times New Roman"/>
          <w:b w:val="0"/>
          <w:bCs w:val="0"/>
          <w:sz w:val="28"/>
          <w:szCs w:val="28"/>
        </w:rPr>
        <w:t>;</w:t>
      </w:r>
    </w:p>
    <w:p w:rsidR="002D4FA9" w:rsidRPr="00D94350" w:rsidRDefault="002D4FA9" w:rsidP="002D4FA9">
      <w:pPr>
        <w:pStyle w:val="a5"/>
        <w:ind w:left="567"/>
        <w:jc w:val="both"/>
        <w:rPr>
          <w:rStyle w:val="af"/>
          <w:rFonts w:ascii="Times New Roman" w:hAnsi="Times New Roman" w:cs="Times New Roman"/>
          <w:b w:val="0"/>
          <w:bCs w:val="0"/>
          <w:sz w:val="28"/>
          <w:szCs w:val="28"/>
        </w:rPr>
      </w:pPr>
      <w:r w:rsidRPr="00D94350">
        <w:rPr>
          <w:rStyle w:val="af"/>
          <w:rFonts w:ascii="Times New Roman" w:hAnsi="Times New Roman" w:cs="Times New Roman"/>
          <w:b w:val="0"/>
          <w:bCs w:val="0"/>
          <w:sz w:val="28"/>
          <w:szCs w:val="28"/>
        </w:rPr>
        <w:t>-</w:t>
      </w:r>
      <w:r w:rsidR="00530E65" w:rsidRPr="00D94350">
        <w:rPr>
          <w:rStyle w:val="af"/>
          <w:rFonts w:ascii="Times New Roman" w:hAnsi="Times New Roman" w:cs="Times New Roman"/>
          <w:b w:val="0"/>
          <w:bCs w:val="0"/>
          <w:sz w:val="28"/>
          <w:szCs w:val="28"/>
        </w:rPr>
        <w:t xml:space="preserve"> получение</w:t>
      </w:r>
      <w:r w:rsidRPr="00D94350">
        <w:rPr>
          <w:rStyle w:val="af"/>
          <w:rFonts w:ascii="Times New Roman" w:hAnsi="Times New Roman" w:cs="Times New Roman"/>
          <w:b w:val="0"/>
          <w:bCs w:val="0"/>
          <w:sz w:val="28"/>
          <w:szCs w:val="28"/>
        </w:rPr>
        <w:t xml:space="preserve"> экспертных заключений</w:t>
      </w:r>
      <w:r w:rsidR="00530E65" w:rsidRPr="00D94350">
        <w:rPr>
          <w:rStyle w:val="af"/>
          <w:rFonts w:ascii="Times New Roman" w:hAnsi="Times New Roman" w:cs="Times New Roman"/>
          <w:b w:val="0"/>
          <w:bCs w:val="0"/>
          <w:sz w:val="28"/>
          <w:szCs w:val="28"/>
        </w:rPr>
        <w:t xml:space="preserve"> </w:t>
      </w:r>
      <w:r w:rsidRPr="00D94350">
        <w:rPr>
          <w:rStyle w:val="af"/>
          <w:rFonts w:ascii="Times New Roman" w:hAnsi="Times New Roman" w:cs="Times New Roman"/>
          <w:b w:val="0"/>
          <w:bCs w:val="0"/>
          <w:sz w:val="28"/>
          <w:szCs w:val="28"/>
        </w:rPr>
        <w:t xml:space="preserve">проектов </w:t>
      </w:r>
      <w:r w:rsidR="00530E65" w:rsidRPr="00D94350">
        <w:rPr>
          <w:rStyle w:val="af"/>
          <w:rFonts w:ascii="Times New Roman" w:hAnsi="Times New Roman" w:cs="Times New Roman"/>
          <w:b w:val="0"/>
          <w:bCs w:val="0"/>
          <w:sz w:val="28"/>
          <w:szCs w:val="28"/>
        </w:rPr>
        <w:t>во ФБУЗе</w:t>
      </w:r>
      <w:r w:rsidRPr="00D94350">
        <w:rPr>
          <w:rStyle w:val="af"/>
          <w:rFonts w:ascii="Times New Roman" w:hAnsi="Times New Roman" w:cs="Times New Roman"/>
          <w:b w:val="0"/>
          <w:bCs w:val="0"/>
          <w:sz w:val="28"/>
          <w:szCs w:val="28"/>
        </w:rPr>
        <w:t>;</w:t>
      </w:r>
    </w:p>
    <w:p w:rsidR="000C6CD1" w:rsidRDefault="002D4FA9" w:rsidP="002D4FA9">
      <w:pPr>
        <w:pStyle w:val="a5"/>
        <w:ind w:left="567"/>
        <w:jc w:val="both"/>
        <w:rPr>
          <w:rStyle w:val="af"/>
          <w:rFonts w:ascii="Times New Roman" w:hAnsi="Times New Roman" w:cs="Times New Roman"/>
          <w:b w:val="0"/>
          <w:bCs w:val="0"/>
          <w:sz w:val="28"/>
          <w:szCs w:val="28"/>
        </w:rPr>
      </w:pPr>
      <w:r w:rsidRPr="00D94350">
        <w:rPr>
          <w:rStyle w:val="af"/>
          <w:rFonts w:ascii="Times New Roman" w:hAnsi="Times New Roman" w:cs="Times New Roman"/>
          <w:b w:val="0"/>
          <w:bCs w:val="0"/>
          <w:sz w:val="28"/>
          <w:szCs w:val="28"/>
        </w:rPr>
        <w:t>-</w:t>
      </w:r>
      <w:r w:rsidR="00530E65" w:rsidRPr="00D94350">
        <w:rPr>
          <w:rStyle w:val="af"/>
          <w:rFonts w:ascii="Times New Roman" w:hAnsi="Times New Roman" w:cs="Times New Roman"/>
          <w:b w:val="0"/>
          <w:bCs w:val="0"/>
          <w:sz w:val="28"/>
          <w:szCs w:val="28"/>
        </w:rPr>
        <w:t xml:space="preserve"> </w:t>
      </w:r>
      <w:r w:rsidRPr="00D94350">
        <w:rPr>
          <w:rFonts w:ascii="Times New Roman" w:hAnsi="Times New Roman" w:cs="Times New Roman"/>
          <w:sz w:val="28"/>
          <w:szCs w:val="28"/>
          <w:shd w:val="clear" w:color="auto" w:fill="FFFFFF"/>
        </w:rPr>
        <w:t>получение СанЭпид заключений</w:t>
      </w:r>
      <w:r w:rsidR="00530E65" w:rsidRPr="00D94350">
        <w:rPr>
          <w:rFonts w:ascii="Times New Roman" w:hAnsi="Times New Roman" w:cs="Times New Roman"/>
          <w:sz w:val="28"/>
          <w:szCs w:val="28"/>
          <w:shd w:val="clear" w:color="auto" w:fill="FFFFFF"/>
        </w:rPr>
        <w:t xml:space="preserve"> в Роспотребнадзоре</w:t>
      </w:r>
      <w:r w:rsidRPr="00D94350">
        <w:rPr>
          <w:rFonts w:ascii="Times New Roman" w:hAnsi="Times New Roman" w:cs="Times New Roman"/>
          <w:sz w:val="28"/>
          <w:szCs w:val="28"/>
          <w:shd w:val="clear" w:color="auto" w:fill="FFFFFF"/>
        </w:rPr>
        <w:t>.</w:t>
      </w:r>
    </w:p>
    <w:p w:rsidR="00CF2B32" w:rsidRDefault="00AE77BF" w:rsidP="00CF2B32">
      <w:pPr>
        <w:pStyle w:val="a5"/>
        <w:numPr>
          <w:ilvl w:val="0"/>
          <w:numId w:val="31"/>
        </w:numPr>
        <w:ind w:left="0" w:firstLine="567"/>
        <w:jc w:val="both"/>
        <w:rPr>
          <w:rStyle w:val="af"/>
          <w:rFonts w:ascii="Times New Roman" w:hAnsi="Times New Roman" w:cs="Times New Roman"/>
          <w:b w:val="0"/>
          <w:bCs w:val="0"/>
          <w:sz w:val="28"/>
          <w:szCs w:val="28"/>
        </w:rPr>
      </w:pPr>
      <w:r>
        <w:rPr>
          <w:rStyle w:val="af"/>
          <w:rFonts w:ascii="Times New Roman" w:hAnsi="Times New Roman" w:cs="Times New Roman"/>
          <w:b w:val="0"/>
          <w:bCs w:val="0"/>
          <w:sz w:val="28"/>
          <w:szCs w:val="28"/>
        </w:rPr>
        <w:t>с</w:t>
      </w:r>
      <w:r w:rsidR="00CF2B32" w:rsidRPr="00BC79CD">
        <w:rPr>
          <w:rStyle w:val="af"/>
          <w:rFonts w:ascii="Times New Roman" w:hAnsi="Times New Roman" w:cs="Times New Roman"/>
          <w:b w:val="0"/>
          <w:bCs w:val="0"/>
          <w:sz w:val="28"/>
          <w:szCs w:val="28"/>
        </w:rPr>
        <w:t xml:space="preserve">троительство очистных сооружений канализации </w:t>
      </w:r>
      <w:r w:rsidR="00615887">
        <w:rPr>
          <w:rStyle w:val="af"/>
          <w:rFonts w:ascii="Times New Roman" w:hAnsi="Times New Roman" w:cs="Times New Roman"/>
          <w:b w:val="0"/>
          <w:bCs w:val="0"/>
          <w:sz w:val="28"/>
          <w:szCs w:val="28"/>
        </w:rPr>
        <w:t xml:space="preserve">г.Боготола </w:t>
      </w:r>
      <w:r w:rsidR="00CF2B32" w:rsidRPr="00BC79CD">
        <w:rPr>
          <w:rStyle w:val="af"/>
          <w:rFonts w:ascii="Times New Roman" w:hAnsi="Times New Roman" w:cs="Times New Roman"/>
          <w:b w:val="0"/>
          <w:bCs w:val="0"/>
          <w:sz w:val="28"/>
          <w:szCs w:val="28"/>
        </w:rPr>
        <w:t xml:space="preserve">«Южные» с </w:t>
      </w:r>
      <w:r w:rsidR="00CF2B32">
        <w:rPr>
          <w:rStyle w:val="af"/>
          <w:rFonts w:ascii="Times New Roman" w:hAnsi="Times New Roman" w:cs="Times New Roman"/>
          <w:b w:val="0"/>
          <w:bCs w:val="0"/>
          <w:sz w:val="28"/>
          <w:szCs w:val="28"/>
        </w:rPr>
        <w:t>мощностью</w:t>
      </w:r>
      <w:r w:rsidR="00C2424E">
        <w:rPr>
          <w:rStyle w:val="af"/>
          <w:rFonts w:ascii="Times New Roman" w:hAnsi="Times New Roman" w:cs="Times New Roman"/>
          <w:b w:val="0"/>
          <w:bCs w:val="0"/>
          <w:sz w:val="28"/>
          <w:szCs w:val="28"/>
        </w:rPr>
        <w:t xml:space="preserve"> 20</w:t>
      </w:r>
      <w:r w:rsidR="00CF2B32" w:rsidRPr="00BC79CD">
        <w:rPr>
          <w:rStyle w:val="af"/>
          <w:rFonts w:ascii="Times New Roman" w:hAnsi="Times New Roman" w:cs="Times New Roman"/>
          <w:b w:val="0"/>
          <w:bCs w:val="0"/>
          <w:sz w:val="28"/>
          <w:szCs w:val="28"/>
        </w:rPr>
        <w:t>00 м</w:t>
      </w:r>
      <w:r w:rsidR="00CF2B32">
        <w:rPr>
          <w:rStyle w:val="af"/>
          <w:rFonts w:ascii="Times New Roman" w:hAnsi="Times New Roman" w:cs="Times New Roman"/>
          <w:b w:val="0"/>
          <w:bCs w:val="0"/>
          <w:sz w:val="28"/>
          <w:szCs w:val="28"/>
          <w:vertAlign w:val="superscript"/>
        </w:rPr>
        <w:t>3</w:t>
      </w:r>
      <w:r w:rsidR="005953DB">
        <w:rPr>
          <w:rStyle w:val="af"/>
          <w:rFonts w:ascii="Times New Roman" w:hAnsi="Times New Roman" w:cs="Times New Roman"/>
          <w:b w:val="0"/>
          <w:bCs w:val="0"/>
          <w:sz w:val="28"/>
          <w:szCs w:val="28"/>
        </w:rPr>
        <w:t>/сут</w:t>
      </w:r>
      <w:r w:rsidR="006524F8">
        <w:rPr>
          <w:rStyle w:val="af"/>
          <w:rFonts w:ascii="Times New Roman" w:hAnsi="Times New Roman" w:cs="Times New Roman"/>
          <w:b w:val="0"/>
          <w:bCs w:val="0"/>
          <w:sz w:val="28"/>
          <w:szCs w:val="28"/>
        </w:rPr>
        <w:t xml:space="preserve"> по ул.Фабричная, 9</w:t>
      </w:r>
      <w:r w:rsidR="00615887">
        <w:rPr>
          <w:rStyle w:val="af"/>
          <w:rFonts w:ascii="Times New Roman" w:hAnsi="Times New Roman" w:cs="Times New Roman"/>
          <w:b w:val="0"/>
          <w:bCs w:val="0"/>
          <w:sz w:val="28"/>
          <w:szCs w:val="28"/>
        </w:rPr>
        <w:t xml:space="preserve"> (наличие проектной документации)</w:t>
      </w:r>
      <w:r w:rsidR="00CF2B32">
        <w:rPr>
          <w:rStyle w:val="af"/>
          <w:rFonts w:ascii="Times New Roman" w:hAnsi="Times New Roman" w:cs="Times New Roman"/>
          <w:b w:val="0"/>
          <w:bCs w:val="0"/>
          <w:sz w:val="28"/>
          <w:szCs w:val="28"/>
        </w:rPr>
        <w:t>;</w:t>
      </w:r>
    </w:p>
    <w:p w:rsidR="00CF2B32" w:rsidRDefault="00AE77BF" w:rsidP="00AE77BF">
      <w:pPr>
        <w:pStyle w:val="a5"/>
        <w:numPr>
          <w:ilvl w:val="0"/>
          <w:numId w:val="31"/>
        </w:numPr>
        <w:ind w:left="0" w:firstLine="567"/>
        <w:jc w:val="both"/>
        <w:rPr>
          <w:rFonts w:ascii="Times New Roman" w:hAnsi="Times New Roman" w:cs="Times New Roman"/>
          <w:sz w:val="28"/>
          <w:szCs w:val="28"/>
        </w:rPr>
      </w:pPr>
      <w:r>
        <w:rPr>
          <w:rStyle w:val="af"/>
          <w:rFonts w:ascii="Times New Roman" w:hAnsi="Times New Roman" w:cs="Times New Roman"/>
          <w:b w:val="0"/>
          <w:bCs w:val="0"/>
          <w:sz w:val="28"/>
          <w:szCs w:val="28"/>
        </w:rPr>
        <w:t>строительство</w:t>
      </w:r>
      <w:r w:rsidR="001210A5">
        <w:rPr>
          <w:rStyle w:val="af"/>
          <w:rFonts w:ascii="Times New Roman" w:hAnsi="Times New Roman" w:cs="Times New Roman"/>
          <w:b w:val="0"/>
          <w:bCs w:val="0"/>
          <w:sz w:val="28"/>
          <w:szCs w:val="28"/>
        </w:rPr>
        <w:t xml:space="preserve"> проектируемых</w:t>
      </w:r>
      <w:r>
        <w:rPr>
          <w:rStyle w:val="af"/>
          <w:rFonts w:ascii="Times New Roman" w:hAnsi="Times New Roman" w:cs="Times New Roman"/>
          <w:b w:val="0"/>
          <w:bCs w:val="0"/>
          <w:sz w:val="28"/>
          <w:szCs w:val="28"/>
        </w:rPr>
        <w:t xml:space="preserve"> и реконструкция существующих </w:t>
      </w:r>
      <w:r>
        <w:rPr>
          <w:rFonts w:ascii="Times New Roman" w:hAnsi="Times New Roman" w:cs="Times New Roman"/>
          <w:sz w:val="28"/>
          <w:szCs w:val="28"/>
        </w:rPr>
        <w:t>канализационных насосных станций с заменой оборудования;</w:t>
      </w:r>
    </w:p>
    <w:p w:rsidR="00A77282" w:rsidRPr="007B31DB" w:rsidRDefault="00612D1C" w:rsidP="00AE77BF">
      <w:pPr>
        <w:pStyle w:val="a5"/>
        <w:numPr>
          <w:ilvl w:val="0"/>
          <w:numId w:val="31"/>
        </w:numPr>
        <w:ind w:left="0" w:firstLine="567"/>
        <w:jc w:val="both"/>
        <w:rPr>
          <w:rFonts w:ascii="Times New Roman" w:hAnsi="Times New Roman" w:cs="Times New Roman"/>
          <w:sz w:val="28"/>
          <w:szCs w:val="28"/>
        </w:rPr>
      </w:pPr>
      <w:r w:rsidRPr="007B31DB">
        <w:rPr>
          <w:rFonts w:ascii="Times New Roman" w:eastAsia="Times New Roman" w:hAnsi="Times New Roman" w:cs="Times New Roman"/>
          <w:sz w:val="28"/>
          <w:szCs w:val="28"/>
        </w:rPr>
        <w:t>строительство сливной станции КОС «Северные»;</w:t>
      </w:r>
    </w:p>
    <w:p w:rsidR="00612D1C" w:rsidRPr="007B31DB" w:rsidRDefault="00612D1C" w:rsidP="00AE77BF">
      <w:pPr>
        <w:pStyle w:val="a5"/>
        <w:numPr>
          <w:ilvl w:val="0"/>
          <w:numId w:val="31"/>
        </w:numPr>
        <w:ind w:left="0" w:firstLine="567"/>
        <w:jc w:val="both"/>
        <w:rPr>
          <w:rFonts w:ascii="Times New Roman" w:hAnsi="Times New Roman" w:cs="Times New Roman"/>
          <w:sz w:val="28"/>
          <w:szCs w:val="28"/>
        </w:rPr>
      </w:pPr>
      <w:r w:rsidRPr="007B31DB">
        <w:rPr>
          <w:rFonts w:ascii="Times New Roman" w:hAnsi="Times New Roman" w:cs="Times New Roman"/>
          <w:sz w:val="28"/>
          <w:szCs w:val="28"/>
        </w:rPr>
        <w:t>строительство магистрального</w:t>
      </w:r>
      <w:r w:rsidR="00615887" w:rsidRPr="007B31DB">
        <w:rPr>
          <w:rFonts w:ascii="Times New Roman" w:hAnsi="Times New Roman" w:cs="Times New Roman"/>
          <w:sz w:val="28"/>
          <w:szCs w:val="28"/>
        </w:rPr>
        <w:t xml:space="preserve"> канализационного</w:t>
      </w:r>
      <w:r w:rsidRPr="007B31DB">
        <w:rPr>
          <w:rFonts w:ascii="Times New Roman" w:hAnsi="Times New Roman" w:cs="Times New Roman"/>
          <w:sz w:val="28"/>
          <w:szCs w:val="28"/>
        </w:rPr>
        <w:t xml:space="preserve"> коллектора в Южном планировочном районе;</w:t>
      </w:r>
    </w:p>
    <w:p w:rsidR="00314C58" w:rsidRPr="007B31DB" w:rsidRDefault="00612D1C" w:rsidP="002D507E">
      <w:pPr>
        <w:pStyle w:val="a5"/>
        <w:numPr>
          <w:ilvl w:val="0"/>
          <w:numId w:val="31"/>
        </w:numPr>
        <w:ind w:left="0" w:firstLine="567"/>
        <w:jc w:val="both"/>
        <w:rPr>
          <w:rFonts w:ascii="Times New Roman" w:hAnsi="Times New Roman" w:cs="Times New Roman"/>
          <w:sz w:val="28"/>
          <w:szCs w:val="28"/>
        </w:rPr>
      </w:pPr>
      <w:r w:rsidRPr="007B31DB">
        <w:rPr>
          <w:rFonts w:ascii="Times New Roman" w:hAnsi="Times New Roman" w:cs="Times New Roman"/>
          <w:sz w:val="28"/>
          <w:szCs w:val="28"/>
        </w:rPr>
        <w:t xml:space="preserve">реконструкция участка магистрального </w:t>
      </w:r>
      <w:r w:rsidR="00615887" w:rsidRPr="007B31DB">
        <w:rPr>
          <w:rFonts w:ascii="Times New Roman" w:hAnsi="Times New Roman" w:cs="Times New Roman"/>
          <w:sz w:val="28"/>
          <w:szCs w:val="28"/>
        </w:rPr>
        <w:t xml:space="preserve">канализационного </w:t>
      </w:r>
      <w:r w:rsidRPr="007B31DB">
        <w:rPr>
          <w:rFonts w:ascii="Times New Roman" w:hAnsi="Times New Roman" w:cs="Times New Roman"/>
          <w:sz w:val="28"/>
          <w:szCs w:val="28"/>
        </w:rPr>
        <w:t>коллектора в микрорайоне Южный;</w:t>
      </w:r>
    </w:p>
    <w:p w:rsidR="00CF2B32" w:rsidRPr="007B31DB" w:rsidRDefault="00755DC6" w:rsidP="00CF2B32">
      <w:pPr>
        <w:pStyle w:val="a5"/>
        <w:numPr>
          <w:ilvl w:val="0"/>
          <w:numId w:val="31"/>
        </w:numPr>
        <w:ind w:left="0" w:firstLine="567"/>
        <w:jc w:val="both"/>
        <w:rPr>
          <w:rFonts w:ascii="Times New Roman" w:hAnsi="Times New Roman" w:cs="Times New Roman"/>
          <w:sz w:val="28"/>
          <w:szCs w:val="28"/>
        </w:rPr>
      </w:pPr>
      <w:r w:rsidRPr="007B31DB">
        <w:rPr>
          <w:rFonts w:ascii="Times New Roman" w:hAnsi="Times New Roman" w:cs="Times New Roman"/>
          <w:sz w:val="28"/>
          <w:szCs w:val="28"/>
        </w:rPr>
        <w:t>строительство тепло</w:t>
      </w:r>
      <w:r w:rsidR="00615887" w:rsidRPr="007B31DB">
        <w:rPr>
          <w:rFonts w:ascii="Times New Roman" w:hAnsi="Times New Roman" w:cs="Times New Roman"/>
          <w:sz w:val="28"/>
          <w:szCs w:val="28"/>
        </w:rPr>
        <w:t xml:space="preserve">вых </w:t>
      </w:r>
      <w:r w:rsidRPr="007B31DB">
        <w:rPr>
          <w:rFonts w:ascii="Times New Roman" w:hAnsi="Times New Roman" w:cs="Times New Roman"/>
          <w:sz w:val="28"/>
          <w:szCs w:val="28"/>
        </w:rPr>
        <w:t xml:space="preserve">сетей к </w:t>
      </w:r>
      <w:r w:rsidR="00612D1C" w:rsidRPr="007B31DB">
        <w:rPr>
          <w:rFonts w:ascii="Times New Roman" w:hAnsi="Times New Roman" w:cs="Times New Roman"/>
          <w:sz w:val="28"/>
          <w:szCs w:val="28"/>
        </w:rPr>
        <w:t xml:space="preserve">новым </w:t>
      </w:r>
      <w:r w:rsidR="00CF2B32" w:rsidRPr="007B31DB">
        <w:rPr>
          <w:rFonts w:ascii="Times New Roman" w:hAnsi="Times New Roman" w:cs="Times New Roman"/>
          <w:sz w:val="28"/>
          <w:szCs w:val="28"/>
        </w:rPr>
        <w:t xml:space="preserve">строящимся объектам </w:t>
      </w:r>
      <w:r w:rsidRPr="007B31DB">
        <w:rPr>
          <w:rFonts w:ascii="Times New Roman" w:hAnsi="Times New Roman" w:cs="Times New Roman"/>
          <w:sz w:val="28"/>
          <w:szCs w:val="28"/>
        </w:rPr>
        <w:t>капитального</w:t>
      </w:r>
      <w:r w:rsidR="00CF2B32" w:rsidRPr="007B31DB">
        <w:rPr>
          <w:rFonts w:ascii="Times New Roman" w:hAnsi="Times New Roman" w:cs="Times New Roman"/>
          <w:sz w:val="28"/>
          <w:szCs w:val="28"/>
        </w:rPr>
        <w:t xml:space="preserve"> строительства </w:t>
      </w:r>
      <w:r w:rsidRPr="007B31DB">
        <w:rPr>
          <w:rFonts w:ascii="Times New Roman" w:hAnsi="Times New Roman" w:cs="Times New Roman"/>
          <w:sz w:val="28"/>
          <w:szCs w:val="28"/>
        </w:rPr>
        <w:t>в микрорайоне Южный</w:t>
      </w:r>
      <w:r w:rsidR="00CF2B32" w:rsidRPr="007B31DB">
        <w:rPr>
          <w:rFonts w:ascii="Times New Roman" w:hAnsi="Times New Roman" w:cs="Times New Roman"/>
          <w:sz w:val="28"/>
          <w:szCs w:val="28"/>
        </w:rPr>
        <w:t>;</w:t>
      </w:r>
    </w:p>
    <w:p w:rsidR="007A1A9F" w:rsidRPr="007B31DB" w:rsidRDefault="007A1A9F" w:rsidP="00CF2B32">
      <w:pPr>
        <w:pStyle w:val="a5"/>
        <w:numPr>
          <w:ilvl w:val="0"/>
          <w:numId w:val="31"/>
        </w:numPr>
        <w:ind w:left="0" w:firstLine="567"/>
        <w:jc w:val="both"/>
        <w:rPr>
          <w:rFonts w:ascii="Times New Roman" w:hAnsi="Times New Roman" w:cs="Times New Roman"/>
          <w:sz w:val="28"/>
          <w:szCs w:val="28"/>
        </w:rPr>
      </w:pPr>
      <w:r w:rsidRPr="007B31DB">
        <w:rPr>
          <w:rFonts w:ascii="Times New Roman" w:hAnsi="Times New Roman" w:cs="Times New Roman"/>
          <w:sz w:val="28"/>
          <w:szCs w:val="28"/>
        </w:rPr>
        <w:t xml:space="preserve">модернизация </w:t>
      </w:r>
      <w:r w:rsidR="00615887" w:rsidRPr="007B31DB">
        <w:rPr>
          <w:rFonts w:ascii="Times New Roman" w:hAnsi="Times New Roman" w:cs="Times New Roman"/>
          <w:sz w:val="28"/>
          <w:szCs w:val="28"/>
        </w:rPr>
        <w:t>ц</w:t>
      </w:r>
      <w:r w:rsidR="008C7865" w:rsidRPr="007B31DB">
        <w:rPr>
          <w:rFonts w:ascii="Times New Roman" w:hAnsi="Times New Roman" w:cs="Times New Roman"/>
          <w:sz w:val="28"/>
          <w:szCs w:val="28"/>
        </w:rPr>
        <w:t>ентрального теплового пункта</w:t>
      </w:r>
      <w:r w:rsidRPr="007B31DB">
        <w:rPr>
          <w:rFonts w:ascii="Times New Roman" w:hAnsi="Times New Roman" w:cs="Times New Roman"/>
          <w:sz w:val="28"/>
          <w:szCs w:val="28"/>
        </w:rPr>
        <w:t xml:space="preserve"> №3;</w:t>
      </w:r>
    </w:p>
    <w:p w:rsidR="00314C58" w:rsidRPr="00461B71" w:rsidRDefault="00755DC6" w:rsidP="008F445A">
      <w:pPr>
        <w:pStyle w:val="a5"/>
        <w:numPr>
          <w:ilvl w:val="0"/>
          <w:numId w:val="31"/>
        </w:numPr>
        <w:ind w:left="0" w:firstLine="567"/>
        <w:jc w:val="both"/>
        <w:rPr>
          <w:rFonts w:ascii="Times New Roman" w:hAnsi="Times New Roman" w:cs="Times New Roman"/>
          <w:sz w:val="28"/>
          <w:szCs w:val="28"/>
        </w:rPr>
      </w:pPr>
      <w:r w:rsidRPr="008F445A">
        <w:rPr>
          <w:rFonts w:ascii="Times New Roman" w:hAnsi="Times New Roman" w:cs="Times New Roman"/>
          <w:sz w:val="28"/>
          <w:szCs w:val="28"/>
        </w:rPr>
        <w:t>з</w:t>
      </w:r>
      <w:r w:rsidR="00CF2B32" w:rsidRPr="008F445A">
        <w:rPr>
          <w:rFonts w:ascii="Times New Roman" w:hAnsi="Times New Roman" w:cs="Times New Roman"/>
          <w:sz w:val="28"/>
          <w:szCs w:val="28"/>
        </w:rPr>
        <w:t xml:space="preserve">амена и реконструкция тепловых сетей с увеличением диаметров трубопроводов по </w:t>
      </w:r>
      <w:r w:rsidR="008F445A" w:rsidRPr="008F445A">
        <w:rPr>
          <w:rFonts w:ascii="Times New Roman" w:eastAsiaTheme="minorHAnsi" w:hAnsi="Times New Roman" w:cs="Times New Roman"/>
          <w:sz w:val="28"/>
          <w:szCs w:val="28"/>
          <w:lang w:eastAsia="en-US"/>
        </w:rPr>
        <w:t>ул.Комсомольская, ул.</w:t>
      </w:r>
      <w:r w:rsidR="008F445A" w:rsidRPr="00461B71">
        <w:rPr>
          <w:rFonts w:ascii="Times New Roman" w:eastAsiaTheme="minorHAnsi" w:hAnsi="Times New Roman" w:cs="Times New Roman"/>
          <w:sz w:val="28"/>
          <w:szCs w:val="28"/>
          <w:lang w:eastAsia="en-US"/>
        </w:rPr>
        <w:t>Деповская-ул.Вокзальная-ул.Сибирская,</w:t>
      </w:r>
      <w:r w:rsidR="008F445A" w:rsidRPr="00461B71">
        <w:rPr>
          <w:rFonts w:ascii="Times New Roman" w:hAnsi="Times New Roman" w:cs="Times New Roman"/>
          <w:sz w:val="28"/>
          <w:szCs w:val="28"/>
        </w:rPr>
        <w:t xml:space="preserve"> </w:t>
      </w:r>
      <w:r w:rsidR="008F445A" w:rsidRPr="00461B71">
        <w:rPr>
          <w:rFonts w:ascii="Times New Roman" w:eastAsiaTheme="minorHAnsi" w:hAnsi="Times New Roman" w:cs="Times New Roman"/>
          <w:sz w:val="28"/>
          <w:szCs w:val="28"/>
          <w:lang w:eastAsia="en-US"/>
        </w:rPr>
        <w:t>ул.Ефремова, ул.Элеваторная, ул.Рабочая</w:t>
      </w:r>
      <w:r w:rsidR="002D507E" w:rsidRPr="00461B71">
        <w:rPr>
          <w:rFonts w:ascii="Times New Roman" w:eastAsiaTheme="minorHAnsi" w:hAnsi="Times New Roman" w:cs="Times New Roman"/>
          <w:sz w:val="28"/>
          <w:szCs w:val="28"/>
          <w:lang w:eastAsia="en-US"/>
        </w:rPr>
        <w:t>;</w:t>
      </w:r>
    </w:p>
    <w:p w:rsidR="002D507E" w:rsidRDefault="002D507E" w:rsidP="002D507E">
      <w:pPr>
        <w:pStyle w:val="a5"/>
        <w:numPr>
          <w:ilvl w:val="0"/>
          <w:numId w:val="31"/>
        </w:numPr>
        <w:ind w:left="0" w:firstLine="567"/>
        <w:jc w:val="both"/>
        <w:rPr>
          <w:rFonts w:ascii="Times New Roman" w:hAnsi="Times New Roman" w:cs="Times New Roman"/>
          <w:sz w:val="28"/>
          <w:szCs w:val="28"/>
        </w:rPr>
      </w:pPr>
      <w:r>
        <w:rPr>
          <w:rFonts w:ascii="Times New Roman" w:hAnsi="Times New Roman" w:cs="Times New Roman"/>
          <w:sz w:val="28"/>
          <w:szCs w:val="28"/>
        </w:rPr>
        <w:t>с</w:t>
      </w:r>
      <w:r w:rsidRPr="002E2D1D">
        <w:rPr>
          <w:rFonts w:ascii="Times New Roman" w:hAnsi="Times New Roman" w:cs="Times New Roman"/>
          <w:sz w:val="28"/>
          <w:szCs w:val="28"/>
        </w:rPr>
        <w:t xml:space="preserve">троительство </w:t>
      </w:r>
      <w:r>
        <w:rPr>
          <w:rFonts w:ascii="Times New Roman" w:hAnsi="Times New Roman" w:cs="Times New Roman"/>
          <w:sz w:val="28"/>
          <w:szCs w:val="28"/>
        </w:rPr>
        <w:t xml:space="preserve">объектов электроснабжения </w:t>
      </w:r>
      <w:r w:rsidRPr="00461B71">
        <w:rPr>
          <w:rFonts w:ascii="Times New Roman" w:hAnsi="Times New Roman" w:cs="Times New Roman"/>
          <w:sz w:val="28"/>
          <w:szCs w:val="28"/>
        </w:rPr>
        <w:t>(8</w:t>
      </w:r>
      <w:r>
        <w:rPr>
          <w:rFonts w:ascii="Times New Roman" w:hAnsi="Times New Roman" w:cs="Times New Roman"/>
          <w:sz w:val="28"/>
          <w:szCs w:val="28"/>
        </w:rPr>
        <w:t xml:space="preserve"> трансформаторных подстанций), новых участков электрических сетей для подключения объектов капитального строительства (основание – договоры на технологическое присоединение объектов);</w:t>
      </w:r>
    </w:p>
    <w:p w:rsidR="002D507E" w:rsidRPr="007B31DB" w:rsidRDefault="002D507E" w:rsidP="002D507E">
      <w:pPr>
        <w:pStyle w:val="a5"/>
        <w:numPr>
          <w:ilvl w:val="0"/>
          <w:numId w:val="31"/>
        </w:numPr>
        <w:ind w:left="1134" w:hanging="567"/>
        <w:jc w:val="both"/>
        <w:rPr>
          <w:rFonts w:ascii="Times New Roman" w:hAnsi="Times New Roman" w:cs="Times New Roman"/>
          <w:sz w:val="28"/>
          <w:szCs w:val="28"/>
        </w:rPr>
      </w:pPr>
      <w:r w:rsidRPr="007B31DB">
        <w:rPr>
          <w:rFonts w:ascii="Times New Roman" w:hAnsi="Times New Roman" w:cs="Times New Roman"/>
          <w:sz w:val="28"/>
          <w:szCs w:val="28"/>
        </w:rPr>
        <w:t>строительство подстанции ПС 110кВ Боготольская №11;</w:t>
      </w:r>
    </w:p>
    <w:p w:rsidR="002D507E" w:rsidRPr="007B31DB" w:rsidRDefault="002D507E" w:rsidP="002D507E">
      <w:pPr>
        <w:pStyle w:val="a5"/>
        <w:numPr>
          <w:ilvl w:val="0"/>
          <w:numId w:val="31"/>
        </w:numPr>
        <w:ind w:left="1134" w:hanging="567"/>
        <w:jc w:val="both"/>
        <w:rPr>
          <w:rFonts w:ascii="Times New Roman" w:hAnsi="Times New Roman" w:cs="Times New Roman"/>
          <w:sz w:val="28"/>
          <w:szCs w:val="28"/>
        </w:rPr>
      </w:pPr>
      <w:r w:rsidRPr="007B31DB">
        <w:rPr>
          <w:rFonts w:ascii="Times New Roman" w:hAnsi="Times New Roman" w:cs="Times New Roman"/>
          <w:sz w:val="28"/>
          <w:szCs w:val="28"/>
        </w:rPr>
        <w:t>строительство подземных кабельных линий КЛ10кВ.</w:t>
      </w:r>
    </w:p>
    <w:p w:rsidR="00755DC6" w:rsidRPr="007B31DB" w:rsidRDefault="00D93C96" w:rsidP="00314C58">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 xml:space="preserve">В соответствии со Схемой территориального планирования Красноярского края в период до 2030 года ожидается газификация территорий края. </w:t>
      </w:r>
    </w:p>
    <w:p w:rsidR="00D93C96" w:rsidRPr="007B31DB" w:rsidRDefault="00D93C96" w:rsidP="00D93C96">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В этой связи при разработке ОАО «Газпром» Генеральной схемы газоснабжения и газификации Красноярского края определено рассмотреть газоснабжение сетевым природным газом городской округ город Боготол, где газоснабжение будет осуществляться от ГРС (газораспределительная станция) «Ачинск».</w:t>
      </w:r>
    </w:p>
    <w:p w:rsidR="00755DC6" w:rsidRPr="007B31DB" w:rsidRDefault="00755DC6" w:rsidP="00ED77C3">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lastRenderedPageBreak/>
        <w:t>Территория города Боготола не охвачена сетевым газоснабжением, альтернативных источников газоснабжения (сжи</w:t>
      </w:r>
      <w:r w:rsidR="00ED77C3" w:rsidRPr="007B31DB">
        <w:rPr>
          <w:rFonts w:ascii="Times New Roman CYR" w:hAnsi="Times New Roman CYR" w:cs="Times New Roman CYR"/>
          <w:sz w:val="28"/>
          <w:szCs w:val="28"/>
          <w:u w:color="FF0000"/>
        </w:rPr>
        <w:t>женного и природного газа) нет.</w:t>
      </w:r>
    </w:p>
    <w:p w:rsidR="00D93C96" w:rsidRDefault="00D93C96" w:rsidP="00D93C96">
      <w:pPr>
        <w:pStyle w:val="a5"/>
        <w:ind w:firstLine="567"/>
        <w:jc w:val="both"/>
        <w:rPr>
          <w:rFonts w:ascii="Times New Roman CYR" w:hAnsi="Times New Roman CYR" w:cs="Times New Roman CYR"/>
          <w:sz w:val="28"/>
          <w:szCs w:val="28"/>
          <w:u w:color="FF0000"/>
        </w:rPr>
      </w:pPr>
      <w:r w:rsidRPr="007B31DB">
        <w:rPr>
          <w:rFonts w:ascii="Times New Roman CYR" w:hAnsi="Times New Roman CYR" w:cs="Times New Roman CYR"/>
          <w:sz w:val="28"/>
          <w:szCs w:val="28"/>
          <w:u w:color="FF0000"/>
        </w:rPr>
        <w:t>Для газификации города Боготола планируется строительство ГРПБ (газорегуляторных пунктов в блочном исполнении) – 2 ед.</w:t>
      </w:r>
    </w:p>
    <w:p w:rsidR="00A47A00" w:rsidRPr="005953DB" w:rsidRDefault="00A47A00" w:rsidP="00D93C96">
      <w:pPr>
        <w:pStyle w:val="a5"/>
        <w:ind w:firstLine="567"/>
        <w:jc w:val="both"/>
        <w:rPr>
          <w:rFonts w:ascii="Times New Roman CYR" w:hAnsi="Times New Roman CYR" w:cs="Times New Roman CYR"/>
          <w:sz w:val="28"/>
          <w:szCs w:val="28"/>
          <w:u w:color="FF0000"/>
        </w:rPr>
      </w:pPr>
      <w:r w:rsidRPr="005953DB">
        <w:rPr>
          <w:rFonts w:ascii="Times New Roman CYR" w:hAnsi="Times New Roman CYR" w:cs="Times New Roman CYR"/>
          <w:sz w:val="28"/>
          <w:szCs w:val="28"/>
          <w:u w:color="FF0000"/>
        </w:rPr>
        <w:t>Отсутствие сооружений по отводу ливневых вод является также одной из актуальных проблем для города.</w:t>
      </w:r>
    </w:p>
    <w:p w:rsidR="00A0507C" w:rsidRPr="005953DB" w:rsidRDefault="00960DF8" w:rsidP="00D93C96">
      <w:pPr>
        <w:pStyle w:val="a5"/>
        <w:ind w:firstLine="567"/>
        <w:jc w:val="both"/>
        <w:rPr>
          <w:rFonts w:ascii="Times New Roman CYR" w:hAnsi="Times New Roman CYR" w:cs="Times New Roman CYR"/>
          <w:sz w:val="28"/>
          <w:szCs w:val="28"/>
          <w:u w:color="FF0000"/>
        </w:rPr>
      </w:pPr>
      <w:r w:rsidRPr="005953DB">
        <w:rPr>
          <w:rFonts w:ascii="Times New Roman CYR" w:hAnsi="Times New Roman CYR" w:cs="Times New Roman CYR"/>
          <w:sz w:val="28"/>
          <w:szCs w:val="28"/>
          <w:u w:color="FF0000"/>
        </w:rPr>
        <w:t>Вследствие заболоченности, высокого залегани</w:t>
      </w:r>
      <w:r w:rsidR="00202AA8" w:rsidRPr="005953DB">
        <w:rPr>
          <w:rFonts w:ascii="Times New Roman CYR" w:hAnsi="Times New Roman CYR" w:cs="Times New Roman CYR"/>
          <w:sz w:val="28"/>
          <w:szCs w:val="28"/>
          <w:u w:color="FF0000"/>
        </w:rPr>
        <w:t>я</w:t>
      </w:r>
      <w:r w:rsidRPr="005953DB">
        <w:rPr>
          <w:rFonts w:ascii="Times New Roman CYR" w:hAnsi="Times New Roman CYR" w:cs="Times New Roman CYR"/>
          <w:sz w:val="28"/>
          <w:szCs w:val="28"/>
          <w:u w:color="FF0000"/>
        </w:rPr>
        <w:t xml:space="preserve"> грунтовых вод и протекания на территории города сезонно пересыхающих притоков ручьев документами территориального планирования предлагается строительство коллекторов ливневой канализации и открытых лотков ливневой канализации в северной и южной части территории города. Для приема ливневых и талых вод требуются устройства очистных сооружений с выпуском очищенных вод в реки Улуй, Четь и ручьи Булатовка, Грязновка, Безымянный.</w:t>
      </w:r>
    </w:p>
    <w:p w:rsidR="00960DF8" w:rsidRPr="009E276A" w:rsidRDefault="00960DF8" w:rsidP="00D93C96">
      <w:pPr>
        <w:pStyle w:val="a5"/>
        <w:ind w:firstLine="567"/>
        <w:jc w:val="both"/>
        <w:rPr>
          <w:rFonts w:ascii="Times New Roman" w:hAnsi="Times New Roman" w:cs="Times New Roman"/>
          <w:sz w:val="28"/>
          <w:szCs w:val="28"/>
        </w:rPr>
      </w:pPr>
      <w:r w:rsidRPr="005953DB">
        <w:rPr>
          <w:rFonts w:ascii="Times New Roman CYR" w:hAnsi="Times New Roman CYR" w:cs="Times New Roman CYR"/>
          <w:sz w:val="28"/>
          <w:szCs w:val="28"/>
          <w:u w:color="FF0000"/>
        </w:rPr>
        <w:t xml:space="preserve"> Муниципальным образованием запланирована корректировка проекта по инженерной подготовке территории с целью организации водоотвода, ливневых и талых вод на основании документов территориального планирования (генеральный план города, актуализированный план города, проект планировки микрорайона «Южный»).</w:t>
      </w:r>
    </w:p>
    <w:p w:rsidR="00CF2B32" w:rsidRDefault="00CF2B32" w:rsidP="00CF2B32">
      <w:pPr>
        <w:pStyle w:val="a5"/>
        <w:ind w:firstLine="567"/>
        <w:jc w:val="both"/>
        <w:rPr>
          <w:rFonts w:ascii="Times New Roman" w:hAnsi="Times New Roman" w:cs="Times New Roman"/>
          <w:sz w:val="28"/>
          <w:szCs w:val="28"/>
        </w:rPr>
      </w:pPr>
    </w:p>
    <w:p w:rsidR="005B2856" w:rsidRDefault="005B2856" w:rsidP="005B2856">
      <w:pPr>
        <w:pStyle w:val="a5"/>
        <w:ind w:firstLine="567"/>
        <w:jc w:val="center"/>
        <w:rPr>
          <w:rFonts w:ascii="Times New Roman" w:hAnsi="Times New Roman" w:cs="Times New Roman"/>
          <w:b/>
          <w:i/>
          <w:sz w:val="28"/>
          <w:szCs w:val="28"/>
        </w:rPr>
      </w:pPr>
      <w:r w:rsidRPr="005B2856">
        <w:rPr>
          <w:rFonts w:ascii="Times New Roman" w:hAnsi="Times New Roman" w:cs="Times New Roman"/>
          <w:b/>
          <w:i/>
          <w:sz w:val="28"/>
          <w:szCs w:val="28"/>
        </w:rPr>
        <w:t>Совершенствование транспортной системы города</w:t>
      </w:r>
    </w:p>
    <w:p w:rsidR="005B2856" w:rsidRDefault="005B2856" w:rsidP="005B2856">
      <w:pPr>
        <w:pStyle w:val="a5"/>
        <w:ind w:firstLine="567"/>
        <w:jc w:val="center"/>
        <w:rPr>
          <w:rFonts w:ascii="Times New Roman" w:hAnsi="Times New Roman" w:cs="Times New Roman"/>
          <w:b/>
          <w:i/>
          <w:sz w:val="28"/>
          <w:szCs w:val="28"/>
        </w:rPr>
      </w:pP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Развитие транспортной системы должно идти по пути создания максимально комфортных условий для жителей города.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К ключевым факторам, определяющим перспективные направления развития транспортного комплекса города, относятся:</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высокая доля дорог с плохим качеством дорожного покрытия,</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рост числа автомобильного транспорта,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отсутствие достаточного количества парковочных мест.</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Приоритетной задачей совершенствования транспортной системы города является повышение связности транспортной сети, включающее:</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оптимизацию транспортной системы;</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строительство новых и реконструкцию существующих автомобильных дорог;</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развитие пассажирского транспорта, удобной пешеходной инфраструктуры;</w:t>
      </w:r>
    </w:p>
    <w:p w:rsidR="005B2856" w:rsidRPr="009E276A"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развитие парковочного пространства в городе.</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9E276A">
        <w:rPr>
          <w:rFonts w:ascii="Times New Roman" w:hAnsi="Times New Roman" w:cs="Times New Roman"/>
          <w:sz w:val="28"/>
          <w:szCs w:val="28"/>
        </w:rPr>
        <w:t xml:space="preserve">городе </w:t>
      </w:r>
      <w:r>
        <w:rPr>
          <w:rFonts w:ascii="Times New Roman" w:hAnsi="Times New Roman" w:cs="Times New Roman"/>
          <w:sz w:val="28"/>
          <w:szCs w:val="28"/>
        </w:rPr>
        <w:t xml:space="preserve">Боготоле </w:t>
      </w:r>
      <w:r w:rsidRPr="009E276A">
        <w:rPr>
          <w:rFonts w:ascii="Times New Roman" w:hAnsi="Times New Roman" w:cs="Times New Roman"/>
          <w:sz w:val="28"/>
          <w:szCs w:val="28"/>
        </w:rPr>
        <w:t>разработана программа «Комплексное развитие транспортной инфраструктуры горо</w:t>
      </w:r>
      <w:r>
        <w:rPr>
          <w:rFonts w:ascii="Times New Roman" w:hAnsi="Times New Roman" w:cs="Times New Roman"/>
          <w:sz w:val="28"/>
          <w:szCs w:val="28"/>
        </w:rPr>
        <w:t xml:space="preserve">да Боготола на 2016-2022 годы», которая включает мероприятия по совершенствованию транспортной системы города. Приоритетными мероприятиями в решении задачи совершенствования транспортной системы города являются: </w:t>
      </w:r>
    </w:p>
    <w:p w:rsidR="005B2856" w:rsidRDefault="005B2856" w:rsidP="005B2856">
      <w:pPr>
        <w:pStyle w:val="a5"/>
        <w:numPr>
          <w:ilvl w:val="0"/>
          <w:numId w:val="32"/>
        </w:numPr>
        <w:ind w:left="0" w:firstLine="567"/>
        <w:jc w:val="both"/>
        <w:rPr>
          <w:rFonts w:ascii="Times New Roman" w:hAnsi="Times New Roman" w:cs="Times New Roman"/>
          <w:sz w:val="28"/>
          <w:szCs w:val="28"/>
        </w:rPr>
      </w:pPr>
      <w:r>
        <w:rPr>
          <w:rFonts w:ascii="Times New Roman" w:hAnsi="Times New Roman" w:cs="Times New Roman"/>
          <w:sz w:val="28"/>
          <w:szCs w:val="28"/>
        </w:rPr>
        <w:t>Улучшение состояния транспортной инфраструктуры, повышение безопасности дорожного движения, которое включает в себя:</w:t>
      </w:r>
    </w:p>
    <w:p w:rsidR="005B2856" w:rsidRDefault="005B2856" w:rsidP="005B2856">
      <w:pPr>
        <w:pStyle w:val="a5"/>
        <w:ind w:left="567"/>
        <w:jc w:val="both"/>
        <w:rPr>
          <w:rFonts w:ascii="Times New Roman" w:hAnsi="Times New Roman" w:cs="Times New Roman"/>
          <w:sz w:val="28"/>
          <w:szCs w:val="28"/>
        </w:rPr>
      </w:pPr>
      <w:r>
        <w:rPr>
          <w:rFonts w:ascii="Times New Roman" w:hAnsi="Times New Roman" w:cs="Times New Roman"/>
          <w:sz w:val="28"/>
          <w:szCs w:val="28"/>
        </w:rPr>
        <w:t>- строительство новых дорог:</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lastRenderedPageBreak/>
        <w:t>• строительство новой магистральной сети протяженностью 2,65 км на участке ул.Промышленная - ул.Буркова;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для развития северо-западной промышленной зоны предполагается строительство объездной дороги с выходом на автодорогу общего пользования «Боготол-Тюхтет»;</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новой улично-дорожной сети </w:t>
      </w:r>
      <w:r w:rsidR="002557D5">
        <w:rPr>
          <w:rFonts w:ascii="Times New Roman" w:hAnsi="Times New Roman" w:cs="Times New Roman"/>
          <w:sz w:val="28"/>
          <w:szCs w:val="28"/>
        </w:rPr>
        <w:t xml:space="preserve">в микрорайоне «Южный» </w:t>
      </w:r>
      <w:r>
        <w:rPr>
          <w:rFonts w:ascii="Times New Roman" w:hAnsi="Times New Roman" w:cs="Times New Roman"/>
          <w:sz w:val="28"/>
          <w:szCs w:val="28"/>
        </w:rPr>
        <w:t>протяженност</w:t>
      </w:r>
      <w:r w:rsidR="002557D5">
        <w:rPr>
          <w:rFonts w:ascii="Times New Roman" w:hAnsi="Times New Roman" w:cs="Times New Roman"/>
          <w:sz w:val="28"/>
          <w:szCs w:val="28"/>
        </w:rPr>
        <w:t>ью до 16 км в связи с освоением земельных</w:t>
      </w:r>
      <w:r>
        <w:rPr>
          <w:rFonts w:ascii="Times New Roman" w:hAnsi="Times New Roman" w:cs="Times New Roman"/>
          <w:sz w:val="28"/>
          <w:szCs w:val="28"/>
        </w:rPr>
        <w:t xml:space="preserve"> участков </w:t>
      </w:r>
      <w:r w:rsidR="002557D5">
        <w:rPr>
          <w:rFonts w:ascii="Times New Roman" w:hAnsi="Times New Roman" w:cs="Times New Roman"/>
          <w:sz w:val="28"/>
          <w:szCs w:val="28"/>
        </w:rPr>
        <w:t>под индивидуальное жилищное строительство</w:t>
      </w:r>
      <w:r>
        <w:rPr>
          <w:rFonts w:ascii="Times New Roman" w:hAnsi="Times New Roman" w:cs="Times New Roman"/>
          <w:sz w:val="28"/>
          <w:szCs w:val="28"/>
        </w:rPr>
        <w:t>;</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ремонт улично-дорожной сети на территории города: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 выполнение работ по ремонту и реконструкции улично-дорожной сети города, </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новых пешеходных зон;</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улучшение качества дорожного покрытия, грамотная разметка, установка дорожных знаков.</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2. Создание единого парковочного пространства, которое включает в себя оборудование стоянок и парковочных мест.</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3. Развитие системы общественного внутригородского транспорта:</w:t>
      </w:r>
    </w:p>
    <w:p w:rsidR="005B2856" w:rsidRDefault="005B2856" w:rsidP="005B2856">
      <w:pPr>
        <w:pStyle w:val="a5"/>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бесперебойной работы городского пассажирского транспорта, с целью удовлетворения транспортных потребностей населения города.</w:t>
      </w:r>
    </w:p>
    <w:p w:rsidR="005B2856" w:rsidRDefault="005B2856" w:rsidP="005B2856">
      <w:pPr>
        <w:pStyle w:val="a5"/>
        <w:ind w:firstLine="567"/>
        <w:jc w:val="both"/>
        <w:rPr>
          <w:rFonts w:ascii="Times New Roman" w:hAnsi="Times New Roman" w:cs="Times New Roman"/>
          <w:sz w:val="28"/>
          <w:szCs w:val="28"/>
        </w:rPr>
      </w:pPr>
    </w:p>
    <w:p w:rsidR="001C4980" w:rsidRPr="001C4980" w:rsidRDefault="0017752F" w:rsidP="001C4980">
      <w:pPr>
        <w:pStyle w:val="a5"/>
        <w:jc w:val="both"/>
        <w:rPr>
          <w:rFonts w:ascii="Times New Roman" w:hAnsi="Times New Roman" w:cs="Times New Roman"/>
          <w:b/>
          <w:sz w:val="28"/>
          <w:szCs w:val="28"/>
        </w:rPr>
      </w:pPr>
      <w:r>
        <w:rPr>
          <w:rFonts w:ascii="Times New Roman" w:hAnsi="Times New Roman" w:cs="Times New Roman"/>
          <w:b/>
          <w:sz w:val="28"/>
          <w:szCs w:val="28"/>
        </w:rPr>
        <w:t>3.10 Экологичная и безопасная</w:t>
      </w:r>
      <w:r w:rsidR="001C4980" w:rsidRPr="001C4980">
        <w:rPr>
          <w:rFonts w:ascii="Times New Roman" w:hAnsi="Times New Roman" w:cs="Times New Roman"/>
          <w:b/>
          <w:sz w:val="28"/>
          <w:szCs w:val="28"/>
        </w:rPr>
        <w:t xml:space="preserve"> среда жизнедеятельности</w:t>
      </w:r>
    </w:p>
    <w:p w:rsidR="005B2856" w:rsidRDefault="005B2856" w:rsidP="005B2856">
      <w:pPr>
        <w:pStyle w:val="a5"/>
        <w:ind w:firstLine="567"/>
        <w:jc w:val="both"/>
        <w:rPr>
          <w:rFonts w:ascii="Times New Roman" w:hAnsi="Times New Roman" w:cs="Times New Roman"/>
          <w:sz w:val="28"/>
          <w:szCs w:val="28"/>
        </w:rPr>
      </w:pPr>
    </w:p>
    <w:p w:rsidR="001C4980" w:rsidRDefault="001C4980" w:rsidP="001C4980">
      <w:pPr>
        <w:pStyle w:val="a5"/>
        <w:ind w:firstLine="567"/>
        <w:jc w:val="center"/>
        <w:rPr>
          <w:rFonts w:ascii="Times New Roman" w:hAnsi="Times New Roman" w:cs="Times New Roman"/>
          <w:b/>
          <w:i/>
          <w:sz w:val="28"/>
          <w:szCs w:val="28"/>
        </w:rPr>
      </w:pPr>
      <w:r w:rsidRPr="001C4980">
        <w:rPr>
          <w:rFonts w:ascii="Times New Roman" w:hAnsi="Times New Roman" w:cs="Times New Roman"/>
          <w:b/>
          <w:i/>
          <w:sz w:val="28"/>
          <w:szCs w:val="28"/>
        </w:rPr>
        <w:t>Обеспечение экологической безопасности</w:t>
      </w:r>
    </w:p>
    <w:p w:rsidR="001C4980" w:rsidRDefault="001C4980" w:rsidP="001C4980">
      <w:pPr>
        <w:pStyle w:val="a5"/>
        <w:ind w:firstLine="567"/>
        <w:jc w:val="center"/>
        <w:rPr>
          <w:rFonts w:ascii="Times New Roman" w:hAnsi="Times New Roman" w:cs="Times New Roman"/>
          <w:b/>
          <w:i/>
          <w:sz w:val="28"/>
          <w:szCs w:val="28"/>
        </w:rPr>
      </w:pPr>
    </w:p>
    <w:p w:rsidR="001C4980" w:rsidRDefault="001C4980" w:rsidP="001C4980">
      <w:pPr>
        <w:pStyle w:val="a5"/>
        <w:ind w:firstLine="567"/>
        <w:jc w:val="both"/>
        <w:rPr>
          <w:rFonts w:ascii="Times New Roman" w:hAnsi="Times New Roman" w:cs="Times New Roman"/>
          <w:sz w:val="28"/>
          <w:szCs w:val="28"/>
        </w:rPr>
      </w:pPr>
      <w:r w:rsidRPr="009E276A">
        <w:rPr>
          <w:rFonts w:ascii="Times New Roman" w:hAnsi="Times New Roman" w:cs="Times New Roman"/>
          <w:sz w:val="28"/>
          <w:szCs w:val="28"/>
        </w:rPr>
        <w:t>Состояние окружающей среды на территории города Боготола оценивается как стабильное</w:t>
      </w:r>
      <w:r w:rsidRPr="00024EAE">
        <w:rPr>
          <w:rFonts w:ascii="Times New Roman" w:hAnsi="Times New Roman" w:cs="Times New Roman"/>
          <w:sz w:val="28"/>
          <w:szCs w:val="28"/>
        </w:rPr>
        <w:t xml:space="preserve">. </w:t>
      </w:r>
      <w:r>
        <w:rPr>
          <w:rFonts w:ascii="Times New Roman" w:hAnsi="Times New Roman" w:cs="Times New Roman"/>
          <w:sz w:val="28"/>
          <w:szCs w:val="28"/>
        </w:rPr>
        <w:t xml:space="preserve">Отсутствие на территории крупных предприятий промышленного производства благоприятно сказывается на общем экологическом фоне города. </w:t>
      </w:r>
      <w:r w:rsidR="004137E8">
        <w:rPr>
          <w:rFonts w:ascii="Times New Roman" w:hAnsi="Times New Roman" w:cs="Times New Roman"/>
          <w:sz w:val="28"/>
          <w:szCs w:val="28"/>
        </w:rPr>
        <w:t xml:space="preserve">Отмечается тенденция уменьшения </w:t>
      </w:r>
      <w:r w:rsidRPr="003445EF">
        <w:rPr>
          <w:rFonts w:ascii="Times New Roman" w:hAnsi="Times New Roman" w:cs="Times New Roman"/>
          <w:sz w:val="28"/>
          <w:szCs w:val="28"/>
        </w:rPr>
        <w:t>количества выбрасываемых в атмосферу загрязняющих веществ</w:t>
      </w:r>
      <w:r>
        <w:rPr>
          <w:rFonts w:ascii="Times New Roman" w:hAnsi="Times New Roman" w:cs="Times New Roman"/>
          <w:sz w:val="28"/>
          <w:szCs w:val="28"/>
        </w:rPr>
        <w:t xml:space="preserve"> от стационарных источников, а также уменьшение объема сброса загрязненных сточных вод в водные объекты, на рельеф и в подземные горизонты.</w:t>
      </w:r>
    </w:p>
    <w:p w:rsidR="001C4980" w:rsidRPr="007A0D25" w:rsidRDefault="001C4980" w:rsidP="001C4980">
      <w:pPr>
        <w:pStyle w:val="a5"/>
        <w:ind w:firstLine="567"/>
        <w:jc w:val="both"/>
        <w:rPr>
          <w:rFonts w:ascii="Times New Roman" w:hAnsi="Times New Roman" w:cs="Times New Roman"/>
          <w:sz w:val="28"/>
          <w:szCs w:val="28"/>
        </w:rPr>
      </w:pPr>
      <w:r w:rsidRPr="007A0D25">
        <w:rPr>
          <w:rFonts w:ascii="Times New Roman" w:hAnsi="Times New Roman" w:cs="Times New Roman"/>
          <w:sz w:val="28"/>
          <w:szCs w:val="28"/>
        </w:rPr>
        <w:t>Негативное влияние на экологию города оказывает не только производственно-хозяйственная деятельность предприятий, но и низкий уровень культуры людей</w:t>
      </w:r>
      <w:r>
        <w:rPr>
          <w:rFonts w:ascii="Times New Roman" w:hAnsi="Times New Roman" w:cs="Times New Roman"/>
          <w:sz w:val="28"/>
          <w:szCs w:val="28"/>
        </w:rPr>
        <w:t>.</w:t>
      </w:r>
      <w:r w:rsidRPr="007A0D25">
        <w:rPr>
          <w:rFonts w:ascii="Times New Roman" w:hAnsi="Times New Roman" w:cs="Times New Roman"/>
          <w:sz w:val="28"/>
          <w:szCs w:val="28"/>
        </w:rPr>
        <w:t xml:space="preserve"> В городе </w:t>
      </w:r>
      <w:r>
        <w:rPr>
          <w:rFonts w:ascii="Times New Roman" w:hAnsi="Times New Roman" w:cs="Times New Roman"/>
          <w:sz w:val="28"/>
          <w:szCs w:val="28"/>
        </w:rPr>
        <w:t>ежегодно увеличивается количество отходов потребления.</w:t>
      </w:r>
    </w:p>
    <w:p w:rsidR="001C4980" w:rsidRDefault="001C4980" w:rsidP="001C4980">
      <w:pPr>
        <w:pStyle w:val="a5"/>
        <w:ind w:firstLine="567"/>
        <w:jc w:val="both"/>
        <w:rPr>
          <w:rFonts w:ascii="Times New Roman" w:hAnsi="Times New Roman" w:cs="Times New Roman"/>
          <w:sz w:val="28"/>
          <w:szCs w:val="28"/>
        </w:rPr>
      </w:pPr>
      <w:r>
        <w:rPr>
          <w:rFonts w:ascii="Times New Roman" w:hAnsi="Times New Roman" w:cs="Times New Roman"/>
          <w:sz w:val="28"/>
          <w:szCs w:val="28"/>
        </w:rPr>
        <w:t>Сохра</w:t>
      </w:r>
      <w:r w:rsidR="004137E8">
        <w:rPr>
          <w:rFonts w:ascii="Times New Roman" w:hAnsi="Times New Roman" w:cs="Times New Roman"/>
          <w:sz w:val="28"/>
          <w:szCs w:val="28"/>
        </w:rPr>
        <w:t>нение экологической безопасности</w:t>
      </w:r>
      <w:r>
        <w:rPr>
          <w:rFonts w:ascii="Times New Roman" w:hAnsi="Times New Roman" w:cs="Times New Roman"/>
          <w:sz w:val="28"/>
          <w:szCs w:val="28"/>
        </w:rPr>
        <w:t xml:space="preserve"> одна их приоритетных задач органов местного самоуправления.</w:t>
      </w:r>
    </w:p>
    <w:p w:rsidR="001C4980" w:rsidRPr="009E276A" w:rsidRDefault="001C4980" w:rsidP="001C4980">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Стратегическим направлением для сохранения </w:t>
      </w:r>
      <w:r w:rsidR="004137E8">
        <w:rPr>
          <w:rFonts w:ascii="Times New Roman" w:hAnsi="Times New Roman" w:cs="Times New Roman"/>
          <w:sz w:val="28"/>
          <w:szCs w:val="28"/>
        </w:rPr>
        <w:t>безопасности</w:t>
      </w:r>
      <w:r>
        <w:rPr>
          <w:rFonts w:ascii="Times New Roman" w:hAnsi="Times New Roman" w:cs="Times New Roman"/>
          <w:sz w:val="28"/>
          <w:szCs w:val="28"/>
        </w:rPr>
        <w:t xml:space="preserve"> городской среды является совершенствование системы обращения с твердыми коммунальными отходами. </w:t>
      </w:r>
    </w:p>
    <w:p w:rsidR="001C4980" w:rsidRDefault="004137E8" w:rsidP="001C4980">
      <w:pPr>
        <w:pStyle w:val="a5"/>
        <w:ind w:firstLine="567"/>
        <w:jc w:val="both"/>
        <w:rPr>
          <w:rFonts w:ascii="Times New Roman" w:hAnsi="Times New Roman" w:cs="Times New Roman"/>
          <w:sz w:val="28"/>
          <w:szCs w:val="28"/>
        </w:rPr>
      </w:pPr>
      <w:r>
        <w:rPr>
          <w:rFonts w:ascii="Times New Roman" w:hAnsi="Times New Roman" w:cs="Times New Roman"/>
          <w:sz w:val="28"/>
          <w:szCs w:val="28"/>
        </w:rPr>
        <w:t>К первоочередным мероприятиям</w:t>
      </w:r>
      <w:r w:rsidR="001C4980" w:rsidRPr="009E276A">
        <w:rPr>
          <w:rFonts w:ascii="Times New Roman" w:hAnsi="Times New Roman" w:cs="Times New Roman"/>
          <w:b/>
          <w:sz w:val="28"/>
          <w:szCs w:val="28"/>
        </w:rPr>
        <w:t xml:space="preserve"> </w:t>
      </w:r>
      <w:r w:rsidR="001C4980">
        <w:rPr>
          <w:rFonts w:ascii="Times New Roman" w:hAnsi="Times New Roman" w:cs="Times New Roman"/>
          <w:sz w:val="28"/>
          <w:szCs w:val="28"/>
        </w:rPr>
        <w:t>данного направления следует отнести:</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Увеличение</w:t>
      </w:r>
      <w:r w:rsidRPr="004B5092">
        <w:rPr>
          <w:rFonts w:ascii="Times New Roman" w:hAnsi="Times New Roman" w:cs="Times New Roman"/>
          <w:sz w:val="28"/>
          <w:szCs w:val="28"/>
        </w:rPr>
        <w:t xml:space="preserve"> охвата населения услугой по вывозу твердых бытовых отходов, проживающих в индивидуально</w:t>
      </w:r>
      <w:r>
        <w:rPr>
          <w:rFonts w:ascii="Times New Roman" w:hAnsi="Times New Roman" w:cs="Times New Roman"/>
          <w:sz w:val="28"/>
          <w:szCs w:val="28"/>
        </w:rPr>
        <w:t>м</w:t>
      </w:r>
      <w:r w:rsidRPr="004B5092">
        <w:rPr>
          <w:rFonts w:ascii="Times New Roman" w:hAnsi="Times New Roman" w:cs="Times New Roman"/>
          <w:sz w:val="28"/>
          <w:szCs w:val="28"/>
        </w:rPr>
        <w:t xml:space="preserve"> жилом секторе</w:t>
      </w:r>
      <w:r>
        <w:rPr>
          <w:rFonts w:ascii="Times New Roman" w:hAnsi="Times New Roman" w:cs="Times New Roman"/>
          <w:sz w:val="28"/>
          <w:szCs w:val="28"/>
        </w:rPr>
        <w:t>;</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lastRenderedPageBreak/>
        <w:t xml:space="preserve">Оснащение зон усадебной жилой застройки </w:t>
      </w:r>
      <w:r w:rsidRPr="004B5092">
        <w:rPr>
          <w:rFonts w:ascii="Times New Roman" w:hAnsi="Times New Roman" w:cs="Times New Roman"/>
          <w:sz w:val="28"/>
          <w:szCs w:val="28"/>
        </w:rPr>
        <w:t xml:space="preserve">площадками </w:t>
      </w:r>
      <w:r>
        <w:rPr>
          <w:rFonts w:ascii="Times New Roman" w:hAnsi="Times New Roman" w:cs="Times New Roman"/>
          <w:sz w:val="28"/>
          <w:szCs w:val="28"/>
        </w:rPr>
        <w:t>для сбора твердых коммунальных отходов</w:t>
      </w:r>
      <w:r w:rsidRPr="004B5092">
        <w:rPr>
          <w:rFonts w:ascii="Times New Roman" w:hAnsi="Times New Roman" w:cs="Times New Roman"/>
          <w:sz w:val="28"/>
          <w:szCs w:val="28"/>
        </w:rPr>
        <w:t>;</w:t>
      </w:r>
      <w:r w:rsidRPr="004B5092">
        <w:rPr>
          <w:rFonts w:ascii="Times New Roman" w:hAnsi="Times New Roman" w:cs="Times New Roman"/>
          <w:b/>
          <w:sz w:val="28"/>
          <w:szCs w:val="28"/>
        </w:rPr>
        <w:t xml:space="preserve"> </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М</w:t>
      </w:r>
      <w:r w:rsidRPr="004B5092">
        <w:rPr>
          <w:rFonts w:ascii="Times New Roman" w:hAnsi="Times New Roman" w:cs="Times New Roman"/>
          <w:sz w:val="28"/>
          <w:szCs w:val="28"/>
        </w:rPr>
        <w:t>одернизация парка транспортных средств, обеспечение специальной техникой для вывоза мусора в соответствии с современными требованиями;</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Ф</w:t>
      </w:r>
      <w:r w:rsidRPr="004B5092">
        <w:rPr>
          <w:rFonts w:ascii="Times New Roman" w:hAnsi="Times New Roman" w:cs="Times New Roman"/>
          <w:sz w:val="28"/>
          <w:szCs w:val="28"/>
        </w:rPr>
        <w:t>ормирование единой взаимоувязанной со всеми обслуживающими организациями системы удаления мусора от населения города для предотвращения несанкционированных свалок на внутриквартальных территориях;</w:t>
      </w:r>
      <w:r w:rsidRPr="004B5092">
        <w:rPr>
          <w:rFonts w:ascii="Times New Roman" w:hAnsi="Times New Roman" w:cs="Times New Roman"/>
          <w:b/>
          <w:sz w:val="28"/>
          <w:szCs w:val="28"/>
        </w:rPr>
        <w:t xml:space="preserve"> </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С</w:t>
      </w:r>
      <w:r w:rsidRPr="004B5092">
        <w:rPr>
          <w:rFonts w:ascii="Times New Roman" w:hAnsi="Times New Roman" w:cs="Times New Roman"/>
          <w:sz w:val="28"/>
          <w:szCs w:val="28"/>
        </w:rPr>
        <w:t>троительство площадок для временного накопления отходов потребления;</w:t>
      </w:r>
      <w:r w:rsidRPr="004B5092">
        <w:rPr>
          <w:rFonts w:ascii="Times New Roman" w:hAnsi="Times New Roman" w:cs="Times New Roman"/>
          <w:b/>
          <w:sz w:val="28"/>
          <w:szCs w:val="28"/>
        </w:rPr>
        <w:t xml:space="preserve"> </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Р</w:t>
      </w:r>
      <w:r w:rsidRPr="004B5092">
        <w:rPr>
          <w:rFonts w:ascii="Times New Roman" w:hAnsi="Times New Roman" w:cs="Times New Roman"/>
          <w:sz w:val="28"/>
          <w:szCs w:val="28"/>
        </w:rPr>
        <w:t>екультивация (восстановление) нарушенных земель на полигоне для твердых бытовых отходов</w:t>
      </w:r>
      <w:r w:rsidR="004D00EC">
        <w:rPr>
          <w:rFonts w:ascii="Times New Roman" w:hAnsi="Times New Roman" w:cs="Times New Roman"/>
          <w:sz w:val="28"/>
          <w:szCs w:val="28"/>
        </w:rPr>
        <w:t>, расположенного</w:t>
      </w:r>
      <w:r w:rsidRPr="004B5092">
        <w:rPr>
          <w:rFonts w:ascii="Times New Roman" w:hAnsi="Times New Roman" w:cs="Times New Roman"/>
          <w:sz w:val="28"/>
          <w:szCs w:val="28"/>
        </w:rPr>
        <w:t xml:space="preserve"> в </w:t>
      </w:r>
      <w:r>
        <w:rPr>
          <w:rFonts w:ascii="Times New Roman" w:hAnsi="Times New Roman" w:cs="Times New Roman"/>
          <w:sz w:val="28"/>
          <w:szCs w:val="28"/>
        </w:rPr>
        <w:t>3-х км от города в в</w:t>
      </w:r>
      <w:r w:rsidRPr="004B5092">
        <w:rPr>
          <w:rFonts w:ascii="Times New Roman" w:hAnsi="Times New Roman" w:cs="Times New Roman"/>
          <w:sz w:val="28"/>
          <w:szCs w:val="28"/>
        </w:rPr>
        <w:t>осточном направлении</w:t>
      </w:r>
      <w:r w:rsidRPr="004B5092">
        <w:rPr>
          <w:rFonts w:ascii="Times New Roman" w:hAnsi="Times New Roman" w:cs="Times New Roman"/>
          <w:b/>
          <w:sz w:val="28"/>
          <w:szCs w:val="28"/>
        </w:rPr>
        <w:t xml:space="preserve">; </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Ф</w:t>
      </w:r>
      <w:r w:rsidRPr="004B5092">
        <w:rPr>
          <w:rFonts w:ascii="Times New Roman" w:hAnsi="Times New Roman" w:cs="Times New Roman"/>
          <w:sz w:val="28"/>
          <w:szCs w:val="28"/>
        </w:rPr>
        <w:t>ормирование экологической культуры, развитие экологического образования и воспитания;</w:t>
      </w:r>
    </w:p>
    <w:p w:rsidR="001C4980" w:rsidRPr="004B5092" w:rsidRDefault="001C4980" w:rsidP="001C4980">
      <w:pPr>
        <w:pStyle w:val="a5"/>
        <w:numPr>
          <w:ilvl w:val="0"/>
          <w:numId w:val="33"/>
        </w:numPr>
        <w:ind w:left="0" w:firstLine="567"/>
        <w:jc w:val="both"/>
        <w:rPr>
          <w:rFonts w:ascii="Times New Roman" w:hAnsi="Times New Roman" w:cs="Times New Roman"/>
          <w:i/>
          <w:sz w:val="28"/>
          <w:szCs w:val="28"/>
        </w:rPr>
      </w:pPr>
      <w:r>
        <w:rPr>
          <w:rFonts w:ascii="Times New Roman" w:hAnsi="Times New Roman" w:cs="Times New Roman"/>
          <w:sz w:val="28"/>
          <w:szCs w:val="28"/>
        </w:rPr>
        <w:t>О</w:t>
      </w:r>
      <w:r w:rsidRPr="004B5092">
        <w:rPr>
          <w:rFonts w:ascii="Times New Roman" w:hAnsi="Times New Roman" w:cs="Times New Roman"/>
          <w:sz w:val="28"/>
          <w:szCs w:val="28"/>
        </w:rPr>
        <w:t>беспечение эффективного участия граждан, общественных объединений, некоммерческих организаций и бизнес – сообщества в решении вопросов, связанных с охраной окружающей среды и обеспечением экологической безопасности.</w:t>
      </w:r>
    </w:p>
    <w:p w:rsidR="001C4980" w:rsidRDefault="001C4980" w:rsidP="001C4980">
      <w:pPr>
        <w:pStyle w:val="a5"/>
        <w:ind w:firstLine="567"/>
        <w:jc w:val="both"/>
        <w:rPr>
          <w:rFonts w:ascii="Times New Roman" w:hAnsi="Times New Roman" w:cs="Times New Roman"/>
          <w:sz w:val="28"/>
          <w:szCs w:val="28"/>
        </w:rPr>
      </w:pPr>
    </w:p>
    <w:p w:rsidR="0017752F" w:rsidRDefault="0017752F" w:rsidP="0017752F">
      <w:pPr>
        <w:pStyle w:val="a5"/>
        <w:ind w:firstLine="567"/>
        <w:jc w:val="center"/>
        <w:rPr>
          <w:rFonts w:ascii="Times New Roman" w:hAnsi="Times New Roman" w:cs="Times New Roman"/>
          <w:b/>
          <w:i/>
          <w:sz w:val="28"/>
          <w:szCs w:val="28"/>
        </w:rPr>
      </w:pPr>
      <w:r>
        <w:rPr>
          <w:rFonts w:ascii="Times New Roman" w:hAnsi="Times New Roman" w:cs="Times New Roman"/>
          <w:b/>
          <w:i/>
          <w:sz w:val="28"/>
          <w:szCs w:val="28"/>
        </w:rPr>
        <w:t>Повышение личной и общественной безопасности</w:t>
      </w:r>
    </w:p>
    <w:p w:rsidR="0017752F" w:rsidRDefault="0017752F" w:rsidP="0017752F">
      <w:pPr>
        <w:pStyle w:val="a5"/>
        <w:ind w:firstLine="567"/>
        <w:jc w:val="center"/>
        <w:rPr>
          <w:rFonts w:ascii="Times New Roman" w:hAnsi="Times New Roman" w:cs="Times New Roman"/>
          <w:b/>
          <w:i/>
          <w:sz w:val="28"/>
          <w:szCs w:val="28"/>
        </w:rPr>
      </w:pPr>
    </w:p>
    <w:p w:rsidR="0017752F" w:rsidRDefault="00A012AD" w:rsidP="0017752F">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Повышение личной и общественной безопасности является </w:t>
      </w:r>
      <w:r w:rsidR="0064237E">
        <w:rPr>
          <w:rFonts w:ascii="Times New Roman" w:hAnsi="Times New Roman" w:cs="Times New Roman"/>
          <w:sz w:val="28"/>
          <w:szCs w:val="28"/>
        </w:rPr>
        <w:t xml:space="preserve">одной из важных </w:t>
      </w:r>
      <w:r>
        <w:rPr>
          <w:rFonts w:ascii="Times New Roman" w:hAnsi="Times New Roman" w:cs="Times New Roman"/>
          <w:sz w:val="28"/>
          <w:szCs w:val="28"/>
        </w:rPr>
        <w:t>стратегиче</w:t>
      </w:r>
      <w:r w:rsidR="0064237E">
        <w:rPr>
          <w:rFonts w:ascii="Times New Roman" w:hAnsi="Times New Roman" w:cs="Times New Roman"/>
          <w:sz w:val="28"/>
          <w:szCs w:val="28"/>
        </w:rPr>
        <w:t>ских</w:t>
      </w:r>
      <w:r>
        <w:rPr>
          <w:rFonts w:ascii="Times New Roman" w:hAnsi="Times New Roman" w:cs="Times New Roman"/>
          <w:sz w:val="28"/>
          <w:szCs w:val="28"/>
        </w:rPr>
        <w:t xml:space="preserve"> </w:t>
      </w:r>
      <w:r w:rsidR="0064237E">
        <w:rPr>
          <w:rFonts w:ascii="Times New Roman" w:hAnsi="Times New Roman" w:cs="Times New Roman"/>
          <w:sz w:val="28"/>
          <w:szCs w:val="28"/>
        </w:rPr>
        <w:t>задач</w:t>
      </w:r>
      <w:r>
        <w:rPr>
          <w:rFonts w:ascii="Times New Roman" w:hAnsi="Times New Roman" w:cs="Times New Roman"/>
          <w:sz w:val="28"/>
          <w:szCs w:val="28"/>
        </w:rPr>
        <w:t xml:space="preserve"> и предполагает о</w:t>
      </w:r>
      <w:r w:rsidR="00A7444F">
        <w:rPr>
          <w:rFonts w:ascii="Times New Roman" w:hAnsi="Times New Roman" w:cs="Times New Roman"/>
          <w:sz w:val="28"/>
          <w:szCs w:val="28"/>
        </w:rPr>
        <w:t>беспечение безопасности горожан и укрепление правопорядка на территории города Боготола</w:t>
      </w:r>
      <w:r>
        <w:rPr>
          <w:rFonts w:ascii="Times New Roman" w:hAnsi="Times New Roman" w:cs="Times New Roman"/>
          <w:sz w:val="28"/>
          <w:szCs w:val="28"/>
        </w:rPr>
        <w:t>.</w:t>
      </w:r>
      <w:r w:rsidR="00A7444F">
        <w:rPr>
          <w:rFonts w:ascii="Times New Roman" w:hAnsi="Times New Roman" w:cs="Times New Roman"/>
          <w:sz w:val="28"/>
          <w:szCs w:val="28"/>
        </w:rPr>
        <w:t xml:space="preserve"> </w:t>
      </w:r>
    </w:p>
    <w:p w:rsidR="00E80919" w:rsidRPr="005A3A5C" w:rsidRDefault="00E80919" w:rsidP="00E80919">
      <w:pPr>
        <w:pStyle w:val="a5"/>
        <w:ind w:firstLine="567"/>
        <w:jc w:val="both"/>
        <w:rPr>
          <w:rFonts w:ascii="Times New Roman" w:hAnsi="Times New Roman" w:cs="Times New Roman"/>
          <w:sz w:val="28"/>
          <w:szCs w:val="28"/>
        </w:rPr>
      </w:pPr>
      <w:r w:rsidRPr="005A3A5C">
        <w:rPr>
          <w:rFonts w:ascii="Times New Roman" w:hAnsi="Times New Roman" w:cs="Times New Roman"/>
          <w:sz w:val="28"/>
          <w:szCs w:val="28"/>
        </w:rPr>
        <w:t>Для решения поставленной задачи необходима реализация следующих мероприятий:</w:t>
      </w:r>
    </w:p>
    <w:p w:rsidR="004348E8" w:rsidRDefault="00650E8F" w:rsidP="00BD3E1B">
      <w:pPr>
        <w:pStyle w:val="a5"/>
        <w:numPr>
          <w:ilvl w:val="0"/>
          <w:numId w:val="39"/>
        </w:numPr>
        <w:ind w:left="0" w:firstLine="567"/>
        <w:jc w:val="both"/>
        <w:rPr>
          <w:rFonts w:ascii="Times New Roman" w:hAnsi="Times New Roman" w:cs="Times New Roman"/>
          <w:sz w:val="28"/>
          <w:szCs w:val="28"/>
        </w:rPr>
      </w:pPr>
      <w:r>
        <w:rPr>
          <w:rFonts w:ascii="Times New Roman" w:hAnsi="Times New Roman" w:cs="Times New Roman"/>
          <w:sz w:val="28"/>
          <w:szCs w:val="28"/>
        </w:rPr>
        <w:t>Профилактика правонарушений в общественных местах, в том числе с участием граждан</w:t>
      </w:r>
      <w:r w:rsidR="00217592">
        <w:rPr>
          <w:rFonts w:ascii="Times New Roman" w:hAnsi="Times New Roman" w:cs="Times New Roman"/>
          <w:sz w:val="28"/>
          <w:szCs w:val="28"/>
        </w:rPr>
        <w:t xml:space="preserve"> и путем создания добровольной народной дружины</w:t>
      </w:r>
      <w:r>
        <w:rPr>
          <w:rFonts w:ascii="Times New Roman" w:hAnsi="Times New Roman" w:cs="Times New Roman"/>
          <w:sz w:val="28"/>
          <w:szCs w:val="28"/>
        </w:rPr>
        <w:t>;</w:t>
      </w:r>
    </w:p>
    <w:p w:rsidR="00BD3E1B" w:rsidRDefault="00BD3E1B" w:rsidP="00BD3E1B">
      <w:pPr>
        <w:pStyle w:val="a5"/>
        <w:numPr>
          <w:ilvl w:val="0"/>
          <w:numId w:val="39"/>
        </w:numPr>
        <w:ind w:left="0" w:firstLine="567"/>
        <w:jc w:val="both"/>
        <w:rPr>
          <w:rFonts w:ascii="Times New Roman" w:hAnsi="Times New Roman" w:cs="Times New Roman"/>
          <w:sz w:val="28"/>
          <w:szCs w:val="28"/>
        </w:rPr>
      </w:pPr>
      <w:r>
        <w:rPr>
          <w:rFonts w:ascii="Times New Roman" w:hAnsi="Times New Roman" w:cs="Times New Roman"/>
          <w:sz w:val="28"/>
          <w:szCs w:val="28"/>
        </w:rPr>
        <w:t>Совершенствование информационного и методического обеспечения профилактики правонарушений, повышение правосознания граждан;</w:t>
      </w:r>
    </w:p>
    <w:p w:rsidR="00BD3E1B" w:rsidRDefault="00BD3E1B" w:rsidP="00BD3E1B">
      <w:pPr>
        <w:pStyle w:val="a5"/>
        <w:numPr>
          <w:ilvl w:val="0"/>
          <w:numId w:val="39"/>
        </w:numPr>
        <w:ind w:left="0" w:firstLine="567"/>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системы профилактики правонарушений, экстремизма и терроризма, а также злоупотребления наркотическими средствами и психотропными веществами, обеспечивающая надлежащий уровень защиты общественного порядка, прав и свобод граждан, проживающих на территории города</w:t>
      </w:r>
      <w:r w:rsidR="00C908EE">
        <w:rPr>
          <w:rFonts w:ascii="Times New Roman" w:hAnsi="Times New Roman" w:cs="Times New Roman"/>
          <w:sz w:val="28"/>
          <w:szCs w:val="28"/>
        </w:rPr>
        <w:t>;</w:t>
      </w:r>
    </w:p>
    <w:p w:rsidR="005A3A5C" w:rsidRPr="00374B2B" w:rsidRDefault="00374B2B" w:rsidP="00737205">
      <w:pPr>
        <w:pStyle w:val="a5"/>
        <w:numPr>
          <w:ilvl w:val="0"/>
          <w:numId w:val="39"/>
        </w:numPr>
        <w:ind w:left="0" w:firstLine="567"/>
        <w:jc w:val="both"/>
        <w:rPr>
          <w:rFonts w:ascii="Times New Roman" w:hAnsi="Times New Roman" w:cs="Times New Roman"/>
          <w:sz w:val="28"/>
          <w:szCs w:val="28"/>
        </w:rPr>
      </w:pPr>
      <w:r w:rsidRPr="00374B2B">
        <w:rPr>
          <w:rFonts w:ascii="Times New Roman" w:hAnsi="Times New Roman" w:cs="Times New Roman"/>
          <w:sz w:val="28"/>
          <w:szCs w:val="28"/>
        </w:rPr>
        <w:t>Реализация программы «Безопасный город» (совершенствование системы видеомониторинга</w:t>
      </w:r>
      <w:r>
        <w:rPr>
          <w:rFonts w:ascii="Times New Roman" w:hAnsi="Times New Roman" w:cs="Times New Roman"/>
          <w:sz w:val="28"/>
          <w:szCs w:val="28"/>
        </w:rPr>
        <w:t xml:space="preserve"> общественных территорий города</w:t>
      </w:r>
      <w:r w:rsidRPr="00374B2B">
        <w:rPr>
          <w:rFonts w:ascii="Times New Roman" w:hAnsi="Times New Roman" w:cs="Times New Roman"/>
          <w:sz w:val="28"/>
          <w:szCs w:val="28"/>
        </w:rPr>
        <w:t>,</w:t>
      </w:r>
      <w:r w:rsidR="00BA5A82">
        <w:rPr>
          <w:rFonts w:ascii="Times New Roman" w:hAnsi="Times New Roman" w:cs="Times New Roman"/>
          <w:sz w:val="28"/>
          <w:szCs w:val="28"/>
        </w:rPr>
        <w:t xml:space="preserve"> мест массового скопления людей,</w:t>
      </w:r>
      <w:r w:rsidRPr="00374B2B">
        <w:rPr>
          <w:rFonts w:ascii="Times New Roman" w:hAnsi="Times New Roman" w:cs="Times New Roman"/>
          <w:sz w:val="28"/>
          <w:szCs w:val="28"/>
        </w:rPr>
        <w:t xml:space="preserve"> контроль коммунальных служб, пункты связи с </w:t>
      </w:r>
      <w:r>
        <w:rPr>
          <w:rFonts w:ascii="Times New Roman" w:hAnsi="Times New Roman" w:cs="Times New Roman"/>
          <w:sz w:val="28"/>
          <w:szCs w:val="28"/>
        </w:rPr>
        <w:t>экстренными службами).</w:t>
      </w:r>
    </w:p>
    <w:p w:rsidR="003951BB" w:rsidRPr="009E276A" w:rsidRDefault="003951BB" w:rsidP="009E276A">
      <w:pPr>
        <w:pStyle w:val="a5"/>
        <w:rPr>
          <w:rFonts w:ascii="Times New Roman" w:hAnsi="Times New Roman" w:cs="Times New Roman"/>
          <w:b/>
          <w:i/>
          <w:sz w:val="28"/>
          <w:szCs w:val="28"/>
          <w:u w:val="single"/>
        </w:rPr>
      </w:pPr>
    </w:p>
    <w:p w:rsidR="00C83508" w:rsidRDefault="00C83508" w:rsidP="007B76BE">
      <w:pPr>
        <w:pStyle w:val="a5"/>
        <w:rPr>
          <w:rFonts w:ascii="Times New Roman" w:hAnsi="Times New Roman" w:cs="Times New Roman"/>
          <w:b/>
          <w:sz w:val="28"/>
          <w:szCs w:val="28"/>
        </w:rPr>
      </w:pPr>
    </w:p>
    <w:p w:rsidR="00C83508" w:rsidRDefault="00C83508" w:rsidP="00761B8F">
      <w:pPr>
        <w:pStyle w:val="a5"/>
        <w:jc w:val="center"/>
        <w:rPr>
          <w:rFonts w:ascii="Times New Roman" w:hAnsi="Times New Roman" w:cs="Times New Roman"/>
          <w:b/>
          <w:sz w:val="28"/>
          <w:szCs w:val="28"/>
        </w:rPr>
      </w:pPr>
    </w:p>
    <w:p w:rsidR="00F96A19" w:rsidRDefault="00F96A19" w:rsidP="00761B8F">
      <w:pPr>
        <w:pStyle w:val="a5"/>
        <w:jc w:val="center"/>
        <w:rPr>
          <w:rFonts w:ascii="Times New Roman" w:hAnsi="Times New Roman" w:cs="Times New Roman"/>
          <w:b/>
          <w:sz w:val="28"/>
          <w:szCs w:val="28"/>
        </w:rPr>
      </w:pPr>
      <w:r w:rsidRPr="00037313">
        <w:rPr>
          <w:rFonts w:ascii="Times New Roman" w:hAnsi="Times New Roman" w:cs="Times New Roman"/>
          <w:b/>
          <w:sz w:val="28"/>
          <w:szCs w:val="28"/>
        </w:rPr>
        <w:lastRenderedPageBreak/>
        <w:t>Разд</w:t>
      </w:r>
      <w:r w:rsidR="00DA310B">
        <w:rPr>
          <w:rFonts w:ascii="Times New Roman" w:hAnsi="Times New Roman" w:cs="Times New Roman"/>
          <w:b/>
          <w:sz w:val="28"/>
          <w:szCs w:val="28"/>
        </w:rPr>
        <w:t>ел 4</w:t>
      </w:r>
      <w:r w:rsidRPr="00037313">
        <w:rPr>
          <w:rFonts w:ascii="Times New Roman" w:hAnsi="Times New Roman" w:cs="Times New Roman"/>
          <w:b/>
          <w:sz w:val="28"/>
          <w:szCs w:val="28"/>
        </w:rPr>
        <w:t xml:space="preserve">. </w:t>
      </w:r>
      <w:r w:rsidR="00037313" w:rsidRPr="00037313">
        <w:rPr>
          <w:rFonts w:ascii="Times New Roman" w:hAnsi="Times New Roman" w:cs="Times New Roman"/>
          <w:b/>
          <w:sz w:val="28"/>
          <w:szCs w:val="28"/>
        </w:rPr>
        <w:t>Ожидаемые результаты реализации Стратегии</w:t>
      </w:r>
    </w:p>
    <w:p w:rsidR="00037313" w:rsidRDefault="00037313" w:rsidP="00037313">
      <w:pPr>
        <w:pStyle w:val="a5"/>
        <w:ind w:firstLine="567"/>
        <w:rPr>
          <w:rFonts w:ascii="Times New Roman" w:hAnsi="Times New Roman" w:cs="Times New Roman"/>
          <w:b/>
          <w:sz w:val="28"/>
          <w:szCs w:val="28"/>
        </w:rPr>
      </w:pPr>
    </w:p>
    <w:p w:rsidR="00E07969" w:rsidRDefault="00E07969" w:rsidP="00E07969">
      <w:pPr>
        <w:pStyle w:val="a5"/>
        <w:ind w:firstLine="567"/>
        <w:jc w:val="both"/>
        <w:rPr>
          <w:rFonts w:ascii="Times New Roman" w:hAnsi="Times New Roman" w:cs="Times New Roman"/>
          <w:sz w:val="28"/>
          <w:szCs w:val="28"/>
        </w:rPr>
      </w:pPr>
      <w:r>
        <w:rPr>
          <w:rFonts w:ascii="Times New Roman" w:hAnsi="Times New Roman" w:cs="Times New Roman"/>
          <w:sz w:val="28"/>
          <w:szCs w:val="28"/>
        </w:rPr>
        <w:t>В рамках Стратегии социально-экономического развития города Боготола Красноярского края до 2030 года предполагается, что реализация мероприятий, вытекающих из поставленных задач, приведет к улучшению значений основных социально-экономических показателей.</w:t>
      </w:r>
    </w:p>
    <w:p w:rsidR="00FF04D0" w:rsidRDefault="00307310" w:rsidP="00015DDA">
      <w:pPr>
        <w:pStyle w:val="a5"/>
        <w:ind w:firstLine="567"/>
        <w:jc w:val="both"/>
        <w:rPr>
          <w:rFonts w:ascii="Times New Roman" w:hAnsi="Times New Roman" w:cs="Times New Roman"/>
          <w:sz w:val="28"/>
          <w:szCs w:val="28"/>
        </w:rPr>
      </w:pPr>
      <w:r>
        <w:rPr>
          <w:rFonts w:ascii="Times New Roman" w:hAnsi="Times New Roman" w:cs="Times New Roman"/>
          <w:sz w:val="28"/>
          <w:szCs w:val="28"/>
        </w:rPr>
        <w:t>Благоприятная экономическая ситуация позволит повысить деловую активность населения. К 2030 году ожидается увеличение количества субъектов малого и сре</w:t>
      </w:r>
      <w:r w:rsidR="006E1DC1">
        <w:rPr>
          <w:rFonts w:ascii="Times New Roman" w:hAnsi="Times New Roman" w:cs="Times New Roman"/>
          <w:sz w:val="28"/>
          <w:szCs w:val="28"/>
        </w:rPr>
        <w:t xml:space="preserve">днего предпринимательства до </w:t>
      </w:r>
      <w:r w:rsidR="005B463E">
        <w:rPr>
          <w:rFonts w:ascii="Times New Roman" w:hAnsi="Times New Roman" w:cs="Times New Roman"/>
          <w:sz w:val="28"/>
          <w:szCs w:val="28"/>
        </w:rPr>
        <w:t>198</w:t>
      </w:r>
      <w:r>
        <w:rPr>
          <w:rFonts w:ascii="Times New Roman" w:hAnsi="Times New Roman" w:cs="Times New Roman"/>
          <w:sz w:val="28"/>
          <w:szCs w:val="28"/>
        </w:rPr>
        <w:t xml:space="preserve"> единиц, приходящихся на 10 тыс. человек населения, при этом доля работающих в малом и среднем предпринимательстве в общей численности занятых в городе Боготоле возрастет</w:t>
      </w:r>
      <w:r w:rsidR="005B463E">
        <w:rPr>
          <w:rFonts w:ascii="Times New Roman" w:hAnsi="Times New Roman" w:cs="Times New Roman"/>
          <w:sz w:val="28"/>
          <w:szCs w:val="28"/>
        </w:rPr>
        <w:t xml:space="preserve"> до 27</w:t>
      </w:r>
      <w:r w:rsidR="00015DDA">
        <w:rPr>
          <w:rFonts w:ascii="Times New Roman" w:hAnsi="Times New Roman" w:cs="Times New Roman"/>
          <w:sz w:val="28"/>
          <w:szCs w:val="28"/>
        </w:rPr>
        <w:t>%.</w:t>
      </w:r>
      <w:r w:rsidR="00FF04D0">
        <w:rPr>
          <w:rFonts w:ascii="Times New Roman" w:hAnsi="Times New Roman" w:cs="Times New Roman"/>
          <w:sz w:val="28"/>
          <w:szCs w:val="28"/>
        </w:rPr>
        <w:t xml:space="preserve"> </w:t>
      </w:r>
    </w:p>
    <w:p w:rsidR="002400EE" w:rsidRDefault="002400EE" w:rsidP="000E7BA6">
      <w:pPr>
        <w:pStyle w:val="a5"/>
        <w:ind w:firstLine="567"/>
        <w:jc w:val="both"/>
        <w:rPr>
          <w:rFonts w:ascii="Times New Roman" w:eastAsia="Times New Roman" w:hAnsi="Times New Roman" w:cs="Times New Roman"/>
          <w:sz w:val="28"/>
          <w:szCs w:val="28"/>
        </w:rPr>
      </w:pPr>
      <w:r w:rsidRPr="005A3A5C">
        <w:rPr>
          <w:rFonts w:ascii="Times New Roman" w:eastAsia="Times New Roman" w:hAnsi="Times New Roman" w:cs="Times New Roman"/>
          <w:sz w:val="28"/>
          <w:szCs w:val="28"/>
        </w:rPr>
        <w:t>Реализация приоритетных мероприятий, ведущих к</w:t>
      </w:r>
      <w:r w:rsidR="000E7BA6">
        <w:rPr>
          <w:rFonts w:ascii="Times New Roman" w:eastAsia="Times New Roman" w:hAnsi="Times New Roman" w:cs="Times New Roman"/>
          <w:sz w:val="28"/>
          <w:szCs w:val="28"/>
        </w:rPr>
        <w:t xml:space="preserve"> развитию в экономике</w:t>
      </w:r>
      <w:r w:rsidRPr="005A3A5C">
        <w:rPr>
          <w:rFonts w:ascii="Times New Roman" w:eastAsia="Times New Roman" w:hAnsi="Times New Roman" w:cs="Times New Roman"/>
          <w:sz w:val="28"/>
          <w:szCs w:val="28"/>
        </w:rPr>
        <w:t xml:space="preserve"> позволит</w:t>
      </w:r>
      <w:r w:rsidR="000E7BA6">
        <w:rPr>
          <w:rFonts w:ascii="Times New Roman" w:eastAsia="Times New Roman" w:hAnsi="Times New Roman" w:cs="Times New Roman"/>
          <w:sz w:val="28"/>
          <w:szCs w:val="28"/>
        </w:rPr>
        <w:t>:</w:t>
      </w:r>
      <w:r w:rsidRPr="005A3A5C">
        <w:rPr>
          <w:rFonts w:ascii="Times New Roman" w:eastAsia="Times New Roman" w:hAnsi="Times New Roman" w:cs="Times New Roman"/>
          <w:sz w:val="28"/>
          <w:szCs w:val="28"/>
        </w:rPr>
        <w:t xml:space="preserve"> </w:t>
      </w:r>
    </w:p>
    <w:p w:rsidR="000E7BA6" w:rsidRDefault="000E7BA6" w:rsidP="000E7BA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увеличить долю субъектов малого предпринимательства, занятых в обрабатывающем производстве, строительстве, секторе платных услуг;</w:t>
      </w:r>
    </w:p>
    <w:p w:rsidR="00614694" w:rsidRPr="00614694" w:rsidRDefault="000E7BA6" w:rsidP="00614694">
      <w:pPr>
        <w:pStyle w:val="a5"/>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 увеличить темпы роста </w:t>
      </w:r>
      <w:r w:rsidRPr="000E7BA6">
        <w:rPr>
          <w:rFonts w:ascii="Times New Roman" w:hAnsi="Times New Roman" w:cs="Times New Roman"/>
          <w:sz w:val="28"/>
          <w:szCs w:val="28"/>
        </w:rPr>
        <w:t>объема отгруженных товаров собственного производства, выполненных работ и услуг собственными силами субъектов малого и среднего предпринимательства</w:t>
      </w:r>
      <w:r w:rsidR="00614694">
        <w:rPr>
          <w:rFonts w:ascii="Times New Roman" w:hAnsi="Times New Roman" w:cs="Times New Roman"/>
          <w:sz w:val="28"/>
          <w:szCs w:val="28"/>
        </w:rPr>
        <w:t>.</w:t>
      </w:r>
    </w:p>
    <w:p w:rsidR="002400EE" w:rsidRDefault="001B516A" w:rsidP="002400EE">
      <w:pPr>
        <w:pStyle w:val="a5"/>
        <w:ind w:firstLine="567"/>
        <w:jc w:val="both"/>
        <w:rPr>
          <w:rFonts w:ascii="Times New Roman" w:hAnsi="Times New Roman" w:cs="Times New Roman"/>
          <w:sz w:val="28"/>
          <w:szCs w:val="28"/>
        </w:rPr>
      </w:pPr>
      <w:r>
        <w:rPr>
          <w:rFonts w:ascii="Times New Roman" w:hAnsi="Times New Roman" w:cs="Times New Roman"/>
          <w:sz w:val="28"/>
          <w:szCs w:val="28"/>
        </w:rPr>
        <w:t>Реализация мероприятий в отраслях социальной сферы позволит обеспечить повышение уровня и качества услуг, оказываемых населению образовательными учреждениями, учреждениями культуры, здравоохранения, физической культуры и спор</w:t>
      </w:r>
      <w:r w:rsidR="00614694">
        <w:rPr>
          <w:rFonts w:ascii="Times New Roman" w:hAnsi="Times New Roman" w:cs="Times New Roman"/>
          <w:sz w:val="28"/>
          <w:szCs w:val="28"/>
        </w:rPr>
        <w:t>та, социальной защиты населения, что в свою очередь способствует увеличению показателя коэффициента рождаемости, к 2030 году данный показатель составит 14,2 чел. в расчете на 1000 чел. населения.</w:t>
      </w:r>
    </w:p>
    <w:p w:rsidR="00754248" w:rsidRDefault="00075939" w:rsidP="002400EE">
      <w:pPr>
        <w:pStyle w:val="a5"/>
        <w:ind w:firstLine="567"/>
        <w:jc w:val="both"/>
        <w:rPr>
          <w:rFonts w:ascii="Times New Roman" w:hAnsi="Times New Roman" w:cs="Times New Roman"/>
          <w:sz w:val="28"/>
          <w:szCs w:val="28"/>
        </w:rPr>
      </w:pPr>
      <w:r>
        <w:rPr>
          <w:rFonts w:ascii="Times New Roman" w:hAnsi="Times New Roman" w:cs="Times New Roman"/>
          <w:sz w:val="28"/>
          <w:szCs w:val="28"/>
        </w:rPr>
        <w:t>Создание допол</w:t>
      </w:r>
      <w:r w:rsidR="002965EC">
        <w:rPr>
          <w:rFonts w:ascii="Times New Roman" w:hAnsi="Times New Roman" w:cs="Times New Roman"/>
          <w:sz w:val="28"/>
          <w:szCs w:val="28"/>
        </w:rPr>
        <w:t xml:space="preserve">нительных мест в системе дошкольного и общего образования позволит в полном объеме обеспечить </w:t>
      </w:r>
      <w:r w:rsidR="007F6CE5">
        <w:rPr>
          <w:rFonts w:ascii="Times New Roman" w:hAnsi="Times New Roman" w:cs="Times New Roman"/>
          <w:sz w:val="28"/>
          <w:szCs w:val="28"/>
        </w:rPr>
        <w:t xml:space="preserve">детей местами в дошкольных образовательных учреждениях, </w:t>
      </w:r>
      <w:r w:rsidR="007F6CE5" w:rsidRPr="00614694">
        <w:rPr>
          <w:rFonts w:ascii="Times New Roman" w:hAnsi="Times New Roman" w:cs="Times New Roman"/>
          <w:sz w:val="28"/>
          <w:szCs w:val="28"/>
        </w:rPr>
        <w:t xml:space="preserve">а также снизить долю обучающихся в дневных общеобразовательных учреждениях, </w:t>
      </w:r>
      <w:r w:rsidR="00CC7A42" w:rsidRPr="00614694">
        <w:rPr>
          <w:rFonts w:ascii="Times New Roman" w:hAnsi="Times New Roman" w:cs="Times New Roman"/>
          <w:sz w:val="28"/>
          <w:szCs w:val="28"/>
        </w:rPr>
        <w:t>занимающихся во вторую смену</w:t>
      </w:r>
      <w:r w:rsidR="007F6CE5" w:rsidRPr="00614694">
        <w:rPr>
          <w:rFonts w:ascii="Times New Roman" w:hAnsi="Times New Roman" w:cs="Times New Roman"/>
          <w:sz w:val="28"/>
          <w:szCs w:val="28"/>
        </w:rPr>
        <w:t>.</w:t>
      </w:r>
      <w:r w:rsidR="00754248">
        <w:rPr>
          <w:rFonts w:ascii="Times New Roman" w:hAnsi="Times New Roman" w:cs="Times New Roman"/>
          <w:sz w:val="28"/>
          <w:szCs w:val="28"/>
        </w:rPr>
        <w:t xml:space="preserve"> </w:t>
      </w:r>
    </w:p>
    <w:p w:rsidR="00075939" w:rsidRDefault="00754248"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rPr>
        <w:t xml:space="preserve">Развитие системы непрерывного образования, </w:t>
      </w:r>
      <w:r w:rsidRPr="005A3A5C">
        <w:rPr>
          <w:rFonts w:ascii="Times New Roman" w:hAnsi="Times New Roman" w:cs="Times New Roman"/>
          <w:sz w:val="28"/>
          <w:szCs w:val="28"/>
          <w:u w:color="FF0000"/>
        </w:rPr>
        <w:t>обеспечивающей потребности граждан, предприятий и организаций в повышении квалификации и профессиональной переподготовке работников в соответствии с их запросами</w:t>
      </w:r>
      <w:r>
        <w:rPr>
          <w:rFonts w:ascii="Times New Roman" w:hAnsi="Times New Roman" w:cs="Times New Roman"/>
          <w:sz w:val="28"/>
          <w:szCs w:val="28"/>
          <w:u w:color="FF0000"/>
        </w:rPr>
        <w:t xml:space="preserve"> способствует формированию дополнительных профильных групп во взаимодействии с учреждениями среднего профессионального образования.</w:t>
      </w:r>
    </w:p>
    <w:p w:rsidR="00C409FA" w:rsidRDefault="007048B8"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Рост культурных потребностей населения обусловит повышение интереса к культурно-массовым мероприятиям.</w:t>
      </w:r>
    </w:p>
    <w:p w:rsidR="00D4080E" w:rsidRDefault="00D4080E" w:rsidP="002D74FF">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 xml:space="preserve">Развитие молодежной политики </w:t>
      </w:r>
      <w:r w:rsidR="00EF2EF4">
        <w:rPr>
          <w:rFonts w:ascii="Times New Roman" w:hAnsi="Times New Roman" w:cs="Times New Roman"/>
          <w:sz w:val="28"/>
          <w:szCs w:val="28"/>
          <w:u w:color="FF0000"/>
        </w:rPr>
        <w:t xml:space="preserve">будет </w:t>
      </w:r>
      <w:r>
        <w:rPr>
          <w:rFonts w:ascii="Times New Roman" w:hAnsi="Times New Roman" w:cs="Times New Roman"/>
          <w:sz w:val="28"/>
          <w:szCs w:val="28"/>
          <w:u w:color="FF0000"/>
        </w:rPr>
        <w:t>способств</w:t>
      </w:r>
      <w:r w:rsidR="00EF2EF4">
        <w:rPr>
          <w:rFonts w:ascii="Times New Roman" w:hAnsi="Times New Roman" w:cs="Times New Roman"/>
          <w:sz w:val="28"/>
          <w:szCs w:val="28"/>
          <w:u w:color="FF0000"/>
        </w:rPr>
        <w:t>овать</w:t>
      </w:r>
      <w:r>
        <w:rPr>
          <w:rFonts w:ascii="Times New Roman" w:hAnsi="Times New Roman" w:cs="Times New Roman"/>
          <w:sz w:val="28"/>
          <w:szCs w:val="28"/>
          <w:u w:color="FF0000"/>
        </w:rPr>
        <w:t xml:space="preserve"> увеличению вклада молодых граждан, проживающих на территории города Боготола, в реализаци</w:t>
      </w:r>
      <w:r w:rsidR="002D74FF">
        <w:rPr>
          <w:rFonts w:ascii="Times New Roman" w:hAnsi="Times New Roman" w:cs="Times New Roman"/>
          <w:sz w:val="28"/>
          <w:szCs w:val="28"/>
          <w:u w:color="FF0000"/>
        </w:rPr>
        <w:t>ю</w:t>
      </w:r>
      <w:r>
        <w:rPr>
          <w:rFonts w:ascii="Times New Roman" w:hAnsi="Times New Roman" w:cs="Times New Roman"/>
          <w:sz w:val="28"/>
          <w:szCs w:val="28"/>
          <w:u w:color="FF0000"/>
        </w:rPr>
        <w:t xml:space="preserve"> социально-экономических проектов, увеличению количества созданных рабочих мест для молодежи.</w:t>
      </w:r>
    </w:p>
    <w:p w:rsidR="007048B8" w:rsidRDefault="008E5365"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lastRenderedPageBreak/>
        <w:t>Пропаганда здорового образа жизни вместе с дальнейшим строительством современного спортивного комплекса обусловит увеличение доли граждан, занимающихся физ</w:t>
      </w:r>
      <w:r w:rsidR="00CC7A42">
        <w:rPr>
          <w:rFonts w:ascii="Times New Roman" w:hAnsi="Times New Roman" w:cs="Times New Roman"/>
          <w:sz w:val="28"/>
          <w:szCs w:val="28"/>
          <w:u w:color="FF0000"/>
        </w:rPr>
        <w:t>ической культурой и спортом до 5</w:t>
      </w:r>
      <w:r>
        <w:rPr>
          <w:rFonts w:ascii="Times New Roman" w:hAnsi="Times New Roman" w:cs="Times New Roman"/>
          <w:sz w:val="28"/>
          <w:szCs w:val="28"/>
          <w:u w:color="FF0000"/>
        </w:rPr>
        <w:t>0%.</w:t>
      </w:r>
    </w:p>
    <w:p w:rsidR="008A73B9" w:rsidRDefault="008A73B9" w:rsidP="002400EE">
      <w:pPr>
        <w:pStyle w:val="a5"/>
        <w:ind w:firstLine="567"/>
        <w:jc w:val="both"/>
        <w:rPr>
          <w:rFonts w:ascii="Times New Roman" w:hAnsi="Times New Roman" w:cs="Times New Roman"/>
          <w:sz w:val="28"/>
          <w:szCs w:val="28"/>
          <w:u w:color="FF0000"/>
        </w:rPr>
      </w:pPr>
      <w:r w:rsidRPr="008A73B9">
        <w:rPr>
          <w:rFonts w:ascii="Times New Roman" w:eastAsia="Times New Roman" w:hAnsi="Times New Roman" w:cs="Times New Roman"/>
          <w:sz w:val="28"/>
          <w:szCs w:val="28"/>
        </w:rPr>
        <w:t>Результатом реализации мероприятий</w:t>
      </w:r>
      <w:r>
        <w:rPr>
          <w:rFonts w:ascii="Times New Roman" w:eastAsia="Times New Roman" w:hAnsi="Times New Roman" w:cs="Times New Roman"/>
          <w:sz w:val="28"/>
          <w:szCs w:val="28"/>
        </w:rPr>
        <w:t xml:space="preserve"> в сфере социальной защиты населения</w:t>
      </w:r>
      <w:r w:rsidRPr="008A73B9">
        <w:rPr>
          <w:rFonts w:ascii="Times New Roman" w:eastAsia="Times New Roman" w:hAnsi="Times New Roman" w:cs="Times New Roman"/>
          <w:sz w:val="28"/>
          <w:szCs w:val="28"/>
        </w:rPr>
        <w:t xml:space="preserve"> станет</w:t>
      </w:r>
      <w:r w:rsidR="007C2040">
        <w:rPr>
          <w:rFonts w:ascii="Times New Roman" w:eastAsia="Times New Roman" w:hAnsi="Times New Roman" w:cs="Times New Roman"/>
          <w:sz w:val="28"/>
          <w:szCs w:val="28"/>
        </w:rPr>
        <w:t xml:space="preserve"> повышение эффективности социальной помощи нуждающимся гражданам за счет усиления адресного подхода и внедрения новых технологий, а также повышение качества и доступности предоставления услуг по социальному обслуживанию.</w:t>
      </w:r>
    </w:p>
    <w:p w:rsidR="00212053" w:rsidRDefault="00212053"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Благодаря архитектурно-планировочному развитию городского округа повысится уровень обеспеченности населения жильем, появятся новые объекты социальной сфер</w:t>
      </w:r>
      <w:r w:rsidRPr="00520565">
        <w:rPr>
          <w:rFonts w:ascii="Times New Roman" w:hAnsi="Times New Roman" w:cs="Times New Roman"/>
          <w:sz w:val="28"/>
          <w:szCs w:val="28"/>
          <w:u w:color="FF0000"/>
        </w:rPr>
        <w:t>ы.</w:t>
      </w:r>
    </w:p>
    <w:p w:rsidR="00CB0724" w:rsidRDefault="00212053"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Своевременн</w:t>
      </w:r>
      <w:r w:rsidR="00CB0724">
        <w:rPr>
          <w:rFonts w:ascii="Times New Roman" w:hAnsi="Times New Roman" w:cs="Times New Roman"/>
          <w:sz w:val="28"/>
          <w:szCs w:val="28"/>
          <w:u w:color="FF0000"/>
        </w:rPr>
        <w:t>ое строительство и</w:t>
      </w:r>
      <w:r>
        <w:rPr>
          <w:rFonts w:ascii="Times New Roman" w:hAnsi="Times New Roman" w:cs="Times New Roman"/>
          <w:sz w:val="28"/>
          <w:szCs w:val="28"/>
          <w:u w:color="FF0000"/>
        </w:rPr>
        <w:t xml:space="preserve"> реконструкция инженерных сетей позволит</w:t>
      </w:r>
      <w:r w:rsidR="00CB0724">
        <w:rPr>
          <w:rFonts w:ascii="Times New Roman" w:hAnsi="Times New Roman" w:cs="Times New Roman"/>
          <w:sz w:val="28"/>
          <w:szCs w:val="28"/>
          <w:u w:color="FF0000"/>
        </w:rPr>
        <w:t xml:space="preserve"> ежегодно</w:t>
      </w:r>
      <w:r>
        <w:rPr>
          <w:rFonts w:ascii="Times New Roman" w:hAnsi="Times New Roman" w:cs="Times New Roman"/>
          <w:sz w:val="28"/>
          <w:szCs w:val="28"/>
          <w:u w:color="FF0000"/>
        </w:rPr>
        <w:t xml:space="preserve"> </w:t>
      </w:r>
      <w:r w:rsidR="00CB0724">
        <w:rPr>
          <w:rFonts w:ascii="Times New Roman" w:hAnsi="Times New Roman" w:cs="Times New Roman"/>
          <w:sz w:val="28"/>
          <w:szCs w:val="28"/>
          <w:u w:color="FF0000"/>
        </w:rPr>
        <w:t>сокращать степень их износа, обеспечить сбалансированность интересов субъектов коммунальной инфраструктуры и потребителей.</w:t>
      </w:r>
    </w:p>
    <w:p w:rsidR="000D360D" w:rsidRDefault="000D360D" w:rsidP="002400E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Благоустройство и озеленение городской территории позволит довести площадь зеленых насаждений до 7 м</w:t>
      </w:r>
      <w:r>
        <w:rPr>
          <w:rFonts w:ascii="Times New Roman" w:hAnsi="Times New Roman" w:cs="Times New Roman"/>
          <w:sz w:val="28"/>
          <w:szCs w:val="28"/>
          <w:u w:color="FF0000"/>
          <w:vertAlign w:val="superscript"/>
        </w:rPr>
        <w:t>2</w:t>
      </w:r>
      <w:r w:rsidRPr="000D360D">
        <w:rPr>
          <w:rFonts w:ascii="Times New Roman" w:hAnsi="Times New Roman" w:cs="Times New Roman"/>
          <w:sz w:val="28"/>
          <w:szCs w:val="28"/>
          <w:u w:color="FF0000"/>
        </w:rPr>
        <w:t>/</w:t>
      </w:r>
      <w:r>
        <w:rPr>
          <w:rFonts w:ascii="Times New Roman" w:hAnsi="Times New Roman" w:cs="Times New Roman"/>
          <w:sz w:val="28"/>
          <w:szCs w:val="28"/>
          <w:u w:color="FF0000"/>
        </w:rPr>
        <w:t xml:space="preserve"> чел.</w:t>
      </w:r>
    </w:p>
    <w:p w:rsidR="00D4080E" w:rsidRDefault="000D360D" w:rsidP="00D4080E">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В целом ожидаемые результаты развития экономики, социальной сферы и формирования целостной городской среды города Боготола будут свидетельствовать о повышении качества жизни населения.</w:t>
      </w:r>
    </w:p>
    <w:p w:rsidR="007C2040" w:rsidRDefault="00520565" w:rsidP="007C2040">
      <w:pPr>
        <w:pStyle w:val="a5"/>
        <w:ind w:firstLine="567"/>
        <w:jc w:val="both"/>
        <w:rPr>
          <w:rFonts w:ascii="Times New Roman" w:hAnsi="Times New Roman" w:cs="Times New Roman"/>
          <w:sz w:val="28"/>
          <w:szCs w:val="28"/>
          <w:u w:color="FF0000"/>
        </w:rPr>
      </w:pPr>
      <w:r>
        <w:rPr>
          <w:rFonts w:ascii="Times New Roman" w:hAnsi="Times New Roman" w:cs="Times New Roman"/>
          <w:sz w:val="28"/>
          <w:szCs w:val="28"/>
          <w:u w:color="FF0000"/>
        </w:rPr>
        <w:t xml:space="preserve">Ожидаемые результаты по приоритетным направлениям </w:t>
      </w:r>
      <w:r w:rsidR="00583C7E">
        <w:rPr>
          <w:rFonts w:ascii="Times New Roman" w:hAnsi="Times New Roman" w:cs="Times New Roman"/>
          <w:sz w:val="28"/>
          <w:szCs w:val="28"/>
          <w:u w:color="FF0000"/>
        </w:rPr>
        <w:t xml:space="preserve">реализации Стратегии социально-экономического развития города Боготола </w:t>
      </w:r>
      <w:r>
        <w:rPr>
          <w:rFonts w:ascii="Times New Roman" w:hAnsi="Times New Roman" w:cs="Times New Roman"/>
          <w:sz w:val="28"/>
          <w:szCs w:val="28"/>
          <w:u w:color="FF0000"/>
        </w:rPr>
        <w:t xml:space="preserve">представлены </w:t>
      </w:r>
      <w:r w:rsidRPr="00F42170">
        <w:rPr>
          <w:rFonts w:ascii="Times New Roman" w:hAnsi="Times New Roman" w:cs="Times New Roman"/>
          <w:sz w:val="28"/>
          <w:szCs w:val="28"/>
          <w:u w:color="FF0000"/>
        </w:rPr>
        <w:t xml:space="preserve">в </w:t>
      </w:r>
      <w:r w:rsidR="00B358CE">
        <w:rPr>
          <w:rFonts w:ascii="Times New Roman" w:hAnsi="Times New Roman" w:cs="Times New Roman"/>
          <w:sz w:val="28"/>
          <w:szCs w:val="28"/>
          <w:u w:color="FF0000"/>
        </w:rPr>
        <w:t>приложении</w:t>
      </w:r>
      <w:r w:rsidR="00CC7A42">
        <w:rPr>
          <w:rFonts w:ascii="Times New Roman" w:hAnsi="Times New Roman" w:cs="Times New Roman"/>
          <w:sz w:val="28"/>
          <w:szCs w:val="28"/>
          <w:u w:color="FF0000"/>
        </w:rPr>
        <w:t xml:space="preserve"> 4</w:t>
      </w:r>
      <w:r w:rsidRPr="00F42170">
        <w:rPr>
          <w:rFonts w:ascii="Times New Roman" w:hAnsi="Times New Roman" w:cs="Times New Roman"/>
          <w:sz w:val="28"/>
          <w:szCs w:val="28"/>
          <w:u w:color="FF0000"/>
        </w:rPr>
        <w:t>.</w:t>
      </w:r>
    </w:p>
    <w:p w:rsidR="00671D47" w:rsidRDefault="00671D47" w:rsidP="00037313">
      <w:pPr>
        <w:pStyle w:val="a5"/>
        <w:rPr>
          <w:rFonts w:ascii="Times New Roman" w:hAnsi="Times New Roman" w:cs="Times New Roman"/>
          <w:b/>
          <w:sz w:val="28"/>
          <w:szCs w:val="28"/>
        </w:rPr>
      </w:pPr>
    </w:p>
    <w:p w:rsidR="00671D47" w:rsidRDefault="00671D47" w:rsidP="00037313">
      <w:pPr>
        <w:pStyle w:val="a5"/>
        <w:rPr>
          <w:rFonts w:ascii="Times New Roman" w:hAnsi="Times New Roman" w:cs="Times New Roman"/>
          <w:b/>
          <w:sz w:val="28"/>
          <w:szCs w:val="28"/>
        </w:rPr>
      </w:pPr>
    </w:p>
    <w:p w:rsidR="00671D47" w:rsidRDefault="00671D47" w:rsidP="00037313">
      <w:pPr>
        <w:pStyle w:val="a5"/>
        <w:rPr>
          <w:rFonts w:ascii="Times New Roman" w:hAnsi="Times New Roman" w:cs="Times New Roman"/>
          <w:b/>
          <w:sz w:val="28"/>
          <w:szCs w:val="28"/>
        </w:rPr>
      </w:pPr>
    </w:p>
    <w:p w:rsidR="00671D47" w:rsidRDefault="00671D47" w:rsidP="00037313">
      <w:pPr>
        <w:pStyle w:val="a5"/>
        <w:rPr>
          <w:rFonts w:ascii="Times New Roman" w:hAnsi="Times New Roman" w:cs="Times New Roman"/>
          <w:b/>
          <w:sz w:val="28"/>
          <w:szCs w:val="28"/>
        </w:rPr>
      </w:pPr>
    </w:p>
    <w:p w:rsidR="00520565" w:rsidRPr="00037313" w:rsidRDefault="00520565" w:rsidP="00037313">
      <w:pPr>
        <w:pStyle w:val="a5"/>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CC7A42" w:rsidRDefault="00CC7A42" w:rsidP="00761B8F">
      <w:pPr>
        <w:pStyle w:val="a5"/>
        <w:jc w:val="center"/>
        <w:rPr>
          <w:rFonts w:ascii="Times New Roman" w:hAnsi="Times New Roman" w:cs="Times New Roman"/>
          <w:b/>
          <w:sz w:val="28"/>
          <w:szCs w:val="28"/>
        </w:rPr>
      </w:pPr>
    </w:p>
    <w:p w:rsidR="00CC7A42" w:rsidRDefault="00CC7A42"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04160F" w:rsidRDefault="0004160F" w:rsidP="00761B8F">
      <w:pPr>
        <w:pStyle w:val="a5"/>
        <w:jc w:val="center"/>
        <w:rPr>
          <w:rFonts w:ascii="Times New Roman" w:hAnsi="Times New Roman" w:cs="Times New Roman"/>
          <w:b/>
          <w:sz w:val="28"/>
          <w:szCs w:val="28"/>
        </w:rPr>
      </w:pPr>
    </w:p>
    <w:p w:rsidR="00614694" w:rsidRDefault="00614694" w:rsidP="00761B8F">
      <w:pPr>
        <w:pStyle w:val="a5"/>
        <w:jc w:val="center"/>
        <w:rPr>
          <w:rFonts w:ascii="Times New Roman" w:hAnsi="Times New Roman" w:cs="Times New Roman"/>
          <w:b/>
          <w:sz w:val="28"/>
          <w:szCs w:val="28"/>
        </w:rPr>
      </w:pPr>
    </w:p>
    <w:p w:rsidR="00614694" w:rsidRDefault="00614694" w:rsidP="00761B8F">
      <w:pPr>
        <w:pStyle w:val="a5"/>
        <w:jc w:val="center"/>
        <w:rPr>
          <w:rFonts w:ascii="Times New Roman" w:hAnsi="Times New Roman" w:cs="Times New Roman"/>
          <w:b/>
          <w:sz w:val="28"/>
          <w:szCs w:val="28"/>
        </w:rPr>
      </w:pPr>
    </w:p>
    <w:p w:rsidR="00614694" w:rsidRDefault="00614694" w:rsidP="00761B8F">
      <w:pPr>
        <w:pStyle w:val="a5"/>
        <w:jc w:val="center"/>
        <w:rPr>
          <w:rFonts w:ascii="Times New Roman" w:hAnsi="Times New Roman" w:cs="Times New Roman"/>
          <w:b/>
          <w:sz w:val="28"/>
          <w:szCs w:val="28"/>
        </w:rPr>
      </w:pPr>
    </w:p>
    <w:p w:rsidR="00614694" w:rsidRDefault="00614694" w:rsidP="00761B8F">
      <w:pPr>
        <w:pStyle w:val="a5"/>
        <w:jc w:val="center"/>
        <w:rPr>
          <w:rFonts w:ascii="Times New Roman" w:hAnsi="Times New Roman" w:cs="Times New Roman"/>
          <w:b/>
          <w:sz w:val="28"/>
          <w:szCs w:val="28"/>
        </w:rPr>
      </w:pPr>
    </w:p>
    <w:p w:rsidR="00371341" w:rsidRPr="00520565" w:rsidRDefault="00CC7A42" w:rsidP="00761B8F">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Раздел 5</w:t>
      </w:r>
      <w:r w:rsidR="00371341" w:rsidRPr="00520565">
        <w:rPr>
          <w:rFonts w:ascii="Times New Roman" w:hAnsi="Times New Roman" w:cs="Times New Roman"/>
          <w:b/>
          <w:sz w:val="28"/>
          <w:szCs w:val="28"/>
        </w:rPr>
        <w:t>.</w:t>
      </w:r>
      <w:r w:rsidR="00F96A19" w:rsidRPr="00520565">
        <w:rPr>
          <w:rFonts w:ascii="Times New Roman" w:hAnsi="Times New Roman" w:cs="Times New Roman"/>
          <w:b/>
          <w:sz w:val="28"/>
          <w:szCs w:val="28"/>
        </w:rPr>
        <w:t xml:space="preserve"> </w:t>
      </w:r>
      <w:r w:rsidR="00371341" w:rsidRPr="00520565">
        <w:rPr>
          <w:rFonts w:ascii="Times New Roman" w:hAnsi="Times New Roman" w:cs="Times New Roman"/>
          <w:b/>
          <w:sz w:val="28"/>
          <w:szCs w:val="28"/>
        </w:rPr>
        <w:t>Механизмы реализации Страте</w:t>
      </w:r>
      <w:r w:rsidR="00084319">
        <w:rPr>
          <w:rFonts w:ascii="Times New Roman" w:hAnsi="Times New Roman" w:cs="Times New Roman"/>
          <w:b/>
          <w:sz w:val="28"/>
          <w:szCs w:val="28"/>
        </w:rPr>
        <w:t>гии</w:t>
      </w:r>
    </w:p>
    <w:p w:rsidR="00371341" w:rsidRPr="00520565" w:rsidRDefault="00371341" w:rsidP="00520565">
      <w:pPr>
        <w:pStyle w:val="a5"/>
        <w:rPr>
          <w:rFonts w:ascii="Times New Roman" w:eastAsia="Times New Roman" w:hAnsi="Times New Roman" w:cs="Times New Roman"/>
          <w:bCs/>
          <w:sz w:val="28"/>
          <w:szCs w:val="28"/>
        </w:rPr>
      </w:pPr>
    </w:p>
    <w:p w:rsidR="00371341" w:rsidRPr="00520565" w:rsidRDefault="00371341" w:rsidP="00520565">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Механизм реализации настоящей Стратегии разделен на три группы необходимых мер: организационные, правовые, финансовые.</w:t>
      </w:r>
    </w:p>
    <w:p w:rsidR="00371341" w:rsidRPr="00520565" w:rsidRDefault="00371341" w:rsidP="00520565">
      <w:pPr>
        <w:pStyle w:val="a5"/>
        <w:rPr>
          <w:rFonts w:ascii="Times New Roman" w:eastAsia="Times New Roman" w:hAnsi="Times New Roman" w:cs="Times New Roman"/>
          <w:sz w:val="28"/>
          <w:szCs w:val="28"/>
          <w:highlight w:val="yellow"/>
        </w:rPr>
      </w:pPr>
    </w:p>
    <w:p w:rsidR="00371341" w:rsidRPr="00CD5D78" w:rsidRDefault="009C71A3" w:rsidP="00520565">
      <w:pPr>
        <w:pStyle w:val="a5"/>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CD5D78">
        <w:rPr>
          <w:rFonts w:ascii="Times New Roman" w:eastAsia="Times New Roman" w:hAnsi="Times New Roman" w:cs="Times New Roman"/>
          <w:b/>
          <w:sz w:val="28"/>
          <w:szCs w:val="28"/>
        </w:rPr>
        <w:t>.1</w:t>
      </w:r>
      <w:r w:rsidR="00371341" w:rsidRPr="00CD5D78">
        <w:rPr>
          <w:rFonts w:ascii="Times New Roman" w:eastAsia="Times New Roman" w:hAnsi="Times New Roman" w:cs="Times New Roman"/>
          <w:b/>
          <w:sz w:val="28"/>
          <w:szCs w:val="28"/>
        </w:rPr>
        <w:t xml:space="preserve"> Организационно-управленческие </w:t>
      </w:r>
      <w:r w:rsidR="00B96A6B">
        <w:rPr>
          <w:rFonts w:ascii="Times New Roman" w:eastAsia="Times New Roman" w:hAnsi="Times New Roman" w:cs="Times New Roman"/>
          <w:b/>
          <w:sz w:val="28"/>
          <w:szCs w:val="28"/>
        </w:rPr>
        <w:t>механизмы</w:t>
      </w:r>
    </w:p>
    <w:p w:rsidR="00371341" w:rsidRPr="00520565" w:rsidRDefault="00371341" w:rsidP="00520565">
      <w:pPr>
        <w:pStyle w:val="a5"/>
        <w:rPr>
          <w:rFonts w:ascii="Times New Roman" w:eastAsia="Times New Roman" w:hAnsi="Times New Roman" w:cs="Times New Roman"/>
          <w:sz w:val="28"/>
          <w:szCs w:val="28"/>
        </w:rPr>
      </w:pPr>
    </w:p>
    <w:p w:rsidR="00371341" w:rsidRPr="00520565" w:rsidRDefault="00371341" w:rsidP="00CD5D7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Обязательным условием обеспечения эфф</w:t>
      </w:r>
      <w:r w:rsidR="005B388E">
        <w:rPr>
          <w:rFonts w:ascii="Times New Roman" w:eastAsia="Times New Roman" w:hAnsi="Times New Roman" w:cs="Times New Roman"/>
          <w:sz w:val="28"/>
          <w:szCs w:val="28"/>
        </w:rPr>
        <w:t>ективности реализации Стратегии</w:t>
      </w:r>
      <w:r w:rsidR="00F366A8">
        <w:rPr>
          <w:rFonts w:ascii="Times New Roman" w:eastAsia="Times New Roman" w:hAnsi="Times New Roman" w:cs="Times New Roman"/>
          <w:sz w:val="28"/>
          <w:szCs w:val="28"/>
        </w:rPr>
        <w:t xml:space="preserve"> </w:t>
      </w:r>
      <w:r w:rsidRPr="00520565">
        <w:rPr>
          <w:rFonts w:ascii="Times New Roman" w:eastAsia="Times New Roman" w:hAnsi="Times New Roman" w:cs="Times New Roman"/>
          <w:sz w:val="28"/>
          <w:szCs w:val="28"/>
        </w:rPr>
        <w:t>является распределение функций и ответственности за их исполнение</w:t>
      </w:r>
      <w:r w:rsidR="00F366A8">
        <w:rPr>
          <w:rFonts w:ascii="Times New Roman" w:eastAsia="Times New Roman" w:hAnsi="Times New Roman" w:cs="Times New Roman"/>
          <w:sz w:val="28"/>
          <w:szCs w:val="28"/>
        </w:rPr>
        <w:t xml:space="preserve"> в области реализации Стратегии</w:t>
      </w:r>
      <w:r w:rsidRPr="00520565">
        <w:rPr>
          <w:rFonts w:ascii="Times New Roman" w:eastAsia="Times New Roman" w:hAnsi="Times New Roman" w:cs="Times New Roman"/>
          <w:sz w:val="28"/>
          <w:szCs w:val="28"/>
        </w:rPr>
        <w:t xml:space="preserve"> между субъектами стратегического планирования в соответствии с их компетенцией.</w:t>
      </w:r>
    </w:p>
    <w:p w:rsidR="00371341" w:rsidRPr="00520565" w:rsidRDefault="00371341" w:rsidP="00CD5D7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целях организации взаимодействия органов местного самоуправ</w:t>
      </w:r>
      <w:r w:rsidR="00CD5D78">
        <w:rPr>
          <w:rFonts w:ascii="Times New Roman" w:eastAsia="Times New Roman" w:hAnsi="Times New Roman" w:cs="Times New Roman"/>
          <w:sz w:val="28"/>
          <w:szCs w:val="28"/>
        </w:rPr>
        <w:t>ления муниципального образования</w:t>
      </w:r>
      <w:r w:rsidRPr="00520565">
        <w:rPr>
          <w:rFonts w:ascii="Times New Roman" w:eastAsia="Times New Roman" w:hAnsi="Times New Roman" w:cs="Times New Roman"/>
          <w:sz w:val="28"/>
          <w:szCs w:val="28"/>
        </w:rPr>
        <w:t xml:space="preserve"> города Боготола, коммерческих и некоммерческих организаций, жителей города по реализации Стратегии механизмы управления должны реализовываться на пересечении различных общественных групп, таким образом, целесообразно, чтоб</w:t>
      </w:r>
      <w:r w:rsidR="00CD5D78">
        <w:rPr>
          <w:rFonts w:ascii="Times New Roman" w:eastAsia="Times New Roman" w:hAnsi="Times New Roman" w:cs="Times New Roman"/>
          <w:sz w:val="28"/>
          <w:szCs w:val="28"/>
        </w:rPr>
        <w:t>ы</w:t>
      </w:r>
      <w:r w:rsidRPr="00520565">
        <w:rPr>
          <w:rFonts w:ascii="Times New Roman" w:eastAsia="Times New Roman" w:hAnsi="Times New Roman" w:cs="Times New Roman"/>
          <w:sz w:val="28"/>
          <w:szCs w:val="28"/>
        </w:rPr>
        <w:t xml:space="preserve"> все стадии реализации документа проходили, при участии </w:t>
      </w:r>
      <w:r w:rsidR="00441413">
        <w:rPr>
          <w:rFonts w:ascii="Times New Roman" w:eastAsia="Times New Roman" w:hAnsi="Times New Roman" w:cs="Times New Roman"/>
          <w:sz w:val="28"/>
          <w:szCs w:val="28"/>
        </w:rPr>
        <w:t>Местной о</w:t>
      </w:r>
      <w:r w:rsidRPr="00520565">
        <w:rPr>
          <w:rFonts w:ascii="Times New Roman" w:eastAsia="Times New Roman" w:hAnsi="Times New Roman" w:cs="Times New Roman"/>
          <w:sz w:val="28"/>
          <w:szCs w:val="28"/>
        </w:rPr>
        <w:t>бще</w:t>
      </w:r>
      <w:r w:rsidR="00441413">
        <w:rPr>
          <w:rFonts w:ascii="Times New Roman" w:eastAsia="Times New Roman" w:hAnsi="Times New Roman" w:cs="Times New Roman"/>
          <w:sz w:val="28"/>
          <w:szCs w:val="28"/>
        </w:rPr>
        <w:t>ственной п</w:t>
      </w:r>
      <w:r w:rsidR="00CD5D78">
        <w:rPr>
          <w:rFonts w:ascii="Times New Roman" w:eastAsia="Times New Roman" w:hAnsi="Times New Roman" w:cs="Times New Roman"/>
          <w:sz w:val="28"/>
          <w:szCs w:val="28"/>
        </w:rPr>
        <w:t>алаты города Боготола</w:t>
      </w:r>
      <w:r w:rsidRPr="00520565">
        <w:rPr>
          <w:rFonts w:ascii="Times New Roman" w:eastAsia="Times New Roman" w:hAnsi="Times New Roman" w:cs="Times New Roman"/>
          <w:sz w:val="28"/>
          <w:szCs w:val="28"/>
        </w:rPr>
        <w:t xml:space="preserve">. </w:t>
      </w:r>
    </w:p>
    <w:p w:rsidR="00371341" w:rsidRPr="00520565" w:rsidRDefault="00371341" w:rsidP="00CD5D78">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К основным организационным механизмам отнесены:</w:t>
      </w:r>
    </w:p>
    <w:p w:rsidR="00371341" w:rsidRPr="00520565" w:rsidRDefault="00371341" w:rsidP="00CD5D78">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xml:space="preserve">- </w:t>
      </w:r>
      <w:r w:rsidR="00F366A8">
        <w:rPr>
          <w:rFonts w:ascii="Times New Roman" w:eastAsia="Times New Roman" w:hAnsi="Times New Roman" w:cs="Times New Roman"/>
          <w:sz w:val="28"/>
          <w:szCs w:val="28"/>
        </w:rPr>
        <w:t>мониторинг реализации Стратегии</w:t>
      </w:r>
      <w:r w:rsidRPr="00520565">
        <w:rPr>
          <w:rFonts w:ascii="Times New Roman" w:eastAsia="Times New Roman" w:hAnsi="Times New Roman" w:cs="Times New Roman"/>
          <w:sz w:val="28"/>
          <w:szCs w:val="28"/>
        </w:rPr>
        <w:t>;</w:t>
      </w:r>
    </w:p>
    <w:p w:rsidR="00371341" w:rsidRPr="00520565" w:rsidRDefault="00371341" w:rsidP="00CD5D78">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док</w:t>
      </w:r>
      <w:r w:rsidR="00F366A8">
        <w:rPr>
          <w:rFonts w:ascii="Times New Roman" w:eastAsia="Times New Roman" w:hAnsi="Times New Roman" w:cs="Times New Roman"/>
          <w:sz w:val="28"/>
          <w:szCs w:val="28"/>
        </w:rPr>
        <w:t>лад о ходе реализации Стратегии</w:t>
      </w:r>
      <w:r w:rsidRPr="00520565">
        <w:rPr>
          <w:rFonts w:ascii="Times New Roman" w:eastAsia="Times New Roman" w:hAnsi="Times New Roman" w:cs="Times New Roman"/>
          <w:sz w:val="28"/>
          <w:szCs w:val="28"/>
        </w:rPr>
        <w:t>;</w:t>
      </w:r>
    </w:p>
    <w:p w:rsidR="00371341" w:rsidRPr="00520565" w:rsidRDefault="00371341" w:rsidP="00F366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актуализация</w:t>
      </w:r>
      <w:r w:rsidR="001550A6">
        <w:rPr>
          <w:rFonts w:ascii="Times New Roman" w:eastAsia="Times New Roman" w:hAnsi="Times New Roman" w:cs="Times New Roman"/>
          <w:sz w:val="28"/>
          <w:szCs w:val="28"/>
        </w:rPr>
        <w:t xml:space="preserve"> </w:t>
      </w:r>
      <w:r w:rsidRPr="00520565">
        <w:rPr>
          <w:rFonts w:ascii="Times New Roman" w:eastAsia="Times New Roman" w:hAnsi="Times New Roman" w:cs="Times New Roman"/>
          <w:sz w:val="28"/>
          <w:szCs w:val="28"/>
        </w:rPr>
        <w:t xml:space="preserve"> (корректировка)</w:t>
      </w:r>
      <w:r w:rsidR="001550A6">
        <w:rPr>
          <w:rFonts w:ascii="Times New Roman" w:eastAsia="Times New Roman" w:hAnsi="Times New Roman" w:cs="Times New Roman"/>
          <w:sz w:val="28"/>
          <w:szCs w:val="28"/>
        </w:rPr>
        <w:t xml:space="preserve"> </w:t>
      </w:r>
      <w:r w:rsidR="005B388E">
        <w:rPr>
          <w:rFonts w:ascii="Times New Roman" w:eastAsia="Times New Roman" w:hAnsi="Times New Roman" w:cs="Times New Roman"/>
          <w:sz w:val="28"/>
          <w:szCs w:val="28"/>
        </w:rPr>
        <w:t xml:space="preserve"> Стратегии</w:t>
      </w:r>
      <w:r w:rsidR="00F366A8">
        <w:rPr>
          <w:rFonts w:ascii="Times New Roman" w:eastAsia="Times New Roman" w:hAnsi="Times New Roman" w:cs="Times New Roman"/>
          <w:sz w:val="28"/>
          <w:szCs w:val="28"/>
        </w:rPr>
        <w:t xml:space="preserve"> </w:t>
      </w:r>
      <w:r w:rsidRPr="00520565">
        <w:rPr>
          <w:rFonts w:ascii="Times New Roman" w:eastAsia="Times New Roman" w:hAnsi="Times New Roman" w:cs="Times New Roman"/>
          <w:sz w:val="28"/>
          <w:szCs w:val="28"/>
        </w:rPr>
        <w:t>на</w:t>
      </w:r>
      <w:r w:rsidR="001550A6">
        <w:rPr>
          <w:rFonts w:ascii="Times New Roman" w:eastAsia="Times New Roman" w:hAnsi="Times New Roman" w:cs="Times New Roman"/>
          <w:sz w:val="28"/>
          <w:szCs w:val="28"/>
        </w:rPr>
        <w:t xml:space="preserve"> </w:t>
      </w:r>
      <w:r w:rsidRPr="00520565">
        <w:rPr>
          <w:rFonts w:ascii="Times New Roman" w:eastAsia="Times New Roman" w:hAnsi="Times New Roman" w:cs="Times New Roman"/>
          <w:sz w:val="28"/>
          <w:szCs w:val="28"/>
        </w:rPr>
        <w:t xml:space="preserve"> основании муниципального правового акта.</w:t>
      </w:r>
    </w:p>
    <w:p w:rsidR="00371341" w:rsidRPr="00520565" w:rsidRDefault="00441413" w:rsidP="001550A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5B388E">
        <w:rPr>
          <w:rFonts w:ascii="Times New Roman" w:eastAsia="Times New Roman" w:hAnsi="Times New Roman" w:cs="Times New Roman"/>
          <w:sz w:val="28"/>
          <w:szCs w:val="28"/>
        </w:rPr>
        <w:t>ониторинг реализации Стратегии</w:t>
      </w:r>
      <w:r w:rsidR="00F366A8">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осуществляется с целью контроля за соответствием фактического состоя</w:t>
      </w:r>
      <w:r w:rsidR="005B388E">
        <w:rPr>
          <w:rFonts w:ascii="Times New Roman" w:eastAsia="Times New Roman" w:hAnsi="Times New Roman" w:cs="Times New Roman"/>
          <w:sz w:val="28"/>
          <w:szCs w:val="28"/>
        </w:rPr>
        <w:t>ния дел показателям Стратегии</w:t>
      </w:r>
      <w:r w:rsidR="00371341" w:rsidRPr="00520565">
        <w:rPr>
          <w:rFonts w:ascii="Times New Roman" w:eastAsia="Times New Roman" w:hAnsi="Times New Roman" w:cs="Times New Roman"/>
          <w:sz w:val="28"/>
          <w:szCs w:val="28"/>
        </w:rPr>
        <w:t xml:space="preserve"> и обеспечения эффективного движения в направлении установленных ею целей.</w:t>
      </w:r>
    </w:p>
    <w:p w:rsidR="00371341" w:rsidRPr="00520565" w:rsidRDefault="00371341" w:rsidP="001550A6">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Система мониторинга включает:</w:t>
      </w:r>
    </w:p>
    <w:p w:rsidR="00371341" w:rsidRDefault="001550A6" w:rsidP="001550A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определение уполномоченного органа, ответственного за мониторинг;</w:t>
      </w:r>
    </w:p>
    <w:p w:rsidR="00371341" w:rsidRPr="00520565" w:rsidRDefault="001550A6" w:rsidP="001550A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нормативно закрепленные алгоритмы сбора и обработки информации для мониторинга;</w:t>
      </w:r>
    </w:p>
    <w:p w:rsidR="00371341" w:rsidRPr="00520565" w:rsidRDefault="001550A6" w:rsidP="001550A6">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подготовку</w:t>
      </w:r>
      <w:r w:rsidR="00371341" w:rsidRPr="00520565">
        <w:rPr>
          <w:rFonts w:ascii="Times New Roman" w:eastAsia="Times New Roman" w:hAnsi="Times New Roman" w:cs="Times New Roman"/>
          <w:sz w:val="28"/>
          <w:szCs w:val="28"/>
        </w:rPr>
        <w:t xml:space="preserve"> доклада (отчета) о</w:t>
      </w:r>
      <w:r w:rsidR="005B388E">
        <w:rPr>
          <w:rFonts w:ascii="Times New Roman" w:eastAsia="Times New Roman" w:hAnsi="Times New Roman" w:cs="Times New Roman"/>
          <w:sz w:val="28"/>
          <w:szCs w:val="28"/>
        </w:rPr>
        <w:t xml:space="preserve"> ходе реализации Стратегии</w:t>
      </w:r>
      <w:r>
        <w:rPr>
          <w:rFonts w:ascii="Times New Roman" w:eastAsia="Times New Roman" w:hAnsi="Times New Roman" w:cs="Times New Roman"/>
          <w:sz w:val="28"/>
          <w:szCs w:val="28"/>
        </w:rPr>
        <w:t>;</w:t>
      </w:r>
    </w:p>
    <w:p w:rsidR="00371341" w:rsidRPr="00520565" w:rsidRDefault="001550A6" w:rsidP="001550A6">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док</w:t>
      </w:r>
      <w:r w:rsidR="005B388E">
        <w:rPr>
          <w:rFonts w:ascii="Times New Roman" w:eastAsia="Times New Roman" w:hAnsi="Times New Roman" w:cs="Times New Roman"/>
          <w:sz w:val="28"/>
          <w:szCs w:val="28"/>
        </w:rPr>
        <w:t>лад о ходе реализации Стратегии</w:t>
      </w:r>
      <w:r>
        <w:rPr>
          <w:rFonts w:ascii="Times New Roman" w:eastAsia="Times New Roman" w:hAnsi="Times New Roman" w:cs="Times New Roman"/>
          <w:sz w:val="28"/>
          <w:szCs w:val="28"/>
        </w:rPr>
        <w:t>.</w:t>
      </w:r>
      <w:r w:rsidR="00371341" w:rsidRPr="00520565">
        <w:rPr>
          <w:rFonts w:ascii="Times New Roman" w:eastAsia="Times New Roman" w:hAnsi="Times New Roman" w:cs="Times New Roman"/>
          <w:sz w:val="28"/>
          <w:szCs w:val="28"/>
        </w:rPr>
        <w:t xml:space="preserve"> </w:t>
      </w:r>
    </w:p>
    <w:p w:rsidR="00371341" w:rsidRPr="00520565" w:rsidRDefault="00371341" w:rsidP="001550A6">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Уполномоченным органом по мониторингу Плана развития города будет подготавливаться доклад о ходе реализации, в котором будут отражаться достигнутые результаты, их соответствие намеченным целям и показателям, фактическое исполнение меропр</w:t>
      </w:r>
      <w:r w:rsidR="005B388E">
        <w:rPr>
          <w:rFonts w:ascii="Times New Roman" w:eastAsia="Times New Roman" w:hAnsi="Times New Roman" w:cs="Times New Roman"/>
          <w:sz w:val="28"/>
          <w:szCs w:val="28"/>
        </w:rPr>
        <w:t>иятий по реализации Стратегии</w:t>
      </w:r>
      <w:r w:rsidRPr="00520565">
        <w:rPr>
          <w:rFonts w:ascii="Times New Roman" w:eastAsia="Times New Roman" w:hAnsi="Times New Roman" w:cs="Times New Roman"/>
          <w:sz w:val="28"/>
          <w:szCs w:val="28"/>
        </w:rPr>
        <w:t>, а так же причины отклонения показателей. Доклад подлежит общественному обсуждению и размещению в сети «Интернет».</w:t>
      </w:r>
    </w:p>
    <w:p w:rsidR="00371341" w:rsidRPr="00520565" w:rsidRDefault="00371341" w:rsidP="005B38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Актуали</w:t>
      </w:r>
      <w:r w:rsidR="005B388E">
        <w:rPr>
          <w:rFonts w:ascii="Times New Roman" w:eastAsia="Times New Roman" w:hAnsi="Times New Roman" w:cs="Times New Roman"/>
          <w:sz w:val="28"/>
          <w:szCs w:val="28"/>
        </w:rPr>
        <w:t>зация (корректировка) Стратегии</w:t>
      </w:r>
      <w:r w:rsidRPr="00520565">
        <w:rPr>
          <w:rFonts w:ascii="Times New Roman" w:eastAsia="Times New Roman" w:hAnsi="Times New Roman" w:cs="Times New Roman"/>
          <w:sz w:val="28"/>
          <w:szCs w:val="28"/>
        </w:rPr>
        <w:t xml:space="preserve"> призвана обеспечить комплексное обновление ее целей, мероприятий и показателей и составляет значимую часть поддержки стратегических управленческих решений органов местного самоуправления, обеспечивающую их качество. Необходимость актуализации может быть обусловлена изменениями федеральной политики и (или) политики Красноярского края, а также другими обстоятельствами, существенно влияющими на развитие города Боготола.</w:t>
      </w:r>
    </w:p>
    <w:p w:rsidR="00371341" w:rsidRPr="00520565" w:rsidRDefault="00371341" w:rsidP="005B388E">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lastRenderedPageBreak/>
        <w:t>Система актуализации Плана развития города включает:</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детальное изучение состояния существующих и формируемых отраслей экономики на территории города Боготола и оценку возможностей их развития на среднесрочную перспективу;</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 xml:space="preserve">постановку согласованных с крупными хозяйствующими субъектами и предпринимательским сообществом города задач на </w:t>
      </w:r>
      <w:r w:rsidR="00441413">
        <w:rPr>
          <w:rFonts w:ascii="Times New Roman" w:eastAsia="Times New Roman" w:hAnsi="Times New Roman" w:cs="Times New Roman"/>
          <w:sz w:val="28"/>
          <w:szCs w:val="28"/>
        </w:rPr>
        <w:t>среднесрочный</w:t>
      </w:r>
      <w:r w:rsidR="00371341" w:rsidRPr="00520565">
        <w:rPr>
          <w:rFonts w:ascii="Times New Roman" w:eastAsia="Times New Roman" w:hAnsi="Times New Roman" w:cs="Times New Roman"/>
          <w:sz w:val="28"/>
          <w:szCs w:val="28"/>
        </w:rPr>
        <w:t xml:space="preserve"> плановый период;</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планирование бюджетных ресурсов на среднесрочную перспективу;</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проведение комплекса необходимых исследований, направленных на качественное развитие малого и среднего предпринимательст</w:t>
      </w:r>
      <w:r w:rsidR="00441413">
        <w:rPr>
          <w:rFonts w:ascii="Times New Roman" w:eastAsia="Times New Roman" w:hAnsi="Times New Roman" w:cs="Times New Roman"/>
          <w:sz w:val="28"/>
          <w:szCs w:val="28"/>
        </w:rPr>
        <w:t xml:space="preserve">ва в муниципальном образовании </w:t>
      </w:r>
      <w:r w:rsidR="00371341" w:rsidRPr="00520565">
        <w:rPr>
          <w:rFonts w:ascii="Times New Roman" w:eastAsia="Times New Roman" w:hAnsi="Times New Roman" w:cs="Times New Roman"/>
          <w:sz w:val="28"/>
          <w:szCs w:val="28"/>
        </w:rPr>
        <w:t>на среднесрочную перспективу;</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актуализацию документов стратегического планирования муниципального образования город</w:t>
      </w:r>
      <w:r w:rsidR="00441413">
        <w:rPr>
          <w:rFonts w:ascii="Times New Roman" w:eastAsia="Times New Roman" w:hAnsi="Times New Roman" w:cs="Times New Roman"/>
          <w:sz w:val="28"/>
          <w:szCs w:val="28"/>
        </w:rPr>
        <w:t>а</w:t>
      </w:r>
      <w:r w:rsidR="00371341" w:rsidRPr="00520565">
        <w:rPr>
          <w:rFonts w:ascii="Times New Roman" w:eastAsia="Times New Roman" w:hAnsi="Times New Roman" w:cs="Times New Roman"/>
          <w:sz w:val="28"/>
          <w:szCs w:val="28"/>
        </w:rPr>
        <w:t xml:space="preserve"> Боготол</w:t>
      </w:r>
      <w:r w:rsidR="00441413">
        <w:rPr>
          <w:rFonts w:ascii="Times New Roman" w:eastAsia="Times New Roman" w:hAnsi="Times New Roman" w:cs="Times New Roman"/>
          <w:sz w:val="28"/>
          <w:szCs w:val="28"/>
        </w:rPr>
        <w:t>а</w:t>
      </w:r>
      <w:r w:rsidR="00371341" w:rsidRPr="00520565">
        <w:rPr>
          <w:rFonts w:ascii="Times New Roman" w:eastAsia="Times New Roman" w:hAnsi="Times New Roman" w:cs="Times New Roman"/>
          <w:sz w:val="28"/>
          <w:szCs w:val="28"/>
        </w:rPr>
        <w:t>;</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проведение общественного</w:t>
      </w:r>
      <w:r w:rsidR="00F366A8">
        <w:rPr>
          <w:rFonts w:ascii="Times New Roman" w:eastAsia="Times New Roman" w:hAnsi="Times New Roman" w:cs="Times New Roman"/>
          <w:sz w:val="28"/>
          <w:szCs w:val="28"/>
        </w:rPr>
        <w:t xml:space="preserve"> этапа актуализации Стратегии</w:t>
      </w:r>
      <w:r w:rsidR="00371341" w:rsidRPr="00520565">
        <w:rPr>
          <w:rFonts w:ascii="Times New Roman" w:eastAsia="Times New Roman" w:hAnsi="Times New Roman" w:cs="Times New Roman"/>
          <w:sz w:val="28"/>
          <w:szCs w:val="28"/>
        </w:rPr>
        <w:t>, в том числе с</w:t>
      </w:r>
      <w:r w:rsidR="00441413">
        <w:rPr>
          <w:rFonts w:ascii="Times New Roman" w:eastAsia="Times New Roman" w:hAnsi="Times New Roman" w:cs="Times New Roman"/>
          <w:sz w:val="28"/>
          <w:szCs w:val="28"/>
        </w:rPr>
        <w:t xml:space="preserve"> использованием краудсорсинга, </w:t>
      </w:r>
      <w:r w:rsidR="00371341" w:rsidRPr="00520565">
        <w:rPr>
          <w:rFonts w:ascii="Times New Roman" w:eastAsia="Times New Roman" w:hAnsi="Times New Roman" w:cs="Times New Roman"/>
          <w:sz w:val="28"/>
          <w:szCs w:val="28"/>
        </w:rPr>
        <w:t>в целях привлечения населения муниципального образования к принятию решений, направленных на формирование будущего города Боготола, а также для информирования о планируемых изменениях;</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 xml:space="preserve">соотнесение целей, </w:t>
      </w:r>
      <w:r w:rsidR="00F366A8">
        <w:rPr>
          <w:rFonts w:ascii="Times New Roman" w:eastAsia="Times New Roman" w:hAnsi="Times New Roman" w:cs="Times New Roman"/>
          <w:sz w:val="28"/>
          <w:szCs w:val="28"/>
        </w:rPr>
        <w:t>задач и показателей Стратегии</w:t>
      </w:r>
      <w:r w:rsidR="00371341" w:rsidRPr="00520565">
        <w:rPr>
          <w:rFonts w:ascii="Times New Roman" w:eastAsia="Times New Roman" w:hAnsi="Times New Roman" w:cs="Times New Roman"/>
          <w:sz w:val="28"/>
          <w:szCs w:val="28"/>
        </w:rPr>
        <w:t xml:space="preserve"> с изменениями, вносимыми в </w:t>
      </w:r>
      <w:r>
        <w:rPr>
          <w:rFonts w:ascii="Times New Roman" w:eastAsia="Times New Roman" w:hAnsi="Times New Roman" w:cs="Times New Roman"/>
          <w:sz w:val="28"/>
          <w:szCs w:val="28"/>
        </w:rPr>
        <w:t>Стратегию</w:t>
      </w:r>
      <w:r w:rsidR="00E4777C">
        <w:rPr>
          <w:rFonts w:ascii="Times New Roman" w:eastAsia="Times New Roman" w:hAnsi="Times New Roman" w:cs="Times New Roman"/>
          <w:sz w:val="28"/>
          <w:szCs w:val="28"/>
        </w:rPr>
        <w:t xml:space="preserve"> развития</w:t>
      </w:r>
      <w:r w:rsidR="00371341" w:rsidRPr="00520565">
        <w:rPr>
          <w:rFonts w:ascii="Times New Roman" w:eastAsia="Times New Roman" w:hAnsi="Times New Roman" w:cs="Times New Roman"/>
          <w:sz w:val="28"/>
          <w:szCs w:val="28"/>
        </w:rPr>
        <w:t xml:space="preserve"> Красноярского края</w:t>
      </w:r>
      <w:r w:rsidR="00E4777C">
        <w:rPr>
          <w:rFonts w:ascii="Times New Roman" w:eastAsia="Times New Roman" w:hAnsi="Times New Roman" w:cs="Times New Roman"/>
          <w:sz w:val="28"/>
          <w:szCs w:val="28"/>
        </w:rPr>
        <w:t xml:space="preserve"> до 2030 года</w:t>
      </w:r>
      <w:r w:rsidR="00371341" w:rsidRPr="00520565">
        <w:rPr>
          <w:rFonts w:ascii="Times New Roman" w:eastAsia="Times New Roman" w:hAnsi="Times New Roman" w:cs="Times New Roman"/>
          <w:sz w:val="28"/>
          <w:szCs w:val="28"/>
        </w:rPr>
        <w:t>.</w:t>
      </w:r>
    </w:p>
    <w:p w:rsidR="00371341" w:rsidRPr="00520565" w:rsidRDefault="00371341" w:rsidP="00520565">
      <w:pPr>
        <w:pStyle w:val="a5"/>
        <w:rPr>
          <w:rFonts w:ascii="Times New Roman" w:eastAsia="Times New Roman" w:hAnsi="Times New Roman" w:cs="Times New Roman"/>
          <w:sz w:val="28"/>
          <w:szCs w:val="28"/>
        </w:rPr>
      </w:pPr>
    </w:p>
    <w:p w:rsidR="00371341" w:rsidRPr="005B388E" w:rsidRDefault="00441413" w:rsidP="00520565">
      <w:pPr>
        <w:pStyle w:val="a5"/>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5B388E" w:rsidRPr="005B388E">
        <w:rPr>
          <w:rFonts w:ascii="Times New Roman" w:eastAsia="Times New Roman" w:hAnsi="Times New Roman" w:cs="Times New Roman"/>
          <w:b/>
          <w:sz w:val="28"/>
          <w:szCs w:val="28"/>
        </w:rPr>
        <w:t>.2</w:t>
      </w:r>
      <w:r w:rsidR="00371341" w:rsidRPr="005B388E">
        <w:rPr>
          <w:rFonts w:ascii="Times New Roman" w:eastAsia="Times New Roman" w:hAnsi="Times New Roman" w:cs="Times New Roman"/>
          <w:b/>
          <w:sz w:val="28"/>
          <w:szCs w:val="28"/>
        </w:rPr>
        <w:t xml:space="preserve"> Нормативно-правовые </w:t>
      </w:r>
      <w:r w:rsidR="00B96A6B">
        <w:rPr>
          <w:rFonts w:ascii="Times New Roman" w:eastAsia="Times New Roman" w:hAnsi="Times New Roman" w:cs="Times New Roman"/>
          <w:b/>
          <w:sz w:val="28"/>
          <w:szCs w:val="28"/>
        </w:rPr>
        <w:t>механизмы</w:t>
      </w:r>
    </w:p>
    <w:p w:rsidR="00371341" w:rsidRPr="00520565" w:rsidRDefault="00371341" w:rsidP="00520565">
      <w:pPr>
        <w:pStyle w:val="a5"/>
        <w:rPr>
          <w:rFonts w:ascii="Times New Roman" w:eastAsia="Times New Roman" w:hAnsi="Times New Roman" w:cs="Times New Roman"/>
          <w:sz w:val="28"/>
          <w:szCs w:val="28"/>
        </w:rPr>
      </w:pPr>
    </w:p>
    <w:p w:rsidR="00371341" w:rsidRPr="00520565" w:rsidRDefault="00371341" w:rsidP="005B38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xml:space="preserve">Правовые меры включают в себя определение приоритетов нормативной правовой деятельности, формирование пакета решений, регламентирующих процесс реализации Стратегии, а также организацию мониторинга их исполнения. </w:t>
      </w:r>
    </w:p>
    <w:p w:rsidR="00441413"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Поскольку система стратегического планирования развития города основывается на комплексном программно-целевом подходе, то при разработке нормативной правовой базы и принятии управленческих решений следует учитывать взаимоувязанные между собой документы</w:t>
      </w:r>
      <w:r w:rsidR="005B388E">
        <w:rPr>
          <w:rFonts w:ascii="Times New Roman" w:eastAsia="Times New Roman" w:hAnsi="Times New Roman" w:cs="Times New Roman"/>
          <w:sz w:val="28"/>
          <w:szCs w:val="28"/>
        </w:rPr>
        <w:t xml:space="preserve"> </w:t>
      </w:r>
    </w:p>
    <w:p w:rsidR="00371341" w:rsidRPr="005B388E" w:rsidRDefault="00371341" w:rsidP="00017B8E">
      <w:pPr>
        <w:pStyle w:val="a5"/>
        <w:ind w:firstLine="567"/>
        <w:jc w:val="both"/>
        <w:rPr>
          <w:rFonts w:ascii="Times New Roman" w:eastAsia="Times New Roman" w:hAnsi="Times New Roman" w:cs="Times New Roman"/>
          <w:i/>
          <w:sz w:val="28"/>
          <w:szCs w:val="28"/>
        </w:rPr>
      </w:pPr>
      <w:r w:rsidRPr="005B388E">
        <w:rPr>
          <w:rFonts w:ascii="Times New Roman" w:eastAsia="Times New Roman" w:hAnsi="Times New Roman" w:cs="Times New Roman"/>
          <w:i/>
          <w:spacing w:val="-4"/>
          <w:sz w:val="28"/>
          <w:szCs w:val="28"/>
        </w:rPr>
        <w:t>регионального уровня:</w:t>
      </w:r>
    </w:p>
    <w:p w:rsidR="00371341" w:rsidRPr="00520565" w:rsidRDefault="005B388E" w:rsidP="005B388E">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Стратегия социально-экономического развития Красноярского края до 2030 года;</w:t>
      </w:r>
    </w:p>
    <w:p w:rsidR="00371341" w:rsidRPr="00520565" w:rsidRDefault="005B388E" w:rsidP="005B388E">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Законы о краевом бюджете;</w:t>
      </w:r>
    </w:p>
    <w:p w:rsidR="00371341" w:rsidRPr="00520565" w:rsidRDefault="005B388E" w:rsidP="005B388E">
      <w:pPr>
        <w:pStyle w:val="a5"/>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государственные программы Красноярского края;</w:t>
      </w:r>
    </w:p>
    <w:p w:rsidR="00371341" w:rsidRPr="005B388E" w:rsidRDefault="00371341" w:rsidP="00441413">
      <w:pPr>
        <w:pStyle w:val="a5"/>
        <w:ind w:firstLine="567"/>
        <w:rPr>
          <w:rFonts w:ascii="Times New Roman" w:eastAsia="Times New Roman" w:hAnsi="Times New Roman" w:cs="Times New Roman"/>
          <w:i/>
          <w:spacing w:val="-4"/>
          <w:sz w:val="28"/>
          <w:szCs w:val="28"/>
        </w:rPr>
      </w:pPr>
      <w:r w:rsidRPr="005B388E">
        <w:rPr>
          <w:rFonts w:ascii="Times New Roman" w:eastAsia="Times New Roman" w:hAnsi="Times New Roman" w:cs="Times New Roman"/>
          <w:i/>
          <w:spacing w:val="-4"/>
          <w:sz w:val="28"/>
          <w:szCs w:val="28"/>
        </w:rPr>
        <w:t>муниципального уровня:</w:t>
      </w:r>
    </w:p>
    <w:p w:rsidR="00371341" w:rsidRPr="00520565" w:rsidRDefault="005B388E" w:rsidP="005B388E">
      <w:pPr>
        <w:pStyle w:val="a5"/>
        <w:ind w:firstLine="567"/>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 </w:t>
      </w:r>
      <w:r w:rsidR="00371341" w:rsidRPr="00520565">
        <w:rPr>
          <w:rFonts w:ascii="Times New Roman" w:eastAsia="Times New Roman" w:hAnsi="Times New Roman" w:cs="Times New Roman"/>
          <w:spacing w:val="-4"/>
          <w:sz w:val="28"/>
          <w:szCs w:val="28"/>
        </w:rPr>
        <w:t>документы территориального планирования муниципального образования город Боготол;</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 xml:space="preserve">комплексные схемы градостроительного планирования развития муниципального образования город Боготол; </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решения муниципального образования город Боготол о бюджете на очередной финансовый год  и плановый период;</w:t>
      </w:r>
    </w:p>
    <w:p w:rsidR="00371341" w:rsidRPr="00520565" w:rsidRDefault="005B388E" w:rsidP="005B38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муниципальные программы муниципального образования город Боготол.</w:t>
      </w:r>
    </w:p>
    <w:p w:rsidR="00371341" w:rsidRPr="00520565" w:rsidRDefault="00371341" w:rsidP="005B38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lastRenderedPageBreak/>
        <w:t>Совершенствование нормативной правовой базы должно осуществляться с учетом федерального и  регионального законодательства и  выделяемых ими стратегических направлений.</w:t>
      </w:r>
    </w:p>
    <w:p w:rsidR="00441413" w:rsidRDefault="00371341" w:rsidP="00760CEA">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Основными правовыми мерами явля</w:t>
      </w:r>
      <w:r w:rsidR="000B2B09">
        <w:rPr>
          <w:rFonts w:ascii="Times New Roman" w:eastAsia="Times New Roman" w:hAnsi="Times New Roman" w:cs="Times New Roman"/>
          <w:sz w:val="28"/>
          <w:szCs w:val="28"/>
        </w:rPr>
        <w:t xml:space="preserve">ются </w:t>
      </w:r>
      <w:r w:rsidRPr="00520565">
        <w:rPr>
          <w:rFonts w:ascii="Times New Roman" w:eastAsia="Times New Roman" w:hAnsi="Times New Roman" w:cs="Times New Roman"/>
          <w:sz w:val="28"/>
          <w:szCs w:val="28"/>
        </w:rPr>
        <w:t xml:space="preserve">реализация федеральных и  региональных институциональных реформ: </w:t>
      </w:r>
    </w:p>
    <w:p w:rsidR="00371341" w:rsidRPr="00520565" w:rsidRDefault="00371341" w:rsidP="00441413">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административной, бюджетной, внедрение механизмов повышения эффективности деятельности органов местн</w:t>
      </w:r>
      <w:r w:rsidR="00441413">
        <w:rPr>
          <w:rFonts w:ascii="Times New Roman" w:eastAsia="Times New Roman" w:hAnsi="Times New Roman" w:cs="Times New Roman"/>
          <w:sz w:val="28"/>
          <w:szCs w:val="28"/>
        </w:rPr>
        <w:t xml:space="preserve">ого самоуправления, </w:t>
      </w:r>
      <w:r w:rsidRPr="00520565">
        <w:rPr>
          <w:rFonts w:ascii="Times New Roman" w:eastAsia="Times New Roman" w:hAnsi="Times New Roman" w:cs="Times New Roman"/>
          <w:sz w:val="28"/>
          <w:szCs w:val="28"/>
        </w:rPr>
        <w:t>нормативная пра</w:t>
      </w:r>
      <w:r w:rsidR="00441413">
        <w:rPr>
          <w:rFonts w:ascii="Times New Roman" w:eastAsia="Times New Roman" w:hAnsi="Times New Roman" w:cs="Times New Roman"/>
          <w:sz w:val="28"/>
          <w:szCs w:val="28"/>
        </w:rPr>
        <w:t xml:space="preserve">вовая поддержка организационной </w:t>
      </w:r>
      <w:r w:rsidRPr="00520565">
        <w:rPr>
          <w:rFonts w:ascii="Times New Roman" w:eastAsia="Times New Roman" w:hAnsi="Times New Roman" w:cs="Times New Roman"/>
          <w:sz w:val="28"/>
          <w:szCs w:val="28"/>
        </w:rPr>
        <w:t>и  финансово­экономической деятельности.</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Приоритетами правового регулирования являются следующие институциональные преобразования:</w:t>
      </w:r>
    </w:p>
    <w:p w:rsidR="00371341" w:rsidRPr="00520565" w:rsidRDefault="00017B8E" w:rsidP="00017B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инфраструктурном комплексе – </w:t>
      </w:r>
      <w:r w:rsidR="00371341" w:rsidRPr="00520565">
        <w:rPr>
          <w:rFonts w:ascii="Times New Roman" w:eastAsia="Times New Roman" w:hAnsi="Times New Roman" w:cs="Times New Roman"/>
          <w:sz w:val="28"/>
          <w:szCs w:val="28"/>
        </w:rPr>
        <w:t>содействовать жилищному строительству и реализаци</w:t>
      </w:r>
      <w:r>
        <w:rPr>
          <w:rFonts w:ascii="Times New Roman" w:eastAsia="Times New Roman" w:hAnsi="Times New Roman" w:cs="Times New Roman"/>
          <w:sz w:val="28"/>
          <w:szCs w:val="28"/>
        </w:rPr>
        <w:t>и мер по реформированию жилищно-</w:t>
      </w:r>
      <w:r w:rsidR="00371341" w:rsidRPr="00520565">
        <w:rPr>
          <w:rFonts w:ascii="Times New Roman" w:eastAsia="Times New Roman" w:hAnsi="Times New Roman" w:cs="Times New Roman"/>
          <w:sz w:val="28"/>
          <w:szCs w:val="28"/>
        </w:rPr>
        <w:t>коммунального комплекса;</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сф</w:t>
      </w:r>
      <w:r w:rsidR="00017B8E">
        <w:rPr>
          <w:rFonts w:ascii="Times New Roman" w:eastAsia="Times New Roman" w:hAnsi="Times New Roman" w:cs="Times New Roman"/>
          <w:sz w:val="28"/>
          <w:szCs w:val="28"/>
        </w:rPr>
        <w:t>ере информационных технологий –</w:t>
      </w:r>
      <w:r w:rsidRPr="00520565">
        <w:rPr>
          <w:rFonts w:ascii="Times New Roman" w:eastAsia="Times New Roman" w:hAnsi="Times New Roman" w:cs="Times New Roman"/>
          <w:sz w:val="28"/>
          <w:szCs w:val="28"/>
        </w:rPr>
        <w:t xml:space="preserve"> направленные на развитие электронных муниципальных услуг, совершенствование межведомственного электронного взаимодействия;</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сф</w:t>
      </w:r>
      <w:r w:rsidR="00017B8E">
        <w:rPr>
          <w:rFonts w:ascii="Times New Roman" w:eastAsia="Times New Roman" w:hAnsi="Times New Roman" w:cs="Times New Roman"/>
          <w:sz w:val="28"/>
          <w:szCs w:val="28"/>
        </w:rPr>
        <w:t xml:space="preserve">ере муниципального управления – </w:t>
      </w:r>
      <w:r w:rsidRPr="00520565">
        <w:rPr>
          <w:rFonts w:ascii="Times New Roman" w:eastAsia="Times New Roman" w:hAnsi="Times New Roman" w:cs="Times New Roman"/>
          <w:sz w:val="28"/>
          <w:szCs w:val="28"/>
        </w:rPr>
        <w:t>направленные на повышение качества управленческих решений и эффективности использования бюджетных средств;</w:t>
      </w:r>
    </w:p>
    <w:p w:rsidR="00371341" w:rsidRPr="00520565" w:rsidRDefault="00017B8E" w:rsidP="00017B8E">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социальной сфере – </w:t>
      </w:r>
      <w:r w:rsidR="00371341" w:rsidRPr="00520565">
        <w:rPr>
          <w:rFonts w:ascii="Times New Roman" w:eastAsia="Times New Roman" w:hAnsi="Times New Roman" w:cs="Times New Roman"/>
          <w:sz w:val="28"/>
          <w:szCs w:val="28"/>
        </w:rPr>
        <w:t>направленные на модернизацию единого социального комплекса города (учреждений образования, здравоохранения, культуры, физической культуры и спорта);</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систем</w:t>
      </w:r>
      <w:r w:rsidR="00FF2406">
        <w:rPr>
          <w:rFonts w:ascii="Times New Roman" w:eastAsia="Times New Roman" w:hAnsi="Times New Roman" w:cs="Times New Roman"/>
          <w:sz w:val="28"/>
          <w:szCs w:val="28"/>
        </w:rPr>
        <w:t>е образования – направленные на</w:t>
      </w:r>
      <w:r w:rsidRPr="00520565">
        <w:rPr>
          <w:rFonts w:ascii="Times New Roman" w:eastAsia="Times New Roman" w:hAnsi="Times New Roman" w:cs="Times New Roman"/>
          <w:sz w:val="28"/>
          <w:szCs w:val="28"/>
        </w:rPr>
        <w:t xml:space="preserve"> информатизацию образовательного процесса, укрепление межведомственного взаимодействия и государственно-частных партнерств для максимального соответствия работы системы образования потребностям рынка труда города Боготоле и в целом края, осуществлению перехода от экстенсивного наращивания финансирования к интенсивному движению по пути повышения эффективности образовательной системы;</w:t>
      </w: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w:t>
      </w:r>
      <w:r w:rsidR="00017B8E">
        <w:rPr>
          <w:rFonts w:ascii="Times New Roman" w:eastAsia="Times New Roman" w:hAnsi="Times New Roman" w:cs="Times New Roman"/>
          <w:sz w:val="28"/>
          <w:szCs w:val="28"/>
        </w:rPr>
        <w:t xml:space="preserve"> области культурного развития – </w:t>
      </w:r>
      <w:r w:rsidRPr="00520565">
        <w:rPr>
          <w:rFonts w:ascii="Times New Roman" w:eastAsia="Times New Roman" w:hAnsi="Times New Roman" w:cs="Times New Roman"/>
          <w:sz w:val="28"/>
          <w:szCs w:val="28"/>
        </w:rPr>
        <w:t>направленные на сохранение и развитие накопленного культурного и духовного потенциала города Боготола;</w:t>
      </w:r>
    </w:p>
    <w:p w:rsidR="00371341"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в области с</w:t>
      </w:r>
      <w:r w:rsidR="00017B8E">
        <w:rPr>
          <w:rFonts w:ascii="Times New Roman" w:eastAsia="Times New Roman" w:hAnsi="Times New Roman" w:cs="Times New Roman"/>
          <w:sz w:val="28"/>
          <w:szCs w:val="28"/>
        </w:rPr>
        <w:t xml:space="preserve">оциальной поддержки населения – </w:t>
      </w:r>
      <w:r w:rsidRPr="00520565">
        <w:rPr>
          <w:rFonts w:ascii="Times New Roman" w:eastAsia="Times New Roman" w:hAnsi="Times New Roman" w:cs="Times New Roman"/>
          <w:sz w:val="28"/>
          <w:szCs w:val="28"/>
        </w:rPr>
        <w:t xml:space="preserve">направленные на повышение эффективности мероприятий социального обеспечения, повышение роли негосударственных некоммерческих организаций в сфере оказания социальных услуг населению, </w:t>
      </w:r>
      <w:r w:rsidR="00C36825" w:rsidRPr="00C36825">
        <w:rPr>
          <w:rFonts w:ascii="Times New Roman" w:eastAsia="Times New Roman" w:hAnsi="Times New Roman" w:cs="Times New Roman"/>
          <w:sz w:val="28"/>
          <w:szCs w:val="28"/>
        </w:rPr>
        <w:t>уменьшение бедности;</w:t>
      </w:r>
    </w:p>
    <w:p w:rsidR="00C36825" w:rsidRDefault="00C36825" w:rsidP="00017B8E">
      <w:pPr>
        <w:pStyle w:val="a5"/>
        <w:ind w:firstLine="567"/>
        <w:jc w:val="both"/>
        <w:rPr>
          <w:rFonts w:ascii="Times New Roman" w:eastAsia="Times New Roman" w:hAnsi="Times New Roman" w:cs="Times New Roman"/>
          <w:sz w:val="28"/>
          <w:szCs w:val="28"/>
        </w:rPr>
      </w:pPr>
      <w:r w:rsidRPr="00214587">
        <w:rPr>
          <w:rFonts w:ascii="Times New Roman" w:eastAsia="Times New Roman" w:hAnsi="Times New Roman" w:cs="Times New Roman"/>
          <w:sz w:val="28"/>
          <w:szCs w:val="28"/>
        </w:rPr>
        <w:t>в систем</w:t>
      </w:r>
      <w:r w:rsidR="008C5C4F" w:rsidRPr="00214587">
        <w:rPr>
          <w:rFonts w:ascii="Times New Roman" w:eastAsia="Times New Roman" w:hAnsi="Times New Roman" w:cs="Times New Roman"/>
          <w:sz w:val="28"/>
          <w:szCs w:val="28"/>
        </w:rPr>
        <w:t>е управления рынком труда – направленные на привлечение и распределе</w:t>
      </w:r>
      <w:r w:rsidR="000D7AB3" w:rsidRPr="00214587">
        <w:rPr>
          <w:rFonts w:ascii="Times New Roman" w:eastAsia="Times New Roman" w:hAnsi="Times New Roman" w:cs="Times New Roman"/>
          <w:sz w:val="28"/>
          <w:szCs w:val="28"/>
        </w:rPr>
        <w:t>ние трудовых ресурсов, повышение</w:t>
      </w:r>
      <w:r w:rsidR="008C5C4F" w:rsidRPr="00214587">
        <w:rPr>
          <w:rFonts w:ascii="Times New Roman" w:eastAsia="Times New Roman" w:hAnsi="Times New Roman" w:cs="Times New Roman"/>
          <w:sz w:val="28"/>
          <w:szCs w:val="28"/>
        </w:rPr>
        <w:t xml:space="preserve"> эффективности мер содействия занятости населения, </w:t>
      </w:r>
      <w:r w:rsidR="00AC45B6" w:rsidRPr="00214587">
        <w:rPr>
          <w:rFonts w:ascii="Times New Roman" w:eastAsia="Times New Roman" w:hAnsi="Times New Roman" w:cs="Times New Roman"/>
          <w:sz w:val="28"/>
          <w:szCs w:val="28"/>
        </w:rPr>
        <w:t>обеспечение качества рабочих мест, развитие социального партнерства на рынке труда, содействие профессионального самоопределения, успешной социализации и эффективной самореализации жителей</w:t>
      </w:r>
      <w:r w:rsidR="00F10723" w:rsidRPr="00214587">
        <w:rPr>
          <w:rFonts w:ascii="Times New Roman" w:eastAsia="Times New Roman" w:hAnsi="Times New Roman" w:cs="Times New Roman"/>
          <w:sz w:val="28"/>
          <w:szCs w:val="28"/>
        </w:rPr>
        <w:t>, ориентированных на качественное развитие трудового потенциала населения.</w:t>
      </w:r>
    </w:p>
    <w:p w:rsidR="00F10723" w:rsidRPr="00520565" w:rsidRDefault="00F10723" w:rsidP="00017B8E">
      <w:pPr>
        <w:pStyle w:val="a5"/>
        <w:ind w:firstLine="567"/>
        <w:jc w:val="both"/>
        <w:rPr>
          <w:rFonts w:ascii="Times New Roman" w:eastAsia="Times New Roman" w:hAnsi="Times New Roman" w:cs="Times New Roman"/>
          <w:sz w:val="28"/>
          <w:szCs w:val="28"/>
        </w:rPr>
      </w:pPr>
    </w:p>
    <w:p w:rsidR="00371341" w:rsidRPr="00520565" w:rsidRDefault="00371341" w:rsidP="00520565">
      <w:pPr>
        <w:pStyle w:val="a5"/>
        <w:rPr>
          <w:rFonts w:ascii="Times New Roman" w:eastAsia="Times New Roman" w:hAnsi="Times New Roman" w:cs="Times New Roman"/>
          <w:sz w:val="28"/>
          <w:szCs w:val="28"/>
        </w:rPr>
      </w:pPr>
    </w:p>
    <w:p w:rsidR="00371341" w:rsidRPr="00017B8E" w:rsidRDefault="00FF2406" w:rsidP="00520565">
      <w:pPr>
        <w:pStyle w:val="a5"/>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w:t>
      </w:r>
      <w:r w:rsidR="00371341" w:rsidRPr="00017B8E">
        <w:rPr>
          <w:rFonts w:ascii="Times New Roman" w:eastAsia="Times New Roman" w:hAnsi="Times New Roman" w:cs="Times New Roman"/>
          <w:b/>
          <w:sz w:val="28"/>
          <w:szCs w:val="28"/>
        </w:rPr>
        <w:t xml:space="preserve">.3 Финансово-экономические </w:t>
      </w:r>
      <w:r w:rsidR="00B96A6B">
        <w:rPr>
          <w:rFonts w:ascii="Times New Roman" w:eastAsia="Times New Roman" w:hAnsi="Times New Roman" w:cs="Times New Roman"/>
          <w:b/>
          <w:sz w:val="28"/>
          <w:szCs w:val="28"/>
        </w:rPr>
        <w:t>механизмы</w:t>
      </w:r>
    </w:p>
    <w:p w:rsidR="00371341" w:rsidRPr="00520565" w:rsidRDefault="00371341" w:rsidP="00520565">
      <w:pPr>
        <w:pStyle w:val="a5"/>
        <w:rPr>
          <w:rFonts w:ascii="Times New Roman" w:eastAsia="Times New Roman" w:hAnsi="Times New Roman" w:cs="Times New Roman"/>
          <w:sz w:val="28"/>
          <w:szCs w:val="28"/>
        </w:rPr>
      </w:pPr>
    </w:p>
    <w:p w:rsidR="00371341" w:rsidRPr="00520565" w:rsidRDefault="00371341" w:rsidP="00017B8E">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Финансовые механизмы реализации Стратегии нацелены на создание благоприятных условий для ведения предпринимательской деятельности в муниципальном образовании, формирование благоприятного инвестиционного климата.</w:t>
      </w:r>
    </w:p>
    <w:p w:rsidR="00371341" w:rsidRPr="00520565" w:rsidRDefault="00371341" w:rsidP="00017B8E">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Финансовые механизмы предусматривают следующие действия:</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выработка и осуществление налоговой политики, направленной на улучшение инвестиционного климата в базовых секторах экономики;</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реализация бюджетной политики, позволяющей наращи</w:t>
      </w:r>
      <w:r>
        <w:rPr>
          <w:rFonts w:ascii="Times New Roman" w:eastAsia="Times New Roman" w:hAnsi="Times New Roman" w:cs="Times New Roman"/>
          <w:sz w:val="28"/>
          <w:szCs w:val="28"/>
        </w:rPr>
        <w:t>вать бюджетный потенциал города;</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программно-целевое планирование, в том числе, адаптация муниципальных программ к приоритетам государственных программ Красноярского края, целям и задачам Стратегии социально-экономического развития Красноярского края до 2030 года;</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w:t>
      </w:r>
      <w:r w:rsidR="00371341" w:rsidRPr="00520565">
        <w:rPr>
          <w:rFonts w:ascii="Times New Roman" w:eastAsia="Times New Roman" w:hAnsi="Times New Roman" w:cs="Times New Roman"/>
          <w:spacing w:val="-4"/>
          <w:sz w:val="28"/>
          <w:szCs w:val="28"/>
        </w:rPr>
        <w:t>усиление контроля за использованием бюдже</w:t>
      </w:r>
      <w:r>
        <w:rPr>
          <w:rFonts w:ascii="Times New Roman" w:eastAsia="Times New Roman" w:hAnsi="Times New Roman" w:cs="Times New Roman"/>
          <w:spacing w:val="-4"/>
          <w:sz w:val="28"/>
          <w:szCs w:val="28"/>
        </w:rPr>
        <w:t xml:space="preserve">тных средств и  их концентрация </w:t>
      </w:r>
      <w:r w:rsidR="00371341" w:rsidRPr="00520565">
        <w:rPr>
          <w:rFonts w:ascii="Times New Roman" w:eastAsia="Times New Roman" w:hAnsi="Times New Roman" w:cs="Times New Roman"/>
          <w:spacing w:val="-4"/>
          <w:sz w:val="28"/>
          <w:szCs w:val="28"/>
        </w:rPr>
        <w:t>на решении приоритетных задач;</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мониторинг и оценка возможностей новых инструментов привлечения инвестиций;</w:t>
      </w:r>
    </w:p>
    <w:p w:rsidR="00371341" w:rsidRPr="00520565" w:rsidRDefault="0009565D" w:rsidP="0009565D">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привлечение внебюджетных источников финансирования, в том числе привлечение частного капитала на территорию города;</w:t>
      </w:r>
    </w:p>
    <w:p w:rsidR="00371341" w:rsidRPr="00520565" w:rsidRDefault="00D36081" w:rsidP="00D360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содействие развитию механизмов государственно-частного и развитие муниципально-частного партнерства в реализации перспективных экономических и социально значимых инвестиционных проектов;</w:t>
      </w:r>
    </w:p>
    <w:p w:rsidR="00371341" w:rsidRPr="00520565" w:rsidRDefault="00D36081" w:rsidP="00D360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персональное сопровождение инвестиционных проектов, реализуемых на территории города;</w:t>
      </w:r>
    </w:p>
    <w:p w:rsidR="00371341" w:rsidRPr="00520565" w:rsidRDefault="00D36081" w:rsidP="00D360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рациональное применение экономических методов регулирования, направленных на создание благоприятных условий для активизации предпринимательской и инвестиционной деятельности, развития и</w:t>
      </w:r>
      <w:r w:rsidR="00FF2406">
        <w:rPr>
          <w:rFonts w:ascii="Times New Roman" w:eastAsia="Times New Roman" w:hAnsi="Times New Roman" w:cs="Times New Roman"/>
          <w:sz w:val="28"/>
          <w:szCs w:val="28"/>
        </w:rPr>
        <w:t>нвестопроводящей инфраструктуры</w:t>
      </w:r>
      <w:r w:rsidR="00371341" w:rsidRPr="00520565">
        <w:rPr>
          <w:rFonts w:ascii="Times New Roman" w:eastAsia="Times New Roman" w:hAnsi="Times New Roman" w:cs="Times New Roman"/>
          <w:sz w:val="28"/>
          <w:szCs w:val="28"/>
        </w:rPr>
        <w:t>;</w:t>
      </w:r>
    </w:p>
    <w:p w:rsidR="00371341" w:rsidRPr="00520565" w:rsidRDefault="00D36081" w:rsidP="00D36081">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71341" w:rsidRPr="00520565">
        <w:rPr>
          <w:rFonts w:ascii="Times New Roman" w:eastAsia="Times New Roman" w:hAnsi="Times New Roman" w:cs="Times New Roman"/>
          <w:sz w:val="28"/>
          <w:szCs w:val="28"/>
        </w:rPr>
        <w:t>ежегодное проведение комплексной оценки уровня социально-экономического развития муниципального образования, ее учет при определении форм и методов поддержки развития территории.</w:t>
      </w:r>
    </w:p>
    <w:p w:rsidR="00371341" w:rsidRPr="00520565" w:rsidRDefault="00371341" w:rsidP="00D36081">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xml:space="preserve">Финансовые </w:t>
      </w:r>
      <w:r w:rsidR="003A3E40">
        <w:rPr>
          <w:rFonts w:ascii="Times New Roman" w:eastAsia="Times New Roman" w:hAnsi="Times New Roman" w:cs="Times New Roman"/>
          <w:sz w:val="28"/>
          <w:szCs w:val="28"/>
        </w:rPr>
        <w:t>механизмы реализации Стратегии</w:t>
      </w:r>
      <w:r w:rsidRPr="00520565">
        <w:rPr>
          <w:rFonts w:ascii="Times New Roman" w:eastAsia="Times New Roman" w:hAnsi="Times New Roman" w:cs="Times New Roman"/>
          <w:sz w:val="28"/>
          <w:szCs w:val="28"/>
        </w:rPr>
        <w:t xml:space="preserve"> включают следующие элементы:</w:t>
      </w:r>
    </w:p>
    <w:p w:rsidR="00FF2406" w:rsidRDefault="00371341" w:rsidP="00FF2406">
      <w:pPr>
        <w:pStyle w:val="a5"/>
        <w:numPr>
          <w:ilvl w:val="0"/>
          <w:numId w:val="34"/>
        </w:numPr>
        <w:ind w:left="0" w:firstLine="567"/>
        <w:rPr>
          <w:rFonts w:ascii="Times New Roman" w:eastAsia="Times New Roman" w:hAnsi="Times New Roman" w:cs="Times New Roman"/>
          <w:sz w:val="28"/>
          <w:szCs w:val="28"/>
        </w:rPr>
      </w:pPr>
      <w:r w:rsidRPr="00B91CA8">
        <w:rPr>
          <w:rFonts w:ascii="Times New Roman" w:eastAsia="Times New Roman" w:hAnsi="Times New Roman" w:cs="Times New Roman"/>
          <w:i/>
          <w:sz w:val="28"/>
          <w:szCs w:val="28"/>
        </w:rPr>
        <w:t>Прямое бюджетное финансирование</w:t>
      </w:r>
      <w:r w:rsidR="00FF2406" w:rsidRPr="00B91CA8">
        <w:rPr>
          <w:rFonts w:ascii="Times New Roman" w:eastAsia="Times New Roman" w:hAnsi="Times New Roman" w:cs="Times New Roman"/>
          <w:i/>
          <w:sz w:val="28"/>
          <w:szCs w:val="28"/>
        </w:rPr>
        <w:t xml:space="preserve"> включает</w:t>
      </w:r>
      <w:r w:rsidR="00FF2406">
        <w:rPr>
          <w:rFonts w:ascii="Times New Roman" w:eastAsia="Times New Roman" w:hAnsi="Times New Roman" w:cs="Times New Roman"/>
          <w:sz w:val="28"/>
          <w:szCs w:val="28"/>
        </w:rPr>
        <w:t>:</w:t>
      </w:r>
    </w:p>
    <w:p w:rsidR="00371341" w:rsidRPr="00FF2406" w:rsidRDefault="00FF2406" w:rsidP="00FF240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71341" w:rsidRPr="00FF2406">
        <w:rPr>
          <w:rFonts w:ascii="Times New Roman" w:eastAsia="Times New Roman" w:hAnsi="Times New Roman" w:cs="Times New Roman"/>
          <w:sz w:val="28"/>
          <w:szCs w:val="28"/>
        </w:rPr>
        <w:t xml:space="preserve"> финансирование проектов, реализация которых относится непосредственно к полномочиям органов местного самоуправления, выделение финансовых средств на реализацию проектов в соответствии с приоритетными направлениями, определен</w:t>
      </w:r>
      <w:r w:rsidRPr="00FF2406">
        <w:rPr>
          <w:rFonts w:ascii="Times New Roman" w:eastAsia="Times New Roman" w:hAnsi="Times New Roman" w:cs="Times New Roman"/>
          <w:sz w:val="28"/>
          <w:szCs w:val="28"/>
        </w:rPr>
        <w:t>ными в настоящей Стратегии</w:t>
      </w:r>
      <w:r w:rsidR="00371341" w:rsidRPr="00FF2406">
        <w:rPr>
          <w:rFonts w:ascii="Times New Roman" w:eastAsia="Times New Roman" w:hAnsi="Times New Roman" w:cs="Times New Roman"/>
          <w:sz w:val="28"/>
          <w:szCs w:val="28"/>
        </w:rPr>
        <w:t>;</w:t>
      </w:r>
    </w:p>
    <w:p w:rsidR="00371341" w:rsidRDefault="00FF2406" w:rsidP="00FF2406">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разработку</w:t>
      </w:r>
      <w:r w:rsidR="00371341" w:rsidRPr="00520565">
        <w:rPr>
          <w:rFonts w:ascii="Times New Roman" w:eastAsia="Times New Roman" w:hAnsi="Times New Roman" w:cs="Times New Roman"/>
          <w:sz w:val="28"/>
          <w:szCs w:val="28"/>
        </w:rPr>
        <w:t xml:space="preserve"> в целях реализации настоящей Стратегии новых му</w:t>
      </w:r>
      <w:r>
        <w:rPr>
          <w:rFonts w:ascii="Times New Roman" w:eastAsia="Times New Roman" w:hAnsi="Times New Roman" w:cs="Times New Roman"/>
          <w:sz w:val="28"/>
          <w:szCs w:val="28"/>
        </w:rPr>
        <w:t>ниципальных программ, реализацию</w:t>
      </w:r>
      <w:r w:rsidR="00371341" w:rsidRPr="00520565">
        <w:rPr>
          <w:rFonts w:ascii="Times New Roman" w:eastAsia="Times New Roman" w:hAnsi="Times New Roman" w:cs="Times New Roman"/>
          <w:sz w:val="28"/>
          <w:szCs w:val="28"/>
        </w:rPr>
        <w:t xml:space="preserve"> действующих муниципальных программ и софинансирование мероприятий действующих и планируемых к реализации новых государственных программ Красноярского края в области </w:t>
      </w:r>
      <w:r w:rsidR="00371341" w:rsidRPr="00520565">
        <w:rPr>
          <w:rFonts w:ascii="Times New Roman" w:eastAsia="Times New Roman" w:hAnsi="Times New Roman" w:cs="Times New Roman"/>
          <w:sz w:val="28"/>
          <w:szCs w:val="28"/>
        </w:rPr>
        <w:lastRenderedPageBreak/>
        <w:t>энергети</w:t>
      </w:r>
      <w:r>
        <w:rPr>
          <w:rFonts w:ascii="Times New Roman" w:eastAsia="Times New Roman" w:hAnsi="Times New Roman" w:cs="Times New Roman"/>
          <w:sz w:val="28"/>
          <w:szCs w:val="28"/>
        </w:rPr>
        <w:t xml:space="preserve">ки, транспорта, информатизации, </w:t>
      </w:r>
      <w:r w:rsidR="00371341" w:rsidRPr="00520565">
        <w:rPr>
          <w:rFonts w:ascii="Times New Roman" w:eastAsia="Times New Roman" w:hAnsi="Times New Roman" w:cs="Times New Roman"/>
          <w:sz w:val="28"/>
          <w:szCs w:val="28"/>
        </w:rPr>
        <w:t>образования, жилищного строительства, жилищно-коммунал</w:t>
      </w:r>
      <w:r w:rsidR="00B91CA8">
        <w:rPr>
          <w:rFonts w:ascii="Times New Roman" w:eastAsia="Times New Roman" w:hAnsi="Times New Roman" w:cs="Times New Roman"/>
          <w:sz w:val="28"/>
          <w:szCs w:val="28"/>
        </w:rPr>
        <w:t>ьного хозяйства, экологии и др.</w:t>
      </w:r>
    </w:p>
    <w:p w:rsidR="00371341" w:rsidRPr="00520565" w:rsidRDefault="00B91CA8" w:rsidP="00B91CA8">
      <w:pPr>
        <w:pStyle w:val="a5"/>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71341" w:rsidRPr="00B91CA8">
        <w:rPr>
          <w:rFonts w:ascii="Times New Roman" w:eastAsia="Times New Roman" w:hAnsi="Times New Roman" w:cs="Times New Roman"/>
          <w:i/>
          <w:sz w:val="28"/>
          <w:szCs w:val="28"/>
        </w:rPr>
        <w:t>Государственно-частное и муниципально-частное партнерство</w:t>
      </w:r>
    </w:p>
    <w:p w:rsidR="00B91CA8"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 xml:space="preserve">Реализация данного механизма требует как разработки нормативного правового регулирования так и разработки финансовых механизмов. Наиболее приоритетным для города является развитие муниципально-частного партнерства в области строительства и модернизации транспортной инфраструктуры, жилищно-коммунального хозяйства, энергоснабжения и объектов социальной инфраструктуры. </w:t>
      </w:r>
    </w:p>
    <w:p w:rsidR="00B91CA8" w:rsidRPr="00B91CA8" w:rsidRDefault="00B91CA8" w:rsidP="00B91CA8">
      <w:pPr>
        <w:pStyle w:val="a5"/>
        <w:ind w:firstLine="567"/>
        <w:rPr>
          <w:rFonts w:ascii="Times New Roman" w:eastAsia="Times New Roman" w:hAnsi="Times New Roman" w:cs="Times New Roman"/>
          <w:i/>
          <w:sz w:val="28"/>
          <w:szCs w:val="28"/>
        </w:rPr>
      </w:pPr>
      <w:r>
        <w:rPr>
          <w:rFonts w:ascii="Times New Roman" w:eastAsia="Times New Roman" w:hAnsi="Times New Roman" w:cs="Times New Roman"/>
          <w:sz w:val="28"/>
          <w:szCs w:val="28"/>
        </w:rPr>
        <w:t>3.</w:t>
      </w:r>
      <w:r w:rsidRPr="00B91CA8">
        <w:rPr>
          <w:rFonts w:ascii="Times New Roman" w:eastAsia="Times New Roman" w:hAnsi="Times New Roman" w:cs="Times New Roman"/>
          <w:sz w:val="28"/>
          <w:szCs w:val="28"/>
        </w:rPr>
        <w:t xml:space="preserve"> </w:t>
      </w:r>
      <w:r w:rsidRPr="00B91CA8">
        <w:rPr>
          <w:rFonts w:ascii="Times New Roman" w:eastAsia="Times New Roman" w:hAnsi="Times New Roman" w:cs="Times New Roman"/>
          <w:i/>
          <w:sz w:val="28"/>
          <w:szCs w:val="28"/>
        </w:rPr>
        <w:t>Предоставление налоговых льгот предприятиям приоритетных видов экономической деятельности</w:t>
      </w:r>
    </w:p>
    <w:p w:rsidR="00371341" w:rsidRPr="00520565"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Существующая налоговая политика муниципального образов</w:t>
      </w:r>
      <w:r w:rsidR="00B91CA8">
        <w:rPr>
          <w:rFonts w:ascii="Times New Roman" w:eastAsia="Times New Roman" w:hAnsi="Times New Roman" w:cs="Times New Roman"/>
          <w:sz w:val="28"/>
          <w:szCs w:val="28"/>
        </w:rPr>
        <w:t>ания город Боготол, направле</w:t>
      </w:r>
      <w:r w:rsidRPr="00520565">
        <w:rPr>
          <w:rFonts w:ascii="Times New Roman" w:eastAsia="Times New Roman" w:hAnsi="Times New Roman" w:cs="Times New Roman"/>
          <w:sz w:val="28"/>
          <w:szCs w:val="28"/>
        </w:rPr>
        <w:t>на на соблюдение баланса интересов бюджета, населения и предпринимательского сообщества, на стимулирование деятельности организаций, осуществляющих реализацию инвестиционных проектов, и на развитие приоритетных для города видов экономической деятельности, что сохранит свою актуальность и в перспективе до 2030 г. с учетом стимулирования инновационной и природоохранной деятельности приоритетных направлений, определе</w:t>
      </w:r>
      <w:r w:rsidR="00B91CA8">
        <w:rPr>
          <w:rFonts w:ascii="Times New Roman" w:eastAsia="Times New Roman" w:hAnsi="Times New Roman" w:cs="Times New Roman"/>
          <w:sz w:val="28"/>
          <w:szCs w:val="28"/>
        </w:rPr>
        <w:t>нных настоящей Стратегией</w:t>
      </w:r>
      <w:r w:rsidRPr="00520565">
        <w:rPr>
          <w:rFonts w:ascii="Times New Roman" w:eastAsia="Times New Roman" w:hAnsi="Times New Roman" w:cs="Times New Roman"/>
          <w:sz w:val="28"/>
          <w:szCs w:val="28"/>
        </w:rPr>
        <w:t>.</w:t>
      </w:r>
    </w:p>
    <w:p w:rsidR="00371341" w:rsidRPr="00520565" w:rsidRDefault="00371341" w:rsidP="00B91CA8">
      <w:pPr>
        <w:pStyle w:val="a5"/>
        <w:ind w:firstLine="567"/>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Реализация Стратегии в зависимости от  целей и  задач стратегических проектов предполагает привлечение различных источников финансирования, в том числе:</w:t>
      </w:r>
    </w:p>
    <w:p w:rsidR="00371341" w:rsidRPr="00520565"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pacing w:val="-4"/>
          <w:sz w:val="28"/>
          <w:szCs w:val="28"/>
        </w:rPr>
        <w:t>средства федерального бюджета и бюджетов государственных внебюджетных фондов Российской Федерации;</w:t>
      </w:r>
    </w:p>
    <w:p w:rsidR="00371341" w:rsidRPr="00520565"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средства бюджета Красноярского края и краевых государственных внебюджетных фондов;</w:t>
      </w:r>
    </w:p>
    <w:p w:rsidR="00371341" w:rsidRPr="00520565" w:rsidRDefault="00371341" w:rsidP="00B91CA8">
      <w:pPr>
        <w:pStyle w:val="a5"/>
        <w:ind w:firstLine="567"/>
        <w:jc w:val="both"/>
        <w:rPr>
          <w:rFonts w:ascii="Times New Roman" w:eastAsia="Times New Roman" w:hAnsi="Times New Roman" w:cs="Times New Roman"/>
          <w:sz w:val="28"/>
          <w:szCs w:val="28"/>
        </w:rPr>
      </w:pPr>
      <w:r w:rsidRPr="00520565">
        <w:rPr>
          <w:rFonts w:ascii="Times New Roman" w:eastAsia="Times New Roman" w:hAnsi="Times New Roman" w:cs="Times New Roman"/>
          <w:sz w:val="28"/>
          <w:szCs w:val="28"/>
        </w:rPr>
        <w:t>средства бюджета муниципал</w:t>
      </w:r>
      <w:r w:rsidR="00B91CA8">
        <w:rPr>
          <w:rFonts w:ascii="Times New Roman" w:eastAsia="Times New Roman" w:hAnsi="Times New Roman" w:cs="Times New Roman"/>
          <w:sz w:val="28"/>
          <w:szCs w:val="28"/>
        </w:rPr>
        <w:t>ьного образования город Боготол.</w:t>
      </w:r>
    </w:p>
    <w:p w:rsidR="00371341" w:rsidRPr="005A794D" w:rsidRDefault="00371341" w:rsidP="00371341">
      <w:pPr>
        <w:rPr>
          <w:rFonts w:ascii="Times New Roman" w:hAnsi="Times New Roman" w:cs="Times New Roman"/>
          <w:b/>
          <w:sz w:val="28"/>
          <w:szCs w:val="28"/>
        </w:rPr>
      </w:pPr>
    </w:p>
    <w:p w:rsidR="00371341" w:rsidRDefault="00371341"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A78C9" w:rsidRDefault="00EA78C9" w:rsidP="005A3A5C">
      <w:pPr>
        <w:ind w:firstLine="708"/>
        <w:jc w:val="both"/>
        <w:rPr>
          <w:rFonts w:ascii="Times New Roman" w:hAnsi="Times New Roman" w:cs="Times New Roman"/>
          <w:sz w:val="28"/>
          <w:szCs w:val="28"/>
        </w:rPr>
      </w:pPr>
    </w:p>
    <w:p w:rsidR="00E63387" w:rsidRDefault="00E63387" w:rsidP="00520042">
      <w:pPr>
        <w:pStyle w:val="a5"/>
        <w:rPr>
          <w:rFonts w:ascii="Times New Roman" w:hAnsi="Times New Roman" w:cs="Times New Roman"/>
          <w:sz w:val="28"/>
          <w:szCs w:val="28"/>
        </w:rPr>
      </w:pPr>
    </w:p>
    <w:p w:rsidR="00520042" w:rsidRDefault="00520042" w:rsidP="00520042">
      <w:pPr>
        <w:pStyle w:val="a5"/>
        <w:rPr>
          <w:rFonts w:ascii="Times New Roman" w:hAnsi="Times New Roman" w:cs="Times New Roman"/>
          <w:sz w:val="28"/>
          <w:szCs w:val="28"/>
        </w:rPr>
      </w:pPr>
    </w:p>
    <w:p w:rsidR="00520042" w:rsidRDefault="00520042" w:rsidP="00520042">
      <w:pPr>
        <w:pStyle w:val="a5"/>
        <w:rPr>
          <w:rFonts w:ascii="Times New Roman" w:hAnsi="Times New Roman" w:cs="Times New Roman"/>
          <w:b/>
          <w:sz w:val="28"/>
          <w:szCs w:val="28"/>
        </w:rPr>
      </w:pPr>
    </w:p>
    <w:p w:rsidR="00E63387" w:rsidRDefault="00E63387" w:rsidP="00EA78C9">
      <w:pPr>
        <w:pStyle w:val="a5"/>
        <w:jc w:val="center"/>
        <w:rPr>
          <w:rFonts w:ascii="Times New Roman" w:hAnsi="Times New Roman" w:cs="Times New Roman"/>
          <w:b/>
          <w:sz w:val="28"/>
          <w:szCs w:val="28"/>
        </w:rPr>
      </w:pPr>
    </w:p>
    <w:p w:rsidR="00EA78C9" w:rsidRDefault="00EA78C9" w:rsidP="00EA78C9">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EA78C9" w:rsidRDefault="00EA78C9" w:rsidP="00EA78C9">
      <w:pPr>
        <w:pStyle w:val="a5"/>
        <w:jc w:val="center"/>
        <w:rPr>
          <w:rFonts w:ascii="Times New Roman" w:hAnsi="Times New Roman" w:cs="Times New Roman"/>
          <w:b/>
          <w:sz w:val="28"/>
          <w:szCs w:val="28"/>
        </w:rPr>
      </w:pPr>
    </w:p>
    <w:p w:rsidR="00EA78C9" w:rsidRPr="00EA78C9" w:rsidRDefault="00EA78C9" w:rsidP="00EA78C9">
      <w:pPr>
        <w:pStyle w:val="a5"/>
        <w:ind w:firstLine="567"/>
        <w:jc w:val="both"/>
        <w:rPr>
          <w:rFonts w:ascii="Times New Roman" w:hAnsi="Times New Roman" w:cs="Times New Roman"/>
          <w:sz w:val="28"/>
          <w:szCs w:val="28"/>
        </w:rPr>
      </w:pPr>
      <w:r w:rsidRPr="00EA78C9">
        <w:rPr>
          <w:rFonts w:ascii="Times New Roman" w:hAnsi="Times New Roman" w:cs="Times New Roman"/>
          <w:sz w:val="28"/>
          <w:szCs w:val="28"/>
        </w:rPr>
        <w:t xml:space="preserve">Стратегия разработана на основе анализа стратегических документов социально-экономического развития Российской Федерации, </w:t>
      </w:r>
      <w:r>
        <w:rPr>
          <w:rFonts w:ascii="Times New Roman" w:hAnsi="Times New Roman" w:cs="Times New Roman"/>
          <w:sz w:val="28"/>
          <w:szCs w:val="28"/>
        </w:rPr>
        <w:t>Красноярского края,</w:t>
      </w:r>
      <w:r w:rsidRPr="00EA78C9">
        <w:rPr>
          <w:rFonts w:ascii="Times New Roman" w:hAnsi="Times New Roman" w:cs="Times New Roman"/>
          <w:sz w:val="28"/>
          <w:szCs w:val="28"/>
        </w:rPr>
        <w:t xml:space="preserve"> ведомственных и отраслевых нормативно-правовых актов, анализа статистических данных, результатов обсуждения вопросов развития муниципалитета на рабочих группах, анализа открытых источников информации, комплексного анализа текущего уровня социально-экономического развития города </w:t>
      </w:r>
      <w:r>
        <w:rPr>
          <w:rFonts w:ascii="Times New Roman" w:hAnsi="Times New Roman" w:cs="Times New Roman"/>
          <w:sz w:val="28"/>
          <w:szCs w:val="28"/>
        </w:rPr>
        <w:t>Боготола</w:t>
      </w:r>
      <w:r w:rsidRPr="00EA78C9">
        <w:rPr>
          <w:rFonts w:ascii="Times New Roman" w:hAnsi="Times New Roman" w:cs="Times New Roman"/>
          <w:sz w:val="28"/>
          <w:szCs w:val="28"/>
        </w:rPr>
        <w:t xml:space="preserve">, включающего анализ инфраструктуры, законодательства и оценки человеческих ресурсов, а также анализ потенциала и ограничений развития. </w:t>
      </w:r>
    </w:p>
    <w:p w:rsidR="00EA78C9" w:rsidRPr="00EA78C9" w:rsidRDefault="00EA78C9" w:rsidP="00EA78C9">
      <w:pPr>
        <w:pStyle w:val="a5"/>
        <w:ind w:firstLine="567"/>
        <w:jc w:val="both"/>
        <w:rPr>
          <w:rFonts w:ascii="Times New Roman" w:hAnsi="Times New Roman" w:cs="Times New Roman"/>
          <w:sz w:val="28"/>
          <w:szCs w:val="28"/>
        </w:rPr>
      </w:pPr>
      <w:r w:rsidRPr="00EA78C9">
        <w:rPr>
          <w:rFonts w:ascii="Times New Roman" w:hAnsi="Times New Roman" w:cs="Times New Roman"/>
          <w:sz w:val="28"/>
          <w:szCs w:val="28"/>
        </w:rPr>
        <w:t xml:space="preserve">Стратегия </w:t>
      </w:r>
      <w:r>
        <w:rPr>
          <w:rFonts w:ascii="Times New Roman" w:hAnsi="Times New Roman" w:cs="Times New Roman"/>
          <w:sz w:val="28"/>
          <w:szCs w:val="28"/>
        </w:rPr>
        <w:t>является основой</w:t>
      </w:r>
      <w:r w:rsidRPr="00EA78C9">
        <w:rPr>
          <w:rFonts w:ascii="Times New Roman" w:hAnsi="Times New Roman" w:cs="Times New Roman"/>
          <w:sz w:val="28"/>
          <w:szCs w:val="28"/>
        </w:rPr>
        <w:t xml:space="preserve"> для разработки Комплексного плана по реализации Стратегии социально-экономического развития муниципального образования город </w:t>
      </w:r>
      <w:r>
        <w:rPr>
          <w:rFonts w:ascii="Times New Roman" w:hAnsi="Times New Roman" w:cs="Times New Roman"/>
          <w:sz w:val="28"/>
          <w:szCs w:val="28"/>
        </w:rPr>
        <w:t>Боготол</w:t>
      </w:r>
      <w:r w:rsidRPr="00EA78C9">
        <w:rPr>
          <w:rFonts w:ascii="Times New Roman" w:hAnsi="Times New Roman" w:cs="Times New Roman"/>
          <w:sz w:val="28"/>
          <w:szCs w:val="28"/>
        </w:rPr>
        <w:t xml:space="preserve"> до 2030 года.</w:t>
      </w:r>
    </w:p>
    <w:p w:rsidR="00EA78C9" w:rsidRPr="00371341" w:rsidRDefault="00EA78C9" w:rsidP="00EA78C9">
      <w:pPr>
        <w:ind w:firstLine="708"/>
        <w:jc w:val="both"/>
        <w:rPr>
          <w:rFonts w:ascii="Times New Roman" w:hAnsi="Times New Roman" w:cs="Times New Roman"/>
          <w:sz w:val="28"/>
          <w:szCs w:val="28"/>
        </w:rPr>
      </w:pPr>
    </w:p>
    <w:sectPr w:rsidR="00EA78C9" w:rsidRPr="00371341" w:rsidSect="00A66F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F96" w:rsidRDefault="00D56F96" w:rsidP="00F86F15">
      <w:pPr>
        <w:spacing w:after="0" w:line="240" w:lineRule="auto"/>
      </w:pPr>
      <w:r>
        <w:separator/>
      </w:r>
    </w:p>
  </w:endnote>
  <w:endnote w:type="continuationSeparator" w:id="0">
    <w:p w:rsidR="00D56F96" w:rsidRDefault="00D56F96" w:rsidP="00F8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978333"/>
      <w:docPartObj>
        <w:docPartGallery w:val="Page Numbers (Bottom of Page)"/>
        <w:docPartUnique/>
      </w:docPartObj>
    </w:sdtPr>
    <w:sdtEndPr/>
    <w:sdtContent>
      <w:p w:rsidR="00E553EF" w:rsidRDefault="00E553EF">
        <w:pPr>
          <w:pStyle w:val="ab"/>
          <w:jc w:val="right"/>
        </w:pPr>
        <w:r>
          <w:fldChar w:fldCharType="begin"/>
        </w:r>
        <w:r>
          <w:instrText>PAGE   \* MERGEFORMAT</w:instrText>
        </w:r>
        <w:r>
          <w:fldChar w:fldCharType="separate"/>
        </w:r>
        <w:r w:rsidR="007447D6">
          <w:rPr>
            <w:noProof/>
          </w:rPr>
          <w:t>14</w:t>
        </w:r>
        <w:r>
          <w:fldChar w:fldCharType="end"/>
        </w:r>
      </w:p>
    </w:sdtContent>
  </w:sdt>
  <w:p w:rsidR="00E553EF" w:rsidRDefault="00E553E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488833"/>
      <w:docPartObj>
        <w:docPartGallery w:val="Page Numbers (Bottom of Page)"/>
        <w:docPartUnique/>
      </w:docPartObj>
    </w:sdtPr>
    <w:sdtEndPr/>
    <w:sdtContent>
      <w:p w:rsidR="00E553EF" w:rsidRDefault="00E553EF" w:rsidP="000069ED">
        <w:pPr>
          <w:pStyle w:val="ab"/>
          <w:jc w:val="right"/>
        </w:pPr>
        <w:r>
          <w:fldChar w:fldCharType="begin"/>
        </w:r>
        <w:r>
          <w:instrText xml:space="preserve"> PAGE   \* MERGEFORMAT </w:instrText>
        </w:r>
        <w:r>
          <w:fldChar w:fldCharType="separate"/>
        </w:r>
        <w:r w:rsidR="007447D6">
          <w:rPr>
            <w:noProof/>
          </w:rPr>
          <w:t>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F96" w:rsidRDefault="00D56F96" w:rsidP="00F86F15">
      <w:pPr>
        <w:spacing w:after="0" w:line="240" w:lineRule="auto"/>
      </w:pPr>
      <w:r>
        <w:separator/>
      </w:r>
    </w:p>
  </w:footnote>
  <w:footnote w:type="continuationSeparator" w:id="0">
    <w:p w:rsidR="00D56F96" w:rsidRDefault="00D56F96" w:rsidP="00F86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F71"/>
    <w:multiLevelType w:val="hybridMultilevel"/>
    <w:tmpl w:val="9342C5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D2CD7"/>
    <w:multiLevelType w:val="hybridMultilevel"/>
    <w:tmpl w:val="CF76A0E6"/>
    <w:lvl w:ilvl="0" w:tplc="CE52D7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2B80C56"/>
    <w:multiLevelType w:val="hybridMultilevel"/>
    <w:tmpl w:val="6BAAB892"/>
    <w:lvl w:ilvl="0" w:tplc="680AE6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750C1D"/>
    <w:multiLevelType w:val="hybridMultilevel"/>
    <w:tmpl w:val="1F8E049A"/>
    <w:lvl w:ilvl="0" w:tplc="A5C87C2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7D17CDC"/>
    <w:multiLevelType w:val="multilevel"/>
    <w:tmpl w:val="B142BF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D1E5D53"/>
    <w:multiLevelType w:val="hybridMultilevel"/>
    <w:tmpl w:val="AE44F3A4"/>
    <w:lvl w:ilvl="0" w:tplc="C7F0F84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4C5943"/>
    <w:multiLevelType w:val="hybridMultilevel"/>
    <w:tmpl w:val="18F0070C"/>
    <w:lvl w:ilvl="0" w:tplc="1EF29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C2064D"/>
    <w:multiLevelType w:val="hybridMultilevel"/>
    <w:tmpl w:val="8F5A17B6"/>
    <w:lvl w:ilvl="0" w:tplc="73B8D7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175AC1"/>
    <w:multiLevelType w:val="multilevel"/>
    <w:tmpl w:val="BC16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E380B"/>
    <w:multiLevelType w:val="hybridMultilevel"/>
    <w:tmpl w:val="8EBC4CD2"/>
    <w:lvl w:ilvl="0" w:tplc="D0C46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07C609D"/>
    <w:multiLevelType w:val="multilevel"/>
    <w:tmpl w:val="313044B0"/>
    <w:lvl w:ilvl="0">
      <w:start w:val="1"/>
      <w:numFmt w:val="decimal"/>
      <w:lvlText w:val="%1."/>
      <w:lvlJc w:val="left"/>
      <w:pPr>
        <w:ind w:left="927" w:hanging="360"/>
      </w:pPr>
      <w:rPr>
        <w:rFonts w:hint="default"/>
      </w:rPr>
    </w:lvl>
    <w:lvl w:ilvl="1">
      <w:start w:val="2"/>
      <w:numFmt w:val="decimal"/>
      <w:isLgl/>
      <w:lvlText w:val="%1.%2"/>
      <w:lvlJc w:val="left"/>
      <w:pPr>
        <w:ind w:left="1212" w:hanging="645"/>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5E2061C"/>
    <w:multiLevelType w:val="multilevel"/>
    <w:tmpl w:val="095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0E1EF8"/>
    <w:multiLevelType w:val="hybridMultilevel"/>
    <w:tmpl w:val="12CECFBA"/>
    <w:lvl w:ilvl="0" w:tplc="02F4BD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B063ACD"/>
    <w:multiLevelType w:val="hybridMultilevel"/>
    <w:tmpl w:val="C3205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E8500F"/>
    <w:multiLevelType w:val="hybridMultilevel"/>
    <w:tmpl w:val="C5C251C8"/>
    <w:lvl w:ilvl="0" w:tplc="C8AAB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EA66FF"/>
    <w:multiLevelType w:val="hybridMultilevel"/>
    <w:tmpl w:val="A0A68E4C"/>
    <w:lvl w:ilvl="0" w:tplc="65B8BC3A">
      <w:start w:val="1"/>
      <w:numFmt w:val="decimal"/>
      <w:lvlText w:val="%1."/>
      <w:lvlJc w:val="left"/>
      <w:pPr>
        <w:ind w:left="1572" w:hanging="100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D23705"/>
    <w:multiLevelType w:val="multilevel"/>
    <w:tmpl w:val="8D48922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B724AB"/>
    <w:multiLevelType w:val="hybridMultilevel"/>
    <w:tmpl w:val="AB50C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FB30F4"/>
    <w:multiLevelType w:val="hybridMultilevel"/>
    <w:tmpl w:val="91EA3552"/>
    <w:lvl w:ilvl="0" w:tplc="0902F670">
      <w:start w:val="1"/>
      <w:numFmt w:val="decimal"/>
      <w:lvlText w:val="%1."/>
      <w:lvlJc w:val="left"/>
      <w:pPr>
        <w:ind w:left="1070"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6C7224"/>
    <w:multiLevelType w:val="hybridMultilevel"/>
    <w:tmpl w:val="B9161FD4"/>
    <w:lvl w:ilvl="0" w:tplc="52727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194018"/>
    <w:multiLevelType w:val="hybridMultilevel"/>
    <w:tmpl w:val="311459BC"/>
    <w:lvl w:ilvl="0" w:tplc="9C10B94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7A5D35"/>
    <w:multiLevelType w:val="hybridMultilevel"/>
    <w:tmpl w:val="3474B4C6"/>
    <w:lvl w:ilvl="0" w:tplc="0570DBF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C7E3BBB"/>
    <w:multiLevelType w:val="multilevel"/>
    <w:tmpl w:val="71BA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6E0696"/>
    <w:multiLevelType w:val="multilevel"/>
    <w:tmpl w:val="BF2C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4B3869"/>
    <w:multiLevelType w:val="hybridMultilevel"/>
    <w:tmpl w:val="AE1E246E"/>
    <w:lvl w:ilvl="0" w:tplc="0A6059F6">
      <w:start w:val="1"/>
      <w:numFmt w:val="decimal"/>
      <w:lvlText w:val="%1."/>
      <w:lvlJc w:val="left"/>
      <w:pPr>
        <w:ind w:left="927" w:hanging="360"/>
      </w:pPr>
      <w:rPr>
        <w:rFonts w:ascii="Times New Roman CYR" w:hAnsi="Times New Roman CYR" w:cs="Times New Roman CYR"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B1E65F7"/>
    <w:multiLevelType w:val="hybridMultilevel"/>
    <w:tmpl w:val="8CF4DF88"/>
    <w:lvl w:ilvl="0" w:tplc="62D04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1A83CC9"/>
    <w:multiLevelType w:val="hybridMultilevel"/>
    <w:tmpl w:val="7B3C43F6"/>
    <w:lvl w:ilvl="0" w:tplc="AB789EB2">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1BD55C3"/>
    <w:multiLevelType w:val="hybridMultilevel"/>
    <w:tmpl w:val="2CAC0AFA"/>
    <w:lvl w:ilvl="0" w:tplc="A5C87C26">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43E6ED7"/>
    <w:multiLevelType w:val="hybridMultilevel"/>
    <w:tmpl w:val="51302840"/>
    <w:lvl w:ilvl="0" w:tplc="E41C8C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5C45275"/>
    <w:multiLevelType w:val="hybridMultilevel"/>
    <w:tmpl w:val="680613C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FD18C4"/>
    <w:multiLevelType w:val="hybridMultilevel"/>
    <w:tmpl w:val="35C2E658"/>
    <w:lvl w:ilvl="0" w:tplc="84AADF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A7F5D"/>
    <w:multiLevelType w:val="hybridMultilevel"/>
    <w:tmpl w:val="836C5C5A"/>
    <w:lvl w:ilvl="0" w:tplc="4E86CB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FF5629F"/>
    <w:multiLevelType w:val="hybridMultilevel"/>
    <w:tmpl w:val="053086CC"/>
    <w:lvl w:ilvl="0" w:tplc="131A4FB4">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1EF26CC"/>
    <w:multiLevelType w:val="hybridMultilevel"/>
    <w:tmpl w:val="0750C100"/>
    <w:lvl w:ilvl="0" w:tplc="E8D853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B26826"/>
    <w:multiLevelType w:val="hybridMultilevel"/>
    <w:tmpl w:val="49EC7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6D21D8"/>
    <w:multiLevelType w:val="hybridMultilevel"/>
    <w:tmpl w:val="91EA3552"/>
    <w:lvl w:ilvl="0" w:tplc="0902F670">
      <w:start w:val="1"/>
      <w:numFmt w:val="decimal"/>
      <w:lvlText w:val="%1."/>
      <w:lvlJc w:val="left"/>
      <w:pPr>
        <w:ind w:left="1070"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8536334"/>
    <w:multiLevelType w:val="multilevel"/>
    <w:tmpl w:val="45AC3066"/>
    <w:lvl w:ilvl="0">
      <w:start w:val="1"/>
      <w:numFmt w:val="decimal"/>
      <w:lvlText w:val="%1."/>
      <w:lvlJc w:val="left"/>
      <w:pPr>
        <w:ind w:left="927" w:hanging="360"/>
      </w:pPr>
      <w:rPr>
        <w:rFonts w:hint="default"/>
      </w:rPr>
    </w:lvl>
    <w:lvl w:ilvl="1">
      <w:start w:val="7"/>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nsid w:val="794468ED"/>
    <w:multiLevelType w:val="multilevel"/>
    <w:tmpl w:val="8F5C4026"/>
    <w:lvl w:ilvl="0">
      <w:start w:val="1"/>
      <w:numFmt w:val="decimal"/>
      <w:lvlText w:val="%1."/>
      <w:lvlJc w:val="left"/>
      <w:pPr>
        <w:ind w:left="1407" w:hanging="840"/>
      </w:pPr>
      <w:rPr>
        <w:rFonts w:hint="default"/>
      </w:rPr>
    </w:lvl>
    <w:lvl w:ilvl="1">
      <w:start w:val="7"/>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10"/>
  </w:num>
  <w:num w:numId="2">
    <w:abstractNumId w:val="19"/>
  </w:num>
  <w:num w:numId="3">
    <w:abstractNumId w:val="23"/>
  </w:num>
  <w:num w:numId="4">
    <w:abstractNumId w:val="7"/>
  </w:num>
  <w:num w:numId="5">
    <w:abstractNumId w:val="33"/>
  </w:num>
  <w:num w:numId="6">
    <w:abstractNumId w:val="32"/>
  </w:num>
  <w:num w:numId="7">
    <w:abstractNumId w:val="24"/>
  </w:num>
  <w:num w:numId="8">
    <w:abstractNumId w:val="6"/>
  </w:num>
  <w:num w:numId="9">
    <w:abstractNumId w:val="31"/>
  </w:num>
  <w:num w:numId="10">
    <w:abstractNumId w:val="14"/>
  </w:num>
  <w:num w:numId="11">
    <w:abstractNumId w:val="12"/>
  </w:num>
  <w:num w:numId="12">
    <w:abstractNumId w:val="30"/>
  </w:num>
  <w:num w:numId="13">
    <w:abstractNumId w:val="15"/>
  </w:num>
  <w:num w:numId="14">
    <w:abstractNumId w:val="37"/>
  </w:num>
  <w:num w:numId="15">
    <w:abstractNumId w:val="9"/>
  </w:num>
  <w:num w:numId="16">
    <w:abstractNumId w:val="22"/>
  </w:num>
  <w:num w:numId="17">
    <w:abstractNumId w:val="11"/>
  </w:num>
  <w:num w:numId="18">
    <w:abstractNumId w:val="8"/>
  </w:num>
  <w:num w:numId="19">
    <w:abstractNumId w:val="26"/>
  </w:num>
  <w:num w:numId="20">
    <w:abstractNumId w:val="0"/>
  </w:num>
  <w:num w:numId="21">
    <w:abstractNumId w:val="34"/>
  </w:num>
  <w:num w:numId="22">
    <w:abstractNumId w:val="17"/>
  </w:num>
  <w:num w:numId="23">
    <w:abstractNumId w:val="29"/>
  </w:num>
  <w:num w:numId="24">
    <w:abstractNumId w:val="35"/>
  </w:num>
  <w:num w:numId="25">
    <w:abstractNumId w:val="18"/>
  </w:num>
  <w:num w:numId="26">
    <w:abstractNumId w:val="20"/>
  </w:num>
  <w:num w:numId="27">
    <w:abstractNumId w:val="36"/>
  </w:num>
  <w:num w:numId="28">
    <w:abstractNumId w:val="5"/>
  </w:num>
  <w:num w:numId="29">
    <w:abstractNumId w:val="2"/>
  </w:num>
  <w:num w:numId="30">
    <w:abstractNumId w:val="1"/>
  </w:num>
  <w:num w:numId="31">
    <w:abstractNumId w:val="27"/>
  </w:num>
  <w:num w:numId="32">
    <w:abstractNumId w:val="25"/>
  </w:num>
  <w:num w:numId="33">
    <w:abstractNumId w:val="21"/>
  </w:num>
  <w:num w:numId="34">
    <w:abstractNumId w:val="28"/>
  </w:num>
  <w:num w:numId="35">
    <w:abstractNumId w:val="16"/>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13"/>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A4"/>
    <w:rsid w:val="00000911"/>
    <w:rsid w:val="0000141D"/>
    <w:rsid w:val="0000204E"/>
    <w:rsid w:val="000069ED"/>
    <w:rsid w:val="00006F5A"/>
    <w:rsid w:val="000139AB"/>
    <w:rsid w:val="00013CEB"/>
    <w:rsid w:val="0001522F"/>
    <w:rsid w:val="00015DDA"/>
    <w:rsid w:val="00017B8E"/>
    <w:rsid w:val="00021CCE"/>
    <w:rsid w:val="00022358"/>
    <w:rsid w:val="00022BE4"/>
    <w:rsid w:val="00022E7D"/>
    <w:rsid w:val="0002361E"/>
    <w:rsid w:val="00023736"/>
    <w:rsid w:val="00024687"/>
    <w:rsid w:val="00024E2E"/>
    <w:rsid w:val="00024EAE"/>
    <w:rsid w:val="00025B51"/>
    <w:rsid w:val="00027B30"/>
    <w:rsid w:val="00027DF1"/>
    <w:rsid w:val="00030C13"/>
    <w:rsid w:val="000352D4"/>
    <w:rsid w:val="00035918"/>
    <w:rsid w:val="00037313"/>
    <w:rsid w:val="00037755"/>
    <w:rsid w:val="00037FDF"/>
    <w:rsid w:val="0004160F"/>
    <w:rsid w:val="00043684"/>
    <w:rsid w:val="00044FCB"/>
    <w:rsid w:val="00045BE5"/>
    <w:rsid w:val="00047334"/>
    <w:rsid w:val="00051257"/>
    <w:rsid w:val="00052230"/>
    <w:rsid w:val="000531C3"/>
    <w:rsid w:val="00054B09"/>
    <w:rsid w:val="0005514C"/>
    <w:rsid w:val="00055AF9"/>
    <w:rsid w:val="00057520"/>
    <w:rsid w:val="00063A33"/>
    <w:rsid w:val="00063EA9"/>
    <w:rsid w:val="00070AD4"/>
    <w:rsid w:val="00070AD6"/>
    <w:rsid w:val="00072604"/>
    <w:rsid w:val="0007324B"/>
    <w:rsid w:val="00073549"/>
    <w:rsid w:val="000736AD"/>
    <w:rsid w:val="00075939"/>
    <w:rsid w:val="00075BAA"/>
    <w:rsid w:val="00077E51"/>
    <w:rsid w:val="0008280E"/>
    <w:rsid w:val="00084319"/>
    <w:rsid w:val="0008448E"/>
    <w:rsid w:val="000850D1"/>
    <w:rsid w:val="0008687C"/>
    <w:rsid w:val="00087063"/>
    <w:rsid w:val="0009050D"/>
    <w:rsid w:val="0009565D"/>
    <w:rsid w:val="000A2B25"/>
    <w:rsid w:val="000A2BED"/>
    <w:rsid w:val="000A701E"/>
    <w:rsid w:val="000A73B9"/>
    <w:rsid w:val="000B0E9C"/>
    <w:rsid w:val="000B1C0F"/>
    <w:rsid w:val="000B2B09"/>
    <w:rsid w:val="000B3262"/>
    <w:rsid w:val="000B3B7B"/>
    <w:rsid w:val="000B5846"/>
    <w:rsid w:val="000B60D1"/>
    <w:rsid w:val="000C1383"/>
    <w:rsid w:val="000C2FDD"/>
    <w:rsid w:val="000C3585"/>
    <w:rsid w:val="000C5423"/>
    <w:rsid w:val="000C68BE"/>
    <w:rsid w:val="000C6CD1"/>
    <w:rsid w:val="000D19EC"/>
    <w:rsid w:val="000D2143"/>
    <w:rsid w:val="000D360D"/>
    <w:rsid w:val="000D4198"/>
    <w:rsid w:val="000D46C3"/>
    <w:rsid w:val="000D634E"/>
    <w:rsid w:val="000D6B95"/>
    <w:rsid w:val="000D7A3F"/>
    <w:rsid w:val="000D7AB3"/>
    <w:rsid w:val="000E0146"/>
    <w:rsid w:val="000E2D80"/>
    <w:rsid w:val="000E4014"/>
    <w:rsid w:val="000E7202"/>
    <w:rsid w:val="000E733D"/>
    <w:rsid w:val="000E7BA6"/>
    <w:rsid w:val="000F05FB"/>
    <w:rsid w:val="000F5305"/>
    <w:rsid w:val="000F5BF1"/>
    <w:rsid w:val="000F629A"/>
    <w:rsid w:val="000F6DB9"/>
    <w:rsid w:val="0010084A"/>
    <w:rsid w:val="00100D07"/>
    <w:rsid w:val="00102746"/>
    <w:rsid w:val="00103336"/>
    <w:rsid w:val="00104FBE"/>
    <w:rsid w:val="00106777"/>
    <w:rsid w:val="00107905"/>
    <w:rsid w:val="00112F17"/>
    <w:rsid w:val="00114D88"/>
    <w:rsid w:val="001210A5"/>
    <w:rsid w:val="001252EE"/>
    <w:rsid w:val="001256A6"/>
    <w:rsid w:val="00125A59"/>
    <w:rsid w:val="0013138C"/>
    <w:rsid w:val="001357EC"/>
    <w:rsid w:val="00137093"/>
    <w:rsid w:val="001373DA"/>
    <w:rsid w:val="001415BF"/>
    <w:rsid w:val="00141D70"/>
    <w:rsid w:val="0014259E"/>
    <w:rsid w:val="001429D2"/>
    <w:rsid w:val="00145FF7"/>
    <w:rsid w:val="001502CC"/>
    <w:rsid w:val="00150C13"/>
    <w:rsid w:val="0015158C"/>
    <w:rsid w:val="001547B3"/>
    <w:rsid w:val="00154825"/>
    <w:rsid w:val="001550A6"/>
    <w:rsid w:val="00155440"/>
    <w:rsid w:val="0015690E"/>
    <w:rsid w:val="00157C55"/>
    <w:rsid w:val="00157DE3"/>
    <w:rsid w:val="00160CC3"/>
    <w:rsid w:val="00166CB5"/>
    <w:rsid w:val="00170B59"/>
    <w:rsid w:val="00170B9C"/>
    <w:rsid w:val="0017226D"/>
    <w:rsid w:val="0017752F"/>
    <w:rsid w:val="0018042B"/>
    <w:rsid w:val="00184CFB"/>
    <w:rsid w:val="00193BD8"/>
    <w:rsid w:val="00193EBE"/>
    <w:rsid w:val="00197604"/>
    <w:rsid w:val="00197B00"/>
    <w:rsid w:val="001A2055"/>
    <w:rsid w:val="001B315C"/>
    <w:rsid w:val="001B516A"/>
    <w:rsid w:val="001B6852"/>
    <w:rsid w:val="001B6E5A"/>
    <w:rsid w:val="001B77FB"/>
    <w:rsid w:val="001C00C3"/>
    <w:rsid w:val="001C02DA"/>
    <w:rsid w:val="001C0B8D"/>
    <w:rsid w:val="001C4980"/>
    <w:rsid w:val="001C68ED"/>
    <w:rsid w:val="001C69BE"/>
    <w:rsid w:val="001D09B5"/>
    <w:rsid w:val="001D17D3"/>
    <w:rsid w:val="001D43C2"/>
    <w:rsid w:val="001D659B"/>
    <w:rsid w:val="001E0047"/>
    <w:rsid w:val="001E19A4"/>
    <w:rsid w:val="001E27D1"/>
    <w:rsid w:val="001E3032"/>
    <w:rsid w:val="001E364F"/>
    <w:rsid w:val="001E5522"/>
    <w:rsid w:val="001E6A0C"/>
    <w:rsid w:val="001E7B0F"/>
    <w:rsid w:val="001E7DC3"/>
    <w:rsid w:val="001F122E"/>
    <w:rsid w:val="001F1C83"/>
    <w:rsid w:val="001F223B"/>
    <w:rsid w:val="001F3DE5"/>
    <w:rsid w:val="001F41B3"/>
    <w:rsid w:val="001F69EA"/>
    <w:rsid w:val="0020257E"/>
    <w:rsid w:val="00202A57"/>
    <w:rsid w:val="00202AA8"/>
    <w:rsid w:val="00202F6C"/>
    <w:rsid w:val="002034B5"/>
    <w:rsid w:val="0020377D"/>
    <w:rsid w:val="00205CAB"/>
    <w:rsid w:val="00205EAB"/>
    <w:rsid w:val="00210A04"/>
    <w:rsid w:val="002117C6"/>
    <w:rsid w:val="00212053"/>
    <w:rsid w:val="00214587"/>
    <w:rsid w:val="00214CC3"/>
    <w:rsid w:val="002160EC"/>
    <w:rsid w:val="002161AD"/>
    <w:rsid w:val="00216566"/>
    <w:rsid w:val="00217592"/>
    <w:rsid w:val="00222185"/>
    <w:rsid w:val="0022664F"/>
    <w:rsid w:val="00226DAA"/>
    <w:rsid w:val="002271DC"/>
    <w:rsid w:val="00230A0D"/>
    <w:rsid w:val="002341C0"/>
    <w:rsid w:val="00234692"/>
    <w:rsid w:val="00236EB4"/>
    <w:rsid w:val="002400EE"/>
    <w:rsid w:val="002421CC"/>
    <w:rsid w:val="00244ACB"/>
    <w:rsid w:val="00245B45"/>
    <w:rsid w:val="002477E2"/>
    <w:rsid w:val="00247C56"/>
    <w:rsid w:val="00247E0B"/>
    <w:rsid w:val="00250375"/>
    <w:rsid w:val="00250990"/>
    <w:rsid w:val="00252052"/>
    <w:rsid w:val="002526FD"/>
    <w:rsid w:val="00253DAD"/>
    <w:rsid w:val="00254E42"/>
    <w:rsid w:val="002557D5"/>
    <w:rsid w:val="00255C48"/>
    <w:rsid w:val="00256F68"/>
    <w:rsid w:val="00257338"/>
    <w:rsid w:val="00257ADE"/>
    <w:rsid w:val="002648CD"/>
    <w:rsid w:val="0026668A"/>
    <w:rsid w:val="00270F0A"/>
    <w:rsid w:val="00270F92"/>
    <w:rsid w:val="00274503"/>
    <w:rsid w:val="00274725"/>
    <w:rsid w:val="00274B62"/>
    <w:rsid w:val="0027613E"/>
    <w:rsid w:val="002768BB"/>
    <w:rsid w:val="00280803"/>
    <w:rsid w:val="00280A23"/>
    <w:rsid w:val="00281E5F"/>
    <w:rsid w:val="00284581"/>
    <w:rsid w:val="002853AB"/>
    <w:rsid w:val="002874E5"/>
    <w:rsid w:val="0028759F"/>
    <w:rsid w:val="00290080"/>
    <w:rsid w:val="00291537"/>
    <w:rsid w:val="00292977"/>
    <w:rsid w:val="00293567"/>
    <w:rsid w:val="0029369B"/>
    <w:rsid w:val="00293E44"/>
    <w:rsid w:val="002965EC"/>
    <w:rsid w:val="002A12A2"/>
    <w:rsid w:val="002A1C8E"/>
    <w:rsid w:val="002A3A40"/>
    <w:rsid w:val="002A4F95"/>
    <w:rsid w:val="002A5926"/>
    <w:rsid w:val="002A6FBA"/>
    <w:rsid w:val="002A7032"/>
    <w:rsid w:val="002A7465"/>
    <w:rsid w:val="002A7BFC"/>
    <w:rsid w:val="002B1755"/>
    <w:rsid w:val="002B1AFC"/>
    <w:rsid w:val="002B1E7A"/>
    <w:rsid w:val="002B2089"/>
    <w:rsid w:val="002B3F22"/>
    <w:rsid w:val="002B55A2"/>
    <w:rsid w:val="002B6F06"/>
    <w:rsid w:val="002B72A4"/>
    <w:rsid w:val="002C4A96"/>
    <w:rsid w:val="002C5890"/>
    <w:rsid w:val="002C6F7E"/>
    <w:rsid w:val="002C7165"/>
    <w:rsid w:val="002C7D95"/>
    <w:rsid w:val="002D0422"/>
    <w:rsid w:val="002D0C43"/>
    <w:rsid w:val="002D0D05"/>
    <w:rsid w:val="002D0E6B"/>
    <w:rsid w:val="002D3C73"/>
    <w:rsid w:val="002D3CC7"/>
    <w:rsid w:val="002D4FA9"/>
    <w:rsid w:val="002D507E"/>
    <w:rsid w:val="002D54D0"/>
    <w:rsid w:val="002D74FF"/>
    <w:rsid w:val="002E019D"/>
    <w:rsid w:val="002E22E5"/>
    <w:rsid w:val="002E2D1D"/>
    <w:rsid w:val="002E63EF"/>
    <w:rsid w:val="002E7C2E"/>
    <w:rsid w:val="002F2E27"/>
    <w:rsid w:val="00303417"/>
    <w:rsid w:val="003060F4"/>
    <w:rsid w:val="00307310"/>
    <w:rsid w:val="00312AF0"/>
    <w:rsid w:val="00312B17"/>
    <w:rsid w:val="00314820"/>
    <w:rsid w:val="00314C58"/>
    <w:rsid w:val="003234F3"/>
    <w:rsid w:val="00324019"/>
    <w:rsid w:val="003261AE"/>
    <w:rsid w:val="00327A90"/>
    <w:rsid w:val="00332242"/>
    <w:rsid w:val="00332B87"/>
    <w:rsid w:val="003340A3"/>
    <w:rsid w:val="00334CEE"/>
    <w:rsid w:val="003361AC"/>
    <w:rsid w:val="003363CD"/>
    <w:rsid w:val="003403B3"/>
    <w:rsid w:val="0034048B"/>
    <w:rsid w:val="00340D41"/>
    <w:rsid w:val="003445EF"/>
    <w:rsid w:val="003457F9"/>
    <w:rsid w:val="00347537"/>
    <w:rsid w:val="00350ABD"/>
    <w:rsid w:val="003529E8"/>
    <w:rsid w:val="00352DBF"/>
    <w:rsid w:val="003538DC"/>
    <w:rsid w:val="0036025C"/>
    <w:rsid w:val="003609C9"/>
    <w:rsid w:val="00361A4A"/>
    <w:rsid w:val="00362167"/>
    <w:rsid w:val="00362C7E"/>
    <w:rsid w:val="003662A5"/>
    <w:rsid w:val="00366E11"/>
    <w:rsid w:val="00370374"/>
    <w:rsid w:val="00370583"/>
    <w:rsid w:val="00371341"/>
    <w:rsid w:val="003732B3"/>
    <w:rsid w:val="00374B2B"/>
    <w:rsid w:val="00376FCF"/>
    <w:rsid w:val="00377DE1"/>
    <w:rsid w:val="003804D2"/>
    <w:rsid w:val="00380A6E"/>
    <w:rsid w:val="00382310"/>
    <w:rsid w:val="0038512B"/>
    <w:rsid w:val="00385683"/>
    <w:rsid w:val="00385FD2"/>
    <w:rsid w:val="0039015E"/>
    <w:rsid w:val="003933B9"/>
    <w:rsid w:val="0039356B"/>
    <w:rsid w:val="00394050"/>
    <w:rsid w:val="003951BB"/>
    <w:rsid w:val="00396552"/>
    <w:rsid w:val="00397B92"/>
    <w:rsid w:val="003A0A90"/>
    <w:rsid w:val="003A29E9"/>
    <w:rsid w:val="003A3719"/>
    <w:rsid w:val="003A3E40"/>
    <w:rsid w:val="003A6036"/>
    <w:rsid w:val="003B3322"/>
    <w:rsid w:val="003B3785"/>
    <w:rsid w:val="003B49F5"/>
    <w:rsid w:val="003B664D"/>
    <w:rsid w:val="003B704D"/>
    <w:rsid w:val="003B73BB"/>
    <w:rsid w:val="003C3E7B"/>
    <w:rsid w:val="003C4558"/>
    <w:rsid w:val="003C511C"/>
    <w:rsid w:val="003C5682"/>
    <w:rsid w:val="003C5B08"/>
    <w:rsid w:val="003C6AFA"/>
    <w:rsid w:val="003C7136"/>
    <w:rsid w:val="003D1767"/>
    <w:rsid w:val="003D37B9"/>
    <w:rsid w:val="003D4932"/>
    <w:rsid w:val="003D5193"/>
    <w:rsid w:val="003D5B37"/>
    <w:rsid w:val="003D63CB"/>
    <w:rsid w:val="003E0E69"/>
    <w:rsid w:val="003E263D"/>
    <w:rsid w:val="003E526C"/>
    <w:rsid w:val="003E5320"/>
    <w:rsid w:val="003E725E"/>
    <w:rsid w:val="003E7E38"/>
    <w:rsid w:val="003F180A"/>
    <w:rsid w:val="003F4532"/>
    <w:rsid w:val="003F629A"/>
    <w:rsid w:val="003F6ABF"/>
    <w:rsid w:val="0040104C"/>
    <w:rsid w:val="004012A3"/>
    <w:rsid w:val="00401723"/>
    <w:rsid w:val="00401C30"/>
    <w:rsid w:val="00402A3E"/>
    <w:rsid w:val="00403546"/>
    <w:rsid w:val="0040474C"/>
    <w:rsid w:val="00404BA6"/>
    <w:rsid w:val="004051A7"/>
    <w:rsid w:val="00412B1C"/>
    <w:rsid w:val="00412E3B"/>
    <w:rsid w:val="004130CE"/>
    <w:rsid w:val="004137E8"/>
    <w:rsid w:val="00413CE6"/>
    <w:rsid w:val="00414494"/>
    <w:rsid w:val="00414C22"/>
    <w:rsid w:val="00415333"/>
    <w:rsid w:val="004205AE"/>
    <w:rsid w:val="00422320"/>
    <w:rsid w:val="00422816"/>
    <w:rsid w:val="00424C52"/>
    <w:rsid w:val="00425BD4"/>
    <w:rsid w:val="00426979"/>
    <w:rsid w:val="00427EBD"/>
    <w:rsid w:val="004325DF"/>
    <w:rsid w:val="004329F2"/>
    <w:rsid w:val="00432B97"/>
    <w:rsid w:val="0043416A"/>
    <w:rsid w:val="004348E8"/>
    <w:rsid w:val="0043628A"/>
    <w:rsid w:val="004368C1"/>
    <w:rsid w:val="00437874"/>
    <w:rsid w:val="00441413"/>
    <w:rsid w:val="00441765"/>
    <w:rsid w:val="00441D99"/>
    <w:rsid w:val="004452DB"/>
    <w:rsid w:val="00446208"/>
    <w:rsid w:val="00447B40"/>
    <w:rsid w:val="00453706"/>
    <w:rsid w:val="00461B51"/>
    <w:rsid w:val="00461B71"/>
    <w:rsid w:val="004638D3"/>
    <w:rsid w:val="00464CFE"/>
    <w:rsid w:val="00465BA4"/>
    <w:rsid w:val="00465DDD"/>
    <w:rsid w:val="0046662A"/>
    <w:rsid w:val="00470755"/>
    <w:rsid w:val="004763F5"/>
    <w:rsid w:val="00480000"/>
    <w:rsid w:val="00480E6D"/>
    <w:rsid w:val="00481916"/>
    <w:rsid w:val="004836DC"/>
    <w:rsid w:val="00483F5F"/>
    <w:rsid w:val="00483F89"/>
    <w:rsid w:val="00484943"/>
    <w:rsid w:val="00485661"/>
    <w:rsid w:val="00487D91"/>
    <w:rsid w:val="00490521"/>
    <w:rsid w:val="00491C21"/>
    <w:rsid w:val="00494AC2"/>
    <w:rsid w:val="00496C63"/>
    <w:rsid w:val="004A0DA8"/>
    <w:rsid w:val="004A2140"/>
    <w:rsid w:val="004A3816"/>
    <w:rsid w:val="004A5A9C"/>
    <w:rsid w:val="004B1750"/>
    <w:rsid w:val="004B2A93"/>
    <w:rsid w:val="004B3206"/>
    <w:rsid w:val="004B3F32"/>
    <w:rsid w:val="004B5092"/>
    <w:rsid w:val="004B7689"/>
    <w:rsid w:val="004C1AB0"/>
    <w:rsid w:val="004C2DA2"/>
    <w:rsid w:val="004C357D"/>
    <w:rsid w:val="004C35D7"/>
    <w:rsid w:val="004C43FA"/>
    <w:rsid w:val="004C4C21"/>
    <w:rsid w:val="004C4F05"/>
    <w:rsid w:val="004C6342"/>
    <w:rsid w:val="004D00EC"/>
    <w:rsid w:val="004D27A3"/>
    <w:rsid w:val="004D284A"/>
    <w:rsid w:val="004D2BEC"/>
    <w:rsid w:val="004D77FD"/>
    <w:rsid w:val="004E24AD"/>
    <w:rsid w:val="004E28EA"/>
    <w:rsid w:val="004E7075"/>
    <w:rsid w:val="004F4F38"/>
    <w:rsid w:val="004F695D"/>
    <w:rsid w:val="004F76C0"/>
    <w:rsid w:val="00506721"/>
    <w:rsid w:val="005075B2"/>
    <w:rsid w:val="00507F38"/>
    <w:rsid w:val="00512B37"/>
    <w:rsid w:val="0051564B"/>
    <w:rsid w:val="00520042"/>
    <w:rsid w:val="00520565"/>
    <w:rsid w:val="0052110C"/>
    <w:rsid w:val="00524080"/>
    <w:rsid w:val="00525FBC"/>
    <w:rsid w:val="00527BD3"/>
    <w:rsid w:val="00530E65"/>
    <w:rsid w:val="0053229A"/>
    <w:rsid w:val="005324CC"/>
    <w:rsid w:val="00532B86"/>
    <w:rsid w:val="00532C72"/>
    <w:rsid w:val="005400CE"/>
    <w:rsid w:val="005422FB"/>
    <w:rsid w:val="005424FA"/>
    <w:rsid w:val="00542E1E"/>
    <w:rsid w:val="00544901"/>
    <w:rsid w:val="00547FDA"/>
    <w:rsid w:val="00552547"/>
    <w:rsid w:val="0055257F"/>
    <w:rsid w:val="00555DC5"/>
    <w:rsid w:val="0055729E"/>
    <w:rsid w:val="00560F3D"/>
    <w:rsid w:val="005610C1"/>
    <w:rsid w:val="005613C7"/>
    <w:rsid w:val="0056214D"/>
    <w:rsid w:val="0056279D"/>
    <w:rsid w:val="00562BF0"/>
    <w:rsid w:val="00563B78"/>
    <w:rsid w:val="00563D8A"/>
    <w:rsid w:val="00564C5F"/>
    <w:rsid w:val="00566D9D"/>
    <w:rsid w:val="00570A1F"/>
    <w:rsid w:val="00570B06"/>
    <w:rsid w:val="00572A74"/>
    <w:rsid w:val="005762A0"/>
    <w:rsid w:val="00576329"/>
    <w:rsid w:val="00577999"/>
    <w:rsid w:val="00581C62"/>
    <w:rsid w:val="00583477"/>
    <w:rsid w:val="00583C7E"/>
    <w:rsid w:val="005853E6"/>
    <w:rsid w:val="00586E4E"/>
    <w:rsid w:val="005870E2"/>
    <w:rsid w:val="005922EA"/>
    <w:rsid w:val="005953DB"/>
    <w:rsid w:val="005955C8"/>
    <w:rsid w:val="00596831"/>
    <w:rsid w:val="00596856"/>
    <w:rsid w:val="00596ACF"/>
    <w:rsid w:val="00596ECF"/>
    <w:rsid w:val="005970A5"/>
    <w:rsid w:val="00597D13"/>
    <w:rsid w:val="005A1EF2"/>
    <w:rsid w:val="005A3A5C"/>
    <w:rsid w:val="005B1E49"/>
    <w:rsid w:val="005B2856"/>
    <w:rsid w:val="005B388E"/>
    <w:rsid w:val="005B463E"/>
    <w:rsid w:val="005B58DF"/>
    <w:rsid w:val="005B5BE7"/>
    <w:rsid w:val="005B6F67"/>
    <w:rsid w:val="005C026B"/>
    <w:rsid w:val="005C5B53"/>
    <w:rsid w:val="005D0C43"/>
    <w:rsid w:val="005D16B1"/>
    <w:rsid w:val="005D2323"/>
    <w:rsid w:val="005D2476"/>
    <w:rsid w:val="005D5732"/>
    <w:rsid w:val="005E141F"/>
    <w:rsid w:val="005E1A36"/>
    <w:rsid w:val="005E2E77"/>
    <w:rsid w:val="005E587D"/>
    <w:rsid w:val="005E6325"/>
    <w:rsid w:val="005E6794"/>
    <w:rsid w:val="005E7B6F"/>
    <w:rsid w:val="005F0B03"/>
    <w:rsid w:val="005F17A7"/>
    <w:rsid w:val="005F189E"/>
    <w:rsid w:val="006014EB"/>
    <w:rsid w:val="00602DD1"/>
    <w:rsid w:val="00604A30"/>
    <w:rsid w:val="00605DC3"/>
    <w:rsid w:val="00607E25"/>
    <w:rsid w:val="006117F7"/>
    <w:rsid w:val="006129EE"/>
    <w:rsid w:val="00612D1C"/>
    <w:rsid w:val="00612F41"/>
    <w:rsid w:val="00614650"/>
    <w:rsid w:val="00614694"/>
    <w:rsid w:val="00615887"/>
    <w:rsid w:val="006158FE"/>
    <w:rsid w:val="0061597A"/>
    <w:rsid w:val="00615B1B"/>
    <w:rsid w:val="00615C20"/>
    <w:rsid w:val="0061777E"/>
    <w:rsid w:val="0062002D"/>
    <w:rsid w:val="00621FDF"/>
    <w:rsid w:val="006259EA"/>
    <w:rsid w:val="006262DD"/>
    <w:rsid w:val="0062718B"/>
    <w:rsid w:val="00630340"/>
    <w:rsid w:val="00630CD1"/>
    <w:rsid w:val="00632A8D"/>
    <w:rsid w:val="00632D41"/>
    <w:rsid w:val="00633999"/>
    <w:rsid w:val="00634F8F"/>
    <w:rsid w:val="00636331"/>
    <w:rsid w:val="0064237E"/>
    <w:rsid w:val="0064282B"/>
    <w:rsid w:val="006459B6"/>
    <w:rsid w:val="006469BD"/>
    <w:rsid w:val="00647CC6"/>
    <w:rsid w:val="00650E8F"/>
    <w:rsid w:val="006524F8"/>
    <w:rsid w:val="00654EA3"/>
    <w:rsid w:val="00655405"/>
    <w:rsid w:val="006575A5"/>
    <w:rsid w:val="006575CD"/>
    <w:rsid w:val="00662091"/>
    <w:rsid w:val="00664BF6"/>
    <w:rsid w:val="00666D98"/>
    <w:rsid w:val="00671D47"/>
    <w:rsid w:val="006725D0"/>
    <w:rsid w:val="00674779"/>
    <w:rsid w:val="00674EBC"/>
    <w:rsid w:val="006754E0"/>
    <w:rsid w:val="0067575A"/>
    <w:rsid w:val="00676244"/>
    <w:rsid w:val="00681D34"/>
    <w:rsid w:val="00690A8B"/>
    <w:rsid w:val="0069118C"/>
    <w:rsid w:val="00691191"/>
    <w:rsid w:val="00691629"/>
    <w:rsid w:val="00694E8C"/>
    <w:rsid w:val="00695C17"/>
    <w:rsid w:val="006A37E8"/>
    <w:rsid w:val="006A6DE4"/>
    <w:rsid w:val="006A7870"/>
    <w:rsid w:val="006B0F0F"/>
    <w:rsid w:val="006B2CE7"/>
    <w:rsid w:val="006B369A"/>
    <w:rsid w:val="006B41D9"/>
    <w:rsid w:val="006B5333"/>
    <w:rsid w:val="006B5633"/>
    <w:rsid w:val="006B5843"/>
    <w:rsid w:val="006C0247"/>
    <w:rsid w:val="006C05EF"/>
    <w:rsid w:val="006C0B54"/>
    <w:rsid w:val="006C1E59"/>
    <w:rsid w:val="006C5755"/>
    <w:rsid w:val="006C601D"/>
    <w:rsid w:val="006C77B8"/>
    <w:rsid w:val="006D10BC"/>
    <w:rsid w:val="006D4227"/>
    <w:rsid w:val="006D6A42"/>
    <w:rsid w:val="006D797F"/>
    <w:rsid w:val="006D7A45"/>
    <w:rsid w:val="006E1DC1"/>
    <w:rsid w:val="006E5990"/>
    <w:rsid w:val="006E5D67"/>
    <w:rsid w:val="006E64FC"/>
    <w:rsid w:val="006F1F01"/>
    <w:rsid w:val="006F4873"/>
    <w:rsid w:val="006F49DA"/>
    <w:rsid w:val="006F5924"/>
    <w:rsid w:val="006F7201"/>
    <w:rsid w:val="006F7287"/>
    <w:rsid w:val="006F7A41"/>
    <w:rsid w:val="007048B8"/>
    <w:rsid w:val="00704E47"/>
    <w:rsid w:val="00716005"/>
    <w:rsid w:val="00717031"/>
    <w:rsid w:val="0072040E"/>
    <w:rsid w:val="00722359"/>
    <w:rsid w:val="00723034"/>
    <w:rsid w:val="00723ECB"/>
    <w:rsid w:val="00724991"/>
    <w:rsid w:val="00725009"/>
    <w:rsid w:val="00726AC0"/>
    <w:rsid w:val="00732B55"/>
    <w:rsid w:val="00733688"/>
    <w:rsid w:val="0073374F"/>
    <w:rsid w:val="00737205"/>
    <w:rsid w:val="00741F5F"/>
    <w:rsid w:val="007447D6"/>
    <w:rsid w:val="00747052"/>
    <w:rsid w:val="00747292"/>
    <w:rsid w:val="00747D9F"/>
    <w:rsid w:val="00750318"/>
    <w:rsid w:val="00751369"/>
    <w:rsid w:val="00754248"/>
    <w:rsid w:val="007556F2"/>
    <w:rsid w:val="00755DC6"/>
    <w:rsid w:val="00760CEA"/>
    <w:rsid w:val="0076163D"/>
    <w:rsid w:val="0076168B"/>
    <w:rsid w:val="00761B8F"/>
    <w:rsid w:val="00762120"/>
    <w:rsid w:val="00771195"/>
    <w:rsid w:val="00771506"/>
    <w:rsid w:val="00773B38"/>
    <w:rsid w:val="0077401B"/>
    <w:rsid w:val="0078345D"/>
    <w:rsid w:val="00783C19"/>
    <w:rsid w:val="007855F8"/>
    <w:rsid w:val="007878A0"/>
    <w:rsid w:val="00792B88"/>
    <w:rsid w:val="007939DB"/>
    <w:rsid w:val="00794C5B"/>
    <w:rsid w:val="00794E29"/>
    <w:rsid w:val="007A05E4"/>
    <w:rsid w:val="007A0670"/>
    <w:rsid w:val="007A0D25"/>
    <w:rsid w:val="007A0F67"/>
    <w:rsid w:val="007A1A9F"/>
    <w:rsid w:val="007A2086"/>
    <w:rsid w:val="007A264E"/>
    <w:rsid w:val="007A3C86"/>
    <w:rsid w:val="007A55C4"/>
    <w:rsid w:val="007A78A4"/>
    <w:rsid w:val="007B0F30"/>
    <w:rsid w:val="007B2561"/>
    <w:rsid w:val="007B2F3B"/>
    <w:rsid w:val="007B31DB"/>
    <w:rsid w:val="007B53FB"/>
    <w:rsid w:val="007B7208"/>
    <w:rsid w:val="007B76BE"/>
    <w:rsid w:val="007B7B2F"/>
    <w:rsid w:val="007C2040"/>
    <w:rsid w:val="007C234A"/>
    <w:rsid w:val="007C2FEF"/>
    <w:rsid w:val="007C469E"/>
    <w:rsid w:val="007C6265"/>
    <w:rsid w:val="007C6AF5"/>
    <w:rsid w:val="007C775E"/>
    <w:rsid w:val="007D1A4D"/>
    <w:rsid w:val="007D2398"/>
    <w:rsid w:val="007D3097"/>
    <w:rsid w:val="007E276C"/>
    <w:rsid w:val="007E3B81"/>
    <w:rsid w:val="007F0CCB"/>
    <w:rsid w:val="007F0CDE"/>
    <w:rsid w:val="007F2AB0"/>
    <w:rsid w:val="007F3C99"/>
    <w:rsid w:val="007F5D4C"/>
    <w:rsid w:val="007F6AB2"/>
    <w:rsid w:val="007F6CE5"/>
    <w:rsid w:val="00801731"/>
    <w:rsid w:val="00804D17"/>
    <w:rsid w:val="00804FF3"/>
    <w:rsid w:val="00806D06"/>
    <w:rsid w:val="00811FF5"/>
    <w:rsid w:val="00813DE6"/>
    <w:rsid w:val="00814A44"/>
    <w:rsid w:val="00814F02"/>
    <w:rsid w:val="0081552F"/>
    <w:rsid w:val="0081655A"/>
    <w:rsid w:val="00816E45"/>
    <w:rsid w:val="0081745C"/>
    <w:rsid w:val="00820123"/>
    <w:rsid w:val="00821941"/>
    <w:rsid w:val="00823213"/>
    <w:rsid w:val="008233A9"/>
    <w:rsid w:val="00824735"/>
    <w:rsid w:val="00825588"/>
    <w:rsid w:val="008274DB"/>
    <w:rsid w:val="00832546"/>
    <w:rsid w:val="008340B6"/>
    <w:rsid w:val="008415FA"/>
    <w:rsid w:val="0084276C"/>
    <w:rsid w:val="0084312F"/>
    <w:rsid w:val="00844AB4"/>
    <w:rsid w:val="00844D4E"/>
    <w:rsid w:val="008571F7"/>
    <w:rsid w:val="00865C67"/>
    <w:rsid w:val="00870690"/>
    <w:rsid w:val="008707E2"/>
    <w:rsid w:val="0087141A"/>
    <w:rsid w:val="00873EA3"/>
    <w:rsid w:val="00880CD8"/>
    <w:rsid w:val="00882077"/>
    <w:rsid w:val="00882A4B"/>
    <w:rsid w:val="00884D67"/>
    <w:rsid w:val="008866B6"/>
    <w:rsid w:val="00890284"/>
    <w:rsid w:val="00890395"/>
    <w:rsid w:val="00890CF1"/>
    <w:rsid w:val="008915E7"/>
    <w:rsid w:val="0089266A"/>
    <w:rsid w:val="00892B17"/>
    <w:rsid w:val="0089488B"/>
    <w:rsid w:val="00895AF5"/>
    <w:rsid w:val="00895FA5"/>
    <w:rsid w:val="008A090F"/>
    <w:rsid w:val="008A16B6"/>
    <w:rsid w:val="008A3FC1"/>
    <w:rsid w:val="008A4117"/>
    <w:rsid w:val="008A7146"/>
    <w:rsid w:val="008A73B9"/>
    <w:rsid w:val="008A7961"/>
    <w:rsid w:val="008B570F"/>
    <w:rsid w:val="008B5774"/>
    <w:rsid w:val="008B597A"/>
    <w:rsid w:val="008B5D1C"/>
    <w:rsid w:val="008B641C"/>
    <w:rsid w:val="008C0AA4"/>
    <w:rsid w:val="008C125B"/>
    <w:rsid w:val="008C134A"/>
    <w:rsid w:val="008C1E98"/>
    <w:rsid w:val="008C5C4F"/>
    <w:rsid w:val="008C7865"/>
    <w:rsid w:val="008D1547"/>
    <w:rsid w:val="008D6C58"/>
    <w:rsid w:val="008E5365"/>
    <w:rsid w:val="008E5A1A"/>
    <w:rsid w:val="008E7680"/>
    <w:rsid w:val="008F18B2"/>
    <w:rsid w:val="008F1A8C"/>
    <w:rsid w:val="008F276D"/>
    <w:rsid w:val="008F36EF"/>
    <w:rsid w:val="008F445A"/>
    <w:rsid w:val="008F49BE"/>
    <w:rsid w:val="008F4B89"/>
    <w:rsid w:val="008F4D2B"/>
    <w:rsid w:val="008F5104"/>
    <w:rsid w:val="00901BD7"/>
    <w:rsid w:val="009020E1"/>
    <w:rsid w:val="00905BC5"/>
    <w:rsid w:val="0090647C"/>
    <w:rsid w:val="0091128B"/>
    <w:rsid w:val="009112C7"/>
    <w:rsid w:val="009129D4"/>
    <w:rsid w:val="00916E38"/>
    <w:rsid w:val="009172F5"/>
    <w:rsid w:val="00917B27"/>
    <w:rsid w:val="00921246"/>
    <w:rsid w:val="009219ED"/>
    <w:rsid w:val="00923A87"/>
    <w:rsid w:val="00923BC2"/>
    <w:rsid w:val="009269DE"/>
    <w:rsid w:val="00931A13"/>
    <w:rsid w:val="0093683C"/>
    <w:rsid w:val="009376F8"/>
    <w:rsid w:val="00947085"/>
    <w:rsid w:val="00950E86"/>
    <w:rsid w:val="00951624"/>
    <w:rsid w:val="0095457F"/>
    <w:rsid w:val="00954895"/>
    <w:rsid w:val="00955C87"/>
    <w:rsid w:val="00956DBF"/>
    <w:rsid w:val="009608A6"/>
    <w:rsid w:val="009609EC"/>
    <w:rsid w:val="00960DF8"/>
    <w:rsid w:val="0096192B"/>
    <w:rsid w:val="00963399"/>
    <w:rsid w:val="00963443"/>
    <w:rsid w:val="0096390B"/>
    <w:rsid w:val="00970797"/>
    <w:rsid w:val="009715BE"/>
    <w:rsid w:val="00972819"/>
    <w:rsid w:val="00972ACF"/>
    <w:rsid w:val="00973DCF"/>
    <w:rsid w:val="0098085A"/>
    <w:rsid w:val="00984791"/>
    <w:rsid w:val="00985B43"/>
    <w:rsid w:val="00985B87"/>
    <w:rsid w:val="009912D8"/>
    <w:rsid w:val="00993BA8"/>
    <w:rsid w:val="009941FC"/>
    <w:rsid w:val="0099434D"/>
    <w:rsid w:val="00995712"/>
    <w:rsid w:val="0099576E"/>
    <w:rsid w:val="00995C8F"/>
    <w:rsid w:val="00996126"/>
    <w:rsid w:val="00996254"/>
    <w:rsid w:val="00996AB2"/>
    <w:rsid w:val="0099770A"/>
    <w:rsid w:val="009B01BA"/>
    <w:rsid w:val="009B076E"/>
    <w:rsid w:val="009B2DFA"/>
    <w:rsid w:val="009B313B"/>
    <w:rsid w:val="009B41AD"/>
    <w:rsid w:val="009B528A"/>
    <w:rsid w:val="009B6172"/>
    <w:rsid w:val="009B6B1D"/>
    <w:rsid w:val="009C2142"/>
    <w:rsid w:val="009C3FC9"/>
    <w:rsid w:val="009C69F4"/>
    <w:rsid w:val="009C70AE"/>
    <w:rsid w:val="009C71A3"/>
    <w:rsid w:val="009D15CA"/>
    <w:rsid w:val="009D5F7E"/>
    <w:rsid w:val="009E22B2"/>
    <w:rsid w:val="009E276A"/>
    <w:rsid w:val="009E365F"/>
    <w:rsid w:val="009E3DAB"/>
    <w:rsid w:val="009E65A6"/>
    <w:rsid w:val="009F1AAA"/>
    <w:rsid w:val="009F2A37"/>
    <w:rsid w:val="009F54E9"/>
    <w:rsid w:val="009F6013"/>
    <w:rsid w:val="00A0058B"/>
    <w:rsid w:val="00A012AD"/>
    <w:rsid w:val="00A01DB2"/>
    <w:rsid w:val="00A0328F"/>
    <w:rsid w:val="00A03B8D"/>
    <w:rsid w:val="00A04F37"/>
    <w:rsid w:val="00A0507C"/>
    <w:rsid w:val="00A06925"/>
    <w:rsid w:val="00A1426A"/>
    <w:rsid w:val="00A149AC"/>
    <w:rsid w:val="00A152A9"/>
    <w:rsid w:val="00A159C1"/>
    <w:rsid w:val="00A15DD8"/>
    <w:rsid w:val="00A167FA"/>
    <w:rsid w:val="00A176A5"/>
    <w:rsid w:val="00A20433"/>
    <w:rsid w:val="00A25D8C"/>
    <w:rsid w:val="00A26152"/>
    <w:rsid w:val="00A34D91"/>
    <w:rsid w:val="00A34E6C"/>
    <w:rsid w:val="00A37193"/>
    <w:rsid w:val="00A422F3"/>
    <w:rsid w:val="00A43B7B"/>
    <w:rsid w:val="00A442D8"/>
    <w:rsid w:val="00A4568F"/>
    <w:rsid w:val="00A45AF9"/>
    <w:rsid w:val="00A477F5"/>
    <w:rsid w:val="00A47A00"/>
    <w:rsid w:val="00A519B4"/>
    <w:rsid w:val="00A51DC8"/>
    <w:rsid w:val="00A51E3F"/>
    <w:rsid w:val="00A529AD"/>
    <w:rsid w:val="00A53D61"/>
    <w:rsid w:val="00A55818"/>
    <w:rsid w:val="00A5617B"/>
    <w:rsid w:val="00A612B2"/>
    <w:rsid w:val="00A612DC"/>
    <w:rsid w:val="00A64F4A"/>
    <w:rsid w:val="00A654E8"/>
    <w:rsid w:val="00A65CFC"/>
    <w:rsid w:val="00A667F9"/>
    <w:rsid w:val="00A66B53"/>
    <w:rsid w:val="00A66FEF"/>
    <w:rsid w:val="00A71835"/>
    <w:rsid w:val="00A7444F"/>
    <w:rsid w:val="00A75106"/>
    <w:rsid w:val="00A75205"/>
    <w:rsid w:val="00A75BBE"/>
    <w:rsid w:val="00A77205"/>
    <w:rsid w:val="00A77282"/>
    <w:rsid w:val="00A80307"/>
    <w:rsid w:val="00A81B54"/>
    <w:rsid w:val="00A8211B"/>
    <w:rsid w:val="00A83C13"/>
    <w:rsid w:val="00A85491"/>
    <w:rsid w:val="00A85FDC"/>
    <w:rsid w:val="00A867FE"/>
    <w:rsid w:val="00A86A81"/>
    <w:rsid w:val="00A87124"/>
    <w:rsid w:val="00A9006A"/>
    <w:rsid w:val="00A908E0"/>
    <w:rsid w:val="00AA1613"/>
    <w:rsid w:val="00AA200C"/>
    <w:rsid w:val="00AA28DE"/>
    <w:rsid w:val="00AA2F27"/>
    <w:rsid w:val="00AA6022"/>
    <w:rsid w:val="00AA6344"/>
    <w:rsid w:val="00AA76AC"/>
    <w:rsid w:val="00AB13DE"/>
    <w:rsid w:val="00AB5D3F"/>
    <w:rsid w:val="00AB63BE"/>
    <w:rsid w:val="00AB6854"/>
    <w:rsid w:val="00AB756E"/>
    <w:rsid w:val="00AB79A0"/>
    <w:rsid w:val="00AB7CFC"/>
    <w:rsid w:val="00AC198E"/>
    <w:rsid w:val="00AC2A50"/>
    <w:rsid w:val="00AC4251"/>
    <w:rsid w:val="00AC45B6"/>
    <w:rsid w:val="00AC5F9E"/>
    <w:rsid w:val="00AC728F"/>
    <w:rsid w:val="00AC7615"/>
    <w:rsid w:val="00AD0645"/>
    <w:rsid w:val="00AD2EDD"/>
    <w:rsid w:val="00AD468B"/>
    <w:rsid w:val="00AD556F"/>
    <w:rsid w:val="00AE2715"/>
    <w:rsid w:val="00AE373C"/>
    <w:rsid w:val="00AE37FC"/>
    <w:rsid w:val="00AE3810"/>
    <w:rsid w:val="00AE57C4"/>
    <w:rsid w:val="00AE5E25"/>
    <w:rsid w:val="00AE6C1B"/>
    <w:rsid w:val="00AE71E0"/>
    <w:rsid w:val="00AE77BF"/>
    <w:rsid w:val="00AF36E1"/>
    <w:rsid w:val="00AF4724"/>
    <w:rsid w:val="00AF50F1"/>
    <w:rsid w:val="00AF5375"/>
    <w:rsid w:val="00AF53D1"/>
    <w:rsid w:val="00B040A4"/>
    <w:rsid w:val="00B0600D"/>
    <w:rsid w:val="00B0652C"/>
    <w:rsid w:val="00B0660C"/>
    <w:rsid w:val="00B06B06"/>
    <w:rsid w:val="00B07D17"/>
    <w:rsid w:val="00B108AE"/>
    <w:rsid w:val="00B10A55"/>
    <w:rsid w:val="00B15E65"/>
    <w:rsid w:val="00B17F4B"/>
    <w:rsid w:val="00B22DAA"/>
    <w:rsid w:val="00B22F0F"/>
    <w:rsid w:val="00B2310C"/>
    <w:rsid w:val="00B24118"/>
    <w:rsid w:val="00B25FE5"/>
    <w:rsid w:val="00B2730D"/>
    <w:rsid w:val="00B3079F"/>
    <w:rsid w:val="00B307AB"/>
    <w:rsid w:val="00B33F34"/>
    <w:rsid w:val="00B358CE"/>
    <w:rsid w:val="00B42969"/>
    <w:rsid w:val="00B44A13"/>
    <w:rsid w:val="00B506C0"/>
    <w:rsid w:val="00B51791"/>
    <w:rsid w:val="00B52B30"/>
    <w:rsid w:val="00B54587"/>
    <w:rsid w:val="00B54922"/>
    <w:rsid w:val="00B55744"/>
    <w:rsid w:val="00B6182B"/>
    <w:rsid w:val="00B625F1"/>
    <w:rsid w:val="00B63FC1"/>
    <w:rsid w:val="00B6617D"/>
    <w:rsid w:val="00B67297"/>
    <w:rsid w:val="00B67825"/>
    <w:rsid w:val="00B75A52"/>
    <w:rsid w:val="00B804A6"/>
    <w:rsid w:val="00B82A02"/>
    <w:rsid w:val="00B8402E"/>
    <w:rsid w:val="00B91CA8"/>
    <w:rsid w:val="00B922C7"/>
    <w:rsid w:val="00B9490A"/>
    <w:rsid w:val="00B96A6B"/>
    <w:rsid w:val="00B96DF3"/>
    <w:rsid w:val="00BA5A82"/>
    <w:rsid w:val="00BA6BC6"/>
    <w:rsid w:val="00BA6D60"/>
    <w:rsid w:val="00BA7CAC"/>
    <w:rsid w:val="00BB08CD"/>
    <w:rsid w:val="00BB37CB"/>
    <w:rsid w:val="00BB404C"/>
    <w:rsid w:val="00BB44F5"/>
    <w:rsid w:val="00BB500D"/>
    <w:rsid w:val="00BB5D19"/>
    <w:rsid w:val="00BB7E72"/>
    <w:rsid w:val="00BC1F8A"/>
    <w:rsid w:val="00BC23E9"/>
    <w:rsid w:val="00BC4CE9"/>
    <w:rsid w:val="00BC588E"/>
    <w:rsid w:val="00BC5CDD"/>
    <w:rsid w:val="00BC79CD"/>
    <w:rsid w:val="00BD084E"/>
    <w:rsid w:val="00BD12EE"/>
    <w:rsid w:val="00BD27C0"/>
    <w:rsid w:val="00BD3E1B"/>
    <w:rsid w:val="00BE2E0C"/>
    <w:rsid w:val="00BE3990"/>
    <w:rsid w:val="00BE557F"/>
    <w:rsid w:val="00BE55F6"/>
    <w:rsid w:val="00BE58CE"/>
    <w:rsid w:val="00BE59F8"/>
    <w:rsid w:val="00BE60A5"/>
    <w:rsid w:val="00BE7987"/>
    <w:rsid w:val="00BF06DF"/>
    <w:rsid w:val="00BF07A0"/>
    <w:rsid w:val="00BF3F1E"/>
    <w:rsid w:val="00BF507B"/>
    <w:rsid w:val="00BF56F1"/>
    <w:rsid w:val="00BF5844"/>
    <w:rsid w:val="00C00DC1"/>
    <w:rsid w:val="00C041E8"/>
    <w:rsid w:val="00C055D7"/>
    <w:rsid w:val="00C0591A"/>
    <w:rsid w:val="00C1152C"/>
    <w:rsid w:val="00C14770"/>
    <w:rsid w:val="00C1588E"/>
    <w:rsid w:val="00C17BA5"/>
    <w:rsid w:val="00C204AD"/>
    <w:rsid w:val="00C229A5"/>
    <w:rsid w:val="00C23491"/>
    <w:rsid w:val="00C23905"/>
    <w:rsid w:val="00C23B31"/>
    <w:rsid w:val="00C2424E"/>
    <w:rsid w:val="00C26055"/>
    <w:rsid w:val="00C260D6"/>
    <w:rsid w:val="00C2694E"/>
    <w:rsid w:val="00C27839"/>
    <w:rsid w:val="00C333C8"/>
    <w:rsid w:val="00C34262"/>
    <w:rsid w:val="00C36825"/>
    <w:rsid w:val="00C379F7"/>
    <w:rsid w:val="00C40770"/>
    <w:rsid w:val="00C409FA"/>
    <w:rsid w:val="00C4346B"/>
    <w:rsid w:val="00C449CF"/>
    <w:rsid w:val="00C46FDE"/>
    <w:rsid w:val="00C50627"/>
    <w:rsid w:val="00C52489"/>
    <w:rsid w:val="00C54011"/>
    <w:rsid w:val="00C60144"/>
    <w:rsid w:val="00C61484"/>
    <w:rsid w:val="00C621F5"/>
    <w:rsid w:val="00C63B8E"/>
    <w:rsid w:val="00C65FBE"/>
    <w:rsid w:val="00C6613A"/>
    <w:rsid w:val="00C72395"/>
    <w:rsid w:val="00C74253"/>
    <w:rsid w:val="00C74A01"/>
    <w:rsid w:val="00C83508"/>
    <w:rsid w:val="00C84354"/>
    <w:rsid w:val="00C84959"/>
    <w:rsid w:val="00C908EE"/>
    <w:rsid w:val="00C94F02"/>
    <w:rsid w:val="00C95A48"/>
    <w:rsid w:val="00C977C3"/>
    <w:rsid w:val="00CA378C"/>
    <w:rsid w:val="00CA43FB"/>
    <w:rsid w:val="00CA4E66"/>
    <w:rsid w:val="00CA5009"/>
    <w:rsid w:val="00CA57D6"/>
    <w:rsid w:val="00CA5AFD"/>
    <w:rsid w:val="00CA6C2F"/>
    <w:rsid w:val="00CB0724"/>
    <w:rsid w:val="00CB211D"/>
    <w:rsid w:val="00CB68B5"/>
    <w:rsid w:val="00CB6C88"/>
    <w:rsid w:val="00CB75E8"/>
    <w:rsid w:val="00CC269D"/>
    <w:rsid w:val="00CC4E55"/>
    <w:rsid w:val="00CC7722"/>
    <w:rsid w:val="00CC7A42"/>
    <w:rsid w:val="00CD13E0"/>
    <w:rsid w:val="00CD5D78"/>
    <w:rsid w:val="00CD64E2"/>
    <w:rsid w:val="00CE0F85"/>
    <w:rsid w:val="00CE1E58"/>
    <w:rsid w:val="00CE23DA"/>
    <w:rsid w:val="00CE2B9C"/>
    <w:rsid w:val="00CE2D15"/>
    <w:rsid w:val="00CE3BCE"/>
    <w:rsid w:val="00CE3FE2"/>
    <w:rsid w:val="00CE5A97"/>
    <w:rsid w:val="00CE5CB1"/>
    <w:rsid w:val="00CE64E9"/>
    <w:rsid w:val="00CF1A9E"/>
    <w:rsid w:val="00CF277F"/>
    <w:rsid w:val="00CF2B32"/>
    <w:rsid w:val="00CF38CC"/>
    <w:rsid w:val="00CF5983"/>
    <w:rsid w:val="00CF6277"/>
    <w:rsid w:val="00CF69B5"/>
    <w:rsid w:val="00CF7D45"/>
    <w:rsid w:val="00D0624D"/>
    <w:rsid w:val="00D078CE"/>
    <w:rsid w:val="00D07F6D"/>
    <w:rsid w:val="00D11444"/>
    <w:rsid w:val="00D13109"/>
    <w:rsid w:val="00D13C58"/>
    <w:rsid w:val="00D145BF"/>
    <w:rsid w:val="00D14830"/>
    <w:rsid w:val="00D1505E"/>
    <w:rsid w:val="00D15D3C"/>
    <w:rsid w:val="00D15E6F"/>
    <w:rsid w:val="00D22D3F"/>
    <w:rsid w:val="00D22DE4"/>
    <w:rsid w:val="00D23475"/>
    <w:rsid w:val="00D247CA"/>
    <w:rsid w:val="00D26400"/>
    <w:rsid w:val="00D273F1"/>
    <w:rsid w:val="00D27DDE"/>
    <w:rsid w:val="00D336D1"/>
    <w:rsid w:val="00D342A3"/>
    <w:rsid w:val="00D36081"/>
    <w:rsid w:val="00D360CF"/>
    <w:rsid w:val="00D4080E"/>
    <w:rsid w:val="00D40F08"/>
    <w:rsid w:val="00D412E6"/>
    <w:rsid w:val="00D418D1"/>
    <w:rsid w:val="00D41E4B"/>
    <w:rsid w:val="00D42B08"/>
    <w:rsid w:val="00D4314F"/>
    <w:rsid w:val="00D47DF6"/>
    <w:rsid w:val="00D51297"/>
    <w:rsid w:val="00D55BF2"/>
    <w:rsid w:val="00D565AD"/>
    <w:rsid w:val="00D56927"/>
    <w:rsid w:val="00D56DDE"/>
    <w:rsid w:val="00D56E41"/>
    <w:rsid w:val="00D56F96"/>
    <w:rsid w:val="00D571CA"/>
    <w:rsid w:val="00D600ED"/>
    <w:rsid w:val="00D61555"/>
    <w:rsid w:val="00D63CE5"/>
    <w:rsid w:val="00D66BED"/>
    <w:rsid w:val="00D67F87"/>
    <w:rsid w:val="00D7208D"/>
    <w:rsid w:val="00D72799"/>
    <w:rsid w:val="00D75FE1"/>
    <w:rsid w:val="00D760FA"/>
    <w:rsid w:val="00D7709F"/>
    <w:rsid w:val="00D86461"/>
    <w:rsid w:val="00D913CC"/>
    <w:rsid w:val="00D9343C"/>
    <w:rsid w:val="00D93C96"/>
    <w:rsid w:val="00D94350"/>
    <w:rsid w:val="00D95B5C"/>
    <w:rsid w:val="00DA310B"/>
    <w:rsid w:val="00DA35F4"/>
    <w:rsid w:val="00DA3BB5"/>
    <w:rsid w:val="00DA4CE6"/>
    <w:rsid w:val="00DA6734"/>
    <w:rsid w:val="00DA7A21"/>
    <w:rsid w:val="00DA7C2D"/>
    <w:rsid w:val="00DC6C63"/>
    <w:rsid w:val="00DD2700"/>
    <w:rsid w:val="00DD4B7C"/>
    <w:rsid w:val="00DD758B"/>
    <w:rsid w:val="00DE3ADD"/>
    <w:rsid w:val="00DE6C05"/>
    <w:rsid w:val="00DE7754"/>
    <w:rsid w:val="00DE7A55"/>
    <w:rsid w:val="00DF2384"/>
    <w:rsid w:val="00DF6C13"/>
    <w:rsid w:val="00DF7287"/>
    <w:rsid w:val="00E00A3B"/>
    <w:rsid w:val="00E0142D"/>
    <w:rsid w:val="00E01764"/>
    <w:rsid w:val="00E03765"/>
    <w:rsid w:val="00E053AF"/>
    <w:rsid w:val="00E06AE8"/>
    <w:rsid w:val="00E07969"/>
    <w:rsid w:val="00E10731"/>
    <w:rsid w:val="00E10D96"/>
    <w:rsid w:val="00E11FCB"/>
    <w:rsid w:val="00E12878"/>
    <w:rsid w:val="00E13B57"/>
    <w:rsid w:val="00E14338"/>
    <w:rsid w:val="00E1453D"/>
    <w:rsid w:val="00E14D9E"/>
    <w:rsid w:val="00E14EA3"/>
    <w:rsid w:val="00E16847"/>
    <w:rsid w:val="00E2011E"/>
    <w:rsid w:val="00E202B0"/>
    <w:rsid w:val="00E20C79"/>
    <w:rsid w:val="00E21562"/>
    <w:rsid w:val="00E245DA"/>
    <w:rsid w:val="00E24F6A"/>
    <w:rsid w:val="00E2605F"/>
    <w:rsid w:val="00E30750"/>
    <w:rsid w:val="00E32521"/>
    <w:rsid w:val="00E4316D"/>
    <w:rsid w:val="00E4341E"/>
    <w:rsid w:val="00E44C94"/>
    <w:rsid w:val="00E4777C"/>
    <w:rsid w:val="00E477AE"/>
    <w:rsid w:val="00E478E3"/>
    <w:rsid w:val="00E50146"/>
    <w:rsid w:val="00E5236F"/>
    <w:rsid w:val="00E52F12"/>
    <w:rsid w:val="00E53BA4"/>
    <w:rsid w:val="00E53DA5"/>
    <w:rsid w:val="00E553EF"/>
    <w:rsid w:val="00E56E9A"/>
    <w:rsid w:val="00E57DEA"/>
    <w:rsid w:val="00E60D02"/>
    <w:rsid w:val="00E63387"/>
    <w:rsid w:val="00E6364D"/>
    <w:rsid w:val="00E63FC3"/>
    <w:rsid w:val="00E65EED"/>
    <w:rsid w:val="00E679B5"/>
    <w:rsid w:val="00E70394"/>
    <w:rsid w:val="00E72070"/>
    <w:rsid w:val="00E7511D"/>
    <w:rsid w:val="00E76A26"/>
    <w:rsid w:val="00E80919"/>
    <w:rsid w:val="00E839FE"/>
    <w:rsid w:val="00E90802"/>
    <w:rsid w:val="00E909BD"/>
    <w:rsid w:val="00E90E25"/>
    <w:rsid w:val="00E91D68"/>
    <w:rsid w:val="00E92B1B"/>
    <w:rsid w:val="00E94C54"/>
    <w:rsid w:val="00E95869"/>
    <w:rsid w:val="00E966E7"/>
    <w:rsid w:val="00E96A4F"/>
    <w:rsid w:val="00E97E8A"/>
    <w:rsid w:val="00EA232F"/>
    <w:rsid w:val="00EA2DB4"/>
    <w:rsid w:val="00EA3190"/>
    <w:rsid w:val="00EA5C0E"/>
    <w:rsid w:val="00EA78C9"/>
    <w:rsid w:val="00EB10B6"/>
    <w:rsid w:val="00EB17D9"/>
    <w:rsid w:val="00EB2033"/>
    <w:rsid w:val="00EB2F1A"/>
    <w:rsid w:val="00EB33B2"/>
    <w:rsid w:val="00EB3582"/>
    <w:rsid w:val="00EB5784"/>
    <w:rsid w:val="00EB763C"/>
    <w:rsid w:val="00EB772C"/>
    <w:rsid w:val="00EC0701"/>
    <w:rsid w:val="00EC0A71"/>
    <w:rsid w:val="00EC2542"/>
    <w:rsid w:val="00EC52F5"/>
    <w:rsid w:val="00EC5E5F"/>
    <w:rsid w:val="00EC64D1"/>
    <w:rsid w:val="00ED0C15"/>
    <w:rsid w:val="00ED1F55"/>
    <w:rsid w:val="00ED2551"/>
    <w:rsid w:val="00ED2B71"/>
    <w:rsid w:val="00ED77C3"/>
    <w:rsid w:val="00EE2EDB"/>
    <w:rsid w:val="00EE3201"/>
    <w:rsid w:val="00EE689E"/>
    <w:rsid w:val="00EF1952"/>
    <w:rsid w:val="00EF2EF4"/>
    <w:rsid w:val="00EF6065"/>
    <w:rsid w:val="00F00486"/>
    <w:rsid w:val="00F010EA"/>
    <w:rsid w:val="00F06A4A"/>
    <w:rsid w:val="00F06F51"/>
    <w:rsid w:val="00F10536"/>
    <w:rsid w:val="00F10723"/>
    <w:rsid w:val="00F10927"/>
    <w:rsid w:val="00F119C8"/>
    <w:rsid w:val="00F11EE8"/>
    <w:rsid w:val="00F1229F"/>
    <w:rsid w:val="00F12F71"/>
    <w:rsid w:val="00F13D38"/>
    <w:rsid w:val="00F1534E"/>
    <w:rsid w:val="00F16C97"/>
    <w:rsid w:val="00F17538"/>
    <w:rsid w:val="00F2249D"/>
    <w:rsid w:val="00F24D05"/>
    <w:rsid w:val="00F256D1"/>
    <w:rsid w:val="00F274A3"/>
    <w:rsid w:val="00F27A8D"/>
    <w:rsid w:val="00F27B20"/>
    <w:rsid w:val="00F30D5D"/>
    <w:rsid w:val="00F31617"/>
    <w:rsid w:val="00F317E7"/>
    <w:rsid w:val="00F362F5"/>
    <w:rsid w:val="00F366A8"/>
    <w:rsid w:val="00F36BA1"/>
    <w:rsid w:val="00F407B7"/>
    <w:rsid w:val="00F42170"/>
    <w:rsid w:val="00F45D54"/>
    <w:rsid w:val="00F4735A"/>
    <w:rsid w:val="00F5387A"/>
    <w:rsid w:val="00F548FC"/>
    <w:rsid w:val="00F550D8"/>
    <w:rsid w:val="00F55180"/>
    <w:rsid w:val="00F5612E"/>
    <w:rsid w:val="00F60DBD"/>
    <w:rsid w:val="00F611E2"/>
    <w:rsid w:val="00F61339"/>
    <w:rsid w:val="00F619A4"/>
    <w:rsid w:val="00F6585F"/>
    <w:rsid w:val="00F65881"/>
    <w:rsid w:val="00F77D74"/>
    <w:rsid w:val="00F80F66"/>
    <w:rsid w:val="00F8127A"/>
    <w:rsid w:val="00F81729"/>
    <w:rsid w:val="00F8288A"/>
    <w:rsid w:val="00F83353"/>
    <w:rsid w:val="00F86F15"/>
    <w:rsid w:val="00F8754C"/>
    <w:rsid w:val="00F907A7"/>
    <w:rsid w:val="00F929F3"/>
    <w:rsid w:val="00F92B04"/>
    <w:rsid w:val="00F942F1"/>
    <w:rsid w:val="00F94CB3"/>
    <w:rsid w:val="00F96A19"/>
    <w:rsid w:val="00F9701C"/>
    <w:rsid w:val="00F97890"/>
    <w:rsid w:val="00F97B2F"/>
    <w:rsid w:val="00FA0A06"/>
    <w:rsid w:val="00FA1A7E"/>
    <w:rsid w:val="00FA3461"/>
    <w:rsid w:val="00FA4360"/>
    <w:rsid w:val="00FA466E"/>
    <w:rsid w:val="00FA4747"/>
    <w:rsid w:val="00FA5608"/>
    <w:rsid w:val="00FA7982"/>
    <w:rsid w:val="00FB13EA"/>
    <w:rsid w:val="00FB28B4"/>
    <w:rsid w:val="00FB3695"/>
    <w:rsid w:val="00FB4BAD"/>
    <w:rsid w:val="00FB5D43"/>
    <w:rsid w:val="00FC2B81"/>
    <w:rsid w:val="00FC50D1"/>
    <w:rsid w:val="00FD102B"/>
    <w:rsid w:val="00FD117A"/>
    <w:rsid w:val="00FD25E2"/>
    <w:rsid w:val="00FD3181"/>
    <w:rsid w:val="00FD3774"/>
    <w:rsid w:val="00FD54BA"/>
    <w:rsid w:val="00FE03BA"/>
    <w:rsid w:val="00FE1DCF"/>
    <w:rsid w:val="00FE437F"/>
    <w:rsid w:val="00FE553A"/>
    <w:rsid w:val="00FE7A36"/>
    <w:rsid w:val="00FE7F24"/>
    <w:rsid w:val="00FF04D0"/>
    <w:rsid w:val="00FF2406"/>
    <w:rsid w:val="00FF2820"/>
    <w:rsid w:val="00FF2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colormru v:ext="edit" colors="#bfb0d0,#d9d0e2,#d2c8de,#d6cde1,#d5cbdf,#f2eff5,#eeeaf2,#b19fc5"/>
    </o:shapedefaults>
    <o:shapelayout v:ext="edit">
      <o:idmap v:ext="edit" data="1"/>
    </o:shapelayout>
  </w:shapeDefaults>
  <w:decimalSymbol w:val=","/>
  <w:listSeparator w:val=";"/>
  <w15:docId w15:val="{E5FDB6C5-0188-4160-A054-EC331C19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65BA4"/>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4">
    <w:name w:val="Основной текст с отступом Знак"/>
    <w:basedOn w:val="a0"/>
    <w:link w:val="a3"/>
    <w:rsid w:val="00465BA4"/>
    <w:rPr>
      <w:rFonts w:ascii="Times New Roman" w:eastAsia="Times New Roman" w:hAnsi="Times New Roman" w:cs="Times New Roman"/>
      <w:sz w:val="20"/>
      <w:szCs w:val="20"/>
    </w:rPr>
  </w:style>
  <w:style w:type="paragraph" w:styleId="a5">
    <w:name w:val="No Spacing"/>
    <w:uiPriority w:val="1"/>
    <w:qFormat/>
    <w:rsid w:val="00465BA4"/>
    <w:pPr>
      <w:spacing w:after="0" w:line="240" w:lineRule="auto"/>
    </w:pPr>
  </w:style>
  <w:style w:type="paragraph" w:styleId="a6">
    <w:name w:val="Balloon Text"/>
    <w:basedOn w:val="a"/>
    <w:link w:val="a7"/>
    <w:uiPriority w:val="99"/>
    <w:semiHidden/>
    <w:unhideWhenUsed/>
    <w:rsid w:val="00C17B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BA5"/>
    <w:rPr>
      <w:rFonts w:ascii="Tahoma" w:hAnsi="Tahoma" w:cs="Tahoma"/>
      <w:sz w:val="16"/>
      <w:szCs w:val="16"/>
    </w:rPr>
  </w:style>
  <w:style w:type="paragraph" w:styleId="a8">
    <w:name w:val="caption"/>
    <w:basedOn w:val="a"/>
    <w:next w:val="a"/>
    <w:uiPriority w:val="35"/>
    <w:unhideWhenUsed/>
    <w:qFormat/>
    <w:rsid w:val="00655405"/>
    <w:pPr>
      <w:spacing w:line="240" w:lineRule="auto"/>
    </w:pPr>
    <w:rPr>
      <w:b/>
      <w:bCs/>
      <w:color w:val="4F81BD" w:themeColor="accent1"/>
      <w:sz w:val="18"/>
      <w:szCs w:val="18"/>
    </w:rPr>
  </w:style>
  <w:style w:type="paragraph" w:styleId="a9">
    <w:name w:val="header"/>
    <w:basedOn w:val="a"/>
    <w:link w:val="aa"/>
    <w:unhideWhenUsed/>
    <w:rsid w:val="00F86F1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86F15"/>
  </w:style>
  <w:style w:type="paragraph" w:styleId="ab">
    <w:name w:val="footer"/>
    <w:basedOn w:val="a"/>
    <w:link w:val="ac"/>
    <w:uiPriority w:val="99"/>
    <w:unhideWhenUsed/>
    <w:rsid w:val="00F86F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86F15"/>
  </w:style>
  <w:style w:type="paragraph" w:styleId="ad">
    <w:name w:val="Normal (Web)"/>
    <w:aliases w:val="Обычный (Web)1,Обычный (Web),Обычный (веб)1,Обычный (веб) Знак,Обычный (веб) Знак1,Обычный (веб) Знак Знак"/>
    <w:basedOn w:val="a"/>
    <w:uiPriority w:val="99"/>
    <w:unhideWhenUsed/>
    <w:rsid w:val="001415BF"/>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813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80000"/>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
    <w:name w:val="Strong"/>
    <w:qFormat/>
    <w:rsid w:val="003951BB"/>
    <w:rPr>
      <w:b/>
      <w:bCs/>
    </w:rPr>
  </w:style>
  <w:style w:type="character" w:styleId="af0">
    <w:name w:val="Hyperlink"/>
    <w:basedOn w:val="a0"/>
    <w:uiPriority w:val="99"/>
    <w:semiHidden/>
    <w:unhideWhenUsed/>
    <w:rsid w:val="00401C30"/>
    <w:rPr>
      <w:color w:val="0000FF"/>
      <w:u w:val="single"/>
    </w:rPr>
  </w:style>
  <w:style w:type="paragraph" w:customStyle="1" w:styleId="ConsPlusNormal">
    <w:name w:val="ConsPlusNormal"/>
    <w:rsid w:val="00401C3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
    <w:name w:val="Отчет Новош-текст"/>
    <w:basedOn w:val="af1"/>
    <w:rsid w:val="005A3A5C"/>
  </w:style>
  <w:style w:type="paragraph" w:styleId="af1">
    <w:name w:val="Body Text"/>
    <w:basedOn w:val="a"/>
    <w:link w:val="af2"/>
    <w:uiPriority w:val="99"/>
    <w:semiHidden/>
    <w:unhideWhenUsed/>
    <w:rsid w:val="005A3A5C"/>
    <w:pPr>
      <w:spacing w:after="120"/>
    </w:pPr>
  </w:style>
  <w:style w:type="character" w:customStyle="1" w:styleId="af2">
    <w:name w:val="Основной текст Знак"/>
    <w:basedOn w:val="a0"/>
    <w:link w:val="af1"/>
    <w:uiPriority w:val="99"/>
    <w:semiHidden/>
    <w:rsid w:val="005A3A5C"/>
  </w:style>
  <w:style w:type="paragraph" w:styleId="af3">
    <w:name w:val="List Paragraph"/>
    <w:basedOn w:val="a"/>
    <w:uiPriority w:val="34"/>
    <w:qFormat/>
    <w:rsid w:val="00D47DF6"/>
    <w:pPr>
      <w:ind w:left="720"/>
      <w:contextualSpacing/>
    </w:pPr>
  </w:style>
  <w:style w:type="paragraph" w:customStyle="1" w:styleId="p4">
    <w:name w:val="p4"/>
    <w:basedOn w:val="a"/>
    <w:rsid w:val="00024E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a0"/>
    <w:rsid w:val="00024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2932">
      <w:bodyDiv w:val="1"/>
      <w:marLeft w:val="0"/>
      <w:marRight w:val="0"/>
      <w:marTop w:val="0"/>
      <w:marBottom w:val="0"/>
      <w:divBdr>
        <w:top w:val="none" w:sz="0" w:space="0" w:color="auto"/>
        <w:left w:val="none" w:sz="0" w:space="0" w:color="auto"/>
        <w:bottom w:val="none" w:sz="0" w:space="0" w:color="auto"/>
        <w:right w:val="none" w:sz="0" w:space="0" w:color="auto"/>
      </w:divBdr>
    </w:div>
    <w:div w:id="360129072">
      <w:bodyDiv w:val="1"/>
      <w:marLeft w:val="0"/>
      <w:marRight w:val="0"/>
      <w:marTop w:val="0"/>
      <w:marBottom w:val="0"/>
      <w:divBdr>
        <w:top w:val="none" w:sz="0" w:space="0" w:color="auto"/>
        <w:left w:val="none" w:sz="0" w:space="0" w:color="auto"/>
        <w:bottom w:val="none" w:sz="0" w:space="0" w:color="auto"/>
        <w:right w:val="none" w:sz="0" w:space="0" w:color="auto"/>
      </w:divBdr>
      <w:divsChild>
        <w:div w:id="2011373514">
          <w:marLeft w:val="0"/>
          <w:marRight w:val="0"/>
          <w:marTop w:val="0"/>
          <w:marBottom w:val="0"/>
          <w:divBdr>
            <w:top w:val="none" w:sz="0" w:space="0" w:color="auto"/>
            <w:left w:val="none" w:sz="0" w:space="0" w:color="auto"/>
            <w:bottom w:val="none" w:sz="0" w:space="0" w:color="auto"/>
            <w:right w:val="none" w:sz="0" w:space="0" w:color="auto"/>
          </w:divBdr>
          <w:divsChild>
            <w:div w:id="972373336">
              <w:marLeft w:val="0"/>
              <w:marRight w:val="0"/>
              <w:marTop w:val="0"/>
              <w:marBottom w:val="0"/>
              <w:divBdr>
                <w:top w:val="none" w:sz="0" w:space="0" w:color="auto"/>
                <w:left w:val="none" w:sz="0" w:space="0" w:color="auto"/>
                <w:bottom w:val="none" w:sz="0" w:space="0" w:color="auto"/>
                <w:right w:val="none" w:sz="0" w:space="0" w:color="auto"/>
              </w:divBdr>
              <w:divsChild>
                <w:div w:id="905184731">
                  <w:marLeft w:val="0"/>
                  <w:marRight w:val="0"/>
                  <w:marTop w:val="0"/>
                  <w:marBottom w:val="0"/>
                  <w:divBdr>
                    <w:top w:val="none" w:sz="0" w:space="0" w:color="auto"/>
                    <w:left w:val="none" w:sz="0" w:space="0" w:color="auto"/>
                    <w:bottom w:val="none" w:sz="0" w:space="0" w:color="auto"/>
                    <w:right w:val="none" w:sz="0" w:space="0" w:color="auto"/>
                  </w:divBdr>
                  <w:divsChild>
                    <w:div w:id="15106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983866">
      <w:bodyDiv w:val="1"/>
      <w:marLeft w:val="0"/>
      <w:marRight w:val="0"/>
      <w:marTop w:val="0"/>
      <w:marBottom w:val="0"/>
      <w:divBdr>
        <w:top w:val="none" w:sz="0" w:space="0" w:color="auto"/>
        <w:left w:val="none" w:sz="0" w:space="0" w:color="auto"/>
        <w:bottom w:val="none" w:sz="0" w:space="0" w:color="auto"/>
        <w:right w:val="none" w:sz="0" w:space="0" w:color="auto"/>
      </w:divBdr>
    </w:div>
    <w:div w:id="1005983556">
      <w:bodyDiv w:val="1"/>
      <w:marLeft w:val="0"/>
      <w:marRight w:val="0"/>
      <w:marTop w:val="0"/>
      <w:marBottom w:val="0"/>
      <w:divBdr>
        <w:top w:val="none" w:sz="0" w:space="0" w:color="auto"/>
        <w:left w:val="none" w:sz="0" w:space="0" w:color="auto"/>
        <w:bottom w:val="none" w:sz="0" w:space="0" w:color="auto"/>
        <w:right w:val="none" w:sz="0" w:space="0" w:color="auto"/>
      </w:divBdr>
    </w:div>
    <w:div w:id="1361511628">
      <w:bodyDiv w:val="1"/>
      <w:marLeft w:val="0"/>
      <w:marRight w:val="0"/>
      <w:marTop w:val="0"/>
      <w:marBottom w:val="0"/>
      <w:divBdr>
        <w:top w:val="none" w:sz="0" w:space="0" w:color="auto"/>
        <w:left w:val="none" w:sz="0" w:space="0" w:color="auto"/>
        <w:bottom w:val="none" w:sz="0" w:space="0" w:color="auto"/>
        <w:right w:val="none" w:sz="0" w:space="0" w:color="auto"/>
      </w:divBdr>
    </w:div>
    <w:div w:id="1392733345">
      <w:bodyDiv w:val="1"/>
      <w:marLeft w:val="0"/>
      <w:marRight w:val="0"/>
      <w:marTop w:val="0"/>
      <w:marBottom w:val="0"/>
      <w:divBdr>
        <w:top w:val="none" w:sz="0" w:space="0" w:color="auto"/>
        <w:left w:val="none" w:sz="0" w:space="0" w:color="auto"/>
        <w:bottom w:val="none" w:sz="0" w:space="0" w:color="auto"/>
        <w:right w:val="none" w:sz="0" w:space="0" w:color="auto"/>
      </w:divBdr>
    </w:div>
    <w:div w:id="1456097304">
      <w:bodyDiv w:val="1"/>
      <w:marLeft w:val="0"/>
      <w:marRight w:val="0"/>
      <w:marTop w:val="0"/>
      <w:marBottom w:val="0"/>
      <w:divBdr>
        <w:top w:val="none" w:sz="0" w:space="0" w:color="auto"/>
        <w:left w:val="none" w:sz="0" w:space="0" w:color="auto"/>
        <w:bottom w:val="none" w:sz="0" w:space="0" w:color="auto"/>
        <w:right w:val="none" w:sz="0" w:space="0" w:color="auto"/>
      </w:divBdr>
    </w:div>
    <w:div w:id="1515537700">
      <w:bodyDiv w:val="1"/>
      <w:marLeft w:val="0"/>
      <w:marRight w:val="0"/>
      <w:marTop w:val="0"/>
      <w:marBottom w:val="0"/>
      <w:divBdr>
        <w:top w:val="none" w:sz="0" w:space="0" w:color="auto"/>
        <w:left w:val="none" w:sz="0" w:space="0" w:color="auto"/>
        <w:bottom w:val="none" w:sz="0" w:space="0" w:color="auto"/>
        <w:right w:val="none" w:sz="0" w:space="0" w:color="auto"/>
      </w:divBdr>
    </w:div>
    <w:div w:id="1848904814">
      <w:bodyDiv w:val="1"/>
      <w:marLeft w:val="0"/>
      <w:marRight w:val="0"/>
      <w:marTop w:val="0"/>
      <w:marBottom w:val="0"/>
      <w:divBdr>
        <w:top w:val="none" w:sz="0" w:space="0" w:color="auto"/>
        <w:left w:val="none" w:sz="0" w:space="0" w:color="auto"/>
        <w:bottom w:val="none" w:sz="0" w:space="0" w:color="auto"/>
        <w:right w:val="none" w:sz="0" w:space="0" w:color="auto"/>
      </w:divBdr>
    </w:div>
    <w:div w:id="19286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925_%D0%B3%D0%BE%D0%B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ru.wikipedia.org/wiki/%D0%90%D1%87%D0%B8%D0%BD%D1%81%D0%BA%D0%B8%D0%B9_%D0%BE%D0%BA%D1%80%D1%83%D0%B3_(%D0%A0%D0%A1%D0%A4%D0%A1%D0%A0)"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175F20EA-EF65-4A26-802C-07D95A87B8CF}" type="CATEGORYNAME">
                      <a:rPr lang="ru-RU" sz="600" b="1"/>
                      <a:pPr>
                        <a:defRPr sz="600"/>
                      </a:pPr>
                      <a:t>[ИМЯ КАТЕГОРИИ]</a:t>
                    </a:fld>
                    <a:r>
                      <a:rPr lang="ru-RU" sz="600" baseline="0"/>
                      <a:t>
</a:t>
                    </a:r>
                    <a:fld id="{0CCE58FC-C8C4-4174-817F-CED8D8528A21}" type="PERCENTAGE">
                      <a:rPr lang="ru-RU" sz="600" baseline="0"/>
                      <a:pPr>
                        <a:defRPr sz="600"/>
                      </a:pPr>
                      <a:t>[ПРОЦЕНТ]</a:t>
                    </a:fld>
                    <a:endParaRPr lang="ru-RU" sz="600"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prstGeom>
                    <a:noFill/>
                    <a:ln>
                      <a:noFill/>
                    </a:ln>
                  </c15:spPr>
                  <c15:dlblFieldTable/>
                  <c15:showDataLabelsRange val="0"/>
                </c:ext>
              </c:extLst>
            </c:dLbl>
            <c:dLbl>
              <c:idx val="1"/>
              <c:tx>
                <c:rich>
                  <a:bodyPr/>
                  <a:lstStyle/>
                  <a:p>
                    <a:fld id="{910DE4C7-47AB-497E-8EF1-C4B18F3D17D5}" type="CATEGORYNAME">
                      <a:rPr lang="ru-RU" b="1"/>
                      <a:pPr/>
                      <a:t>[ИМЯ КАТЕГОРИИ]</a:t>
                    </a:fld>
                    <a:r>
                      <a:rPr lang="ru-RU" b="1" baseline="0"/>
                      <a:t>
</a:t>
                    </a:r>
                    <a:fld id="{92A87BBA-79B8-49CC-B82A-860116C90BC4}" type="PERCENTAGE">
                      <a:rPr lang="ru-RU" b="1" baseline="0"/>
                      <a:pPr/>
                      <a:t>[ПРОЦЕНТ]</a:t>
                    </a:fld>
                    <a:endParaRPr lang="ru-RU" b="1"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1053AF77-9809-4631-B4F8-5130D17D74BE}" type="CATEGORYNAME">
                      <a:rPr lang="ru-RU" b="1"/>
                      <a:pPr/>
                      <a:t>[ИМЯ КАТЕГОРИИ]</a:t>
                    </a:fld>
                    <a:r>
                      <a:rPr lang="ru-RU" baseline="0"/>
                      <a:t>
</a:t>
                    </a:r>
                    <a:fld id="{9135F936-C125-483B-A59C-3C357DE992D7}" type="PERCENTAGE">
                      <a:rPr lang="ru-RU" baseline="0"/>
                      <a:pPr/>
                      <a:t>[ПРОЦЕНТ]</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5.9496567505720827E-2"/>
                  <c:y val="5.341880341880342E-3"/>
                </c:manualLayout>
              </c:layout>
              <c:tx>
                <c:rich>
                  <a:bodyPr/>
                  <a:lstStyle/>
                  <a:p>
                    <a:fld id="{FD5277A4-9CFF-4978-AEEA-6E04FA681375}" type="CATEGORYNAME">
                      <a:rPr lang="ru-RU" b="1"/>
                      <a:pPr/>
                      <a:t>[ИМЯ КАТЕГОРИИ]</a:t>
                    </a:fld>
                    <a:r>
                      <a:rPr lang="ru-RU" baseline="0"/>
                      <a:t>
</a:t>
                    </a:r>
                    <a:fld id="{38DD2AF5-9D99-4B98-92D8-71F24230FF65}" type="PERCENTAGE">
                      <a:rPr lang="ru-RU" baseline="0"/>
                      <a:pPr/>
                      <a:t>[ПРОЦЕНТ]</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tx>
                <c:rich>
                  <a:bodyPr/>
                  <a:lstStyle/>
                  <a:p>
                    <a:fld id="{6E05EA8E-1D55-44BD-961D-A81C108767BA}" type="CATEGORYNAME">
                      <a:rPr lang="ru-RU" b="1"/>
                      <a:pPr/>
                      <a:t>[ИМЯ КАТЕГОРИИ]</a:t>
                    </a:fld>
                    <a:r>
                      <a:rPr lang="ru-RU" baseline="0"/>
                      <a:t>
</a:t>
                    </a:r>
                    <a:fld id="{F9579772-2DD4-48B2-8877-CDB4246E78DC}" type="PERCENTAGE">
                      <a:rPr lang="ru-RU" baseline="0"/>
                      <a:pPr/>
                      <a:t>[ПРОЦЕНТ]</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5"/>
              <c:tx>
                <c:rich>
                  <a:bodyPr/>
                  <a:lstStyle/>
                  <a:p>
                    <a:fld id="{CC49780C-C351-4624-A337-2789B6C44DD1}" type="CATEGORYNAME">
                      <a:rPr lang="ru-RU" b="1"/>
                      <a:pPr/>
                      <a:t>[ИМЯ КАТЕГОРИИ]</a:t>
                    </a:fld>
                    <a:r>
                      <a:rPr lang="ru-RU" b="1" baseline="0"/>
                      <a:t>
</a:t>
                    </a:r>
                    <a:fld id="{9A05FAD4-1976-4B46-88AC-60778C96B506}" type="PERCENTAGE">
                      <a:rPr lang="ru-RU" b="1" baseline="0"/>
                      <a:pPr/>
                      <a:t>[ПРОЦЕНТ]</a:t>
                    </a:fld>
                    <a:endParaRPr lang="ru-RU" b="1"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6"/>
              <c:tx>
                <c:rich>
                  <a:bodyPr/>
                  <a:lstStyle/>
                  <a:p>
                    <a:fld id="{16B0EDCA-8C9D-41A9-B3FA-7023BD437955}" type="CATEGORYNAME">
                      <a:rPr lang="ru-RU" b="1"/>
                      <a:pPr/>
                      <a:t>[ИМЯ КАТЕГОРИИ]</a:t>
                    </a:fld>
                    <a:r>
                      <a:rPr lang="ru-RU" b="1" baseline="0"/>
                      <a:t>
</a:t>
                    </a:r>
                    <a:fld id="{ED7C1BC0-B177-4E0C-A92A-C502E2C1EC9A}" type="PERCENTAGE">
                      <a:rPr lang="ru-RU" b="1" baseline="0"/>
                      <a:pPr/>
                      <a:t>[ПРОЦЕНТ]</a:t>
                    </a:fld>
                    <a:endParaRPr lang="ru-RU" b="1"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borderCallout2">
                    <a:avLst/>
                  </a:prstGeom>
                  <a:noFill/>
                  <a:ln>
                    <a:noFill/>
                  </a:ln>
                </c15:spPr>
              </c:ext>
            </c:extLst>
          </c:dLbls>
          <c:cat>
            <c:strRef>
              <c:f>Лист1!$A$2:$A$8</c:f>
              <c:strCache>
                <c:ptCount val="7"/>
                <c:pt idx="0">
                  <c:v>Транспорт</c:v>
                </c:pt>
                <c:pt idx="1">
                  <c:v>Торговля</c:v>
                </c:pt>
                <c:pt idx="2">
                  <c:v>Здравоохранение</c:v>
                </c:pt>
                <c:pt idx="3">
                  <c:v>Образование</c:v>
                </c:pt>
                <c:pt idx="4">
                  <c:v>Строительство</c:v>
                </c:pt>
                <c:pt idx="5">
                  <c:v>Обрабатывающие производства</c:v>
                </c:pt>
                <c:pt idx="6">
                  <c:v>Прочие</c:v>
                </c:pt>
              </c:strCache>
            </c:strRef>
          </c:cat>
          <c:val>
            <c:numRef>
              <c:f>Лист1!$B$2:$B$8</c:f>
              <c:numCache>
                <c:formatCode>General</c:formatCode>
                <c:ptCount val="7"/>
                <c:pt idx="0">
                  <c:v>40</c:v>
                </c:pt>
                <c:pt idx="1">
                  <c:v>8</c:v>
                </c:pt>
                <c:pt idx="2">
                  <c:v>10</c:v>
                </c:pt>
                <c:pt idx="3">
                  <c:v>10</c:v>
                </c:pt>
                <c:pt idx="4">
                  <c:v>3</c:v>
                </c:pt>
                <c:pt idx="5">
                  <c:v>9</c:v>
                </c:pt>
                <c:pt idx="6">
                  <c:v>20</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tx>
                <c:rich>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fld id="{175F20EA-EF65-4A26-802C-07D95A87B8CF}" type="CATEGORYNAME">
                      <a:rPr lang="ru-RU" sz="600" b="1"/>
                      <a:pPr>
                        <a:defRPr sz="600"/>
                      </a:pPr>
                      <a:t>[ИМЯ КАТЕГОРИИ]</a:t>
                    </a:fld>
                    <a:r>
                      <a:rPr lang="ru-RU" sz="600" baseline="0"/>
                      <a:t>
</a:t>
                    </a:r>
                    <a:fld id="{0CCE58FC-C8C4-4174-817F-CED8D8528A21}" type="PERCENTAGE">
                      <a:rPr lang="ru-RU" sz="600" baseline="0"/>
                      <a:pPr>
                        <a:defRPr sz="600"/>
                      </a:pPr>
                      <a:t>[ПРОЦЕНТ]</a:t>
                    </a:fld>
                    <a:endParaRPr lang="ru-RU" sz="600" baseline="0"/>
                  </a:p>
                </c:rich>
              </c:tx>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6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2">
                      <a:avLst/>
                    </a:prstGeom>
                    <a:noFill/>
                    <a:ln>
                      <a:noFill/>
                    </a:ln>
                  </c15:spPr>
                  <c15:dlblFieldTable/>
                  <c15:showDataLabelsRange val="0"/>
                </c:ext>
              </c:extLst>
            </c:dLbl>
            <c:dLbl>
              <c:idx val="1"/>
              <c:tx>
                <c:rich>
                  <a:bodyPr/>
                  <a:lstStyle/>
                  <a:p>
                    <a:fld id="{910DE4C7-47AB-497E-8EF1-C4B18F3D17D5}" type="CATEGORYNAME">
                      <a:rPr lang="ru-RU" b="1"/>
                      <a:pPr/>
                      <a:t>[ИМЯ КАТЕГОРИИ]</a:t>
                    </a:fld>
                    <a:r>
                      <a:rPr lang="ru-RU" b="1" baseline="0"/>
                      <a:t>
</a:t>
                    </a:r>
                    <a:fld id="{92A87BBA-79B8-49CC-B82A-860116C90BC4}" type="PERCENTAGE">
                      <a:rPr lang="ru-RU" b="1" baseline="0"/>
                      <a:pPr/>
                      <a:t>[ПРОЦЕНТ]</a:t>
                    </a:fld>
                    <a:endParaRPr lang="ru-RU" b="1"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1053AF77-9809-4631-B4F8-5130D17D74BE}" type="CATEGORYNAME">
                      <a:rPr lang="ru-RU" b="1"/>
                      <a:pPr/>
                      <a:t>[ИМЯ КАТЕГОРИИ]</a:t>
                    </a:fld>
                    <a:r>
                      <a:rPr lang="ru-RU" baseline="0"/>
                      <a:t>
</a:t>
                    </a:r>
                    <a:fld id="{9135F936-C125-483B-A59C-3C357DE992D7}" type="PERCENTAGE">
                      <a:rPr lang="ru-RU" baseline="0"/>
                      <a:pPr/>
                      <a:t>[ПРОЦЕНТ]</a:t>
                    </a:fld>
                    <a:endParaRPr lang="ru-RU"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layout>
                <c:manualLayout>
                  <c:x val="-5.9496567505720827E-2"/>
                  <c:y val="5.341880341880342E-3"/>
                </c:manualLayout>
              </c:layout>
              <c:tx>
                <c:rich>
                  <a:bodyPr/>
                  <a:lstStyle/>
                  <a:p>
                    <a:fld id="{FD5277A4-9CFF-4978-AEEA-6E04FA681375}" type="CATEGORYNAME">
                      <a:rPr lang="ru-RU" b="1"/>
                      <a:pPr/>
                      <a:t>[ИМЯ КАТЕГОРИИ]</a:t>
                    </a:fld>
                    <a:r>
                      <a:rPr lang="ru-RU" baseline="0"/>
                      <a:t>
</a:t>
                    </a:r>
                    <a:fld id="{38DD2AF5-9D99-4B98-92D8-71F24230FF65}" type="PERCENTAGE">
                      <a:rPr lang="ru-RU" baseline="0"/>
                      <a:pPr/>
                      <a:t>[ПРОЦЕНТ]</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layout>
                <c:manualLayout>
                  <c:x val="4.2034468263976461E-3"/>
                  <c:y val="2.6709401709401611E-2"/>
                </c:manualLayout>
              </c:layout>
              <c:tx>
                <c:rich>
                  <a:bodyPr/>
                  <a:lstStyle/>
                  <a:p>
                    <a:fld id="{6E05EA8E-1D55-44BD-961D-A81C108767BA}" type="CATEGORYNAME">
                      <a:rPr lang="ru-RU" b="1"/>
                      <a:pPr/>
                      <a:t>[ИМЯ КАТЕГОРИИ]</a:t>
                    </a:fld>
                    <a:r>
                      <a:rPr lang="ru-RU" baseline="0"/>
                      <a:t>
</a:t>
                    </a:r>
                    <a:fld id="{F9579772-2DD4-48B2-8877-CDB4246E78DC}" type="PERCENTAGE">
                      <a:rPr lang="ru-RU" baseline="0"/>
                      <a:pPr/>
                      <a:t>[ПРОЦЕНТ]</a:t>
                    </a:fld>
                    <a:endParaRPr lang="ru-RU"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5"/>
              <c:tx>
                <c:rich>
                  <a:bodyPr/>
                  <a:lstStyle/>
                  <a:p>
                    <a:fld id="{CC49780C-C351-4624-A337-2789B6C44DD1}" type="CATEGORYNAME">
                      <a:rPr lang="ru-RU" b="1"/>
                      <a:pPr/>
                      <a:t>[ИМЯ КАТЕГОРИИ]</a:t>
                    </a:fld>
                    <a:r>
                      <a:rPr lang="ru-RU" b="1" baseline="0"/>
                      <a:t>
</a:t>
                    </a:r>
                    <a:fld id="{9A05FAD4-1976-4B46-88AC-60778C96B506}" type="PERCENTAGE">
                      <a:rPr lang="ru-RU" b="1" baseline="0"/>
                      <a:pPr/>
                      <a:t>[ПРОЦЕНТ]</a:t>
                    </a:fld>
                    <a:endParaRPr lang="ru-RU" b="1"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6"/>
              <c:layout>
                <c:manualLayout>
                  <c:x val="-7.5662042875157626E-2"/>
                  <c:y val="-1.6025641025641024E-2"/>
                </c:manualLayout>
              </c:layout>
              <c:tx>
                <c:rich>
                  <a:bodyPr/>
                  <a:lstStyle/>
                  <a:p>
                    <a:fld id="{16B0EDCA-8C9D-41A9-B3FA-7023BD437955}" type="CATEGORYNAME">
                      <a:rPr lang="ru-RU" b="1"/>
                      <a:pPr/>
                      <a:t>[ИМЯ КАТЕГОРИИ]</a:t>
                    </a:fld>
                    <a:r>
                      <a:rPr lang="ru-RU" b="1" baseline="0"/>
                      <a:t>
</a:t>
                    </a:r>
                    <a:fld id="{ED7C1BC0-B177-4E0C-A92A-C502E2C1EC9A}" type="PERCENTAGE">
                      <a:rPr lang="ru-RU" b="1" baseline="0"/>
                      <a:pPr/>
                      <a:t>[ПРОЦЕНТ]</a:t>
                    </a:fld>
                    <a:endParaRPr lang="ru-RU" b="1"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6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borderCallout2">
                    <a:avLst/>
                  </a:prstGeom>
                  <a:noFill/>
                  <a:ln>
                    <a:noFill/>
                  </a:ln>
                </c15:spPr>
              </c:ext>
            </c:extLst>
          </c:dLbls>
          <c:cat>
            <c:strRef>
              <c:f>Лист1!$A$2:$A$8</c:f>
              <c:strCache>
                <c:ptCount val="7"/>
                <c:pt idx="0">
                  <c:v>Транспорт</c:v>
                </c:pt>
                <c:pt idx="1">
                  <c:v>Торговля</c:v>
                </c:pt>
                <c:pt idx="2">
                  <c:v>Здравоохранение</c:v>
                </c:pt>
                <c:pt idx="3">
                  <c:v>Образование</c:v>
                </c:pt>
                <c:pt idx="4">
                  <c:v>Строительство</c:v>
                </c:pt>
                <c:pt idx="5">
                  <c:v>Обрабатывающие производства</c:v>
                </c:pt>
                <c:pt idx="6">
                  <c:v>Прочие</c:v>
                </c:pt>
              </c:strCache>
            </c:strRef>
          </c:cat>
          <c:val>
            <c:numRef>
              <c:f>Лист1!$B$2:$B$8</c:f>
              <c:numCache>
                <c:formatCode>General</c:formatCode>
                <c:ptCount val="7"/>
                <c:pt idx="0">
                  <c:v>43</c:v>
                </c:pt>
                <c:pt idx="1">
                  <c:v>4</c:v>
                </c:pt>
                <c:pt idx="2">
                  <c:v>12</c:v>
                </c:pt>
                <c:pt idx="3">
                  <c:v>12</c:v>
                </c:pt>
                <c:pt idx="4">
                  <c:v>3</c:v>
                </c:pt>
                <c:pt idx="5">
                  <c:v>6</c:v>
                </c:pt>
                <c:pt idx="6">
                  <c:v>20</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Хозяйствующие субъекты</c:v>
                </c:pt>
              </c:strCache>
            </c:strRef>
          </c:tx>
          <c:spPr>
            <a:effectLst>
              <a:innerShdw blurRad="114300">
                <a:prstClr val="black"/>
              </a:innerShdw>
            </a:effectLst>
            <a:scene3d>
              <a:camera prst="orthographicFront"/>
              <a:lightRig rig="threePt" dir="t"/>
            </a:scene3d>
            <a:sp3d prstMaterial="dkEdge">
              <a:bevelT w="152400" h="50800" prst="softRound"/>
              <a:bevelB w="152400" h="50800" prst="softRound"/>
            </a:sp3d>
          </c:spPr>
          <c:explosion val="25"/>
          <c:dLbls>
            <c:spPr>
              <a:noFill/>
              <a:ln>
                <a:noFill/>
              </a:ln>
              <a:effectLst/>
            </c:spPr>
            <c:txPr>
              <a:bodyPr/>
              <a:lstStyle/>
              <a:p>
                <a:pPr>
                  <a:defRPr sz="11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структурные подразделения</c:v>
                </c:pt>
                <c:pt idx="1">
                  <c:v>государственные учреждения</c:v>
                </c:pt>
                <c:pt idx="2">
                  <c:v>частные предприятия</c:v>
                </c:pt>
                <c:pt idx="3">
                  <c:v>некоммерческие организации</c:v>
                </c:pt>
              </c:strCache>
            </c:strRef>
          </c:cat>
          <c:val>
            <c:numRef>
              <c:f>Лист1!$B$2:$B$5</c:f>
              <c:numCache>
                <c:formatCode>0.0%</c:formatCode>
                <c:ptCount val="4"/>
                <c:pt idx="0">
                  <c:v>0.52800000000000002</c:v>
                </c:pt>
                <c:pt idx="1">
                  <c:v>0.111</c:v>
                </c:pt>
                <c:pt idx="2">
                  <c:v>0.32700000000000001</c:v>
                </c:pt>
                <c:pt idx="3">
                  <c:v>3.4000000000000002E-2</c:v>
                </c:pt>
              </c:numCache>
            </c:numRef>
          </c:val>
        </c:ser>
        <c:dLbls>
          <c:showLegendKey val="0"/>
          <c:showVal val="0"/>
          <c:showCatName val="0"/>
          <c:showSerName val="0"/>
          <c:showPercent val="0"/>
          <c:showBubbleSize val="0"/>
          <c:showLeaderLines val="1"/>
        </c:dLbls>
      </c:pie3DChart>
      <c:spPr>
        <a:effectLst>
          <a:innerShdw blurRad="114300">
            <a:prstClr val="black"/>
          </a:innerShdw>
        </a:effectLst>
      </c:spPr>
    </c:plotArea>
    <c:legend>
      <c:legendPos val="r"/>
      <c:layout>
        <c:manualLayout>
          <c:xMode val="edge"/>
          <c:yMode val="edge"/>
          <c:x val="0.7037897579096547"/>
          <c:y val="0.15624046994125843"/>
          <c:w val="0.28232128332201673"/>
          <c:h val="0.63898397315720168"/>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2092009332166826"/>
          <c:y val="0.18524792509044713"/>
          <c:w val="0.53038203557888663"/>
          <c:h val="0.75618824874613444"/>
        </c:manualLayout>
      </c:layout>
      <c:doughnutChart>
        <c:varyColors val="1"/>
        <c:ser>
          <c:idx val="0"/>
          <c:order val="0"/>
          <c:tx>
            <c:strRef>
              <c:f>Лист1!$B$1</c:f>
              <c:strCache>
                <c:ptCount val="1"/>
                <c:pt idx="0">
                  <c:v>Столбец1</c:v>
                </c:pt>
              </c:strCache>
            </c:strRef>
          </c:tx>
          <c:explosion val="2"/>
          <c:dPt>
            <c:idx val="0"/>
            <c:bubble3D val="0"/>
            <c:spPr>
              <a:ln>
                <a:solidFill>
                  <a:schemeClr val="accent4">
                    <a:lumMod val="40000"/>
                    <a:lumOff val="60000"/>
                  </a:schemeClr>
                </a:solidFill>
              </a:ln>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Лист1!$A$2:$A$13</c:f>
              <c:strCache>
                <c:ptCount val="11"/>
                <c:pt idx="0">
                  <c:v>Сельское хозяйство, охота и лесное хозяйство</c:v>
                </c:pt>
                <c:pt idx="1">
                  <c:v>Обрабатывающие производства</c:v>
                </c:pt>
                <c:pt idx="2">
                  <c:v>Строительство</c:v>
                </c:pt>
                <c:pt idx="3">
                  <c:v>Торговля</c:v>
                </c:pt>
                <c:pt idx="4">
                  <c:v>Государственное управление</c:v>
                </c:pt>
                <c:pt idx="5">
                  <c:v>Образование</c:v>
                </c:pt>
                <c:pt idx="6">
                  <c:v>Здравоохранение</c:v>
                </c:pt>
                <c:pt idx="7">
                  <c:v>Транспорт</c:v>
                </c:pt>
                <c:pt idx="8">
                  <c:v>прочие</c:v>
                </c:pt>
                <c:pt idx="9">
                  <c:v> ЖКХ</c:v>
                </c:pt>
                <c:pt idx="10">
                  <c:v>Общественные</c:v>
                </c:pt>
              </c:strCache>
            </c:strRef>
          </c:cat>
          <c:val>
            <c:numRef>
              <c:f>Лист1!$B$2:$B$13</c:f>
              <c:numCache>
                <c:formatCode>0.00%</c:formatCode>
                <c:ptCount val="12"/>
                <c:pt idx="0">
                  <c:v>5.7000000000000023E-2</c:v>
                </c:pt>
                <c:pt idx="1">
                  <c:v>7.1999999999999995E-2</c:v>
                </c:pt>
                <c:pt idx="2">
                  <c:v>8.0000000000000043E-2</c:v>
                </c:pt>
                <c:pt idx="3">
                  <c:v>0.23</c:v>
                </c:pt>
                <c:pt idx="4">
                  <c:v>9.0000000000000024E-2</c:v>
                </c:pt>
                <c:pt idx="5">
                  <c:v>8.6000000000000021E-2</c:v>
                </c:pt>
                <c:pt idx="6">
                  <c:v>5.3000000000000012E-2</c:v>
                </c:pt>
                <c:pt idx="7" formatCode="0%">
                  <c:v>1.0000000000000005E-2</c:v>
                </c:pt>
                <c:pt idx="8">
                  <c:v>0.222</c:v>
                </c:pt>
                <c:pt idx="9" formatCode="0%">
                  <c:v>6.0000000000000032E-2</c:v>
                </c:pt>
                <c:pt idx="10">
                  <c:v>6.2000000000000034E-2</c:v>
                </c:pt>
              </c:numCache>
            </c:numRef>
          </c:val>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spPr>
    <a:ln>
      <a:noFill/>
    </a:ln>
  </c:sp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drawings/drawing1.xml><?xml version="1.0" encoding="utf-8"?>
<c:userShapes xmlns:c="http://schemas.openxmlformats.org/drawingml/2006/chart">
  <cdr:relSizeAnchor xmlns:cdr="http://schemas.openxmlformats.org/drawingml/2006/chartDrawing">
    <cdr:from>
      <cdr:x>0.52778</cdr:x>
      <cdr:y>0.11036</cdr:y>
    </cdr:from>
    <cdr:to>
      <cdr:x>0.54514</cdr:x>
      <cdr:y>0.22297</cdr:y>
    </cdr:to>
    <cdr:sp macro="" textlink="">
      <cdr:nvSpPr>
        <cdr:cNvPr id="5" name="Прямая со стрелкой 4"/>
        <cdr:cNvSpPr/>
      </cdr:nvSpPr>
      <cdr:spPr>
        <a:xfrm xmlns:a="http://schemas.openxmlformats.org/drawingml/2006/main" rot="5400000">
          <a:off x="2895600" y="466725"/>
          <a:ext cx="95250" cy="47625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0.63021</cdr:x>
      <cdr:y>0.16441</cdr:y>
    </cdr:from>
    <cdr:to>
      <cdr:x>0.69271</cdr:x>
      <cdr:y>0.27477</cdr:y>
    </cdr:to>
    <cdr:sp macro="" textlink="">
      <cdr:nvSpPr>
        <cdr:cNvPr id="7" name="Прямая со стрелкой 6"/>
        <cdr:cNvSpPr/>
      </cdr:nvSpPr>
      <cdr:spPr>
        <a:xfrm xmlns:a="http://schemas.openxmlformats.org/drawingml/2006/main" rot="5400000">
          <a:off x="3457575" y="695324"/>
          <a:ext cx="342901" cy="466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0.71701</cdr:x>
      <cdr:y>0.33784</cdr:y>
    </cdr:from>
    <cdr:to>
      <cdr:x>0.80729</cdr:x>
      <cdr:y>0.4009</cdr:y>
    </cdr:to>
    <cdr:sp macro="" textlink="">
      <cdr:nvSpPr>
        <cdr:cNvPr id="9" name="Прямая со стрелкой 8"/>
        <cdr:cNvSpPr/>
      </cdr:nvSpPr>
      <cdr:spPr>
        <a:xfrm xmlns:a="http://schemas.openxmlformats.org/drawingml/2006/main" rot="10800000" flipV="1">
          <a:off x="3933825" y="1428750"/>
          <a:ext cx="495300" cy="26670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0.74132</cdr:x>
      <cdr:y>0.64865</cdr:y>
    </cdr:from>
    <cdr:to>
      <cdr:x>0.85417</cdr:x>
      <cdr:y>0.66892</cdr:y>
    </cdr:to>
    <cdr:sp macro="" textlink="">
      <cdr:nvSpPr>
        <cdr:cNvPr id="13" name="Прямая со стрелкой 12"/>
        <cdr:cNvSpPr/>
      </cdr:nvSpPr>
      <cdr:spPr>
        <a:xfrm xmlns:a="http://schemas.openxmlformats.org/drawingml/2006/main" rot="10800000">
          <a:off x="4067176" y="2743200"/>
          <a:ext cx="619125" cy="85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0.52257</cdr:x>
      <cdr:y>0.89865</cdr:y>
    </cdr:from>
    <cdr:to>
      <cdr:x>0.53125</cdr:x>
      <cdr:y>0.96396</cdr:y>
    </cdr:to>
    <cdr:sp macro="" textlink="">
      <cdr:nvSpPr>
        <cdr:cNvPr id="19" name="Прямая со стрелкой 18"/>
        <cdr:cNvSpPr/>
      </cdr:nvSpPr>
      <cdr:spPr>
        <a:xfrm xmlns:a="http://schemas.openxmlformats.org/drawingml/2006/main" rot="16200000" flipV="1">
          <a:off x="2867026" y="3800474"/>
          <a:ext cx="47625" cy="2762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0.34201</cdr:x>
      <cdr:y>0.88739</cdr:y>
    </cdr:from>
    <cdr:to>
      <cdr:x>0.39757</cdr:x>
      <cdr:y>0.93243</cdr:y>
    </cdr:to>
    <cdr:sp macro="" textlink="">
      <cdr:nvSpPr>
        <cdr:cNvPr id="23" name="Прямая со стрелкой 22"/>
        <cdr:cNvSpPr/>
      </cdr:nvSpPr>
      <cdr:spPr>
        <a:xfrm xmlns:a="http://schemas.openxmlformats.org/drawingml/2006/main" flipV="1">
          <a:off x="1876425" y="3752850"/>
          <a:ext cx="304800" cy="19050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0.24479</cdr:x>
      <cdr:y>0.81306</cdr:y>
    </cdr:from>
    <cdr:to>
      <cdr:x>0.30382</cdr:x>
      <cdr:y>0.87162</cdr:y>
    </cdr:to>
    <cdr:sp macro="" textlink="">
      <cdr:nvSpPr>
        <cdr:cNvPr id="25" name="Прямая со стрелкой 24"/>
        <cdr:cNvSpPr/>
      </cdr:nvSpPr>
      <cdr:spPr>
        <a:xfrm xmlns:a="http://schemas.openxmlformats.org/drawingml/2006/main" flipV="1">
          <a:off x="1343024" y="3438511"/>
          <a:ext cx="323853" cy="247663"/>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0.13021</cdr:x>
      <cdr:y>0.75676</cdr:y>
    </cdr:from>
    <cdr:to>
      <cdr:x>0.26736</cdr:x>
      <cdr:y>0.7973</cdr:y>
    </cdr:to>
    <cdr:sp macro="" textlink="">
      <cdr:nvSpPr>
        <cdr:cNvPr id="27" name="Прямая со стрелкой 26"/>
        <cdr:cNvSpPr/>
      </cdr:nvSpPr>
      <cdr:spPr>
        <a:xfrm xmlns:a="http://schemas.openxmlformats.org/drawingml/2006/main" flipV="1">
          <a:off x="714375" y="3200398"/>
          <a:ext cx="752474" cy="17145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0.07639</cdr:x>
      <cdr:y>0.38063</cdr:y>
    </cdr:from>
    <cdr:to>
      <cdr:x>0.25</cdr:x>
      <cdr:y>0.42117</cdr:y>
    </cdr:to>
    <cdr:sp macro="" textlink="">
      <cdr:nvSpPr>
        <cdr:cNvPr id="29" name="Прямая со стрелкой 28"/>
        <cdr:cNvSpPr/>
      </cdr:nvSpPr>
      <cdr:spPr>
        <a:xfrm xmlns:a="http://schemas.openxmlformats.org/drawingml/2006/main" rot="16200000" flipH="1">
          <a:off x="809629" y="1219197"/>
          <a:ext cx="171455" cy="952512"/>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0.29688</cdr:x>
      <cdr:y>0.17568</cdr:y>
    </cdr:from>
    <cdr:to>
      <cdr:x>0.33854</cdr:x>
      <cdr:y>0.27027</cdr:y>
    </cdr:to>
    <cdr:sp macro="" textlink="">
      <cdr:nvSpPr>
        <cdr:cNvPr id="11" name="Прямая со стрелкой 10"/>
        <cdr:cNvSpPr/>
      </cdr:nvSpPr>
      <cdr:spPr>
        <a:xfrm xmlns:a="http://schemas.openxmlformats.org/drawingml/2006/main">
          <a:off x="1628775" y="742949"/>
          <a:ext cx="228600" cy="400055"/>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0.42014</cdr:x>
      <cdr:y>0.12387</cdr:y>
    </cdr:from>
    <cdr:to>
      <cdr:x>0.45486</cdr:x>
      <cdr:y>0.22297</cdr:y>
    </cdr:to>
    <cdr:sp macro="" textlink="">
      <cdr:nvSpPr>
        <cdr:cNvPr id="12" name="Прямая со стрелкой 11"/>
        <cdr:cNvSpPr/>
      </cdr:nvSpPr>
      <cdr:spPr>
        <a:xfrm xmlns:a="http://schemas.openxmlformats.org/drawingml/2006/main">
          <a:off x="2305050" y="523876"/>
          <a:ext cx="190499" cy="419100"/>
        </a:xfrm>
        <a:prstGeom xmlns:a="http://schemas.openxmlformats.org/drawingml/2006/main" prst="straightConnector1">
          <a:avLst/>
        </a:prstGeom>
        <a:noFill xmlns:a="http://schemas.openxmlformats.org/drawingml/2006/main"/>
        <a:ln xmlns:a="http://schemas.openxmlformats.org/drawingml/2006/main" w="15875" cap="flat" cmpd="sng" algn="ctr">
          <a:solidFill>
            <a:sysClr val="windowText" lastClr="00000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0.46875</cdr:x>
      <cdr:y>0.01577</cdr:y>
    </cdr:from>
    <cdr:to>
      <cdr:x>0.73955</cdr:x>
      <cdr:y>0.1126</cdr:y>
    </cdr:to>
    <cdr:pic>
      <cdr:nvPicPr>
        <cdr:cNvPr id="1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571750" y="66675"/>
          <a:ext cx="1485714" cy="409524"/>
        </a:xfrm>
        <a:prstGeom xmlns:a="http://schemas.openxmlformats.org/drawingml/2006/main" prst="rect">
          <a:avLst/>
        </a:prstGeom>
      </cdr:spPr>
    </cdr:pic>
  </cdr:relSizeAnchor>
  <cdr:relSizeAnchor xmlns:cdr="http://schemas.openxmlformats.org/drawingml/2006/chartDrawing">
    <cdr:from>
      <cdr:x>0.60243</cdr:x>
      <cdr:y>0.09234</cdr:y>
    </cdr:from>
    <cdr:to>
      <cdr:x>0.96176</cdr:x>
      <cdr:y>0.1599</cdr:y>
    </cdr:to>
    <cdr:pic>
      <cdr:nvPicPr>
        <cdr:cNvPr id="15"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3305175" y="390525"/>
          <a:ext cx="1971429" cy="285714"/>
        </a:xfrm>
        <a:prstGeom xmlns:a="http://schemas.openxmlformats.org/drawingml/2006/main" prst="rect">
          <a:avLst/>
        </a:prstGeom>
      </cdr:spPr>
    </cdr:pic>
  </cdr:relSizeAnchor>
  <cdr:relSizeAnchor xmlns:cdr="http://schemas.openxmlformats.org/drawingml/2006/chartDrawing">
    <cdr:from>
      <cdr:x>0.77778</cdr:x>
      <cdr:y>0.27477</cdr:y>
    </cdr:from>
    <cdr:to>
      <cdr:x>0.96352</cdr:x>
      <cdr:y>0.33783</cdr:y>
    </cdr:to>
    <cdr:pic>
      <cdr:nvPicPr>
        <cdr:cNvPr id="16"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4267200" y="1162050"/>
          <a:ext cx="1019048" cy="266667"/>
        </a:xfrm>
        <a:prstGeom xmlns:a="http://schemas.openxmlformats.org/drawingml/2006/main" prst="rect">
          <a:avLst/>
        </a:prstGeom>
      </cdr:spPr>
    </cdr:pic>
  </cdr:relSizeAnchor>
  <cdr:relSizeAnchor xmlns:cdr="http://schemas.openxmlformats.org/drawingml/2006/chartDrawing">
    <cdr:from>
      <cdr:x>0.85764</cdr:x>
      <cdr:y>0.63964</cdr:y>
    </cdr:from>
    <cdr:to>
      <cdr:x>0.98957</cdr:x>
      <cdr:y>0.70269</cdr:y>
    </cdr:to>
    <cdr:pic>
      <cdr:nvPicPr>
        <cdr:cNvPr id="17" name="chart"/>
        <cdr:cNvPicPr>
          <a:picLocks xmlns:a="http://schemas.openxmlformats.org/drawingml/2006/main" noChangeAspect="1"/>
        </cdr:cNvPicPr>
      </cdr:nvPicPr>
      <cdr:blipFill>
        <a:blip xmlns:a="http://schemas.openxmlformats.org/drawingml/2006/main" xmlns:r="http://schemas.openxmlformats.org/officeDocument/2006/relationships" r:embed="rId4"/>
        <a:stretch xmlns:a="http://schemas.openxmlformats.org/drawingml/2006/main">
          <a:fillRect/>
        </a:stretch>
      </cdr:blipFill>
      <cdr:spPr>
        <a:xfrm xmlns:a="http://schemas.openxmlformats.org/drawingml/2006/main">
          <a:off x="4705350" y="2705100"/>
          <a:ext cx="723810" cy="266667"/>
        </a:xfrm>
        <a:prstGeom xmlns:a="http://schemas.openxmlformats.org/drawingml/2006/main" prst="rect">
          <a:avLst/>
        </a:prstGeom>
      </cdr:spPr>
    </cdr:pic>
  </cdr:relSizeAnchor>
  <cdr:relSizeAnchor xmlns:cdr="http://schemas.openxmlformats.org/drawingml/2006/chartDrawing">
    <cdr:from>
      <cdr:x>0.52778</cdr:x>
      <cdr:y>0.11036</cdr:y>
    </cdr:from>
    <cdr:to>
      <cdr:x>0.54514</cdr:x>
      <cdr:y>0.22297</cdr:y>
    </cdr:to>
    <cdr:sp macro="" textlink="">
      <cdr:nvSpPr>
        <cdr:cNvPr id="2" name="Прямая со стрелкой 4"/>
        <cdr:cNvSpPr/>
      </cdr:nvSpPr>
      <cdr:spPr>
        <a:xfrm xmlns:a="http://schemas.openxmlformats.org/drawingml/2006/main" rot="5400000">
          <a:off x="2895600" y="466725"/>
          <a:ext cx="95250" cy="47625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0.63021</cdr:x>
      <cdr:y>0.16441</cdr:y>
    </cdr:from>
    <cdr:to>
      <cdr:x>0.69271</cdr:x>
      <cdr:y>0.27477</cdr:y>
    </cdr:to>
    <cdr:sp macro="" textlink="">
      <cdr:nvSpPr>
        <cdr:cNvPr id="3" name="Прямая со стрелкой 6"/>
        <cdr:cNvSpPr/>
      </cdr:nvSpPr>
      <cdr:spPr>
        <a:xfrm xmlns:a="http://schemas.openxmlformats.org/drawingml/2006/main" rot="5400000">
          <a:off x="3457575" y="695324"/>
          <a:ext cx="342901" cy="466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0.71701</cdr:x>
      <cdr:y>0.33784</cdr:y>
    </cdr:from>
    <cdr:to>
      <cdr:x>0.80729</cdr:x>
      <cdr:y>0.4009</cdr:y>
    </cdr:to>
    <cdr:sp macro="" textlink="">
      <cdr:nvSpPr>
        <cdr:cNvPr id="4" name="Прямая со стрелкой 8"/>
        <cdr:cNvSpPr/>
      </cdr:nvSpPr>
      <cdr:spPr>
        <a:xfrm xmlns:a="http://schemas.openxmlformats.org/drawingml/2006/main" rot="10800000" flipV="1">
          <a:off x="3933825" y="1428750"/>
          <a:ext cx="495300" cy="26670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0.74132</cdr:x>
      <cdr:y>0.64865</cdr:y>
    </cdr:from>
    <cdr:to>
      <cdr:x>0.85417</cdr:x>
      <cdr:y>0.66892</cdr:y>
    </cdr:to>
    <cdr:sp macro="" textlink="">
      <cdr:nvSpPr>
        <cdr:cNvPr id="6" name="Прямая со стрелкой 12"/>
        <cdr:cNvSpPr/>
      </cdr:nvSpPr>
      <cdr:spPr>
        <a:xfrm xmlns:a="http://schemas.openxmlformats.org/drawingml/2006/main" rot="10800000">
          <a:off x="4067176" y="2743200"/>
          <a:ext cx="619125" cy="85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0.52257</cdr:x>
      <cdr:y>0.89865</cdr:y>
    </cdr:from>
    <cdr:to>
      <cdr:x>0.53125</cdr:x>
      <cdr:y>0.96396</cdr:y>
    </cdr:to>
    <cdr:sp macro="" textlink="">
      <cdr:nvSpPr>
        <cdr:cNvPr id="8" name="Прямая со стрелкой 18"/>
        <cdr:cNvSpPr/>
      </cdr:nvSpPr>
      <cdr:spPr>
        <a:xfrm xmlns:a="http://schemas.openxmlformats.org/drawingml/2006/main" rot="16200000" flipV="1">
          <a:off x="2867026" y="3800474"/>
          <a:ext cx="47625" cy="2762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0.34201</cdr:x>
      <cdr:y>0.88739</cdr:y>
    </cdr:from>
    <cdr:to>
      <cdr:x>0.39757</cdr:x>
      <cdr:y>0.93243</cdr:y>
    </cdr:to>
    <cdr:sp macro="" textlink="">
      <cdr:nvSpPr>
        <cdr:cNvPr id="10" name="Прямая со стрелкой 22"/>
        <cdr:cNvSpPr/>
      </cdr:nvSpPr>
      <cdr:spPr>
        <a:xfrm xmlns:a="http://schemas.openxmlformats.org/drawingml/2006/main" flipV="1">
          <a:off x="1876425" y="3752850"/>
          <a:ext cx="304800" cy="19050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0.24479</cdr:x>
      <cdr:y>0.81306</cdr:y>
    </cdr:from>
    <cdr:to>
      <cdr:x>0.30382</cdr:x>
      <cdr:y>0.87162</cdr:y>
    </cdr:to>
    <cdr:sp macro="" textlink="">
      <cdr:nvSpPr>
        <cdr:cNvPr id="18" name="Прямая со стрелкой 24"/>
        <cdr:cNvSpPr/>
      </cdr:nvSpPr>
      <cdr:spPr>
        <a:xfrm xmlns:a="http://schemas.openxmlformats.org/drawingml/2006/main" flipV="1">
          <a:off x="1343024" y="3438511"/>
          <a:ext cx="323853" cy="247663"/>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0.13021</cdr:x>
      <cdr:y>0.75676</cdr:y>
    </cdr:from>
    <cdr:to>
      <cdr:x>0.26736</cdr:x>
      <cdr:y>0.7973</cdr:y>
    </cdr:to>
    <cdr:sp macro="" textlink="">
      <cdr:nvSpPr>
        <cdr:cNvPr id="20" name="Прямая со стрелкой 26"/>
        <cdr:cNvSpPr/>
      </cdr:nvSpPr>
      <cdr:spPr>
        <a:xfrm xmlns:a="http://schemas.openxmlformats.org/drawingml/2006/main" flipV="1">
          <a:off x="714375" y="3200398"/>
          <a:ext cx="752474" cy="17145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0.07639</cdr:x>
      <cdr:y>0.38063</cdr:y>
    </cdr:from>
    <cdr:to>
      <cdr:x>0.25</cdr:x>
      <cdr:y>0.42117</cdr:y>
    </cdr:to>
    <cdr:sp macro="" textlink="">
      <cdr:nvSpPr>
        <cdr:cNvPr id="21" name="Прямая со стрелкой 28"/>
        <cdr:cNvSpPr/>
      </cdr:nvSpPr>
      <cdr:spPr>
        <a:xfrm xmlns:a="http://schemas.openxmlformats.org/drawingml/2006/main" rot="16200000" flipH="1">
          <a:off x="809629" y="1219197"/>
          <a:ext cx="171455" cy="952512"/>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0.29688</cdr:x>
      <cdr:y>0.17568</cdr:y>
    </cdr:from>
    <cdr:to>
      <cdr:x>0.33854</cdr:x>
      <cdr:y>0.27027</cdr:y>
    </cdr:to>
    <cdr:sp macro="" textlink="">
      <cdr:nvSpPr>
        <cdr:cNvPr id="22" name="Прямая со стрелкой 10"/>
        <cdr:cNvSpPr/>
      </cdr:nvSpPr>
      <cdr:spPr>
        <a:xfrm xmlns:a="http://schemas.openxmlformats.org/drawingml/2006/main">
          <a:off x="1628775" y="742949"/>
          <a:ext cx="228600" cy="400055"/>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0.42014</cdr:x>
      <cdr:y>0.12387</cdr:y>
    </cdr:from>
    <cdr:to>
      <cdr:x>0.45486</cdr:x>
      <cdr:y>0.22297</cdr:y>
    </cdr:to>
    <cdr:sp macro="" textlink="">
      <cdr:nvSpPr>
        <cdr:cNvPr id="24" name="Прямая со стрелкой 11"/>
        <cdr:cNvSpPr/>
      </cdr:nvSpPr>
      <cdr:spPr>
        <a:xfrm xmlns:a="http://schemas.openxmlformats.org/drawingml/2006/main">
          <a:off x="2305050" y="523876"/>
          <a:ext cx="190499" cy="419100"/>
        </a:xfrm>
        <a:prstGeom xmlns:a="http://schemas.openxmlformats.org/drawingml/2006/main" prst="straightConnector1">
          <a:avLst/>
        </a:prstGeom>
        <a:noFill xmlns:a="http://schemas.openxmlformats.org/drawingml/2006/main"/>
        <a:ln xmlns:a="http://schemas.openxmlformats.org/drawingml/2006/main" w="15875" cap="flat" cmpd="sng" algn="ctr">
          <a:solidFill>
            <a:sysClr val="windowText" lastClr="00000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0.52778</cdr:x>
      <cdr:y>0.11036</cdr:y>
    </cdr:from>
    <cdr:to>
      <cdr:x>0.54514</cdr:x>
      <cdr:y>0.22297</cdr:y>
    </cdr:to>
    <cdr:sp macro="" textlink="">
      <cdr:nvSpPr>
        <cdr:cNvPr id="26" name="Прямая со стрелкой 4"/>
        <cdr:cNvSpPr/>
      </cdr:nvSpPr>
      <cdr:spPr>
        <a:xfrm xmlns:a="http://schemas.openxmlformats.org/drawingml/2006/main" rot="5400000">
          <a:off x="2895600" y="466725"/>
          <a:ext cx="95250" cy="47625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0.63021</cdr:x>
      <cdr:y>0.16441</cdr:y>
    </cdr:from>
    <cdr:to>
      <cdr:x>0.69271</cdr:x>
      <cdr:y>0.27477</cdr:y>
    </cdr:to>
    <cdr:sp macro="" textlink="">
      <cdr:nvSpPr>
        <cdr:cNvPr id="28" name="Прямая со стрелкой 6"/>
        <cdr:cNvSpPr/>
      </cdr:nvSpPr>
      <cdr:spPr>
        <a:xfrm xmlns:a="http://schemas.openxmlformats.org/drawingml/2006/main" rot="5400000">
          <a:off x="3457575" y="695324"/>
          <a:ext cx="342901" cy="466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0.71701</cdr:x>
      <cdr:y>0.33784</cdr:y>
    </cdr:from>
    <cdr:to>
      <cdr:x>0.80729</cdr:x>
      <cdr:y>0.4009</cdr:y>
    </cdr:to>
    <cdr:sp macro="" textlink="">
      <cdr:nvSpPr>
        <cdr:cNvPr id="30" name="Прямая со стрелкой 8"/>
        <cdr:cNvSpPr/>
      </cdr:nvSpPr>
      <cdr:spPr>
        <a:xfrm xmlns:a="http://schemas.openxmlformats.org/drawingml/2006/main" rot="10800000" flipV="1">
          <a:off x="3933825" y="1428750"/>
          <a:ext cx="495300" cy="26670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0.74132</cdr:x>
      <cdr:y>0.64865</cdr:y>
    </cdr:from>
    <cdr:to>
      <cdr:x>0.85417</cdr:x>
      <cdr:y>0.66892</cdr:y>
    </cdr:to>
    <cdr:sp macro="" textlink="">
      <cdr:nvSpPr>
        <cdr:cNvPr id="31" name="Прямая со стрелкой 12"/>
        <cdr:cNvSpPr/>
      </cdr:nvSpPr>
      <cdr:spPr>
        <a:xfrm xmlns:a="http://schemas.openxmlformats.org/drawingml/2006/main" rot="10800000">
          <a:off x="4067176" y="2743200"/>
          <a:ext cx="619125" cy="857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0.52257</cdr:x>
      <cdr:y>0.89865</cdr:y>
    </cdr:from>
    <cdr:to>
      <cdr:x>0.53125</cdr:x>
      <cdr:y>0.96396</cdr:y>
    </cdr:to>
    <cdr:sp macro="" textlink="">
      <cdr:nvSpPr>
        <cdr:cNvPr id="32" name="Прямая со стрелкой 18"/>
        <cdr:cNvSpPr/>
      </cdr:nvSpPr>
      <cdr:spPr>
        <a:xfrm xmlns:a="http://schemas.openxmlformats.org/drawingml/2006/main" rot="16200000" flipV="1">
          <a:off x="2867026" y="3800474"/>
          <a:ext cx="47625" cy="276226"/>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0.34201</cdr:x>
      <cdr:y>0.88739</cdr:y>
    </cdr:from>
    <cdr:to>
      <cdr:x>0.39757</cdr:x>
      <cdr:y>0.93243</cdr:y>
    </cdr:to>
    <cdr:sp macro="" textlink="">
      <cdr:nvSpPr>
        <cdr:cNvPr id="33" name="Прямая со стрелкой 22"/>
        <cdr:cNvSpPr/>
      </cdr:nvSpPr>
      <cdr:spPr>
        <a:xfrm xmlns:a="http://schemas.openxmlformats.org/drawingml/2006/main" flipV="1">
          <a:off x="1876425" y="3752850"/>
          <a:ext cx="304800" cy="190500"/>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0.24479</cdr:x>
      <cdr:y>0.81306</cdr:y>
    </cdr:from>
    <cdr:to>
      <cdr:x>0.30382</cdr:x>
      <cdr:y>0.87162</cdr:y>
    </cdr:to>
    <cdr:sp macro="" textlink="">
      <cdr:nvSpPr>
        <cdr:cNvPr id="34" name="Прямая со стрелкой 24"/>
        <cdr:cNvSpPr/>
      </cdr:nvSpPr>
      <cdr:spPr>
        <a:xfrm xmlns:a="http://schemas.openxmlformats.org/drawingml/2006/main" flipV="1">
          <a:off x="1343024" y="3438511"/>
          <a:ext cx="323853" cy="247663"/>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0.13021</cdr:x>
      <cdr:y>0.75676</cdr:y>
    </cdr:from>
    <cdr:to>
      <cdr:x>0.26736</cdr:x>
      <cdr:y>0.7973</cdr:y>
    </cdr:to>
    <cdr:sp macro="" textlink="">
      <cdr:nvSpPr>
        <cdr:cNvPr id="35" name="Прямая со стрелкой 26"/>
        <cdr:cNvSpPr/>
      </cdr:nvSpPr>
      <cdr:spPr>
        <a:xfrm xmlns:a="http://schemas.openxmlformats.org/drawingml/2006/main" flipV="1">
          <a:off x="714375" y="3200398"/>
          <a:ext cx="752474" cy="171451"/>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0.07639</cdr:x>
      <cdr:y>0.38063</cdr:y>
    </cdr:from>
    <cdr:to>
      <cdr:x>0.25</cdr:x>
      <cdr:y>0.42117</cdr:y>
    </cdr:to>
    <cdr:sp macro="" textlink="">
      <cdr:nvSpPr>
        <cdr:cNvPr id="36" name="Прямая со стрелкой 28"/>
        <cdr:cNvSpPr/>
      </cdr:nvSpPr>
      <cdr:spPr>
        <a:xfrm xmlns:a="http://schemas.openxmlformats.org/drawingml/2006/main" rot="16200000" flipH="1">
          <a:off x="809629" y="1219197"/>
          <a:ext cx="171455" cy="952512"/>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0.29688</cdr:x>
      <cdr:y>0.17568</cdr:y>
    </cdr:from>
    <cdr:to>
      <cdr:x>0.33854</cdr:x>
      <cdr:y>0.27027</cdr:y>
    </cdr:to>
    <cdr:sp macro="" textlink="">
      <cdr:nvSpPr>
        <cdr:cNvPr id="37" name="Прямая со стрелкой 10"/>
        <cdr:cNvSpPr/>
      </cdr:nvSpPr>
      <cdr:spPr>
        <a:xfrm xmlns:a="http://schemas.openxmlformats.org/drawingml/2006/main">
          <a:off x="1628775" y="742949"/>
          <a:ext cx="228600" cy="400055"/>
        </a:xfrm>
        <a:prstGeom xmlns:a="http://schemas.openxmlformats.org/drawingml/2006/main" prst="straightConnector1">
          <a:avLst/>
        </a:prstGeom>
        <a:ln xmlns:a="http://schemas.openxmlformats.org/drawingml/2006/main" w="15875">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0.42014</cdr:x>
      <cdr:y>0.12387</cdr:y>
    </cdr:from>
    <cdr:to>
      <cdr:x>0.45486</cdr:x>
      <cdr:y>0.22297</cdr:y>
    </cdr:to>
    <cdr:sp macro="" textlink="">
      <cdr:nvSpPr>
        <cdr:cNvPr id="38" name="Прямая со стрелкой 11"/>
        <cdr:cNvSpPr/>
      </cdr:nvSpPr>
      <cdr:spPr>
        <a:xfrm xmlns:a="http://schemas.openxmlformats.org/drawingml/2006/main">
          <a:off x="2305050" y="523876"/>
          <a:ext cx="190499" cy="419100"/>
        </a:xfrm>
        <a:prstGeom xmlns:a="http://schemas.openxmlformats.org/drawingml/2006/main" prst="straightConnector1">
          <a:avLst/>
        </a:prstGeom>
        <a:noFill xmlns:a="http://schemas.openxmlformats.org/drawingml/2006/main"/>
        <a:ln xmlns:a="http://schemas.openxmlformats.org/drawingml/2006/main" w="15875" cap="flat" cmpd="sng" algn="ctr">
          <a:solidFill>
            <a:sysClr val="windowText" lastClr="000000"/>
          </a:solidFill>
          <a:prstDash val="solid"/>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0.23264</cdr:x>
      <cdr:y>0.93694</cdr:y>
    </cdr:from>
    <cdr:to>
      <cdr:x>0.44789</cdr:x>
      <cdr:y>1</cdr:y>
    </cdr:to>
    <cdr:pic>
      <cdr:nvPicPr>
        <cdr:cNvPr id="39" name="chart"/>
        <cdr:cNvPicPr>
          <a:picLocks xmlns:a="http://schemas.openxmlformats.org/drawingml/2006/main" noChangeAspect="1"/>
        </cdr:cNvPicPr>
      </cdr:nvPicPr>
      <cdr:blipFill>
        <a:blip xmlns:a="http://schemas.openxmlformats.org/drawingml/2006/main" xmlns:r="http://schemas.openxmlformats.org/officeDocument/2006/relationships" r:embed="rId5"/>
        <a:stretch xmlns:a="http://schemas.openxmlformats.org/drawingml/2006/main">
          <a:fillRect/>
        </a:stretch>
      </cdr:blipFill>
      <cdr:spPr>
        <a:xfrm xmlns:a="http://schemas.openxmlformats.org/drawingml/2006/main">
          <a:off x="1276350" y="3962433"/>
          <a:ext cx="1180952" cy="266667"/>
        </a:xfrm>
        <a:prstGeom xmlns:a="http://schemas.openxmlformats.org/drawingml/2006/main" prst="rect">
          <a:avLst/>
        </a:prstGeom>
      </cdr:spPr>
    </cdr:pic>
  </cdr:relSizeAnchor>
  <cdr:relSizeAnchor xmlns:cdr="http://schemas.openxmlformats.org/drawingml/2006/chartDrawing">
    <cdr:from>
      <cdr:x>0.09201</cdr:x>
      <cdr:y>0.86712</cdr:y>
    </cdr:from>
    <cdr:to>
      <cdr:x>0.32115</cdr:x>
      <cdr:y>0.93242</cdr:y>
    </cdr:to>
    <cdr:pic>
      <cdr:nvPicPr>
        <cdr:cNvPr id="40" name="chart"/>
        <cdr:cNvPicPr>
          <a:picLocks xmlns:a="http://schemas.openxmlformats.org/drawingml/2006/main" noChangeAspect="1"/>
        </cdr:cNvPicPr>
      </cdr:nvPicPr>
      <cdr:blipFill>
        <a:blip xmlns:a="http://schemas.openxmlformats.org/drawingml/2006/main" xmlns:r="http://schemas.openxmlformats.org/officeDocument/2006/relationships" r:embed="rId6"/>
        <a:stretch xmlns:a="http://schemas.openxmlformats.org/drawingml/2006/main">
          <a:fillRect/>
        </a:stretch>
      </cdr:blipFill>
      <cdr:spPr>
        <a:xfrm xmlns:a="http://schemas.openxmlformats.org/drawingml/2006/main">
          <a:off x="504825" y="3667125"/>
          <a:ext cx="1257143" cy="276190"/>
        </a:xfrm>
        <a:prstGeom xmlns:a="http://schemas.openxmlformats.org/drawingml/2006/main" prst="rect">
          <a:avLst/>
        </a:prstGeom>
      </cdr:spPr>
    </cdr:pic>
  </cdr:relSizeAnchor>
  <cdr:relSizeAnchor xmlns:cdr="http://schemas.openxmlformats.org/drawingml/2006/chartDrawing">
    <cdr:from>
      <cdr:x>0.00868</cdr:x>
      <cdr:y>0.75</cdr:y>
    </cdr:from>
    <cdr:to>
      <cdr:x>0.16318</cdr:x>
      <cdr:y>0.82206</cdr:y>
    </cdr:to>
    <cdr:pic>
      <cdr:nvPicPr>
        <cdr:cNvPr id="41" name="chart"/>
        <cdr:cNvPicPr>
          <a:picLocks xmlns:a="http://schemas.openxmlformats.org/drawingml/2006/main" noChangeAspect="1"/>
        </cdr:cNvPicPr>
      </cdr:nvPicPr>
      <cdr:blipFill>
        <a:blip xmlns:a="http://schemas.openxmlformats.org/drawingml/2006/main" xmlns:r="http://schemas.openxmlformats.org/officeDocument/2006/relationships" r:embed="rId7"/>
        <a:stretch xmlns:a="http://schemas.openxmlformats.org/drawingml/2006/main">
          <a:fillRect/>
        </a:stretch>
      </cdr:blipFill>
      <cdr:spPr>
        <a:xfrm xmlns:a="http://schemas.openxmlformats.org/drawingml/2006/main">
          <a:off x="47625" y="3171825"/>
          <a:ext cx="847619" cy="304762"/>
        </a:xfrm>
        <a:prstGeom xmlns:a="http://schemas.openxmlformats.org/drawingml/2006/main" prst="rect">
          <a:avLst/>
        </a:prstGeom>
      </cdr:spPr>
    </cdr:pic>
  </cdr:relSizeAnchor>
  <cdr:relSizeAnchor xmlns:cdr="http://schemas.openxmlformats.org/drawingml/2006/chartDrawing">
    <cdr:from>
      <cdr:x>0.01042</cdr:x>
      <cdr:y>0.28829</cdr:y>
    </cdr:from>
    <cdr:to>
      <cdr:x>0.13367</cdr:x>
      <cdr:y>0.35585</cdr:y>
    </cdr:to>
    <cdr:pic>
      <cdr:nvPicPr>
        <cdr:cNvPr id="42" name="chart"/>
        <cdr:cNvPicPr>
          <a:picLocks xmlns:a="http://schemas.openxmlformats.org/drawingml/2006/main" noChangeAspect="1"/>
        </cdr:cNvPicPr>
      </cdr:nvPicPr>
      <cdr:blipFill>
        <a:blip xmlns:a="http://schemas.openxmlformats.org/drawingml/2006/main" xmlns:r="http://schemas.openxmlformats.org/officeDocument/2006/relationships" r:embed="rId8"/>
        <a:stretch xmlns:a="http://schemas.openxmlformats.org/drawingml/2006/main">
          <a:fillRect/>
        </a:stretch>
      </cdr:blipFill>
      <cdr:spPr>
        <a:xfrm xmlns:a="http://schemas.openxmlformats.org/drawingml/2006/main">
          <a:off x="57150" y="1219200"/>
          <a:ext cx="676191" cy="285714"/>
        </a:xfrm>
        <a:prstGeom xmlns:a="http://schemas.openxmlformats.org/drawingml/2006/main" prst="rect">
          <a:avLst/>
        </a:prstGeom>
      </cdr:spPr>
    </cdr:pic>
  </cdr:relSizeAnchor>
  <cdr:relSizeAnchor xmlns:cdr="http://schemas.openxmlformats.org/drawingml/2006/chartDrawing">
    <cdr:from>
      <cdr:x>0.2066</cdr:x>
      <cdr:y>0.10586</cdr:y>
    </cdr:from>
    <cdr:to>
      <cdr:x>0.32464</cdr:x>
      <cdr:y>0.18918</cdr:y>
    </cdr:to>
    <cdr:pic>
      <cdr:nvPicPr>
        <cdr:cNvPr id="43" name="chart"/>
        <cdr:cNvPicPr>
          <a:picLocks xmlns:a="http://schemas.openxmlformats.org/drawingml/2006/main" noChangeAspect="1"/>
        </cdr:cNvPicPr>
      </cdr:nvPicPr>
      <cdr:blipFill>
        <a:blip xmlns:a="http://schemas.openxmlformats.org/drawingml/2006/main" xmlns:r="http://schemas.openxmlformats.org/officeDocument/2006/relationships" r:embed="rId9"/>
        <a:stretch xmlns:a="http://schemas.openxmlformats.org/drawingml/2006/main">
          <a:fillRect/>
        </a:stretch>
      </cdr:blipFill>
      <cdr:spPr>
        <a:xfrm xmlns:a="http://schemas.openxmlformats.org/drawingml/2006/main">
          <a:off x="1133475" y="447675"/>
          <a:ext cx="647619" cy="352381"/>
        </a:xfrm>
        <a:prstGeom xmlns:a="http://schemas.openxmlformats.org/drawingml/2006/main" prst="rect">
          <a:avLst/>
        </a:prstGeom>
      </cdr:spPr>
    </cdr:pic>
  </cdr:relSizeAnchor>
  <cdr:relSizeAnchor xmlns:cdr="http://schemas.openxmlformats.org/drawingml/2006/chartDrawing">
    <cdr:from>
      <cdr:x>0.27778</cdr:x>
      <cdr:y>0.02703</cdr:y>
    </cdr:from>
    <cdr:to>
      <cdr:x>0.47914</cdr:x>
      <cdr:y>0.12837</cdr:y>
    </cdr:to>
    <cdr:pic>
      <cdr:nvPicPr>
        <cdr:cNvPr id="44" name="chart"/>
        <cdr:cNvPicPr>
          <a:picLocks xmlns:a="http://schemas.openxmlformats.org/drawingml/2006/main" noChangeAspect="1"/>
        </cdr:cNvPicPr>
      </cdr:nvPicPr>
      <cdr:blipFill>
        <a:blip xmlns:a="http://schemas.openxmlformats.org/drawingml/2006/main" xmlns:r="http://schemas.openxmlformats.org/officeDocument/2006/relationships" r:embed="rId10"/>
        <a:stretch xmlns:a="http://schemas.openxmlformats.org/drawingml/2006/main">
          <a:fillRect/>
        </a:stretch>
      </cdr:blipFill>
      <cdr:spPr>
        <a:xfrm xmlns:a="http://schemas.openxmlformats.org/drawingml/2006/main">
          <a:off x="1524000" y="114300"/>
          <a:ext cx="1104762" cy="428571"/>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2991-6429-4F03-85D9-821C58086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62</Pages>
  <Words>19720</Words>
  <Characters>112405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131862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Dmitrochenko OA</dc:creator>
  <cp:lastModifiedBy>Dmitrochenko OA</cp:lastModifiedBy>
  <cp:revision>114</cp:revision>
  <cp:lastPrinted>2018-09-20T03:51:00Z</cp:lastPrinted>
  <dcterms:created xsi:type="dcterms:W3CDTF">2018-08-17T03:18:00Z</dcterms:created>
  <dcterms:modified xsi:type="dcterms:W3CDTF">2018-12-18T07:15:00Z</dcterms:modified>
</cp:coreProperties>
</file>