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0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прогноза</w:t>
      </w:r>
    </w:p>
    <w:p w:rsidR="00937BF3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</w:t>
      </w:r>
    </w:p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город Боготол на долгосрочный период</w:t>
      </w:r>
      <w:r w:rsidR="00E6198F">
        <w:rPr>
          <w:rFonts w:ascii="Times New Roman" w:hAnsi="Times New Roman" w:cs="Times New Roman"/>
          <w:sz w:val="28"/>
          <w:szCs w:val="28"/>
        </w:rPr>
        <w:t xml:space="preserve"> до 2030 года</w:t>
      </w:r>
    </w:p>
    <w:tbl>
      <w:tblPr>
        <w:tblStyle w:val="a3"/>
        <w:tblW w:w="0" w:type="auto"/>
        <w:tblLook w:val="04A0"/>
      </w:tblPr>
      <w:tblGrid>
        <w:gridCol w:w="3996"/>
        <w:gridCol w:w="1298"/>
        <w:gridCol w:w="1356"/>
        <w:gridCol w:w="1356"/>
        <w:gridCol w:w="1356"/>
        <w:gridCol w:w="1356"/>
        <w:gridCol w:w="1356"/>
        <w:gridCol w:w="1356"/>
        <w:gridCol w:w="1356"/>
      </w:tblGrid>
      <w:tr w:rsidR="002D6FB4" w:rsidRPr="00937BF3" w:rsidTr="007B5DC4">
        <w:trPr>
          <w:trHeight w:val="326"/>
        </w:trPr>
        <w:tc>
          <w:tcPr>
            <w:tcW w:w="399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8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6" w:type="dxa"/>
          </w:tcPr>
          <w:p w:rsidR="002A5647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</w:tr>
      <w:tr w:rsidR="002D6FB4" w:rsidRPr="00937BF3" w:rsidTr="007B5DC4">
        <w:trPr>
          <w:trHeight w:val="326"/>
        </w:trPr>
        <w:tc>
          <w:tcPr>
            <w:tcW w:w="399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8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FC67C6" w:rsidRDefault="002A5647" w:rsidP="00937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7C6">
              <w:rPr>
                <w:rFonts w:ascii="Times New Roman" w:hAnsi="Times New Roman" w:cs="Times New Roman"/>
                <w:b/>
                <w:sz w:val="24"/>
                <w:szCs w:val="24"/>
              </w:rPr>
              <w:t>1.Площадь территории</w:t>
            </w:r>
          </w:p>
        </w:tc>
        <w:tc>
          <w:tcPr>
            <w:tcW w:w="1298" w:type="dxa"/>
          </w:tcPr>
          <w:p w:rsidR="002A5647" w:rsidRPr="009C43BE" w:rsidRDefault="00C57866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  <w:tc>
          <w:tcPr>
            <w:tcW w:w="1356" w:type="dxa"/>
          </w:tcPr>
          <w:p w:rsidR="002A5647" w:rsidRPr="009C43BE" w:rsidRDefault="00EF0423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6281</w:t>
            </w:r>
          </w:p>
        </w:tc>
      </w:tr>
      <w:tr w:rsidR="002D6FB4" w:rsidRPr="00937BF3" w:rsidTr="007B5DC4">
        <w:trPr>
          <w:trHeight w:val="326"/>
        </w:trPr>
        <w:tc>
          <w:tcPr>
            <w:tcW w:w="3996" w:type="dxa"/>
          </w:tcPr>
          <w:p w:rsidR="002A5647" w:rsidRPr="00FC67C6" w:rsidRDefault="002A5647" w:rsidP="00937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7C6">
              <w:rPr>
                <w:rFonts w:ascii="Times New Roman" w:hAnsi="Times New Roman" w:cs="Times New Roman"/>
                <w:b/>
                <w:sz w:val="24"/>
                <w:szCs w:val="24"/>
              </w:rPr>
              <w:t>2. Демографические показатели, характеризующие численность:</w:t>
            </w:r>
          </w:p>
        </w:tc>
        <w:tc>
          <w:tcPr>
            <w:tcW w:w="1298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6FB4" w:rsidRPr="00937BF3" w:rsidTr="007B5DC4">
        <w:trPr>
          <w:trHeight w:val="326"/>
        </w:trPr>
        <w:tc>
          <w:tcPr>
            <w:tcW w:w="3996" w:type="dxa"/>
          </w:tcPr>
          <w:p w:rsidR="002A5647" w:rsidRPr="00937BF3" w:rsidRDefault="002A5647" w:rsidP="0093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Численность постоянного населения в среднем за период</w:t>
            </w:r>
          </w:p>
        </w:tc>
        <w:tc>
          <w:tcPr>
            <w:tcW w:w="1298" w:type="dxa"/>
          </w:tcPr>
          <w:p w:rsidR="002A5647" w:rsidRPr="00937BF3" w:rsidRDefault="00EF0423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19725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19541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19385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19241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18551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17571</w:t>
            </w:r>
          </w:p>
        </w:tc>
      </w:tr>
      <w:tr w:rsidR="002D6FB4" w:rsidRPr="00937BF3" w:rsidTr="007B5DC4">
        <w:trPr>
          <w:trHeight w:val="326"/>
        </w:trPr>
        <w:tc>
          <w:tcPr>
            <w:tcW w:w="3996" w:type="dxa"/>
          </w:tcPr>
          <w:p w:rsidR="00EF0423" w:rsidRPr="00937BF3" w:rsidRDefault="00EF0423" w:rsidP="0093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Естественный прирост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убыль (-) населения</w:t>
            </w:r>
          </w:p>
        </w:tc>
        <w:tc>
          <w:tcPr>
            <w:tcW w:w="1298" w:type="dxa"/>
          </w:tcPr>
          <w:p w:rsidR="00EF0423" w:rsidRDefault="00EF0423" w:rsidP="00EF0423">
            <w:pPr>
              <w:jc w:val="center"/>
            </w:pPr>
            <w:r w:rsidRPr="001D77B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-88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-75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-79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EF0423" w:rsidRPr="00937BF3" w:rsidRDefault="00EF0423" w:rsidP="0093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Миграционный прирост (снижение) населения</w:t>
            </w:r>
          </w:p>
        </w:tc>
        <w:tc>
          <w:tcPr>
            <w:tcW w:w="1298" w:type="dxa"/>
          </w:tcPr>
          <w:p w:rsidR="00EF0423" w:rsidRDefault="00EF0423" w:rsidP="00EF0423">
            <w:pPr>
              <w:jc w:val="center"/>
            </w:pPr>
            <w:r w:rsidRPr="001D77B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-113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-115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-97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-86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</w:t>
            </w:r>
          </w:p>
        </w:tc>
        <w:tc>
          <w:tcPr>
            <w:tcW w:w="1356" w:type="dxa"/>
          </w:tcPr>
          <w:p w:rsidR="00EF0423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</w:tc>
      </w:tr>
      <w:tr w:rsidR="002D6FB4" w:rsidRPr="00937BF3" w:rsidTr="007B5DC4">
        <w:trPr>
          <w:trHeight w:val="326"/>
        </w:trPr>
        <w:tc>
          <w:tcPr>
            <w:tcW w:w="3996" w:type="dxa"/>
          </w:tcPr>
          <w:p w:rsidR="002A5647" w:rsidRPr="00937BF3" w:rsidRDefault="002A5647" w:rsidP="0093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в среднем за период</w:t>
            </w:r>
          </w:p>
        </w:tc>
        <w:tc>
          <w:tcPr>
            <w:tcW w:w="1298" w:type="dxa"/>
          </w:tcPr>
          <w:p w:rsidR="002A5647" w:rsidRPr="00937BF3" w:rsidRDefault="00EF0423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7,976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7,836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7,715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7,597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7,491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7,146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6,661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937BF3" w:rsidRDefault="002A5647" w:rsidP="0093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 Среднесписочная численность работников</w:t>
            </w:r>
          </w:p>
        </w:tc>
        <w:tc>
          <w:tcPr>
            <w:tcW w:w="1298" w:type="dxa"/>
          </w:tcPr>
          <w:p w:rsidR="002A5647" w:rsidRPr="00937BF3" w:rsidRDefault="00EF0423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6348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6202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5874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937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b/>
                <w:sz w:val="24"/>
                <w:szCs w:val="24"/>
              </w:rPr>
              <w:t>4. Объем отгруженных товаров собственного производства, выполненных работ и услуг собственными силами организаций всех видов деятельности (по хозяйственным видам деятельности)</w:t>
            </w:r>
          </w:p>
        </w:tc>
        <w:tc>
          <w:tcPr>
            <w:tcW w:w="1298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4129151,60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4352125,80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4517506,60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4689171,90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4867360,40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5242147,15</w:t>
            </w:r>
          </w:p>
        </w:tc>
        <w:tc>
          <w:tcPr>
            <w:tcW w:w="1356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6080890,69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</w:t>
            </w:r>
          </w:p>
          <w:p w:rsidR="002A5647" w:rsidRP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РАЗДЕЛЫ С,</w:t>
            </w:r>
            <w:r w:rsidRPr="002A56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56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298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6" w:type="dxa"/>
          </w:tcPr>
          <w:p w:rsidR="002A5647" w:rsidRPr="00937BF3" w:rsidRDefault="002A5647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  раздел</w:t>
            </w:r>
            <w:proofErr w:type="gramStart"/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:  Обрабатывающие производства</w:t>
            </w:r>
          </w:p>
        </w:tc>
        <w:tc>
          <w:tcPr>
            <w:tcW w:w="1298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  раздел D: Обеспечение электрической энергией, газом и паром; кондиционирование воздуха</w:t>
            </w:r>
          </w:p>
        </w:tc>
        <w:tc>
          <w:tcPr>
            <w:tcW w:w="1298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  раздел E: Водоснабжение; водоотведение, организация сбора и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утилизация отходов, деятельность по ликвидации загрязнений</w:t>
            </w:r>
          </w:p>
        </w:tc>
        <w:tc>
          <w:tcPr>
            <w:tcW w:w="1298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6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2A56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Количество субъектов малого и среднего предпринимательства, индивидуальных предпринимателей</w:t>
            </w:r>
          </w:p>
        </w:tc>
        <w:tc>
          <w:tcPr>
            <w:tcW w:w="1298" w:type="dxa"/>
          </w:tcPr>
          <w:p w:rsidR="002A5647" w:rsidRPr="009C43BE" w:rsidRDefault="002D6FB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EB5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</w:t>
            </w:r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298" w:type="dxa"/>
          </w:tcPr>
          <w:p w:rsidR="002A5647" w:rsidRPr="00937BF3" w:rsidRDefault="002D6FB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175,29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174,46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173,44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193,5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EB5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занятых</w:t>
            </w:r>
            <w:proofErr w:type="gramEnd"/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малого и среднего </w:t>
            </w:r>
          </w:p>
          <w:p w:rsidR="002A5647" w:rsidRPr="002A5647" w:rsidRDefault="002A5647" w:rsidP="00EB5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предпринимательства в общей численности </w:t>
            </w:r>
          </w:p>
          <w:p w:rsidR="002A5647" w:rsidRPr="002A5647" w:rsidRDefault="002A5647" w:rsidP="00EB5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занятых</w:t>
            </w:r>
            <w:proofErr w:type="gramEnd"/>
            <w:r w:rsidRPr="002A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1298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20,58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20,41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20,44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20,46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356" w:type="dxa"/>
          </w:tcPr>
          <w:p w:rsidR="002A5647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D6FB4" w:rsidRPr="00937BF3" w:rsidTr="007B5DC4">
        <w:trPr>
          <w:trHeight w:val="341"/>
        </w:trPr>
        <w:tc>
          <w:tcPr>
            <w:tcW w:w="3996" w:type="dxa"/>
          </w:tcPr>
          <w:p w:rsidR="002A5647" w:rsidRPr="002A5647" w:rsidRDefault="002A5647" w:rsidP="00F16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b/>
                <w:sz w:val="24"/>
                <w:szCs w:val="24"/>
              </w:rPr>
              <w:t>6. Объем инвестиций в основной капитал за счет всех источников финансирования:</w:t>
            </w:r>
          </w:p>
          <w:p w:rsidR="002A5647" w:rsidRPr="002A5647" w:rsidRDefault="002A5647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-по видам деятельности:</w:t>
            </w:r>
          </w:p>
        </w:tc>
        <w:tc>
          <w:tcPr>
            <w:tcW w:w="1298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169910,36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319472,98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552541,85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168232,72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171018,99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191199,23</w:t>
            </w:r>
          </w:p>
        </w:tc>
        <w:tc>
          <w:tcPr>
            <w:tcW w:w="1356" w:type="dxa"/>
          </w:tcPr>
          <w:p w:rsidR="002A5647" w:rsidRPr="009C43BE" w:rsidRDefault="007B5DC4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221791,11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gramStart"/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:  Обрабатывающие производства</w:t>
            </w:r>
          </w:p>
        </w:tc>
        <w:tc>
          <w:tcPr>
            <w:tcW w:w="1298" w:type="dxa"/>
          </w:tcPr>
          <w:p w:rsidR="007B5DC4" w:rsidRDefault="007B5DC4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29443,0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30738,50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31916,70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33119,0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34377,50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38434,05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44583,50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одраздел C-30: Производство прочих транспортных средств и оборудования</w:t>
            </w:r>
          </w:p>
        </w:tc>
        <w:tc>
          <w:tcPr>
            <w:tcW w:w="1298" w:type="dxa"/>
          </w:tcPr>
          <w:p w:rsidR="007B5DC4" w:rsidRDefault="007B5DC4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26268,0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27423,80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28479,20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29547,60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30670,40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34289,50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39775,82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   раздел D: Обеспечение электрической энергией, газом и паром; кондиционирование воздуха</w:t>
            </w:r>
          </w:p>
        </w:tc>
        <w:tc>
          <w:tcPr>
            <w:tcW w:w="1298" w:type="dxa"/>
          </w:tcPr>
          <w:p w:rsidR="007B5DC4" w:rsidRDefault="007B5DC4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53170,0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55509,50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57563,35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59808,30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62081,02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69406,58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80511,63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298" w:type="dxa"/>
          </w:tcPr>
          <w:p w:rsidR="007B5DC4" w:rsidRDefault="007B5DC4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2669,78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3096,94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аздел G: Торговля оптовая и розничная; ремонт автотранспортных средств и мотоциклов</w:t>
            </w:r>
          </w:p>
        </w:tc>
        <w:tc>
          <w:tcPr>
            <w:tcW w:w="1298" w:type="dxa"/>
          </w:tcPr>
          <w:p w:rsidR="007B5DC4" w:rsidRDefault="007B5DC4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30615,0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31962,06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33144,70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34437,20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35745,90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39963,92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46358,15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 xml:space="preserve">аздел O: Государственное управление и обеспечение военной безопасности; социальное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1298" w:type="dxa"/>
          </w:tcPr>
          <w:p w:rsidR="007B5DC4" w:rsidRDefault="007B5DC4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10528,00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10991,20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11398,0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11842,50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12292,50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13743,02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15941,90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р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аздел P: Образование</w:t>
            </w:r>
          </w:p>
        </w:tc>
        <w:tc>
          <w:tcPr>
            <w:tcW w:w="1298" w:type="dxa"/>
          </w:tcPr>
          <w:p w:rsidR="007B5DC4" w:rsidRDefault="007B5DC4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7148,0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158606,10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351393,90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8040,40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8345,90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9330,72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10823,64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аздел Q: Деятельность в области здравоохранения и социальных услуг</w:t>
            </w:r>
          </w:p>
        </w:tc>
        <w:tc>
          <w:tcPr>
            <w:tcW w:w="1298" w:type="dxa"/>
          </w:tcPr>
          <w:p w:rsidR="007B5DC4" w:rsidRDefault="007B5DC4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3670,40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3813,60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4945,78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аздел R: Деятельность в области культуры, спорта, организации досуга и развлечений</w:t>
            </w:r>
          </w:p>
        </w:tc>
        <w:tc>
          <w:tcPr>
            <w:tcW w:w="1298" w:type="dxa"/>
          </w:tcPr>
          <w:p w:rsidR="007B5DC4" w:rsidRDefault="007B5DC4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10573,0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3652,80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3940,60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4405,59</w:t>
            </w:r>
          </w:p>
        </w:tc>
        <w:tc>
          <w:tcPr>
            <w:tcW w:w="1356" w:type="dxa"/>
          </w:tcPr>
          <w:p w:rsidR="007B5DC4" w:rsidRPr="00937BF3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5110,48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2A56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A5647">
              <w:rPr>
                <w:rFonts w:ascii="Times New Roman" w:hAnsi="Times New Roman" w:cs="Times New Roman"/>
                <w:b/>
                <w:sz w:val="24"/>
                <w:szCs w:val="24"/>
              </w:rPr>
              <w:t>. Сальдированный финансовый результат деятельности организаций (прибыль - убыток)</w:t>
            </w:r>
          </w:p>
        </w:tc>
        <w:tc>
          <w:tcPr>
            <w:tcW w:w="1298" w:type="dxa"/>
          </w:tcPr>
          <w:p w:rsidR="007B5DC4" w:rsidRPr="009C43BE" w:rsidRDefault="007B5DC4" w:rsidP="00871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-7484,0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8326,80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9471,80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9551,10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9749,40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9982,32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12477,90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b/>
                <w:sz w:val="24"/>
                <w:szCs w:val="24"/>
              </w:rPr>
              <w:t>8. Общая площадь жилищного фонда всех форм собственности</w:t>
            </w:r>
          </w:p>
        </w:tc>
        <w:tc>
          <w:tcPr>
            <w:tcW w:w="1298" w:type="dxa"/>
          </w:tcPr>
          <w:p w:rsidR="007B5DC4" w:rsidRPr="009C43BE" w:rsidRDefault="007B5DC4" w:rsidP="00871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BE">
              <w:rPr>
                <w:rFonts w:ascii="Times New Roman" w:hAnsi="Times New Roman" w:cs="Times New Roman"/>
                <w:b/>
                <w:sz w:val="24"/>
                <w:szCs w:val="24"/>
              </w:rPr>
              <w:t>Тыс.кв.м.</w:t>
            </w:r>
          </w:p>
        </w:tc>
        <w:tc>
          <w:tcPr>
            <w:tcW w:w="1356" w:type="dxa"/>
          </w:tcPr>
          <w:p w:rsidR="007B5DC4" w:rsidRPr="007B5DC4" w:rsidRDefault="009C43BE" w:rsidP="009C4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516,7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517,0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517,5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519,0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519,5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521,5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525,5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F1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 w:rsidRPr="002A5647">
              <w:rPr>
                <w:rFonts w:ascii="Times New Roman" w:hAnsi="Times New Roman" w:cs="Times New Roman"/>
                <w:sz w:val="24"/>
                <w:szCs w:val="24"/>
              </w:rPr>
              <w:t>Общая площадь аварийного жилищного фонда всех форм собственности</w:t>
            </w:r>
          </w:p>
        </w:tc>
        <w:tc>
          <w:tcPr>
            <w:tcW w:w="1298" w:type="dxa"/>
          </w:tcPr>
          <w:p w:rsidR="007B5DC4" w:rsidRPr="007B5DC4" w:rsidRDefault="007B5DC4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C4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43,145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42,087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39,798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31,553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21,019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E6198F" w:rsidRDefault="007B5DC4" w:rsidP="002A5647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 Среднедушевой денежный доход (за месяц)</w:t>
            </w:r>
          </w:p>
        </w:tc>
        <w:tc>
          <w:tcPr>
            <w:tcW w:w="1298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16634,0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17281,70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18710,0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18991,70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19676,60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23010,0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28760,0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E6198F" w:rsidRDefault="007B5DC4">
            <w:pPr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1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9.1 Фонд заработной платы работников списочного и </w:t>
            </w:r>
            <w:proofErr w:type="spellStart"/>
            <w:r w:rsidRPr="00E61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несписочного</w:t>
            </w:r>
            <w:proofErr w:type="spellEnd"/>
            <w:r w:rsidRPr="00E61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состава организаций, внешних совместителей по полному кругу организаций:</w:t>
            </w:r>
          </w:p>
          <w:p w:rsidR="007B5DC4" w:rsidRPr="002A5647" w:rsidRDefault="007B5DC4">
            <w:pPr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 видам деятельности:</w:t>
            </w:r>
          </w:p>
        </w:tc>
        <w:tc>
          <w:tcPr>
            <w:tcW w:w="1298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3254808,40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3385000,74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3475062,91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3555617,30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3651367,51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4018267,26</w:t>
            </w:r>
          </w:p>
        </w:tc>
        <w:tc>
          <w:tcPr>
            <w:tcW w:w="1356" w:type="dxa"/>
          </w:tcPr>
          <w:p w:rsidR="007B5DC4" w:rsidRPr="007B5DC4" w:rsidRDefault="009C43BE" w:rsidP="00937B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4280625,04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9954,66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10986,27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11523,22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12852,01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13563,08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14919,39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15889,15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E6198F">
            <w:pPr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заработной платы работников списочного состава организаций и внешних совместителей по полному кругу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- Раздел B: Добыча полезных ископаемых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C: Обрабатывающие 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D: Обеспечение электрической энергией, газом и паром; кондиционирование воздуха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288050,37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300597,51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308638,98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316753,19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327099,23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359809,15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383196,74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40634,0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42665,62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43052,86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43267,55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44475,77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48923,35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52103,36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54911,28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55755,28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55592,96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55337,21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55235,68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60759,25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64708,60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1803012,27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1880454,65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1941172,11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1982699,94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2036726,99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2240399,69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2386025,67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232632,70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244496,67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256232,82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270530,61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285085,16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313593,68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333977,26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заработной платы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268153,25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282755,49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296327,71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312883,28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329733,90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362707,29</w:t>
            </w:r>
          </w:p>
        </w:tc>
        <w:tc>
          <w:tcPr>
            <w:tcW w:w="1356" w:type="dxa"/>
          </w:tcPr>
          <w:p w:rsidR="009C43BE" w:rsidRPr="00937BF3" w:rsidRDefault="009C43BE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386283,26</w:t>
            </w:r>
          </w:p>
        </w:tc>
      </w:tr>
      <w:tr w:rsidR="009C43BE" w:rsidRPr="00937BF3" w:rsidTr="007B5DC4">
        <w:trPr>
          <w:trHeight w:val="341"/>
        </w:trPr>
        <w:tc>
          <w:tcPr>
            <w:tcW w:w="3996" w:type="dxa"/>
          </w:tcPr>
          <w:p w:rsidR="009C43BE" w:rsidRPr="002A5647" w:rsidRDefault="009C43BE" w:rsidP="002A5647">
            <w:pPr>
              <w:ind w:firstLineChars="100" w:firstLine="24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298" w:type="dxa"/>
          </w:tcPr>
          <w:p w:rsidR="009C43BE" w:rsidRDefault="009C43BE" w:rsidP="00871CBE">
            <w:r w:rsidRPr="0085297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32822,80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36508,80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38334,24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40365,95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42424,61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46667,07</w:t>
            </w:r>
          </w:p>
        </w:tc>
        <w:tc>
          <w:tcPr>
            <w:tcW w:w="1356" w:type="dxa"/>
          </w:tcPr>
          <w:p w:rsidR="009C43BE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49700,43</w:t>
            </w:r>
          </w:p>
        </w:tc>
      </w:tr>
      <w:tr w:rsidR="007B5DC4" w:rsidRPr="00937BF3" w:rsidTr="007B5DC4">
        <w:trPr>
          <w:trHeight w:val="341"/>
        </w:trPr>
        <w:tc>
          <w:tcPr>
            <w:tcW w:w="3996" w:type="dxa"/>
          </w:tcPr>
          <w:p w:rsidR="007B5DC4" w:rsidRPr="002A5647" w:rsidRDefault="007B5DC4" w:rsidP="00E6198F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 </w:t>
            </w:r>
            <w:r w:rsidRPr="002A5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1298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40165,0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42285,02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44347,41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46676,35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49061,69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56231,0</w:t>
            </w:r>
          </w:p>
        </w:tc>
        <w:tc>
          <w:tcPr>
            <w:tcW w:w="1356" w:type="dxa"/>
          </w:tcPr>
          <w:p w:rsidR="007B5DC4" w:rsidRPr="00937BF3" w:rsidRDefault="00B40E0D" w:rsidP="00937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64264,0</w:t>
            </w:r>
          </w:p>
        </w:tc>
      </w:tr>
    </w:tbl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Pr="00937BF3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40E0D" w:rsidRPr="00937BF3" w:rsidSect="00B40E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7BF3"/>
    <w:rsid w:val="00042AFC"/>
    <w:rsid w:val="00191C65"/>
    <w:rsid w:val="002A5647"/>
    <w:rsid w:val="002D6FB4"/>
    <w:rsid w:val="00757FB0"/>
    <w:rsid w:val="007B5DC4"/>
    <w:rsid w:val="007E05B9"/>
    <w:rsid w:val="00937BF3"/>
    <w:rsid w:val="009C43BE"/>
    <w:rsid w:val="00AC7FA9"/>
    <w:rsid w:val="00AD65BC"/>
    <w:rsid w:val="00B40E0D"/>
    <w:rsid w:val="00C57866"/>
    <w:rsid w:val="00CE58CA"/>
    <w:rsid w:val="00E568D6"/>
    <w:rsid w:val="00E6198F"/>
    <w:rsid w:val="00EF0423"/>
    <w:rsid w:val="00FC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F95A6-2472-417A-A82E-10427A46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 EV</dc:creator>
  <cp:keywords/>
  <dc:description/>
  <cp:lastModifiedBy>Ivanova EV</cp:lastModifiedBy>
  <cp:revision>5</cp:revision>
  <cp:lastPrinted>2019-12-16T03:57:00Z</cp:lastPrinted>
  <dcterms:created xsi:type="dcterms:W3CDTF">2019-12-13T03:02:00Z</dcterms:created>
  <dcterms:modified xsi:type="dcterms:W3CDTF">2019-12-17T08:19:00Z</dcterms:modified>
</cp:coreProperties>
</file>