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C7" w:rsidRPr="00B649C7" w:rsidRDefault="00B649C7" w:rsidP="00B649C7">
      <w:pPr>
        <w:spacing w:after="0" w:line="240" w:lineRule="auto"/>
        <w:jc w:val="center"/>
        <w:rPr>
          <w:rFonts w:ascii="Times New Roman" w:hAnsi="Times New Roman" w:cs="Times New Roman"/>
          <w:sz w:val="16"/>
        </w:rPr>
      </w:pPr>
      <w:r w:rsidRPr="00B649C7">
        <w:rPr>
          <w:rFonts w:ascii="Times New Roman" w:hAnsi="Times New Roman" w:cs="Times New Roman"/>
          <w:noProof/>
          <w:sz w:val="16"/>
        </w:rPr>
        <w:drawing>
          <wp:inline distT="0" distB="0" distL="0" distR="0">
            <wp:extent cx="638175" cy="800100"/>
            <wp:effectExtent l="0" t="0" r="9525" b="0"/>
            <wp:docPr id="5" name="Рисунок 5"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649C7" w:rsidRPr="00B649C7" w:rsidRDefault="00B649C7" w:rsidP="00B649C7">
      <w:pPr>
        <w:spacing w:after="0" w:line="240" w:lineRule="auto"/>
        <w:rPr>
          <w:rFonts w:ascii="Times New Roman" w:hAnsi="Times New Roman" w:cs="Times New Roman"/>
          <w:b/>
          <w:sz w:val="36"/>
        </w:rPr>
      </w:pPr>
      <w:r w:rsidRPr="00B649C7">
        <w:rPr>
          <w:rFonts w:ascii="Times New Roman" w:hAnsi="Times New Roman" w:cs="Times New Roman"/>
          <w:b/>
          <w:sz w:val="36"/>
        </w:rPr>
        <w:t xml:space="preserve">          </w:t>
      </w:r>
    </w:p>
    <w:p w:rsidR="00B649C7" w:rsidRPr="00B649C7" w:rsidRDefault="00B649C7" w:rsidP="00B649C7">
      <w:pPr>
        <w:spacing w:after="0" w:line="240" w:lineRule="auto"/>
        <w:jc w:val="center"/>
        <w:rPr>
          <w:rFonts w:ascii="Times New Roman" w:hAnsi="Times New Roman" w:cs="Times New Roman"/>
          <w:b/>
          <w:sz w:val="36"/>
        </w:rPr>
      </w:pPr>
      <w:r w:rsidRPr="00B649C7">
        <w:rPr>
          <w:rFonts w:ascii="Times New Roman" w:hAnsi="Times New Roman" w:cs="Times New Roman"/>
          <w:b/>
          <w:sz w:val="36"/>
        </w:rPr>
        <w:t>АДМИНИСТРАЦИЯ ГОРОДА БОГОТОЛА</w:t>
      </w:r>
    </w:p>
    <w:p w:rsidR="00B649C7" w:rsidRPr="00B649C7" w:rsidRDefault="00B649C7" w:rsidP="00B649C7">
      <w:pPr>
        <w:spacing w:after="0" w:line="240" w:lineRule="auto"/>
        <w:jc w:val="center"/>
        <w:rPr>
          <w:rFonts w:ascii="Times New Roman" w:hAnsi="Times New Roman" w:cs="Times New Roman"/>
          <w:b/>
          <w:sz w:val="28"/>
        </w:rPr>
      </w:pPr>
      <w:r w:rsidRPr="00B649C7">
        <w:rPr>
          <w:rFonts w:ascii="Times New Roman" w:hAnsi="Times New Roman" w:cs="Times New Roman"/>
          <w:b/>
          <w:sz w:val="28"/>
        </w:rPr>
        <w:t>Красноярского края</w:t>
      </w:r>
    </w:p>
    <w:p w:rsidR="00B649C7" w:rsidRPr="00B649C7" w:rsidRDefault="00B649C7" w:rsidP="00B649C7">
      <w:pPr>
        <w:spacing w:after="0" w:line="240" w:lineRule="auto"/>
        <w:jc w:val="center"/>
        <w:rPr>
          <w:rFonts w:ascii="Times New Roman" w:hAnsi="Times New Roman" w:cs="Times New Roman"/>
          <w:b/>
          <w:sz w:val="28"/>
        </w:rPr>
      </w:pPr>
    </w:p>
    <w:p w:rsidR="00B649C7" w:rsidRPr="00B649C7" w:rsidRDefault="00B649C7" w:rsidP="00B649C7">
      <w:pPr>
        <w:spacing w:after="0" w:line="240" w:lineRule="auto"/>
        <w:jc w:val="center"/>
        <w:rPr>
          <w:rFonts w:ascii="Times New Roman" w:hAnsi="Times New Roman" w:cs="Times New Roman"/>
          <w:b/>
          <w:sz w:val="28"/>
        </w:rPr>
      </w:pPr>
    </w:p>
    <w:p w:rsidR="00B649C7" w:rsidRPr="00B649C7" w:rsidRDefault="00B649C7" w:rsidP="00B649C7">
      <w:pPr>
        <w:spacing w:after="0" w:line="240" w:lineRule="auto"/>
        <w:jc w:val="center"/>
        <w:rPr>
          <w:rFonts w:ascii="Times New Roman" w:hAnsi="Times New Roman" w:cs="Times New Roman"/>
          <w:b/>
          <w:sz w:val="48"/>
        </w:rPr>
      </w:pPr>
      <w:r w:rsidRPr="00B649C7">
        <w:rPr>
          <w:rFonts w:ascii="Times New Roman" w:hAnsi="Times New Roman" w:cs="Times New Roman"/>
          <w:b/>
          <w:sz w:val="48"/>
        </w:rPr>
        <w:t>ПОСТАНОВЛЕНИЕ</w:t>
      </w:r>
    </w:p>
    <w:p w:rsidR="00B649C7" w:rsidRPr="00B649C7" w:rsidRDefault="00B649C7" w:rsidP="00B649C7">
      <w:pPr>
        <w:spacing w:after="0" w:line="240" w:lineRule="auto"/>
        <w:jc w:val="both"/>
        <w:rPr>
          <w:rFonts w:ascii="Times New Roman" w:hAnsi="Times New Roman" w:cs="Times New Roman"/>
          <w:b/>
          <w:sz w:val="32"/>
        </w:rPr>
      </w:pPr>
    </w:p>
    <w:p w:rsidR="00B649C7" w:rsidRPr="00B649C7" w:rsidRDefault="00B649C7" w:rsidP="00B649C7">
      <w:pPr>
        <w:spacing w:after="0" w:line="240" w:lineRule="auto"/>
        <w:jc w:val="both"/>
        <w:rPr>
          <w:rFonts w:ascii="Times New Roman" w:hAnsi="Times New Roman" w:cs="Times New Roman"/>
          <w:b/>
          <w:sz w:val="32"/>
        </w:rPr>
      </w:pPr>
    </w:p>
    <w:p w:rsidR="00B649C7" w:rsidRPr="00B649C7" w:rsidRDefault="00B649C7" w:rsidP="00B649C7">
      <w:pPr>
        <w:spacing w:after="0" w:line="240" w:lineRule="auto"/>
        <w:rPr>
          <w:rFonts w:ascii="Times New Roman" w:hAnsi="Times New Roman" w:cs="Times New Roman"/>
          <w:b/>
          <w:sz w:val="32"/>
        </w:rPr>
      </w:pPr>
      <w:r w:rsidRPr="00B649C7">
        <w:rPr>
          <w:rFonts w:ascii="Times New Roman" w:hAnsi="Times New Roman" w:cs="Times New Roman"/>
          <w:b/>
          <w:sz w:val="32"/>
        </w:rPr>
        <w:t xml:space="preserve">« </w:t>
      </w:r>
      <w:r w:rsidR="00E075A0">
        <w:rPr>
          <w:rFonts w:ascii="Times New Roman" w:hAnsi="Times New Roman" w:cs="Times New Roman"/>
          <w:b/>
          <w:sz w:val="32"/>
        </w:rPr>
        <w:t>24</w:t>
      </w:r>
      <w:bookmarkStart w:id="0" w:name="_GoBack"/>
      <w:bookmarkEnd w:id="0"/>
      <w:r w:rsidR="005C7E9B">
        <w:rPr>
          <w:rFonts w:ascii="Times New Roman" w:hAnsi="Times New Roman" w:cs="Times New Roman"/>
          <w:b/>
          <w:sz w:val="32"/>
        </w:rPr>
        <w:t xml:space="preserve"> </w:t>
      </w:r>
      <w:r w:rsidRPr="00B649C7">
        <w:rPr>
          <w:rFonts w:ascii="Times New Roman" w:hAnsi="Times New Roman" w:cs="Times New Roman"/>
          <w:b/>
          <w:sz w:val="32"/>
        </w:rPr>
        <w:t>» ___</w:t>
      </w:r>
      <w:r w:rsidR="005C7E9B" w:rsidRPr="005C7E9B">
        <w:rPr>
          <w:rFonts w:ascii="Times New Roman" w:hAnsi="Times New Roman" w:cs="Times New Roman"/>
          <w:b/>
          <w:sz w:val="32"/>
          <w:u w:val="single"/>
        </w:rPr>
        <w:t>12</w:t>
      </w:r>
      <w:r w:rsidRPr="00B649C7">
        <w:rPr>
          <w:rFonts w:ascii="Times New Roman" w:hAnsi="Times New Roman" w:cs="Times New Roman"/>
          <w:b/>
          <w:sz w:val="32"/>
        </w:rPr>
        <w:t xml:space="preserve">___2024   г.    </w:t>
      </w:r>
      <w:r w:rsidR="005C7E9B">
        <w:rPr>
          <w:rFonts w:ascii="Times New Roman" w:hAnsi="Times New Roman" w:cs="Times New Roman"/>
          <w:b/>
          <w:sz w:val="32"/>
        </w:rPr>
        <w:t xml:space="preserve">    </w:t>
      </w:r>
      <w:r w:rsidRPr="00B649C7">
        <w:rPr>
          <w:rFonts w:ascii="Times New Roman" w:hAnsi="Times New Roman" w:cs="Times New Roman"/>
          <w:b/>
          <w:sz w:val="32"/>
        </w:rPr>
        <w:t>г. Боготол                             №</w:t>
      </w:r>
      <w:r w:rsidR="005C7E9B">
        <w:rPr>
          <w:rFonts w:ascii="Times New Roman" w:hAnsi="Times New Roman" w:cs="Times New Roman"/>
          <w:b/>
          <w:sz w:val="32"/>
        </w:rPr>
        <w:t xml:space="preserve"> 1515-п</w:t>
      </w:r>
    </w:p>
    <w:p w:rsid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p>
    <w:p w:rsid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r w:rsidRPr="00B649C7">
        <w:rPr>
          <w:rFonts w:ascii="Times New Roman" w:eastAsia="Times New Roman" w:hAnsi="Times New Roman" w:cs="Times New Roman"/>
          <w:kern w:val="2"/>
          <w:sz w:val="28"/>
          <w:szCs w:val="28"/>
          <w:lang w:bidi="hi-IN"/>
        </w:rPr>
        <w:t>Об утверждении Административного регламента предоставления муниципальной услуги «Признание садового дома жилым дом</w:t>
      </w:r>
      <w:r>
        <w:rPr>
          <w:rFonts w:ascii="Times New Roman" w:eastAsia="Times New Roman" w:hAnsi="Times New Roman" w:cs="Times New Roman"/>
          <w:kern w:val="2"/>
          <w:sz w:val="28"/>
          <w:szCs w:val="28"/>
          <w:lang w:bidi="hi-IN"/>
        </w:rPr>
        <w:t>ом и жилого дома садовым домом»</w:t>
      </w:r>
    </w:p>
    <w:p w:rsid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p>
    <w:p w:rsid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p>
    <w:p w:rsidR="00B649C7" w:rsidRDefault="00B649C7" w:rsidP="00B649C7">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 w:val="28"/>
          <w:szCs w:val="28"/>
          <w:lang w:bidi="hi-IN"/>
        </w:rPr>
      </w:pPr>
      <w:r w:rsidRPr="00B649C7">
        <w:rPr>
          <w:rFonts w:ascii="Times New Roman" w:eastAsia="Times New Roman" w:hAnsi="Times New Roman" w:cs="Times New Roman"/>
          <w:kern w:val="2"/>
          <w:sz w:val="28"/>
          <w:szCs w:val="28"/>
          <w:lang w:bidi="hi-I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w:t>
      </w:r>
      <w:r>
        <w:rPr>
          <w:rFonts w:ascii="Times New Roman" w:eastAsia="Times New Roman" w:hAnsi="Times New Roman" w:cs="Times New Roman"/>
          <w:kern w:val="2"/>
          <w:sz w:val="28"/>
          <w:szCs w:val="28"/>
          <w:lang w:bidi="hi-IN"/>
        </w:rPr>
        <w:t xml:space="preserve"> </w:t>
      </w:r>
      <w:r w:rsidRPr="00B649C7">
        <w:rPr>
          <w:rFonts w:ascii="Times New Roman" w:eastAsia="Times New Roman" w:hAnsi="Times New Roman" w:cs="Times New Roman"/>
          <w:kern w:val="2"/>
          <w:sz w:val="28"/>
          <w:szCs w:val="28"/>
          <w:lang w:bidi="hi-IN"/>
        </w:rPr>
        <w:t>ст. 43, ст. 71, ст. 72 Устава городского округа город Боготол Красноярского края, ПОСТАНОВЛЯЮ:</w:t>
      </w:r>
    </w:p>
    <w:p w:rsidR="00B649C7" w:rsidRDefault="00B649C7" w:rsidP="00B649C7">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 w:val="28"/>
          <w:szCs w:val="28"/>
          <w:lang w:bidi="hi-IN"/>
        </w:rPr>
      </w:pPr>
      <w:r w:rsidRPr="00B649C7">
        <w:rPr>
          <w:rFonts w:ascii="Times New Roman" w:eastAsia="Times New Roman" w:hAnsi="Times New Roman" w:cs="Times New Roman"/>
          <w:kern w:val="2"/>
          <w:sz w:val="28"/>
          <w:szCs w:val="28"/>
          <w:lang w:bidi="hi-IN"/>
        </w:rPr>
        <w:t>1. 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 к настоящему постановлению.</w:t>
      </w:r>
    </w:p>
    <w:p w:rsidR="00B649C7" w:rsidRDefault="00B649C7" w:rsidP="00B649C7">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 w:val="28"/>
          <w:szCs w:val="28"/>
          <w:lang w:bidi="hi-IN"/>
        </w:rPr>
      </w:pPr>
      <w:r w:rsidRPr="00B649C7">
        <w:rPr>
          <w:rFonts w:ascii="Times New Roman" w:eastAsia="Times New Roman" w:hAnsi="Times New Roman" w:cs="Times New Roman"/>
          <w:kern w:val="2"/>
          <w:sz w:val="28"/>
          <w:szCs w:val="28"/>
          <w:lang w:bidi="hi-IN"/>
        </w:rPr>
        <w:t>2.</w:t>
      </w:r>
      <w:r>
        <w:rPr>
          <w:rFonts w:ascii="Times New Roman" w:eastAsia="Times New Roman" w:hAnsi="Times New Roman" w:cs="Times New Roman"/>
          <w:kern w:val="2"/>
          <w:sz w:val="28"/>
          <w:szCs w:val="28"/>
          <w:lang w:bidi="hi-IN"/>
        </w:rPr>
        <w:t xml:space="preserve"> Р</w:t>
      </w:r>
      <w:r w:rsidRPr="00B649C7">
        <w:rPr>
          <w:rFonts w:ascii="Times New Roman" w:eastAsia="Times New Roman" w:hAnsi="Times New Roman" w:cs="Times New Roman"/>
          <w:kern w:val="2"/>
          <w:sz w:val="28"/>
          <w:szCs w:val="28"/>
          <w:lang w:bidi="hi-IN"/>
        </w:rPr>
        <w:t xml:space="preserve">азместить настоящее постановление на официальном сайте </w:t>
      </w:r>
      <w:r>
        <w:rPr>
          <w:rFonts w:ascii="Times New Roman" w:eastAsia="Times New Roman" w:hAnsi="Times New Roman" w:cs="Times New Roman"/>
          <w:kern w:val="2"/>
          <w:sz w:val="28"/>
          <w:szCs w:val="28"/>
          <w:lang w:bidi="hi-IN"/>
        </w:rPr>
        <w:t>а</w:t>
      </w:r>
      <w:r w:rsidRPr="00B649C7">
        <w:rPr>
          <w:rFonts w:ascii="Times New Roman" w:eastAsia="Times New Roman" w:hAnsi="Times New Roman" w:cs="Times New Roman"/>
          <w:kern w:val="2"/>
          <w:sz w:val="28"/>
          <w:szCs w:val="28"/>
          <w:lang w:bidi="hi-IN"/>
        </w:rPr>
        <w:t>дминистрации</w:t>
      </w:r>
      <w:r>
        <w:rPr>
          <w:rFonts w:ascii="Times New Roman" w:eastAsia="Times New Roman" w:hAnsi="Times New Roman" w:cs="Times New Roman"/>
          <w:kern w:val="2"/>
          <w:sz w:val="28"/>
          <w:szCs w:val="28"/>
          <w:lang w:bidi="hi-IN"/>
        </w:rPr>
        <w:t xml:space="preserve"> города Боготола</w:t>
      </w:r>
      <w:r w:rsidRPr="00B649C7">
        <w:rPr>
          <w:rFonts w:ascii="Times New Roman" w:eastAsia="Times New Roman" w:hAnsi="Times New Roman" w:cs="Times New Roman"/>
          <w:kern w:val="2"/>
          <w:sz w:val="28"/>
          <w:szCs w:val="28"/>
          <w:lang w:bidi="hi-IN"/>
        </w:rPr>
        <w:t xml:space="preserve"> </w:t>
      </w:r>
      <w:hyperlink r:id="rId5" w:history="1">
        <w:r w:rsidRPr="00E31CAD">
          <w:rPr>
            <w:rStyle w:val="a4"/>
            <w:rFonts w:ascii="Times New Roman" w:eastAsia="Times New Roman" w:hAnsi="Times New Roman" w:cs="Times New Roman"/>
            <w:kern w:val="2"/>
            <w:sz w:val="28"/>
            <w:szCs w:val="28"/>
            <w:lang w:bidi="hi-IN"/>
          </w:rPr>
          <w:t>https://bogotolcity.gosuslugi.ru/</w:t>
        </w:r>
      </w:hyperlink>
      <w:r>
        <w:rPr>
          <w:rFonts w:ascii="Times New Roman" w:eastAsia="Times New Roman" w:hAnsi="Times New Roman" w:cs="Times New Roman"/>
          <w:kern w:val="2"/>
          <w:sz w:val="28"/>
          <w:szCs w:val="28"/>
          <w:lang w:bidi="hi-IN"/>
        </w:rPr>
        <w:t xml:space="preserve"> </w:t>
      </w:r>
      <w:r w:rsidRPr="00B649C7">
        <w:rPr>
          <w:rFonts w:ascii="Times New Roman" w:eastAsia="Times New Roman" w:hAnsi="Times New Roman" w:cs="Times New Roman"/>
          <w:kern w:val="2"/>
          <w:sz w:val="28"/>
          <w:szCs w:val="28"/>
          <w:lang w:bidi="hi-IN"/>
        </w:rPr>
        <w:t>в сети Интернет</w:t>
      </w:r>
      <w:r>
        <w:rPr>
          <w:rFonts w:ascii="Times New Roman" w:eastAsia="Times New Roman" w:hAnsi="Times New Roman" w:cs="Times New Roman"/>
          <w:kern w:val="2"/>
          <w:sz w:val="28"/>
          <w:szCs w:val="28"/>
          <w:lang w:bidi="hi-IN"/>
        </w:rPr>
        <w:t xml:space="preserve"> и опубликовать в официальном печатном издании газете «Земля боготольская».</w:t>
      </w:r>
    </w:p>
    <w:p w:rsidR="00B649C7" w:rsidRDefault="00B649C7" w:rsidP="00B649C7">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 w:val="28"/>
          <w:szCs w:val="28"/>
          <w:lang w:bidi="hi-IN"/>
        </w:rPr>
      </w:pPr>
      <w:r w:rsidRPr="00B649C7">
        <w:rPr>
          <w:rFonts w:ascii="Times New Roman" w:eastAsia="Times New Roman" w:hAnsi="Times New Roman" w:cs="Times New Roman"/>
          <w:kern w:val="2"/>
          <w:sz w:val="28"/>
          <w:szCs w:val="28"/>
          <w:lang w:bidi="hi-IN"/>
        </w:rPr>
        <w:t xml:space="preserve">3.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w:t>
      </w:r>
      <w:r>
        <w:rPr>
          <w:rFonts w:ascii="Times New Roman" w:eastAsia="Times New Roman" w:hAnsi="Times New Roman" w:cs="Times New Roman"/>
          <w:kern w:val="2"/>
          <w:sz w:val="28"/>
          <w:szCs w:val="28"/>
          <w:lang w:bidi="hi-IN"/>
        </w:rPr>
        <w:t>а</w:t>
      </w:r>
      <w:r w:rsidRPr="00B649C7">
        <w:rPr>
          <w:rFonts w:ascii="Times New Roman" w:eastAsia="Times New Roman" w:hAnsi="Times New Roman" w:cs="Times New Roman"/>
          <w:kern w:val="2"/>
          <w:sz w:val="28"/>
          <w:szCs w:val="28"/>
          <w:lang w:bidi="hi-IN"/>
        </w:rPr>
        <w:t>дминистрации</w:t>
      </w:r>
      <w:r>
        <w:rPr>
          <w:rFonts w:ascii="Times New Roman" w:eastAsia="Times New Roman" w:hAnsi="Times New Roman" w:cs="Times New Roman"/>
          <w:kern w:val="2"/>
          <w:sz w:val="28"/>
          <w:szCs w:val="28"/>
          <w:lang w:bidi="hi-IN"/>
        </w:rPr>
        <w:t xml:space="preserve"> города Боготола</w:t>
      </w:r>
      <w:r w:rsidRPr="00B649C7">
        <w:rPr>
          <w:rFonts w:ascii="Times New Roman" w:eastAsia="Times New Roman" w:hAnsi="Times New Roman" w:cs="Times New Roman"/>
          <w:kern w:val="2"/>
          <w:sz w:val="28"/>
          <w:szCs w:val="28"/>
          <w:lang w:bidi="hi-IN"/>
        </w:rPr>
        <w:t>.</w:t>
      </w:r>
    </w:p>
    <w:p w:rsidR="00B649C7" w:rsidRPr="00B649C7" w:rsidRDefault="00B649C7" w:rsidP="00B649C7">
      <w:pPr>
        <w:suppressAutoHyphens/>
        <w:autoSpaceDE w:val="0"/>
        <w:autoSpaceDN w:val="0"/>
        <w:adjustRightInd w:val="0"/>
        <w:spacing w:after="0" w:line="240" w:lineRule="auto"/>
        <w:ind w:right="-143" w:firstLine="709"/>
        <w:jc w:val="both"/>
        <w:rPr>
          <w:rFonts w:ascii="Times New Roman" w:eastAsia="Times New Roman" w:hAnsi="Times New Roman" w:cs="Times New Roman"/>
          <w:kern w:val="2"/>
          <w:szCs w:val="24"/>
          <w:lang w:bidi="hi-IN"/>
        </w:rPr>
      </w:pPr>
      <w:r w:rsidRPr="00B649C7">
        <w:rPr>
          <w:rFonts w:ascii="Times New Roman" w:eastAsia="Times New Roman" w:hAnsi="Times New Roman" w:cs="Times New Roman"/>
          <w:kern w:val="2"/>
          <w:sz w:val="28"/>
          <w:szCs w:val="28"/>
          <w:lang w:bidi="hi-IN"/>
        </w:rPr>
        <w:t>4. Постановление вступает в силу в день, следующий за днем его официального опубликования.</w:t>
      </w:r>
    </w:p>
    <w:p w:rsid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p>
    <w:p w:rsid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r w:rsidRPr="00B649C7">
        <w:rPr>
          <w:rFonts w:ascii="Times New Roman" w:eastAsia="Times New Roman" w:hAnsi="Times New Roman" w:cs="Times New Roman"/>
          <w:kern w:val="2"/>
          <w:sz w:val="28"/>
          <w:szCs w:val="28"/>
          <w:lang w:bidi="hi-IN"/>
        </w:rPr>
        <w:t>Исполняющий полномочия</w:t>
      </w: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 w:val="28"/>
          <w:szCs w:val="28"/>
          <w:lang w:bidi="hi-IN"/>
        </w:rPr>
      </w:pPr>
      <w:r w:rsidRPr="00B649C7">
        <w:rPr>
          <w:rFonts w:ascii="Times New Roman" w:eastAsia="Times New Roman" w:hAnsi="Times New Roman" w:cs="Times New Roman"/>
          <w:kern w:val="2"/>
          <w:sz w:val="28"/>
          <w:szCs w:val="28"/>
          <w:lang w:bidi="hi-IN"/>
        </w:rPr>
        <w:t>Главы города Боготола</w:t>
      </w:r>
      <w:r w:rsidRPr="00B649C7">
        <w:rPr>
          <w:rFonts w:ascii="Times New Roman" w:eastAsia="Times New Roman" w:hAnsi="Times New Roman" w:cs="Times New Roman"/>
          <w:kern w:val="2"/>
          <w:sz w:val="28"/>
          <w:szCs w:val="28"/>
          <w:lang w:bidi="hi-IN"/>
        </w:rPr>
        <w:tab/>
      </w:r>
      <w:r w:rsidRPr="00B649C7">
        <w:rPr>
          <w:rFonts w:ascii="Times New Roman" w:eastAsia="Times New Roman" w:hAnsi="Times New Roman" w:cs="Times New Roman"/>
          <w:kern w:val="2"/>
          <w:sz w:val="28"/>
          <w:szCs w:val="28"/>
          <w:lang w:bidi="hi-IN"/>
        </w:rPr>
        <w:tab/>
      </w:r>
      <w:r w:rsidRPr="00B649C7">
        <w:rPr>
          <w:rFonts w:ascii="Times New Roman" w:eastAsia="Times New Roman" w:hAnsi="Times New Roman" w:cs="Times New Roman"/>
          <w:kern w:val="2"/>
          <w:sz w:val="28"/>
          <w:szCs w:val="28"/>
          <w:lang w:bidi="hi-IN"/>
        </w:rPr>
        <w:tab/>
      </w:r>
      <w:r w:rsidRPr="00B649C7">
        <w:rPr>
          <w:rFonts w:ascii="Times New Roman" w:eastAsia="Times New Roman" w:hAnsi="Times New Roman" w:cs="Times New Roman"/>
          <w:kern w:val="2"/>
          <w:sz w:val="28"/>
          <w:szCs w:val="28"/>
          <w:lang w:bidi="hi-IN"/>
        </w:rPr>
        <w:tab/>
        <w:t xml:space="preserve">                           </w:t>
      </w:r>
      <w:r>
        <w:rPr>
          <w:rFonts w:ascii="Times New Roman" w:eastAsia="Times New Roman" w:hAnsi="Times New Roman" w:cs="Times New Roman"/>
          <w:kern w:val="2"/>
          <w:sz w:val="28"/>
          <w:szCs w:val="28"/>
          <w:lang w:bidi="hi-IN"/>
        </w:rPr>
        <w:t xml:space="preserve">       </w:t>
      </w:r>
      <w:r w:rsidRPr="00B649C7">
        <w:rPr>
          <w:rFonts w:ascii="Times New Roman" w:eastAsia="Times New Roman" w:hAnsi="Times New Roman" w:cs="Times New Roman"/>
          <w:kern w:val="2"/>
          <w:sz w:val="28"/>
          <w:szCs w:val="28"/>
          <w:lang w:bidi="hi-IN"/>
        </w:rPr>
        <w:t xml:space="preserve">  А.А. Шитиков</w:t>
      </w: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kern w:val="2"/>
          <w:szCs w:val="24"/>
          <w:lang w:bidi="hi-IN"/>
        </w:rPr>
      </w:pPr>
    </w:p>
    <w:p w:rsidR="00B649C7" w:rsidRPr="00B649C7" w:rsidRDefault="00B649C7" w:rsidP="00B649C7">
      <w:pPr>
        <w:suppressAutoHyphens/>
        <w:autoSpaceDE w:val="0"/>
        <w:autoSpaceDN w:val="0"/>
        <w:adjustRightInd w:val="0"/>
        <w:spacing w:after="0" w:line="240" w:lineRule="auto"/>
        <w:ind w:right="-143"/>
        <w:jc w:val="both"/>
        <w:rPr>
          <w:rFonts w:ascii="Times New Roman" w:eastAsia="Times New Roman" w:hAnsi="Times New Roman" w:cs="Times New Roman"/>
          <w:color w:val="000000"/>
          <w:kern w:val="2"/>
          <w:sz w:val="28"/>
          <w:szCs w:val="28"/>
          <w:lang w:bidi="hi-IN"/>
        </w:rPr>
      </w:pPr>
    </w:p>
    <w:p w:rsidR="00B649C7" w:rsidRDefault="00B649C7" w:rsidP="00B649C7">
      <w:pPr>
        <w:suppressAutoHyphens/>
        <w:autoSpaceDE w:val="0"/>
        <w:autoSpaceDN w:val="0"/>
        <w:adjustRightInd w:val="0"/>
        <w:spacing w:after="0" w:line="240" w:lineRule="auto"/>
        <w:jc w:val="both"/>
        <w:rPr>
          <w:rFonts w:ascii="Times New Roman" w:eastAsia="Times New Roman" w:hAnsi="Times New Roman" w:cs="Times New Roman"/>
          <w:color w:val="000000"/>
          <w:kern w:val="2"/>
          <w:sz w:val="20"/>
          <w:szCs w:val="20"/>
          <w:lang w:bidi="hi-IN"/>
        </w:rPr>
      </w:pPr>
    </w:p>
    <w:p w:rsidR="00B649C7" w:rsidRDefault="00B649C7" w:rsidP="00B649C7">
      <w:pPr>
        <w:suppressAutoHyphens/>
        <w:autoSpaceDE w:val="0"/>
        <w:autoSpaceDN w:val="0"/>
        <w:adjustRightInd w:val="0"/>
        <w:spacing w:after="0" w:line="240" w:lineRule="auto"/>
        <w:jc w:val="both"/>
        <w:rPr>
          <w:rFonts w:ascii="Times New Roman" w:eastAsia="Times New Roman" w:hAnsi="Times New Roman" w:cs="Times New Roman"/>
          <w:color w:val="000000"/>
          <w:kern w:val="2"/>
          <w:sz w:val="20"/>
          <w:szCs w:val="20"/>
          <w:lang w:bidi="hi-IN"/>
        </w:rPr>
      </w:pPr>
    </w:p>
    <w:p w:rsidR="00B649C7" w:rsidRDefault="00B649C7" w:rsidP="00B649C7">
      <w:pPr>
        <w:suppressAutoHyphens/>
        <w:autoSpaceDE w:val="0"/>
        <w:autoSpaceDN w:val="0"/>
        <w:adjustRightInd w:val="0"/>
        <w:spacing w:after="0" w:line="240" w:lineRule="auto"/>
        <w:jc w:val="both"/>
        <w:rPr>
          <w:rFonts w:ascii="Times New Roman" w:eastAsia="Times New Roman" w:hAnsi="Times New Roman" w:cs="Times New Roman"/>
          <w:color w:val="000000"/>
          <w:kern w:val="2"/>
          <w:sz w:val="20"/>
          <w:szCs w:val="20"/>
          <w:lang w:bidi="hi-IN"/>
        </w:rPr>
      </w:pPr>
    </w:p>
    <w:p w:rsidR="00B649C7" w:rsidRDefault="00B649C7" w:rsidP="00B649C7">
      <w:pPr>
        <w:suppressAutoHyphens/>
        <w:autoSpaceDE w:val="0"/>
        <w:autoSpaceDN w:val="0"/>
        <w:adjustRightInd w:val="0"/>
        <w:spacing w:after="0" w:line="240" w:lineRule="auto"/>
        <w:jc w:val="both"/>
        <w:rPr>
          <w:rFonts w:ascii="Times New Roman" w:eastAsia="Times New Roman" w:hAnsi="Times New Roman" w:cs="Times New Roman"/>
          <w:color w:val="000000"/>
          <w:kern w:val="2"/>
          <w:sz w:val="20"/>
          <w:szCs w:val="20"/>
          <w:lang w:bidi="hi-IN"/>
        </w:rPr>
      </w:pPr>
    </w:p>
    <w:p w:rsidR="00B649C7" w:rsidRPr="00B649C7" w:rsidRDefault="00B649C7" w:rsidP="00B649C7">
      <w:pPr>
        <w:suppressAutoHyphens/>
        <w:autoSpaceDE w:val="0"/>
        <w:autoSpaceDN w:val="0"/>
        <w:adjustRightInd w:val="0"/>
        <w:spacing w:after="0" w:line="240" w:lineRule="auto"/>
        <w:jc w:val="both"/>
        <w:rPr>
          <w:rFonts w:ascii="Times New Roman" w:eastAsia="Times New Roman" w:hAnsi="Times New Roman" w:cs="Times New Roman"/>
          <w:color w:val="000000"/>
          <w:kern w:val="2"/>
          <w:sz w:val="20"/>
          <w:szCs w:val="20"/>
          <w:lang w:bidi="hi-IN"/>
        </w:rPr>
      </w:pPr>
      <w:proofErr w:type="spellStart"/>
      <w:r w:rsidRPr="00B649C7">
        <w:rPr>
          <w:rFonts w:ascii="Times New Roman" w:eastAsia="Times New Roman" w:hAnsi="Times New Roman" w:cs="Times New Roman"/>
          <w:color w:val="000000"/>
          <w:kern w:val="2"/>
          <w:sz w:val="20"/>
          <w:szCs w:val="20"/>
          <w:lang w:bidi="hi-IN"/>
        </w:rPr>
        <w:t>Климец</w:t>
      </w:r>
      <w:proofErr w:type="spellEnd"/>
      <w:r w:rsidRPr="00B649C7">
        <w:rPr>
          <w:rFonts w:ascii="Times New Roman" w:eastAsia="Times New Roman" w:hAnsi="Times New Roman" w:cs="Times New Roman"/>
          <w:color w:val="000000"/>
          <w:kern w:val="2"/>
          <w:sz w:val="20"/>
          <w:szCs w:val="20"/>
          <w:lang w:bidi="hi-IN"/>
        </w:rPr>
        <w:t xml:space="preserve"> Татьяна Александровна</w:t>
      </w:r>
    </w:p>
    <w:p w:rsidR="00B649C7" w:rsidRPr="00B649C7" w:rsidRDefault="00B649C7" w:rsidP="00B649C7">
      <w:pPr>
        <w:suppressAutoHyphens/>
        <w:autoSpaceDE w:val="0"/>
        <w:autoSpaceDN w:val="0"/>
        <w:adjustRightInd w:val="0"/>
        <w:spacing w:after="0" w:line="240" w:lineRule="auto"/>
        <w:jc w:val="both"/>
        <w:rPr>
          <w:rFonts w:ascii="Times New Roman" w:eastAsia="Times New Roman" w:hAnsi="Times New Roman" w:cs="Times New Roman"/>
          <w:color w:val="000000"/>
          <w:kern w:val="2"/>
          <w:sz w:val="20"/>
          <w:szCs w:val="20"/>
          <w:lang w:bidi="hi-IN"/>
        </w:rPr>
      </w:pPr>
      <w:r w:rsidRPr="00B649C7">
        <w:rPr>
          <w:rFonts w:ascii="Times New Roman" w:eastAsia="Times New Roman" w:hAnsi="Times New Roman" w:cs="Times New Roman"/>
          <w:color w:val="000000"/>
          <w:kern w:val="2"/>
          <w:sz w:val="20"/>
          <w:szCs w:val="20"/>
          <w:lang w:bidi="hi-IN"/>
        </w:rPr>
        <w:t>6-34-02</w:t>
      </w:r>
    </w:p>
    <w:p w:rsidR="00B649C7" w:rsidRPr="00B649C7" w:rsidRDefault="00B649C7" w:rsidP="00B649C7">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bidi="hi-IN"/>
        </w:rPr>
      </w:pPr>
      <w:proofErr w:type="spellStart"/>
      <w:r w:rsidRPr="00B649C7">
        <w:rPr>
          <w:rFonts w:ascii="Times New Roman" w:eastAsia="Times New Roman" w:hAnsi="Times New Roman" w:cs="Times New Roman"/>
          <w:color w:val="000000"/>
          <w:kern w:val="2"/>
          <w:sz w:val="20"/>
          <w:szCs w:val="20"/>
          <w:lang w:bidi="hi-IN"/>
        </w:rPr>
        <w:t>Рогозная</w:t>
      </w:r>
      <w:proofErr w:type="spellEnd"/>
      <w:r w:rsidRPr="00B649C7">
        <w:rPr>
          <w:rFonts w:ascii="Times New Roman" w:eastAsia="Times New Roman" w:hAnsi="Times New Roman" w:cs="Times New Roman"/>
          <w:color w:val="000000"/>
          <w:kern w:val="2"/>
          <w:sz w:val="20"/>
          <w:szCs w:val="20"/>
          <w:lang w:bidi="hi-IN"/>
        </w:rPr>
        <w:t xml:space="preserve"> Елена Антоновна</w:t>
      </w:r>
    </w:p>
    <w:p w:rsidR="00B649C7" w:rsidRPr="00B649C7" w:rsidRDefault="00B649C7" w:rsidP="00B649C7">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bidi="hi-IN"/>
        </w:rPr>
      </w:pPr>
      <w:r w:rsidRPr="00B649C7">
        <w:rPr>
          <w:rFonts w:ascii="Times New Roman" w:eastAsia="Times New Roman" w:hAnsi="Times New Roman" w:cs="Times New Roman"/>
          <w:color w:val="000000"/>
          <w:kern w:val="2"/>
          <w:sz w:val="20"/>
          <w:szCs w:val="20"/>
          <w:lang w:bidi="hi-IN"/>
        </w:rPr>
        <w:t>6-34-05</w:t>
      </w:r>
    </w:p>
    <w:p w:rsidR="00B649C7" w:rsidRPr="00B649C7" w:rsidRDefault="00B649C7" w:rsidP="00B649C7">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bidi="hi-IN"/>
        </w:rPr>
      </w:pPr>
      <w:r w:rsidRPr="00B649C7">
        <w:rPr>
          <w:rFonts w:ascii="Times New Roman" w:eastAsia="Times New Roman" w:hAnsi="Times New Roman" w:cs="Times New Roman"/>
          <w:color w:val="000000"/>
          <w:kern w:val="2"/>
          <w:sz w:val="20"/>
          <w:szCs w:val="20"/>
          <w:lang w:bidi="hi-IN"/>
        </w:rPr>
        <w:t>4 экз.</w:t>
      </w:r>
    </w:p>
    <w:p w:rsidR="00B649C7" w:rsidRPr="00B649C7" w:rsidRDefault="00B649C7" w:rsidP="00B649C7">
      <w:pPr>
        <w:pStyle w:val="ConsPlusNormal"/>
        <w:ind w:firstLine="4962"/>
        <w:outlineLvl w:val="0"/>
        <w:rPr>
          <w:sz w:val="28"/>
          <w:szCs w:val="28"/>
        </w:rPr>
      </w:pPr>
      <w:r w:rsidRPr="00B649C7">
        <w:rPr>
          <w:sz w:val="28"/>
          <w:szCs w:val="28"/>
        </w:rPr>
        <w:lastRenderedPageBreak/>
        <w:t>Приложение</w:t>
      </w:r>
    </w:p>
    <w:p w:rsidR="00B649C7" w:rsidRDefault="00B649C7" w:rsidP="00B649C7">
      <w:pPr>
        <w:pStyle w:val="ConsPlusNormal"/>
        <w:ind w:firstLine="4962"/>
        <w:rPr>
          <w:sz w:val="28"/>
          <w:szCs w:val="28"/>
        </w:rPr>
      </w:pPr>
      <w:r w:rsidRPr="00B649C7">
        <w:rPr>
          <w:sz w:val="28"/>
          <w:szCs w:val="28"/>
        </w:rPr>
        <w:t xml:space="preserve">к </w:t>
      </w:r>
      <w:r>
        <w:rPr>
          <w:sz w:val="28"/>
          <w:szCs w:val="28"/>
        </w:rPr>
        <w:t>п</w:t>
      </w:r>
      <w:r w:rsidRPr="00B649C7">
        <w:rPr>
          <w:sz w:val="28"/>
          <w:szCs w:val="28"/>
        </w:rPr>
        <w:t>остановлению</w:t>
      </w:r>
      <w:r>
        <w:rPr>
          <w:sz w:val="28"/>
          <w:szCs w:val="28"/>
        </w:rPr>
        <w:t xml:space="preserve"> а</w:t>
      </w:r>
      <w:r w:rsidRPr="00B649C7">
        <w:rPr>
          <w:sz w:val="28"/>
          <w:szCs w:val="28"/>
        </w:rPr>
        <w:t>дминистрации</w:t>
      </w:r>
    </w:p>
    <w:p w:rsidR="00B649C7" w:rsidRPr="00B649C7" w:rsidRDefault="00B649C7" w:rsidP="00B649C7">
      <w:pPr>
        <w:pStyle w:val="ConsPlusNormal"/>
        <w:ind w:firstLine="4962"/>
        <w:rPr>
          <w:sz w:val="28"/>
          <w:szCs w:val="28"/>
        </w:rPr>
      </w:pPr>
      <w:r>
        <w:rPr>
          <w:sz w:val="28"/>
          <w:szCs w:val="28"/>
        </w:rPr>
        <w:t>города Боготола</w:t>
      </w:r>
    </w:p>
    <w:p w:rsidR="00B649C7" w:rsidRPr="005C7E9B" w:rsidRDefault="00B649C7" w:rsidP="00B649C7">
      <w:pPr>
        <w:pStyle w:val="ConsPlusNormal"/>
        <w:ind w:firstLine="4962"/>
        <w:rPr>
          <w:sz w:val="28"/>
          <w:szCs w:val="28"/>
          <w:u w:val="single"/>
        </w:rPr>
      </w:pPr>
      <w:r w:rsidRPr="00B649C7">
        <w:rPr>
          <w:sz w:val="28"/>
          <w:szCs w:val="28"/>
        </w:rPr>
        <w:t>от «</w:t>
      </w:r>
      <w:r>
        <w:rPr>
          <w:sz w:val="28"/>
          <w:szCs w:val="28"/>
        </w:rPr>
        <w:t>_</w:t>
      </w:r>
      <w:r w:rsidR="005C7E9B" w:rsidRPr="005C7E9B">
        <w:rPr>
          <w:sz w:val="28"/>
          <w:szCs w:val="28"/>
          <w:u w:val="single"/>
        </w:rPr>
        <w:t>24</w:t>
      </w:r>
      <w:r>
        <w:rPr>
          <w:sz w:val="28"/>
          <w:szCs w:val="28"/>
        </w:rPr>
        <w:t>_» _</w:t>
      </w:r>
      <w:r w:rsidR="005C7E9B" w:rsidRPr="005C7E9B">
        <w:rPr>
          <w:sz w:val="28"/>
          <w:szCs w:val="28"/>
          <w:u w:val="single"/>
        </w:rPr>
        <w:t>12</w:t>
      </w:r>
      <w:r>
        <w:rPr>
          <w:sz w:val="28"/>
          <w:szCs w:val="28"/>
        </w:rPr>
        <w:t xml:space="preserve">_ 2024 г. № </w:t>
      </w:r>
      <w:r w:rsidR="005C7E9B" w:rsidRPr="005C7E9B">
        <w:rPr>
          <w:sz w:val="28"/>
          <w:szCs w:val="28"/>
          <w:u w:val="single"/>
        </w:rPr>
        <w:t>1515-п</w:t>
      </w:r>
    </w:p>
    <w:p w:rsidR="00B649C7" w:rsidRDefault="00B649C7" w:rsidP="00B649C7">
      <w:pPr>
        <w:shd w:val="clear" w:color="auto" w:fill="FFFFFF"/>
        <w:spacing w:after="0" w:line="240" w:lineRule="auto"/>
        <w:jc w:val="center"/>
        <w:rPr>
          <w:rFonts w:ascii="Times New Roman" w:eastAsia="Times New Roman" w:hAnsi="Times New Roman" w:cs="Times New Roman"/>
          <w:bCs/>
          <w:color w:val="000000"/>
          <w:sz w:val="28"/>
          <w:szCs w:val="28"/>
        </w:rPr>
      </w:pPr>
    </w:p>
    <w:p w:rsidR="00B649C7" w:rsidRPr="00B649C7" w:rsidRDefault="00B649C7" w:rsidP="00B649C7">
      <w:pPr>
        <w:shd w:val="clear" w:color="auto" w:fill="FFFFFF"/>
        <w:spacing w:after="0" w:line="240" w:lineRule="auto"/>
        <w:jc w:val="center"/>
        <w:rPr>
          <w:rFonts w:ascii="Times New Roman" w:eastAsia="Times New Roman" w:hAnsi="Times New Roman" w:cs="Times New Roman"/>
          <w:bCs/>
          <w:color w:val="000000"/>
        </w:rPr>
      </w:pPr>
      <w:r w:rsidRPr="00B649C7">
        <w:rPr>
          <w:rFonts w:ascii="Times New Roman" w:eastAsia="Times New Roman" w:hAnsi="Times New Roman" w:cs="Times New Roman"/>
          <w:bCs/>
          <w:color w:val="000000"/>
          <w:sz w:val="28"/>
          <w:szCs w:val="28"/>
        </w:rPr>
        <w:t>АДМИНИСТРАТИВНЫЙ РЕГЛАМЕНТ</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bCs/>
          <w:color w:val="000000"/>
        </w:rPr>
      </w:pPr>
      <w:r w:rsidRPr="00B649C7">
        <w:rPr>
          <w:rFonts w:ascii="Times New Roman" w:eastAsia="Times New Roman" w:hAnsi="Times New Roman" w:cs="Times New Roman"/>
          <w:bCs/>
          <w:color w:val="000000"/>
          <w:sz w:val="28"/>
          <w:szCs w:val="28"/>
        </w:rPr>
        <w:t>предоставления муниципальной услуги «Признание садового дома</w:t>
      </w:r>
      <w:r w:rsidRPr="00B649C7">
        <w:rPr>
          <w:rFonts w:ascii="Times New Roman" w:eastAsia="Times New Roman" w:hAnsi="Times New Roman" w:cs="Times New Roman"/>
          <w:bCs/>
          <w:color w:val="000000"/>
          <w:sz w:val="28"/>
          <w:szCs w:val="28"/>
        </w:rPr>
        <w:br/>
        <w:t>жилым домом и жилого дома садовым домом»</w:t>
      </w:r>
    </w:p>
    <w:p w:rsidR="00B649C7" w:rsidRDefault="00B649C7" w:rsidP="00B649C7">
      <w:pPr>
        <w:shd w:val="clear" w:color="auto" w:fill="FFFFFF"/>
        <w:spacing w:after="0" w:line="240" w:lineRule="auto"/>
        <w:jc w:val="center"/>
        <w:rPr>
          <w:rFonts w:ascii="Times New Roman" w:eastAsia="Times New Roman" w:hAnsi="Times New Roman" w:cs="Times New Roman"/>
          <w:bCs/>
          <w:color w:val="000000"/>
          <w:sz w:val="28"/>
          <w:szCs w:val="28"/>
        </w:rPr>
      </w:pPr>
    </w:p>
    <w:p w:rsidR="00B649C7" w:rsidRPr="00B649C7" w:rsidRDefault="00B649C7" w:rsidP="00B649C7">
      <w:pPr>
        <w:shd w:val="clear" w:color="auto" w:fill="FFFFFF"/>
        <w:spacing w:after="0" w:line="240" w:lineRule="auto"/>
        <w:jc w:val="center"/>
        <w:rPr>
          <w:rFonts w:ascii="Times New Roman" w:eastAsia="Times New Roman" w:hAnsi="Times New Roman" w:cs="Times New Roman"/>
          <w:bCs/>
          <w:color w:val="000000"/>
        </w:rPr>
      </w:pPr>
      <w:r w:rsidRPr="00B649C7">
        <w:rPr>
          <w:rFonts w:ascii="Times New Roman" w:eastAsia="Times New Roman" w:hAnsi="Times New Roman" w:cs="Times New Roman"/>
          <w:bCs/>
          <w:color w:val="000000"/>
          <w:sz w:val="28"/>
          <w:szCs w:val="28"/>
        </w:rPr>
        <w:t>1. Общие положения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rPr>
      </w:pPr>
      <w:r w:rsidRPr="00B649C7">
        <w:rPr>
          <w:rFonts w:ascii="Times New Roman" w:eastAsia="Times New Roman" w:hAnsi="Times New Roman" w:cs="Times New Roman"/>
          <w:color w:val="000000"/>
          <w:sz w:val="28"/>
          <w:szCs w:val="28"/>
        </w:rPr>
        <w:t> </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1.1. Административный регламент предоставления муниципальной услуги «Признание садового дома жилым домом и жилого дома садовым домом» (далее </w:t>
      </w:r>
      <w:r>
        <w:rPr>
          <w:rFonts w:ascii="Times New Roman" w:eastAsia="Times New Roman" w:hAnsi="Times New Roman" w:cs="Times New Roman"/>
          <w:color w:val="000000"/>
          <w:sz w:val="28"/>
          <w:szCs w:val="28"/>
        </w:rPr>
        <w:t>-</w:t>
      </w:r>
      <w:r w:rsidRPr="00B649C7">
        <w:rPr>
          <w:rFonts w:ascii="Times New Roman" w:eastAsia="Times New Roman" w:hAnsi="Times New Roman" w:cs="Times New Roman"/>
          <w:color w:val="000000"/>
          <w:sz w:val="28"/>
          <w:szCs w:val="28"/>
        </w:rPr>
        <w:t xml:space="preserve">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Настоящий административный регламент действует на территории муниципального образования город Боготол.</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1.2. 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1.3.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собственники садового дома или жилого дома, расположенного на территории муниципального     образования   город Боготол, либо     их   уполномоченные представители, обратившиеся в орган, предоставляющий муниципальную услугу, или в многофункциональный центр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1.4. Требования к порядку информирования о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Для получения информации о процедуре предоставления Услуги, в том числе о ходе предоставления Услуги, Заявитель может обратиться: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устно на личном приеме или посредством телефонной связи к уполномоченному должностному лицу Администрации;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в письменной форме в адрес Администрации;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Информирование производится по вопросам предоставления Услуги, в том числе:</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 местонахождении и графике работы Администрации;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 справочных телефонах Администрации;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об адресе электронной почты Администрации, Сайте;</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 порядке получения информации Заявителем по вопросам предоставления Услуги, в том числе о ходе предоставления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 порядке, форме и месте размещения информации;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 перечне документов, необходимых для получения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 времени приема Заявителя и выдачи документов;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об основаниях для отказа в согласовании архитектурно-градостроительного облика объекта капитального строительства;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 порядке обжалования действий (бездействия) и решений, осуществляемых и принимаемых в ходе предоставления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Продолжительность консультирования уполномоченным должностным лицом Администрации составляет не более 10 минут.</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Время ожидания консультации не должно превышать 30 минут.</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случае получения обращения в письменной форме или в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 даты регистрации обращения. Рассмотрение таких обращений осуществляется в соответствии с Федеральным законом от 02.05.2006 N 59-ФЗ "О порядке рассмотрения обращений граждан Российской Федерации".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В любое время с момента приема Заявления и прилагаемых документов Заявитель имеет право на получение информации о ходе предоставления Услуги. </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1.4.2. Информация о месте нахождения органа местного самоуправления Администрации (далее – Администрация), предоставляющего муниципальную услугу, графиках работы, контактных телефонов и т.д. (далее – сведения информационного характера) размещаются: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на официальном сайте Администрации города Боготола   https://bogotolcity.gosuslugi.ru/;</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на стендах Краевого государственного бюджетного учреждения "Многофункциональный центр предоставления государственных и муниципальных услуг городского округа Боготол Красноярского края" (далее КГБУ «МФЦ»);</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на Едином портале государственных и муниципальных услуг (функций) (далее - ЕПГУ): www.gosuslugi.ru;</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на Региональном портале государственных и муниципальных услуг Красноярского края "Реестр государственных и муниципальных услуг (функций) (далее - Реестр).</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B649C7" w:rsidRPr="00B649C7" w:rsidRDefault="00B649C7" w:rsidP="00B649C7">
      <w:pPr>
        <w:shd w:val="clear" w:color="auto" w:fill="FFFFFF"/>
        <w:spacing w:after="0" w:line="240" w:lineRule="auto"/>
        <w:ind w:firstLine="709"/>
        <w:jc w:val="center"/>
        <w:rPr>
          <w:rFonts w:ascii="Times New Roman" w:eastAsia="Times New Roman" w:hAnsi="Times New Roman" w:cs="Times New Roman"/>
          <w:b/>
          <w:i/>
          <w:color w:val="000000"/>
          <w:sz w:val="28"/>
          <w:szCs w:val="28"/>
        </w:rPr>
      </w:pPr>
      <w:r w:rsidRPr="00B649C7">
        <w:rPr>
          <w:rFonts w:ascii="Times New Roman" w:eastAsia="Times New Roman" w:hAnsi="Times New Roman" w:cs="Times New Roman"/>
          <w:b/>
          <w:i/>
          <w:color w:val="000000"/>
          <w:sz w:val="28"/>
          <w:szCs w:val="28"/>
        </w:rPr>
        <w:t>2. Стандарт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 </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2.1. Наименование муниципальной услуги: «Признание садового дома жилым домом и жилого дома садовым домом».</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2.2. Муниципальная услуга предоставляется администрацией города Боготола (далее </w:t>
      </w:r>
      <w:r>
        <w:rPr>
          <w:rFonts w:ascii="Times New Roman" w:eastAsia="Times New Roman" w:hAnsi="Times New Roman" w:cs="Times New Roman"/>
          <w:color w:val="000000"/>
          <w:sz w:val="28"/>
          <w:szCs w:val="28"/>
        </w:rPr>
        <w:t>-</w:t>
      </w:r>
      <w:r w:rsidRPr="00B649C7">
        <w:rPr>
          <w:rFonts w:ascii="Times New Roman" w:eastAsia="Times New Roman" w:hAnsi="Times New Roman" w:cs="Times New Roman"/>
          <w:color w:val="000000"/>
          <w:sz w:val="28"/>
          <w:szCs w:val="28"/>
        </w:rPr>
        <w:t xml:space="preserve"> Администрация).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В предоставлении муниципальной услуги участвует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Красноярскому краю» (далее </w:t>
      </w:r>
      <w:r>
        <w:rPr>
          <w:rFonts w:ascii="Times New Roman" w:eastAsia="Times New Roman" w:hAnsi="Times New Roman" w:cs="Times New Roman"/>
          <w:color w:val="000000"/>
          <w:sz w:val="28"/>
          <w:szCs w:val="28"/>
        </w:rPr>
        <w:t>-</w:t>
      </w:r>
      <w:r w:rsidRPr="00B649C7">
        <w:rPr>
          <w:rFonts w:ascii="Times New Roman" w:eastAsia="Times New Roman" w:hAnsi="Times New Roman" w:cs="Times New Roman"/>
          <w:color w:val="000000"/>
          <w:sz w:val="28"/>
          <w:szCs w:val="28"/>
        </w:rPr>
        <w:t xml:space="preserve"> Федеральная служба государственной регистрации, кадастра и картографии) в части предоставления сведений из Единого государственного реестра недвижимости о зарегистрированных правах на садовый дом или жилой дом.</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города Боготола   </w:t>
      </w:r>
      <w:hyperlink r:id="rId6" w:history="1">
        <w:r w:rsidRPr="00B649C7">
          <w:rPr>
            <w:rStyle w:val="a4"/>
            <w:rFonts w:ascii="Times New Roman" w:eastAsia="Times New Roman" w:hAnsi="Times New Roman" w:cs="Times New Roman"/>
            <w:sz w:val="28"/>
            <w:szCs w:val="28"/>
          </w:rPr>
          <w:t>https://bogotolcity.gosuslugi.ru/</w:t>
        </w:r>
      </w:hyperlink>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2.4. Результатом предоставления муниципальной услуги является: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решение о признании садового дома жилым домом или жилого дома садовым домом;</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решение об отказе в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2.5. Исчерпывающий перечень документов, необходимых для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2.5.1. Для предоставления муниципальной услуги заявитель представляет:</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2.5.1.1. Заявление о предоставлении муниципальной услуги по форме согласно приложению № 1 к настоящему административному регламенту (за исключением обращения заявителя посредством ЕПГУ, РПГУ, с использованием ГИСОГД).</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2.5.1.2. Документ, удостоверяющий личность заявителя или представителя заявителя в случае личного обращения за предоставлением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2.5.1.3. Документ, удостоверяющий полномочия представителя заявителя (в случае обращения за предоставлением муниципальной услуги указанным лицом).</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2.5.1.4.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w:t>
      </w:r>
      <w:r w:rsidRPr="00B649C7">
        <w:rPr>
          <w:rFonts w:ascii="Times New Roman" w:eastAsia="Times New Roman" w:hAnsi="Times New Roman" w:cs="Times New Roman"/>
          <w:color w:val="000000"/>
          <w:sz w:val="28"/>
          <w:szCs w:val="28"/>
        </w:rPr>
        <w:lastRenderedPageBreak/>
        <w:t>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2.5.1.5.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2.5.1.6. Нотариально удостоверенное согласие третьих лиц на признание садового дома жилым домом или жилого дома садовым домом в случае, если садовый дом или жилой дом обременен правами указанных лиц.</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2.5.2. Документы, указанные в подпунктах 2.5.1.1 – 2.5.1.3, 2.5.1.5 и 2.5.1.6 пункта 2.5.1 подраздела 2.5 раздела 2 настоящего административного регламента, должны быть представлены заявителем самостоятельно.</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2.5.3. Документ (его копию или сведения, содержащиеся в нем), указанный в подпункте 2.5.1.4 пункта 2.5.1 подраздела 2.5 раздела 2 настоящего административного регламента, заявитель вправе представить самостоятельно по собственной инициативе.</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случае если заявитель не представил указанный документ самостоятельно по собственной инициативе, он запрашивается Администрацией с использованием единой системы межведомственного электронного взаимодействия в Управлении Федеральной службы государственной регистрации, кадастра и картографии по Красноярскому краю.</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2.5.4. Документы, необходимые для предоставления муниципальной услуги, могут быть направлены в форме электронного документа посредством ЕПГУ, РПГУ, ГИСОГД. В этом случае документы подписываются электронной подписью в соответствии с законодательством Российской Федерации.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2.6. Перечень услуг, которые являются необходимыми и обязательными для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подготовка заключения по результатам обследования технического состояния объекта, подтверждающего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выданного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2.7. При предоставлении муниципальной услуги Администрация не вправе требовать от заявителя: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2.7.1.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2.7.2. Представления документов и информации, которые в соответствии с нормативными правовыми актами Российской Федерации, нормативными правовыми актами администрации города Боготола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Закона № 210-ФЗ.</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получения муниципальных услуг).</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2.7.5. Предоставления на бумажном носителе документов и информации, электронные копии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2.8. Исчерпывающий перечень оснований для отказа в приеме документов: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2.8.1. Представление неполного пакета документов, предусмотренных пунктом 2.5.1 подраздела 2.5 раздела 2 настоящего административного регламента, обязанность по представлению которых возложена на заявителя.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2.8.2. Представленные документы содержат подчистки, приписки и исправления текста, не заверенные в порядке, установленном законодательством Российской Федерации.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2.8.3. Документы содержат повреждения, наличие которых не позволяет однозначно истолковать их содержание, а также в полном объеме использовать информацию и сведения, содержащиеся в документах, для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2.8.4. Жилой дом или садовый дом расположен не в границах муниципального образования город Боготол.</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2.8.5. Представленные документы или сведения утратили силу на момент обращения за оказанием муниципальной услуги (документ, удостоверяющий личность, документ, удостоверяющий полномочия представителя заявителя).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2.8.6. Заявление о предоставлении муниципальной услуги подано неуполномоченным лицом.</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2.8.7. Заявление о предоставлении муниципальной услуги подано в орган, в полномочия которого не входит предоставление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2.9. Исчерпывающий перечень оснований для отказа в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2.9.1. Непредставление указанных в пункте 2.5.1 подраздела 2.5 раздела 2 настоящего административного регламента документов, обязанность по представлению которых возложена на заявителя.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2.9.2.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2.9.3. Поступление в Администрацию уведомления об отсутствии в Едином реестре недвижимости сведений о зарегистрированных правах на садовый дом или жилой дом и непредставление правоустанавливающего документа, предусмотренного подпунктом 2.5.1.4 пункта 2.5.1 подраздела 2.5 раздела 2 настоящего административного регламента, или нотариально заверенной копии такого документа заявителем по собственной инициативе.</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Отказ в предоставлении муниципальной услуги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w:t>
      </w:r>
      <w:r w:rsidRPr="00B649C7">
        <w:rPr>
          <w:rFonts w:ascii="Times New Roman" w:eastAsia="Times New Roman" w:hAnsi="Times New Roman" w:cs="Times New Roman"/>
          <w:color w:val="000000"/>
          <w:sz w:val="28"/>
          <w:szCs w:val="28"/>
        </w:rPr>
        <w:lastRenderedPageBreak/>
        <w:t>получении такого уведомления, предложила заявителю представить правоустанавливающий документ, предусмотренный подпунктом 2.5.1.4 пункта 2.5.1 подраздела 2.5 раздела 2 настоящего административного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2.9.4.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2.9.5.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2.9.6.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2.10. Основания для приостановления предоставления муниципальной услуги отсутствуют.</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2.11. Размер платы, взимаемой с заявителя при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Предоставление муниципальной услуги осуществляется на бесплатной основе.</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2.12. Срок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2.12.1. Максимальный срок предоставления муниципальной услуги составляет не более 45 календарных дней с даты поступления заявления и необходимых документов в орган, предоставляющий муниципальную услугу.</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2.12.2. В случае подачи заявления в электронной форме посредством ЕПГУ, РПГУ, с использованием ГИСОГД портала срок предоставления муниципальной услуги составляет не более 10 рабочих дней с даты поступления заявления и необходимых документов в орган, предоставляющий муниципальную услугу.</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2.12.3. Срок ожидания в очереди при подаче заявления и при получении результата предоставления муниципальной услуги составляет не более 15 минут.</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2.12.4. Срок и порядок регистрации заявления о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Заявление регистрируется не позднее рабочего дня, следующего за днем его поступления в орган, предоставляющий муниципальную услугу, а в случае поступления заявления в нерабочий или праздничный день – в следующий за ним первый рабочий день.</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2.13. Требования к помещениям для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Помещения, в которых предоставляется Услуга, места ожидания, место для заполнения Заявления оборудуются информационными стендами с образцами заполнения Заявления и перечнем документов, необходимых для предоставления Услуги, должны иметь средства пожаротушения.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указанных помещениях размещаются стенды с информацией о порядке выдачи архитектурно- планировочного задания и образцами документов, представляемых для получения данного решения.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местах предоставления Услуги предусматривается оборудование доступных мест общественного пользования и хранения верхней одежды.</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При наличии на территории, прилегающей к местонахождению Администрации,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Администрации для инвалидов обеспечиваются: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условия для беспрепятственного доступа в помещение (здание), в котором предоставляется Услуга;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расположено помещение (здание), а также входа в помещение (здание) и выхода из него, посадки в транспортное средство и высадки из него, в том числе с использованием кресла-коляски;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сопровождение инвалидов, имеющих стойкие нарушения функции зрения и самостоятельного передвижения, и оказание им помощи в помещении (здании), в котором предоставляется Услуга;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(зданию), в котором предоставляется Услуга, с учетом ограничений их жизнедеятельности;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допуск в помещение (здание), в котором предоставляется Услуга, </w:t>
      </w:r>
      <w:proofErr w:type="spellStart"/>
      <w:r w:rsidRPr="00B649C7">
        <w:rPr>
          <w:rFonts w:ascii="Times New Roman" w:eastAsia="Times New Roman" w:hAnsi="Times New Roman" w:cs="Times New Roman"/>
          <w:color w:val="000000"/>
          <w:sz w:val="28"/>
          <w:szCs w:val="28"/>
        </w:rPr>
        <w:t>сурдопереводчика</w:t>
      </w:r>
      <w:proofErr w:type="spellEnd"/>
      <w:r w:rsidRPr="00B649C7">
        <w:rPr>
          <w:rFonts w:ascii="Times New Roman" w:eastAsia="Times New Roman" w:hAnsi="Times New Roman" w:cs="Times New Roman"/>
          <w:color w:val="000000"/>
          <w:sz w:val="28"/>
          <w:szCs w:val="28"/>
        </w:rPr>
        <w:t xml:space="preserve">, </w:t>
      </w:r>
      <w:proofErr w:type="spellStart"/>
      <w:r w:rsidRPr="00B649C7">
        <w:rPr>
          <w:rFonts w:ascii="Times New Roman" w:eastAsia="Times New Roman" w:hAnsi="Times New Roman" w:cs="Times New Roman"/>
          <w:color w:val="000000"/>
          <w:sz w:val="28"/>
          <w:szCs w:val="28"/>
        </w:rPr>
        <w:t>тифлосурдопереводчика</w:t>
      </w:r>
      <w:proofErr w:type="spellEnd"/>
      <w:r w:rsidRPr="00B649C7">
        <w:rPr>
          <w:rFonts w:ascii="Times New Roman" w:eastAsia="Times New Roman" w:hAnsi="Times New Roman" w:cs="Times New Roman"/>
          <w:color w:val="000000"/>
          <w:sz w:val="28"/>
          <w:szCs w:val="28"/>
        </w:rPr>
        <w:t>;</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допуск в помещение (здание), в котором предоставляется Услуга, собаки-проводника при наличии документа, подтверждающего ее специальное обучение, выданного по форме и в порядке,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оказание специалистами Администрации помощи инвалидам в преодолении барьеров, мешающих получению ими Услуги наравне с другими лицами.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B649C7" w:rsidRPr="00B649C7" w:rsidRDefault="00B649C7" w:rsidP="00B649C7">
      <w:pPr>
        <w:shd w:val="clear" w:color="auto" w:fill="FFFFFF"/>
        <w:spacing w:after="0" w:line="240" w:lineRule="auto"/>
        <w:ind w:firstLine="709"/>
        <w:jc w:val="center"/>
        <w:rPr>
          <w:rFonts w:ascii="Times New Roman" w:eastAsia="Times New Roman" w:hAnsi="Times New Roman" w:cs="Times New Roman"/>
          <w:b/>
          <w:color w:val="000000"/>
          <w:sz w:val="28"/>
          <w:szCs w:val="28"/>
        </w:rPr>
      </w:pP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3.1. Описание последовательности административных действий при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3.1.1. Предоставление муниципальной услуги включает в себя следующие административные процедуры:</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прием и регистрация заявления и представленных документов;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направление межведомственных запросов;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рассмотрение заявления и представленных документов и принятие решения о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направление (выдача) результата предоставления муниципальной услуги заявителю.</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3.1.2. Перечень административных процедур при предоставлении муниципальной услуги в электронной форме аналогичен перечню, указанному в пункте 3.1.1 подраздела 3.1 раздела 3 настоящего административного регламента.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3.1.3. Перечень административных процедур, выполняемых многофункциональным центром:</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прием и регистрация заявления и представленных документов;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выдача результата предоставления муниципальной услуги заявителю.</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3.2. Описание последовательности административных действий при приеме и регистрации заявления и представленных документов.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Основанием для начала административной процедуры является обращение заявителя в Администрацию с заявлением о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Специалист, ответственный за прием документов, осуществляет проверку документов на наличие оснований для отказа в приеме документов, указанных в подразделе 2.8 раздела 2 настоящего административного регламента.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случае отсутствия оснований для отказа в приеме документов специалист, ответственный за прием документов: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случае наличия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 заявителю.</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Результатом выполнения административной процедуры является регистрация заявления и представленных документов или отказ в приеме документов.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Срок выполнения действий составляет 1 рабочий день с даты поступления заявления о предоставлении муниципальной услуги в Администрацию.</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3.3. Описание последовательности административных действий при направлении межведомственных запросов.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зарегистрированного в установленном порядке заявления и приложенных к нему документов в Администрации.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соответствии с установленным порядком межведомственного электронного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Результатом выполнения административной процедуры является направленный межведомственный запрос о представлении документов и сведений, необходимых для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Срок выполнения административной процедуры не может превышать 3 рабочих дня со дня поступления зарегистрированного заявления специалисту, ответственному за предоставление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Основанием для начала административной процедуры является поступление зарегистрированного в установленном порядке заявления и приложенных к нему документов или ответа на межведомственный запрос.</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Специалист отдела архитектуры, градостроительства, имущественных и земельных отношений Администрации, ответственный за предоставление муниципальной услуги, устанавливает наличие оснований для отказа в предоставлении муниципальной услуги, предусмотренных подразделом 2.9 раздела 2 настоящего административного регламента.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случае отсутствия оснований для отказа в предоставлении муниципальной услуги специалист отдела архитектуры, градостроительства, имущественных и земельных отношений Администрации, ответственный за предоставление муниципальной услуги, осуществляет подготовку решения о признании садового дома жилым домом или жилого дома садовым домом по форме согласно приложению № 2 к настоящему административному регламенту.</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При наличии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письменного ответа об отказе в предоставлении муниципальной услуги с обоснованием причин отказа.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случае поступления ответа из Федеральной службы государственной регистрации, кадастра и картографии об отсутствии в Едином государственном реестре недвижимости сведений о зарегистрированных правах на садовый дом или жилой дом специалист отдела архитектуры, градостроительства, имущественных и земельных отношений Администрации, ответственный за предоставление муниципальной услуги, в течение 3 рабочих дней направляет заявителю уведомление о получении такого ответа с предложением представить в течение 15 календарных дней со дня направления данного уведомления правоустанавливающий документ, предусмотренный подпунктом 2.5.1.4 пункта 2.5.1 подраздела 2.5 раздела 2 настоящего административного регламента, или нотариально заверенную копию такого документа. Непредставление заявителем указанного документа в установленный срок влечет отказ в предоставлении муниципальной услуги в соответствии с пунктом 2.9.3 подраздела 2.9 раздела 2 настоящего административного регламента.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Результатом административной процедуры является принятие решения о признании садового дома жилым домом или жилого дома садовым домом либо об отказе в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Срок выполнения административной процедуры при обращении заявителя непосредственно в Администрацию не может превышать 45 календарных дней с даты поступления зарегистрированного заявления специалисту, ответственному за предоставление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3.5. Описание последовательности административных действий при направлении (выдаче) результата предоставления муниципальной услуги заявителю.</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Основанием для начала административной процедуры является принятое решение о представлении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Специалист отдела архитектуры, градостроительства, имущественных и земельных отношений Администрации, ответственный за предоставление муниципальной услуги, не позднее чем через 3 рабочих дня с даты подписания уполномоченным должностным лицом решения о признании садового дома жилым домом или жилого дома садовым домом либо об отказе в предоставлении муниципальной услуги направляет (выдает) его заявителю способом, указанным в заявлении.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Срок выполнения административной процедуры входит в общий срок предоставления муниципальной услуги и не может превышать 3 рабочих дня с момента подписания результата представления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3.6. Порядок осуществления административных процедур в электронной форме:</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3.6.1. Описание последовательности административных действий при приеме и регистрации заявления и представленных документов.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Основанием для начала предоставления муниципальной услуги в электронной форме является поступление в Администрацию запроса о предоставлении муниципальной услуги из Единого портала.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Специалист отдел архитектуры, градостроительства, имущественных и земельных отношений Администрации, ответственный за прием и регистрацию документов,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прием документов, необходимых для предоставления муниципальной услуги, и направление в «Личный кабинет» пользователя на ЕПГУ, РПГУ, с использованием ГИСОГД электронного сообщения о поступлении заявления;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регистрацию заявления в системе внутреннего электронного документооборота Администрации и направление в «Личный кабинет» пользователя на ЕПГУ, РПГУ, с использованием ГИСОГД уведомления о регистрации заявления либо об отказе в приеме документов, необходимых для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Срок выполнения действий не может превышать 1 рабочий день с даты поступления заявления о предоставлении муниципальной услуги в Администрацию.</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3.6.2. Последовательность административных действий при направлении межведомственных запросов аналогична последовательности, указанной в подразделе 3.3 раздела 3 настоящего административного регламента.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Срок выполнения административной процедуры не может превышать 3 рабочих дня со дня поступления зарегистрированного заявления специалисту, ответственному за предоставление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3.6.3. Описание последовательности административных действий при рассмотрении заявления и представленных документов и принятии решения о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Последовательность действий при рассмотрении заявления и представленных документов, поступивших в электронной форме посредством Единого портала и принятии решения о предоставлении муниципальной услуги аналогична последовательности, указанной в подразделе 3.4 раздела 3 настоящего административного регламента.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Срок выполнения административной процедуры в электронной форме начинает исчисляться с даты получения ответа на межведомственный запрос и не может превышать 5 рабочих дней.</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срок осуществления данной административной процедуры, а также в общий срок предоставления муниципальной услуги в электронной форме, установленный пунктом 2.12.2 подраздела 2.12 раздела 2 настоящего административного регламента, не включается период времени, затраченный заявителем на представление правоустанавливающего документа, предусмотренного подпунктом 2.5.1.4 пункта 2.5.1 подраздела 2.5 раздела 2 настоящего административного регламента, в случае отсутствия сведений в Едином государственном реестре недвижимости, а также срок получения ответа на межведомственный запрос.</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3.6.4. Последовательность действий при направлении (выдаче) документов заявителю аналогична последовательности, указанной в подразделе 3.5 раздела 3 настоящего административного регламента.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Срок выполнения административной процедуры входит в общий срок предоставления муниципальной услуги и не может превышать 2 рабочих дня с момента подписания результата представления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3.7. Особенности предоставления муниципальной услуги в электронной форме:</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3.7.1. Возможность формирования запроса о предоставлении муниципальной услуги в форме электронного документа посредством заполнения интерактивной формы заявления на Едином портале без необходимости дополнительной подачи заявления в иной форме с приложением документов, необходимых для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3.7.2. Возможность получения заявителем информации о ходе рассмотрения заявления и о результате предоставления муниципальной услуги в «Личном кабинете» пользователя на ЕПГУ, РПГУ, с использованием ГИСОГД в любое время при условии авторизации.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3.7.3. Возможность получения по выбору заявителя результата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пользователя на ЕПГУ, РПГУ, с использованием ГИСОГД;</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3.7.4. Возможность оценки качества предоставления муниципальной услуги, досудебного (внесудебного) обжалования принятого решения о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3.8. Порядок отзыва заявления о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Заявление может быть подано непосредственно в Администрацию.</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Специалист отдел архитектуры, градостроительства, имущественных и земельных отношений Администрации, ответственный за предоставление муниципальной услуги, направляет заявителю заявление с представленными документами по адресу, указанному в заявлении, в течение 7 календарных дней с момента поступления заявления об отзыве.</w:t>
      </w:r>
    </w:p>
    <w:p w:rsidR="00B649C7" w:rsidRDefault="00B649C7" w:rsidP="00B649C7">
      <w:pPr>
        <w:shd w:val="clear" w:color="auto" w:fill="FFFFFF"/>
        <w:spacing w:after="0" w:line="240" w:lineRule="auto"/>
        <w:jc w:val="both"/>
        <w:rPr>
          <w:rFonts w:ascii="Times New Roman" w:eastAsia="Times New Roman" w:hAnsi="Times New Roman" w:cs="Times New Roman"/>
          <w:color w:val="000000"/>
          <w:sz w:val="28"/>
          <w:szCs w:val="28"/>
        </w:rPr>
      </w:pPr>
    </w:p>
    <w:p w:rsid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4. Формы контроля за исполнением </w:t>
      </w:r>
      <w:r>
        <w:rPr>
          <w:rFonts w:ascii="Times New Roman" w:eastAsia="Times New Roman" w:hAnsi="Times New Roman" w:cs="Times New Roman"/>
          <w:color w:val="000000"/>
          <w:sz w:val="28"/>
          <w:szCs w:val="28"/>
        </w:rPr>
        <w:t>А</w:t>
      </w:r>
      <w:r w:rsidRPr="00B649C7">
        <w:rPr>
          <w:rFonts w:ascii="Times New Roman" w:eastAsia="Times New Roman" w:hAnsi="Times New Roman" w:cs="Times New Roman"/>
          <w:color w:val="000000"/>
          <w:sz w:val="28"/>
          <w:szCs w:val="28"/>
        </w:rPr>
        <w:t>дминистративного регламента</w:t>
      </w:r>
    </w:p>
    <w:p w:rsid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Порядок и периодичность осуществления плановых и внеплановых</w:t>
      </w:r>
    </w:p>
    <w:p w:rsid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проверок полноты и качества предоставления муниципальной услуги, </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в том числе порядок и формы контроля</w:t>
      </w:r>
      <w:r>
        <w:rPr>
          <w:rFonts w:ascii="Times New Roman" w:eastAsia="Times New Roman" w:hAnsi="Times New Roman" w:cs="Times New Roman"/>
          <w:color w:val="000000"/>
          <w:sz w:val="28"/>
          <w:szCs w:val="28"/>
        </w:rPr>
        <w:t xml:space="preserve"> </w:t>
      </w:r>
      <w:r w:rsidRPr="00B649C7">
        <w:rPr>
          <w:rFonts w:ascii="Times New Roman" w:eastAsia="Times New Roman" w:hAnsi="Times New Roman" w:cs="Times New Roman"/>
          <w:color w:val="000000"/>
          <w:sz w:val="28"/>
          <w:szCs w:val="28"/>
        </w:rPr>
        <w:t>за полнотой и качеством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Текущий контроль осуществляется путем проведения проверок:</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решений о предоставлении (об отказе в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выявления и устранения нарушений прав граждан;</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4.3. Плановые проверки осуществляются на основании годовых планов работы Администрации, утверждаемых Главой города Боготола. При плановой проверке полноты и качества предоставления муниципальной услуги контролю подлежат:</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соблюдение сроков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соблюдение положений Административного регламента;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правильность и обоснованность принятого решения об отказе                           в предоставлении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Основанием для проведения внеплановых проверок являются: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города Боготола;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B649C7" w:rsidRDefault="00B649C7" w:rsidP="00B649C7">
      <w:pPr>
        <w:shd w:val="clear" w:color="auto" w:fill="FFFFFF"/>
        <w:spacing w:after="0" w:line="240" w:lineRule="auto"/>
        <w:jc w:val="both"/>
        <w:rPr>
          <w:rFonts w:ascii="Times New Roman" w:eastAsia="Times New Roman" w:hAnsi="Times New Roman" w:cs="Times New Roman"/>
          <w:color w:val="000000"/>
          <w:sz w:val="28"/>
          <w:szCs w:val="28"/>
        </w:rPr>
      </w:pP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4.4.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w:t>
      </w:r>
    </w:p>
    <w:p w:rsid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Ответственность должностных лиц за решения и действия</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(бездействие), принимаемые (осуществляемые) ими в ходе</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предоставления муниципальной услуги</w:t>
      </w:r>
    </w:p>
    <w:p w:rsidR="00B649C7" w:rsidRPr="00B649C7" w:rsidRDefault="00B649C7" w:rsidP="00B649C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4.5.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нормативных правовых актов                        г. Боготола осуществляется привлечение виновных лиц к ответственности в соответствии с законодательством Российской Федерации.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649C7" w:rsidRDefault="00B649C7" w:rsidP="00B649C7">
      <w:pPr>
        <w:shd w:val="clear" w:color="auto" w:fill="FFFFFF"/>
        <w:spacing w:after="0" w:line="240" w:lineRule="auto"/>
        <w:rPr>
          <w:rFonts w:ascii="Times New Roman" w:eastAsia="Times New Roman" w:hAnsi="Times New Roman" w:cs="Times New Roman"/>
          <w:color w:val="000000"/>
          <w:sz w:val="28"/>
          <w:szCs w:val="28"/>
        </w:rPr>
      </w:pP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Требования к порядку и формам контроля за предоставлением</w:t>
      </w:r>
    </w:p>
    <w:p w:rsid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xml:space="preserve">муниципальной услуги, в том числе со стороны граждан, </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их объединений и организаций</w:t>
      </w:r>
    </w:p>
    <w:p w:rsid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lastRenderedPageBreak/>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Граждане, их объединения и организации также имеют право:</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вносить предложения о мерах по устранению нарушений Административного регламента.</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4.7.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49C7" w:rsidRDefault="00B649C7" w:rsidP="00B649C7">
      <w:pPr>
        <w:shd w:val="clear" w:color="auto" w:fill="FFFFFF"/>
        <w:spacing w:after="0" w:line="240" w:lineRule="auto"/>
        <w:jc w:val="both"/>
        <w:rPr>
          <w:rFonts w:ascii="Times New Roman" w:eastAsia="Times New Roman" w:hAnsi="Times New Roman" w:cs="Times New Roman"/>
          <w:color w:val="000000"/>
          <w:sz w:val="28"/>
          <w:szCs w:val="28"/>
        </w:rPr>
      </w:pP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5. Досудебный (внесудебный) порядок обжалования решений и действий (бездействия) органа, предоставляющего муниципальной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гражданских служащих, работников.</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части 1.1 статьи 16 Закона, или их работников в досудебном (внесудебном) порядке.</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части 1.1 статьи 16 Закона, или их работников в досудебном (внесудебном) порядке осуществляется в соответствии с Законом с учетом особенностей, установленных Постановлением администрации города от 11.12.2020 N 995 "Об утверждении Положения об особенностях подачи и рассмотрения жалоб при предоставлении муниципальных услуг", а также настоящим Регламентом.</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руководителю отдела архитектуры, градостроительства, имущественных и земельных отношений Администрации.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lastRenderedPageBreak/>
        <w:t>Жалоба на решение и действие (бездействие) руководителя отдела архитектуры, градостроительства, имущественных и земельных отношений Администрации.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Жалоба на решения и действия (бездействие) организаций, предусмотренных частью 1.1 статьи 16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5.2.  Предметом досудебного (внесудебного) обжалования является в том числе:</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1) нарушение срока регистрации Заявления;</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5) выдача решения об отказе в предоставлении Услуги если основания выдачи такого решения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6)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организаций, предусмотренных частью </w:t>
      </w:r>
      <w:r w:rsidRPr="00B649C7">
        <w:rPr>
          <w:rFonts w:ascii="Times New Roman" w:hAnsi="Times New Roman" w:cs="Times New Roman"/>
          <w:sz w:val="28"/>
          <w:szCs w:val="28"/>
        </w:rPr>
        <w:lastRenderedPageBreak/>
        <w:t>1.1 статьи 16 Закона,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10) требование у Заявителя при предоставлении Услуги документов или информации, на отсутствие и (или) недостоверность которых не указывалось при первоначальной выдаче решения об отказе в предоставлении Услуги, необходимых для предоставления Услуги, либо в предоставлении Услуги, за исключением случаев, предусмотренных пунктом 4 части 1 статьи 7 Закона.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5.3.  Жалоба должна содержать:</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их руководителей и (или) работников, решения и действия (бездействие) которых обжалуются;</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w:t>
      </w:r>
      <w:r w:rsidRPr="00B649C7">
        <w:rPr>
          <w:rFonts w:ascii="Times New Roman" w:hAnsi="Times New Roman" w:cs="Times New Roman"/>
          <w:sz w:val="28"/>
          <w:szCs w:val="28"/>
        </w:rPr>
        <w:lastRenderedPageBreak/>
        <w:t>наличии) и почтовый адрес, по которым должен быть направлен ответ Заявителю;</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 Заявителем могут быть представлены документы (при наличии), подтверждающие доводы Заявителя, либо их копии.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5.4. Заявитель имеет право на получение информации и документов, необходимых для обоснования и рассмотрения жалобы.</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5.5. Должностное лицо или орган, уполномоченные на рассмотрение жалобы, оставляют жалобу без ответа в следующих случаях:</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3) жалоба направлена не по компетенции Администрации.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5.6. Жалоба подлежит рассмотрению в течение пятнадцати рабочих дней с даты ее регистрации.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5.7. По результатам рассмотрения жалобы принимается одно из следующих решений:</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B649C7">
        <w:rPr>
          <w:rFonts w:ascii="Times New Roman" w:hAnsi="Times New Roman" w:cs="Times New Roman"/>
          <w:sz w:val="28"/>
          <w:szCs w:val="28"/>
        </w:rPr>
        <w:lastRenderedPageBreak/>
        <w:t>актами субъектов Российской Федерации, муниципальными правовыми актами;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2) в удовлетворении жалобы отказывается.</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5.8.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либо организацией, предусмотренной частью 1.1 статьи 16 Закона,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r w:rsidRPr="00B649C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649C7" w:rsidRPr="00B649C7" w:rsidRDefault="00B649C7" w:rsidP="00B649C7">
      <w:pPr>
        <w:autoSpaceDE w:val="0"/>
        <w:autoSpaceDN w:val="0"/>
        <w:adjustRightInd w:val="0"/>
        <w:spacing w:after="0" w:line="240" w:lineRule="auto"/>
        <w:ind w:firstLine="708"/>
        <w:jc w:val="both"/>
        <w:rPr>
          <w:rFonts w:ascii="Times New Roman" w:hAnsi="Times New Roman" w:cs="Times New Roman"/>
          <w:sz w:val="28"/>
          <w:szCs w:val="28"/>
        </w:rPr>
      </w:pPr>
    </w:p>
    <w:p w:rsidR="00B649C7" w:rsidRPr="00B649C7" w:rsidRDefault="00B649C7" w:rsidP="00B649C7">
      <w:pPr>
        <w:shd w:val="clear" w:color="auto" w:fill="FFFFFF"/>
        <w:spacing w:after="0" w:line="240" w:lineRule="auto"/>
        <w:ind w:firstLine="709"/>
        <w:jc w:val="center"/>
        <w:rPr>
          <w:rFonts w:ascii="Times New Roman" w:eastAsia="Times New Roman" w:hAnsi="Times New Roman" w:cs="Times New Roman"/>
          <w:b/>
          <w:bCs/>
          <w:color w:val="000000"/>
        </w:rPr>
      </w:pPr>
      <w:r w:rsidRPr="00B649C7">
        <w:rPr>
          <w:rFonts w:ascii="Times New Roman" w:eastAsia="Times New Roman" w:hAnsi="Times New Roman" w:cs="Times New Roman"/>
          <w:color w:val="000000"/>
          <w:sz w:val="28"/>
          <w:szCs w:val="28"/>
        </w:rPr>
        <w:t> </w:t>
      </w: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spacing w:after="0" w:line="240" w:lineRule="auto"/>
        <w:ind w:left="5529"/>
        <w:rPr>
          <w:rFonts w:ascii="Times New Roman" w:eastAsia="Times New Roman" w:hAnsi="Times New Roman" w:cs="Times New Roman"/>
          <w:color w:val="000000"/>
          <w:sz w:val="23"/>
          <w:szCs w:val="23"/>
        </w:rPr>
      </w:pPr>
    </w:p>
    <w:p w:rsidR="00B649C7" w:rsidRPr="00B649C7" w:rsidRDefault="00B649C7" w:rsidP="00B649C7">
      <w:pPr>
        <w:shd w:val="clear" w:color="auto" w:fill="FFFFFF"/>
        <w:tabs>
          <w:tab w:val="left" w:pos="5812"/>
        </w:tabs>
        <w:spacing w:after="0" w:line="240" w:lineRule="auto"/>
        <w:ind w:firstLine="3828"/>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3"/>
          <w:szCs w:val="23"/>
        </w:rPr>
        <w:lastRenderedPageBreak/>
        <w:t>Приложение № 1</w:t>
      </w:r>
    </w:p>
    <w:p w:rsidR="00B649C7" w:rsidRDefault="00B649C7" w:rsidP="00B649C7">
      <w:pPr>
        <w:shd w:val="clear" w:color="auto" w:fill="FFFFFF"/>
        <w:tabs>
          <w:tab w:val="left" w:pos="5812"/>
        </w:tabs>
        <w:spacing w:after="0" w:line="240" w:lineRule="auto"/>
        <w:ind w:firstLine="3828"/>
        <w:rPr>
          <w:rFonts w:ascii="Times New Roman" w:eastAsia="Times New Roman" w:hAnsi="Times New Roman" w:cs="Times New Roman"/>
          <w:color w:val="000000"/>
          <w:sz w:val="23"/>
          <w:szCs w:val="23"/>
        </w:rPr>
      </w:pPr>
      <w:r w:rsidRPr="00B649C7">
        <w:rPr>
          <w:rFonts w:ascii="Times New Roman" w:eastAsia="Times New Roman" w:hAnsi="Times New Roman" w:cs="Times New Roman"/>
          <w:color w:val="000000"/>
          <w:sz w:val="23"/>
          <w:szCs w:val="23"/>
        </w:rPr>
        <w:t xml:space="preserve">к </w:t>
      </w:r>
      <w:r>
        <w:rPr>
          <w:rFonts w:ascii="Times New Roman" w:eastAsia="Times New Roman" w:hAnsi="Times New Roman" w:cs="Times New Roman"/>
          <w:color w:val="000000"/>
          <w:sz w:val="23"/>
          <w:szCs w:val="23"/>
        </w:rPr>
        <w:t>А</w:t>
      </w:r>
      <w:r w:rsidRPr="00B649C7">
        <w:rPr>
          <w:rFonts w:ascii="Times New Roman" w:eastAsia="Times New Roman" w:hAnsi="Times New Roman" w:cs="Times New Roman"/>
          <w:color w:val="000000"/>
          <w:sz w:val="23"/>
          <w:szCs w:val="23"/>
        </w:rPr>
        <w:t xml:space="preserve">дминистративному регламенту </w:t>
      </w:r>
    </w:p>
    <w:p w:rsidR="00B649C7" w:rsidRDefault="00B649C7" w:rsidP="00B649C7">
      <w:pPr>
        <w:shd w:val="clear" w:color="auto" w:fill="FFFFFF"/>
        <w:tabs>
          <w:tab w:val="left" w:pos="5812"/>
        </w:tabs>
        <w:spacing w:after="0" w:line="240" w:lineRule="auto"/>
        <w:ind w:firstLine="3828"/>
        <w:rPr>
          <w:rFonts w:ascii="Times New Roman" w:eastAsia="Times New Roman" w:hAnsi="Times New Roman" w:cs="Times New Roman"/>
          <w:color w:val="000000"/>
          <w:sz w:val="23"/>
          <w:szCs w:val="23"/>
        </w:rPr>
      </w:pPr>
      <w:r w:rsidRPr="00B649C7">
        <w:rPr>
          <w:rFonts w:ascii="Times New Roman" w:eastAsia="Times New Roman" w:hAnsi="Times New Roman" w:cs="Times New Roman"/>
          <w:color w:val="000000"/>
          <w:sz w:val="23"/>
          <w:szCs w:val="23"/>
        </w:rPr>
        <w:t xml:space="preserve">предоставления муниципальной услуги </w:t>
      </w:r>
    </w:p>
    <w:p w:rsidR="00B649C7" w:rsidRDefault="00B649C7" w:rsidP="00B649C7">
      <w:pPr>
        <w:shd w:val="clear" w:color="auto" w:fill="FFFFFF"/>
        <w:tabs>
          <w:tab w:val="left" w:pos="5812"/>
        </w:tabs>
        <w:spacing w:after="0" w:line="240" w:lineRule="auto"/>
        <w:ind w:firstLine="3828"/>
        <w:rPr>
          <w:rFonts w:ascii="Times New Roman" w:eastAsia="Times New Roman" w:hAnsi="Times New Roman" w:cs="Times New Roman"/>
          <w:color w:val="000000"/>
          <w:sz w:val="23"/>
          <w:szCs w:val="23"/>
        </w:rPr>
      </w:pPr>
      <w:r w:rsidRPr="00B649C7">
        <w:rPr>
          <w:rFonts w:ascii="Times New Roman" w:eastAsia="Times New Roman" w:hAnsi="Times New Roman" w:cs="Times New Roman"/>
          <w:color w:val="000000"/>
          <w:sz w:val="23"/>
          <w:szCs w:val="23"/>
        </w:rPr>
        <w:t xml:space="preserve">«Признание садового дома жилым </w:t>
      </w:r>
    </w:p>
    <w:p w:rsidR="00B649C7" w:rsidRPr="00B649C7" w:rsidRDefault="00B649C7" w:rsidP="00B649C7">
      <w:pPr>
        <w:shd w:val="clear" w:color="auto" w:fill="FFFFFF"/>
        <w:tabs>
          <w:tab w:val="left" w:pos="5812"/>
        </w:tabs>
        <w:spacing w:after="0" w:line="240" w:lineRule="auto"/>
        <w:ind w:firstLine="3828"/>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3"/>
          <w:szCs w:val="23"/>
        </w:rPr>
        <w:t>домом и жилого дома садовым домом»</w:t>
      </w:r>
    </w:p>
    <w:p w:rsidR="00B649C7" w:rsidRPr="00B649C7" w:rsidRDefault="00B649C7" w:rsidP="00B649C7">
      <w:pPr>
        <w:shd w:val="clear" w:color="auto" w:fill="FFFFFF"/>
        <w:spacing w:after="0" w:line="240" w:lineRule="auto"/>
        <w:jc w:val="both"/>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8"/>
          <w:szCs w:val="28"/>
        </w:rPr>
        <w:t> </w:t>
      </w:r>
    </w:p>
    <w:tbl>
      <w:tblPr>
        <w:tblW w:w="0" w:type="auto"/>
        <w:tblCellMar>
          <w:left w:w="0" w:type="dxa"/>
          <w:right w:w="0" w:type="dxa"/>
        </w:tblCellMar>
        <w:tblLook w:val="04A0" w:firstRow="1" w:lastRow="0" w:firstColumn="1" w:lastColumn="0" w:noHBand="0" w:noVBand="1"/>
      </w:tblPr>
      <w:tblGrid>
        <w:gridCol w:w="3526"/>
        <w:gridCol w:w="5545"/>
      </w:tblGrid>
      <w:tr w:rsidR="00B649C7" w:rsidRPr="00B649C7" w:rsidTr="00B649C7">
        <w:tc>
          <w:tcPr>
            <w:tcW w:w="3911" w:type="dxa"/>
            <w:tcMar>
              <w:top w:w="102" w:type="dxa"/>
              <w:left w:w="62" w:type="dxa"/>
              <w:bottom w:w="102" w:type="dxa"/>
              <w:right w:w="62"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 </w:t>
            </w:r>
          </w:p>
        </w:tc>
        <w:tc>
          <w:tcPr>
            <w:tcW w:w="5587" w:type="dxa"/>
            <w:tcMar>
              <w:top w:w="102" w:type="dxa"/>
              <w:left w:w="62" w:type="dxa"/>
              <w:bottom w:w="102" w:type="dxa"/>
              <w:right w:w="62"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Главе администрации города Боготола</w:t>
            </w:r>
          </w:p>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от ____________________________________</w:t>
            </w:r>
          </w:p>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_____________________________________</w:t>
            </w:r>
          </w:p>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(фамилия, имя, отчество (последнее – при наличии), почтовый адрес, адрес электронной почты, телефон – для физических лиц)</w:t>
            </w:r>
          </w:p>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_____________________________________</w:t>
            </w:r>
          </w:p>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(полное наименование организации, ИНН, почтовый и юридический адрес, телефон, адрес электронной почты, должность, фамилия, имя, отчество (последнее – при наличии) руководителя – для юридических лиц)</w:t>
            </w:r>
          </w:p>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 </w:t>
            </w:r>
          </w:p>
        </w:tc>
      </w:tr>
      <w:tr w:rsidR="00B649C7" w:rsidRPr="00B649C7" w:rsidTr="00B649C7">
        <w:tc>
          <w:tcPr>
            <w:tcW w:w="9498" w:type="dxa"/>
            <w:gridSpan w:val="2"/>
            <w:tcMar>
              <w:top w:w="102" w:type="dxa"/>
              <w:left w:w="62" w:type="dxa"/>
              <w:bottom w:w="102" w:type="dxa"/>
              <w:right w:w="62" w:type="dxa"/>
            </w:tcMar>
            <w:hideMark/>
          </w:tcPr>
          <w:p w:rsidR="00B649C7" w:rsidRPr="000848AA" w:rsidRDefault="00B649C7" w:rsidP="00B649C7">
            <w:pPr>
              <w:spacing w:after="0" w:line="240" w:lineRule="auto"/>
              <w:jc w:val="center"/>
              <w:rPr>
                <w:rFonts w:ascii="Times New Roman" w:eastAsia="Times New Roman" w:hAnsi="Times New Roman" w:cs="Times New Roman"/>
                <w:sz w:val="20"/>
                <w:szCs w:val="20"/>
                <w:lang w:eastAsia="en-US"/>
              </w:rPr>
            </w:pPr>
            <w:r w:rsidRPr="000848AA">
              <w:rPr>
                <w:rFonts w:ascii="Times New Roman" w:eastAsia="Times New Roman" w:hAnsi="Times New Roman" w:cs="Times New Roman"/>
                <w:bCs/>
                <w:sz w:val="28"/>
                <w:szCs w:val="28"/>
                <w:lang w:eastAsia="en-US"/>
              </w:rPr>
              <w:t>ЗАЯВЛЕНИЕ</w:t>
            </w:r>
          </w:p>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 </w:t>
            </w:r>
          </w:p>
          <w:p w:rsidR="00B649C7" w:rsidRPr="00B649C7" w:rsidRDefault="00B649C7" w:rsidP="000848AA">
            <w:pPr>
              <w:spacing w:after="0" w:line="240" w:lineRule="auto"/>
              <w:ind w:firstLine="649"/>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Прошу признать садовый дом / жилой дом, расположенный по адресу: ________________________________________________________,</w:t>
            </w:r>
          </w:p>
          <w:p w:rsidR="00B649C7" w:rsidRPr="00B649C7" w:rsidRDefault="00B649C7" w:rsidP="00B649C7">
            <w:pPr>
              <w:spacing w:after="0" w:line="240" w:lineRule="auto"/>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с кадастровым номером ________________________________ на земельном участке с кадастровым номером __________________________</w:t>
            </w:r>
          </w:p>
          <w:p w:rsidR="00B649C7" w:rsidRPr="00B649C7" w:rsidRDefault="00B649C7" w:rsidP="00B649C7">
            <w:pPr>
              <w:spacing w:after="0" w:line="240" w:lineRule="auto"/>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жилым домом /садовым домом.</w:t>
            </w:r>
          </w:p>
        </w:tc>
      </w:tr>
      <w:tr w:rsidR="00B649C7" w:rsidRPr="00B649C7" w:rsidTr="00B649C7">
        <w:tc>
          <w:tcPr>
            <w:tcW w:w="9498" w:type="dxa"/>
            <w:gridSpan w:val="2"/>
            <w:tcMar>
              <w:top w:w="102" w:type="dxa"/>
              <w:left w:w="62" w:type="dxa"/>
              <w:bottom w:w="102" w:type="dxa"/>
              <w:right w:w="62" w:type="dxa"/>
            </w:tcMar>
            <w:hideMark/>
          </w:tcPr>
          <w:p w:rsidR="00B649C7" w:rsidRPr="00B649C7" w:rsidRDefault="00B649C7" w:rsidP="00B649C7">
            <w:pPr>
              <w:spacing w:after="0" w:line="240" w:lineRule="auto"/>
              <w:ind w:firstLine="714"/>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Я, 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законом от 27.07.2006 № 152-ФЗ</w:t>
            </w:r>
            <w:r w:rsidRPr="00B649C7">
              <w:rPr>
                <w:rFonts w:ascii="Times New Roman" w:eastAsia="Times New Roman" w:hAnsi="Times New Roman" w:cs="Times New Roman"/>
                <w:sz w:val="28"/>
                <w:szCs w:val="28"/>
                <w:lang w:eastAsia="en-US"/>
              </w:rPr>
              <w:br/>
              <w:t>«О персональных данных».</w:t>
            </w:r>
          </w:p>
          <w:p w:rsidR="00B649C7" w:rsidRPr="00B649C7" w:rsidRDefault="00B649C7" w:rsidP="00B649C7">
            <w:pPr>
              <w:spacing w:after="0" w:line="240" w:lineRule="auto"/>
              <w:ind w:firstLine="714"/>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 </w:t>
            </w:r>
          </w:p>
          <w:p w:rsidR="00B649C7" w:rsidRPr="00B649C7" w:rsidRDefault="00B649C7" w:rsidP="000848AA">
            <w:pPr>
              <w:spacing w:after="0" w:line="240" w:lineRule="auto"/>
              <w:ind w:firstLine="791"/>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Способ получения результата муниципальной услуги: ____________</w:t>
            </w:r>
          </w:p>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_______________________________________________________________</w:t>
            </w:r>
          </w:p>
          <w:p w:rsidR="00B649C7" w:rsidRPr="000848AA" w:rsidRDefault="00B649C7" w:rsidP="00B649C7">
            <w:pPr>
              <w:spacing w:after="0" w:line="240" w:lineRule="auto"/>
              <w:ind w:firstLine="714"/>
              <w:jc w:val="center"/>
              <w:rPr>
                <w:rFonts w:ascii="Times New Roman" w:eastAsia="Times New Roman" w:hAnsi="Times New Roman" w:cs="Times New Roman"/>
                <w:sz w:val="20"/>
                <w:szCs w:val="20"/>
                <w:lang w:eastAsia="en-US"/>
              </w:rPr>
            </w:pPr>
            <w:r w:rsidRPr="000848AA">
              <w:rPr>
                <w:rFonts w:ascii="Times New Roman" w:eastAsia="Times New Roman" w:hAnsi="Times New Roman" w:cs="Times New Roman"/>
                <w:sz w:val="20"/>
                <w:szCs w:val="20"/>
                <w:lang w:eastAsia="en-US"/>
              </w:rPr>
              <w:t>(лично, по электронной почте и др.)</w:t>
            </w:r>
          </w:p>
          <w:p w:rsidR="00B649C7" w:rsidRPr="00B649C7" w:rsidRDefault="00B649C7" w:rsidP="00B649C7">
            <w:pPr>
              <w:spacing w:after="0" w:line="240" w:lineRule="auto"/>
              <w:ind w:firstLine="714"/>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p w:rsidR="00B649C7" w:rsidRPr="00B649C7" w:rsidRDefault="00B649C7" w:rsidP="00B649C7">
            <w:pPr>
              <w:spacing w:after="0" w:line="240" w:lineRule="auto"/>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«____» ________20___ г.                   _______________________/_________</w:t>
            </w:r>
          </w:p>
          <w:p w:rsidR="00B649C7" w:rsidRPr="00A16B81" w:rsidRDefault="00A16B81" w:rsidP="00B649C7">
            <w:pPr>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lang w:eastAsia="en-US"/>
              </w:rPr>
              <w:t>   </w:t>
            </w:r>
            <w:r w:rsidR="00B649C7" w:rsidRPr="00A16B81">
              <w:rPr>
                <w:rFonts w:ascii="Times New Roman" w:eastAsia="Times New Roman" w:hAnsi="Times New Roman" w:cs="Times New Roman"/>
                <w:sz w:val="20"/>
                <w:szCs w:val="20"/>
                <w:lang w:eastAsia="en-US"/>
              </w:rPr>
              <w:t xml:space="preserve">(дата представления </w:t>
            </w:r>
            <w:proofErr w:type="gramStart"/>
            <w:r w:rsidR="00B649C7" w:rsidRPr="00A16B81">
              <w:rPr>
                <w:rFonts w:ascii="Times New Roman" w:eastAsia="Times New Roman" w:hAnsi="Times New Roman" w:cs="Times New Roman"/>
                <w:sz w:val="20"/>
                <w:szCs w:val="20"/>
                <w:lang w:eastAsia="en-US"/>
              </w:rPr>
              <w:t>заявления)   </w:t>
            </w:r>
            <w:proofErr w:type="gramEnd"/>
            <w:r w:rsidR="00B649C7" w:rsidRPr="00A16B81">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     </w:t>
            </w:r>
            <w:r w:rsidR="00B649C7" w:rsidRPr="00A16B81">
              <w:rPr>
                <w:rFonts w:ascii="Times New Roman" w:eastAsia="Times New Roman" w:hAnsi="Times New Roman" w:cs="Times New Roman"/>
                <w:sz w:val="20"/>
                <w:szCs w:val="20"/>
                <w:lang w:eastAsia="en-US"/>
              </w:rPr>
              <w:t xml:space="preserve">      (фамилия, инициалы заявителя)     </w:t>
            </w:r>
            <w:r>
              <w:rPr>
                <w:rFonts w:ascii="Times New Roman" w:eastAsia="Times New Roman" w:hAnsi="Times New Roman" w:cs="Times New Roman"/>
                <w:sz w:val="20"/>
                <w:szCs w:val="20"/>
                <w:lang w:eastAsia="en-US"/>
              </w:rPr>
              <w:t xml:space="preserve">    </w:t>
            </w:r>
            <w:r w:rsidR="00B649C7" w:rsidRPr="00A16B81">
              <w:rPr>
                <w:rFonts w:ascii="Times New Roman" w:eastAsia="Times New Roman" w:hAnsi="Times New Roman" w:cs="Times New Roman"/>
                <w:sz w:val="20"/>
                <w:szCs w:val="20"/>
                <w:lang w:eastAsia="en-US"/>
              </w:rPr>
              <w:t> (подпись)</w:t>
            </w:r>
          </w:p>
          <w:p w:rsidR="00B649C7" w:rsidRPr="00B649C7" w:rsidRDefault="00B649C7" w:rsidP="00B649C7">
            <w:pPr>
              <w:spacing w:after="0" w:line="240" w:lineRule="auto"/>
              <w:ind w:firstLine="714"/>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tc>
      </w:tr>
      <w:tr w:rsidR="00B649C7" w:rsidRPr="00B649C7" w:rsidTr="00B649C7">
        <w:tc>
          <w:tcPr>
            <w:tcW w:w="9498" w:type="dxa"/>
            <w:gridSpan w:val="2"/>
            <w:tcMar>
              <w:top w:w="102" w:type="dxa"/>
              <w:left w:w="62" w:type="dxa"/>
              <w:bottom w:w="102" w:type="dxa"/>
              <w:right w:w="62" w:type="dxa"/>
            </w:tcMar>
            <w:hideMark/>
          </w:tcPr>
          <w:p w:rsidR="00B649C7" w:rsidRPr="00B649C7" w:rsidRDefault="00B649C7" w:rsidP="00B649C7">
            <w:pPr>
              <w:spacing w:after="0" w:line="240" w:lineRule="auto"/>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Должность лица, принявшего заявление ______________/_______________</w:t>
            </w:r>
          </w:p>
          <w:p w:rsidR="00B649C7" w:rsidRPr="00A16B81" w:rsidRDefault="00B649C7" w:rsidP="00B649C7">
            <w:pPr>
              <w:spacing w:after="0" w:line="240" w:lineRule="auto"/>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                                                                            </w:t>
            </w:r>
            <w:r w:rsidRPr="00A16B81">
              <w:rPr>
                <w:rFonts w:ascii="Times New Roman" w:eastAsia="Times New Roman" w:hAnsi="Times New Roman" w:cs="Times New Roman"/>
                <w:sz w:val="20"/>
                <w:szCs w:val="20"/>
                <w:lang w:eastAsia="en-US"/>
              </w:rPr>
              <w:t>(фамилия, инициалы, подпись, дата)</w:t>
            </w:r>
          </w:p>
        </w:tc>
      </w:tr>
    </w:tbl>
    <w:p w:rsidR="00B649C7" w:rsidRPr="00B649C7" w:rsidRDefault="00B649C7" w:rsidP="00B649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B649C7">
        <w:rPr>
          <w:rFonts w:ascii="Times New Roman" w:eastAsia="Times New Roman" w:hAnsi="Times New Roman" w:cs="Times New Roman"/>
          <w:color w:val="000000"/>
          <w:sz w:val="28"/>
          <w:szCs w:val="28"/>
        </w:rPr>
        <w:t> </w:t>
      </w:r>
    </w:p>
    <w:p w:rsidR="00B649C7" w:rsidRPr="00B649C7" w:rsidRDefault="00B649C7" w:rsidP="00B649C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A16B81" w:rsidRPr="00B649C7" w:rsidRDefault="00A16B81" w:rsidP="00A16B81">
      <w:pPr>
        <w:shd w:val="clear" w:color="auto" w:fill="FFFFFF"/>
        <w:tabs>
          <w:tab w:val="left" w:pos="5812"/>
        </w:tabs>
        <w:spacing w:after="0" w:line="240" w:lineRule="auto"/>
        <w:ind w:firstLine="5103"/>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3"/>
          <w:szCs w:val="23"/>
        </w:rPr>
        <w:lastRenderedPageBreak/>
        <w:t>Приложение № </w:t>
      </w:r>
      <w:r>
        <w:rPr>
          <w:rFonts w:ascii="Times New Roman" w:eastAsia="Times New Roman" w:hAnsi="Times New Roman" w:cs="Times New Roman"/>
          <w:color w:val="000000"/>
          <w:sz w:val="23"/>
          <w:szCs w:val="23"/>
        </w:rPr>
        <w:t>2</w:t>
      </w:r>
    </w:p>
    <w:p w:rsidR="00A16B81" w:rsidRDefault="00A16B81" w:rsidP="00A16B81">
      <w:pPr>
        <w:shd w:val="clear" w:color="auto" w:fill="FFFFFF"/>
        <w:tabs>
          <w:tab w:val="left" w:pos="5812"/>
        </w:tabs>
        <w:spacing w:after="0" w:line="240" w:lineRule="auto"/>
        <w:ind w:firstLine="5103"/>
        <w:rPr>
          <w:rFonts w:ascii="Times New Roman" w:eastAsia="Times New Roman" w:hAnsi="Times New Roman" w:cs="Times New Roman"/>
          <w:color w:val="000000"/>
          <w:sz w:val="23"/>
          <w:szCs w:val="23"/>
        </w:rPr>
      </w:pPr>
      <w:r w:rsidRPr="00B649C7">
        <w:rPr>
          <w:rFonts w:ascii="Times New Roman" w:eastAsia="Times New Roman" w:hAnsi="Times New Roman" w:cs="Times New Roman"/>
          <w:color w:val="000000"/>
          <w:sz w:val="23"/>
          <w:szCs w:val="23"/>
        </w:rPr>
        <w:t xml:space="preserve">к </w:t>
      </w:r>
      <w:r>
        <w:rPr>
          <w:rFonts w:ascii="Times New Roman" w:eastAsia="Times New Roman" w:hAnsi="Times New Roman" w:cs="Times New Roman"/>
          <w:color w:val="000000"/>
          <w:sz w:val="23"/>
          <w:szCs w:val="23"/>
        </w:rPr>
        <w:t>А</w:t>
      </w:r>
      <w:r w:rsidRPr="00B649C7">
        <w:rPr>
          <w:rFonts w:ascii="Times New Roman" w:eastAsia="Times New Roman" w:hAnsi="Times New Roman" w:cs="Times New Roman"/>
          <w:color w:val="000000"/>
          <w:sz w:val="23"/>
          <w:szCs w:val="23"/>
        </w:rPr>
        <w:t xml:space="preserve">дминистративному регламенту </w:t>
      </w:r>
    </w:p>
    <w:p w:rsidR="00A16B81" w:rsidRDefault="00A16B81" w:rsidP="00A16B81">
      <w:pPr>
        <w:shd w:val="clear" w:color="auto" w:fill="FFFFFF"/>
        <w:tabs>
          <w:tab w:val="left" w:pos="5812"/>
        </w:tabs>
        <w:spacing w:after="0" w:line="240" w:lineRule="auto"/>
        <w:ind w:firstLine="5103"/>
        <w:rPr>
          <w:rFonts w:ascii="Times New Roman" w:eastAsia="Times New Roman" w:hAnsi="Times New Roman" w:cs="Times New Roman"/>
          <w:color w:val="000000"/>
          <w:sz w:val="23"/>
          <w:szCs w:val="23"/>
        </w:rPr>
      </w:pPr>
      <w:r w:rsidRPr="00B649C7">
        <w:rPr>
          <w:rFonts w:ascii="Times New Roman" w:eastAsia="Times New Roman" w:hAnsi="Times New Roman" w:cs="Times New Roman"/>
          <w:color w:val="000000"/>
          <w:sz w:val="23"/>
          <w:szCs w:val="23"/>
        </w:rPr>
        <w:t xml:space="preserve">предоставления муниципальной услуги </w:t>
      </w:r>
    </w:p>
    <w:p w:rsidR="00A16B81" w:rsidRDefault="00A16B81" w:rsidP="00A16B81">
      <w:pPr>
        <w:shd w:val="clear" w:color="auto" w:fill="FFFFFF"/>
        <w:tabs>
          <w:tab w:val="left" w:pos="5812"/>
        </w:tabs>
        <w:spacing w:after="0" w:line="240" w:lineRule="auto"/>
        <w:ind w:firstLine="5103"/>
        <w:rPr>
          <w:rFonts w:ascii="Times New Roman" w:eastAsia="Times New Roman" w:hAnsi="Times New Roman" w:cs="Times New Roman"/>
          <w:color w:val="000000"/>
          <w:sz w:val="23"/>
          <w:szCs w:val="23"/>
        </w:rPr>
      </w:pPr>
      <w:r w:rsidRPr="00B649C7">
        <w:rPr>
          <w:rFonts w:ascii="Times New Roman" w:eastAsia="Times New Roman" w:hAnsi="Times New Roman" w:cs="Times New Roman"/>
          <w:color w:val="000000"/>
          <w:sz w:val="23"/>
          <w:szCs w:val="23"/>
        </w:rPr>
        <w:t xml:space="preserve">«Признание садового дома жилым </w:t>
      </w:r>
    </w:p>
    <w:p w:rsidR="00A16B81" w:rsidRPr="00B649C7" w:rsidRDefault="00A16B81" w:rsidP="00A16B81">
      <w:pPr>
        <w:shd w:val="clear" w:color="auto" w:fill="FFFFFF"/>
        <w:tabs>
          <w:tab w:val="left" w:pos="5812"/>
        </w:tabs>
        <w:spacing w:after="0" w:line="240" w:lineRule="auto"/>
        <w:ind w:firstLine="5103"/>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3"/>
          <w:szCs w:val="23"/>
        </w:rPr>
        <w:t>домом и жилого дома садовым домом»</w:t>
      </w:r>
    </w:p>
    <w:p w:rsidR="00B649C7" w:rsidRPr="00B649C7" w:rsidRDefault="00B649C7" w:rsidP="00B649C7">
      <w:pPr>
        <w:shd w:val="clear" w:color="auto" w:fill="FFFFFF"/>
        <w:spacing w:after="0" w:line="240" w:lineRule="auto"/>
        <w:ind w:left="5443"/>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4"/>
          <w:szCs w:val="24"/>
        </w:rPr>
        <w:t> </w:t>
      </w:r>
    </w:p>
    <w:tbl>
      <w:tblPr>
        <w:tblW w:w="9750" w:type="dxa"/>
        <w:jc w:val="center"/>
        <w:tblCellMar>
          <w:left w:w="0" w:type="dxa"/>
          <w:right w:w="0" w:type="dxa"/>
        </w:tblCellMar>
        <w:tblLook w:val="04A0" w:firstRow="1" w:lastRow="0" w:firstColumn="1" w:lastColumn="0" w:noHBand="0" w:noVBand="1"/>
      </w:tblPr>
      <w:tblGrid>
        <w:gridCol w:w="2438"/>
        <w:gridCol w:w="5017"/>
        <w:gridCol w:w="2295"/>
      </w:tblGrid>
      <w:tr w:rsidR="00B649C7" w:rsidRPr="00B649C7" w:rsidTr="00A16B81">
        <w:trPr>
          <w:trHeight w:val="1234"/>
          <w:jc w:val="center"/>
        </w:trPr>
        <w:tc>
          <w:tcPr>
            <w:tcW w:w="9757" w:type="dxa"/>
            <w:gridSpan w:val="3"/>
            <w:tcMar>
              <w:top w:w="0" w:type="dxa"/>
              <w:left w:w="108" w:type="dxa"/>
              <w:bottom w:w="0" w:type="dxa"/>
              <w:right w:w="10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hAnsi="Times New Roman" w:cs="Times New Roman"/>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tc>
      </w:tr>
      <w:tr w:rsidR="00B649C7" w:rsidRPr="00B649C7" w:rsidTr="00A16B81">
        <w:trPr>
          <w:trHeight w:val="1120"/>
          <w:jc w:val="center"/>
        </w:trPr>
        <w:tc>
          <w:tcPr>
            <w:tcW w:w="9757" w:type="dxa"/>
            <w:gridSpan w:val="3"/>
            <w:tcMar>
              <w:top w:w="0" w:type="dxa"/>
              <w:left w:w="108" w:type="dxa"/>
              <w:bottom w:w="0" w:type="dxa"/>
              <w:right w:w="108" w:type="dxa"/>
            </w:tcMar>
            <w:hideMark/>
          </w:tcPr>
          <w:p w:rsidR="00B649C7" w:rsidRPr="00B649C7" w:rsidRDefault="00B649C7" w:rsidP="00B649C7">
            <w:pPr>
              <w:spacing w:after="0" w:line="240" w:lineRule="auto"/>
              <w:jc w:val="center"/>
              <w:rPr>
                <w:rFonts w:ascii="Times New Roman" w:eastAsia="Times New Roman" w:hAnsi="Times New Roman" w:cs="Times New Roman"/>
                <w:b/>
                <w:bCs/>
                <w:sz w:val="28"/>
                <w:szCs w:val="28"/>
                <w:lang w:eastAsia="en-US"/>
              </w:rPr>
            </w:pPr>
            <w:r w:rsidRPr="00B649C7">
              <w:rPr>
                <w:rFonts w:ascii="Times New Roman" w:eastAsia="Times New Roman" w:hAnsi="Times New Roman" w:cs="Times New Roman"/>
                <w:b/>
                <w:bCs/>
                <w:sz w:val="28"/>
                <w:szCs w:val="28"/>
                <w:lang w:eastAsia="en-US"/>
              </w:rPr>
              <w:t>АДМИНИСТРАЦИЯ ГОРОДА БОГОТОЛА</w:t>
            </w:r>
          </w:p>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b/>
                <w:bCs/>
                <w:sz w:val="28"/>
                <w:szCs w:val="28"/>
                <w:lang w:eastAsia="en-US"/>
              </w:rPr>
              <w:t>Красноярского края</w:t>
            </w:r>
          </w:p>
        </w:tc>
      </w:tr>
      <w:tr w:rsidR="00B649C7" w:rsidRPr="00B649C7" w:rsidTr="00A16B81">
        <w:trPr>
          <w:trHeight w:val="1592"/>
          <w:jc w:val="center"/>
        </w:trPr>
        <w:tc>
          <w:tcPr>
            <w:tcW w:w="9757" w:type="dxa"/>
            <w:gridSpan w:val="3"/>
            <w:tcMar>
              <w:top w:w="0" w:type="dxa"/>
              <w:left w:w="108" w:type="dxa"/>
              <w:bottom w:w="0" w:type="dxa"/>
              <w:right w:w="10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b/>
                <w:bCs/>
                <w:sz w:val="32"/>
                <w:szCs w:val="32"/>
                <w:lang w:eastAsia="en-US"/>
              </w:rPr>
              <w:t>РЕШЕНИЕ</w:t>
            </w:r>
            <w:r w:rsidRPr="00B649C7">
              <w:rPr>
                <w:rFonts w:ascii="Times New Roman" w:eastAsia="Times New Roman" w:hAnsi="Times New Roman" w:cs="Times New Roman"/>
                <w:b/>
                <w:bCs/>
                <w:sz w:val="32"/>
                <w:szCs w:val="32"/>
                <w:lang w:eastAsia="en-US"/>
              </w:rPr>
              <w:br/>
              <w:t>о признании садового дома жилым домом</w:t>
            </w:r>
            <w:r w:rsidRPr="00B649C7">
              <w:rPr>
                <w:rFonts w:ascii="Times New Roman" w:eastAsia="Times New Roman" w:hAnsi="Times New Roman" w:cs="Times New Roman"/>
                <w:b/>
                <w:bCs/>
                <w:sz w:val="32"/>
                <w:szCs w:val="32"/>
                <w:lang w:eastAsia="en-US"/>
              </w:rPr>
              <w:br/>
              <w:t>и жилого дома садовым домом</w:t>
            </w:r>
          </w:p>
        </w:tc>
      </w:tr>
      <w:tr w:rsidR="00B649C7" w:rsidRPr="00B649C7" w:rsidTr="00A16B81">
        <w:trPr>
          <w:trHeight w:val="356"/>
          <w:jc w:val="center"/>
        </w:trPr>
        <w:tc>
          <w:tcPr>
            <w:tcW w:w="2439" w:type="dxa"/>
            <w:tcBorders>
              <w:top w:val="nil"/>
              <w:left w:val="nil"/>
              <w:bottom w:val="single" w:sz="8" w:space="0" w:color="auto"/>
              <w:right w:val="nil"/>
            </w:tcBorders>
            <w:tcMar>
              <w:top w:w="0" w:type="dxa"/>
              <w:left w:w="108" w:type="dxa"/>
              <w:bottom w:w="0" w:type="dxa"/>
              <w:right w:w="10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b/>
                <w:bCs/>
                <w:sz w:val="28"/>
                <w:szCs w:val="28"/>
                <w:lang w:eastAsia="en-US"/>
              </w:rPr>
              <w:t> </w:t>
            </w:r>
          </w:p>
        </w:tc>
        <w:tc>
          <w:tcPr>
            <w:tcW w:w="5021" w:type="dxa"/>
            <w:tcMar>
              <w:top w:w="0" w:type="dxa"/>
              <w:left w:w="108" w:type="dxa"/>
              <w:bottom w:w="0" w:type="dxa"/>
              <w:right w:w="108" w:type="dxa"/>
            </w:tcMar>
            <w:vAlign w:val="bottom"/>
            <w:hideMark/>
          </w:tcPr>
          <w:p w:rsidR="00B649C7" w:rsidRPr="00B649C7" w:rsidRDefault="00B649C7" w:rsidP="00B649C7">
            <w:pPr>
              <w:spacing w:after="0" w:line="240" w:lineRule="auto"/>
              <w:jc w:val="right"/>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w:t>
            </w:r>
          </w:p>
        </w:tc>
        <w:tc>
          <w:tcPr>
            <w:tcW w:w="2296" w:type="dxa"/>
            <w:tcBorders>
              <w:top w:val="nil"/>
              <w:left w:val="nil"/>
              <w:bottom w:val="single" w:sz="8" w:space="0" w:color="auto"/>
              <w:right w:val="nil"/>
            </w:tcBorders>
            <w:tcMar>
              <w:top w:w="0" w:type="dxa"/>
              <w:left w:w="108" w:type="dxa"/>
              <w:bottom w:w="0" w:type="dxa"/>
              <w:right w:w="10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b/>
                <w:bCs/>
                <w:sz w:val="28"/>
                <w:szCs w:val="28"/>
                <w:lang w:eastAsia="en-US"/>
              </w:rPr>
              <w:t> </w:t>
            </w:r>
          </w:p>
        </w:tc>
      </w:tr>
      <w:tr w:rsidR="00B649C7" w:rsidRPr="00B649C7" w:rsidTr="00A16B81">
        <w:trPr>
          <w:trHeight w:val="291"/>
          <w:jc w:val="center"/>
        </w:trPr>
        <w:tc>
          <w:tcPr>
            <w:tcW w:w="9757" w:type="dxa"/>
            <w:gridSpan w:val="3"/>
            <w:tcMar>
              <w:top w:w="0" w:type="dxa"/>
              <w:left w:w="108" w:type="dxa"/>
              <w:bottom w:w="0" w:type="dxa"/>
              <w:right w:w="10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г. Боготол</w:t>
            </w:r>
          </w:p>
        </w:tc>
      </w:tr>
    </w:tbl>
    <w:p w:rsidR="00A16B81" w:rsidRDefault="00A16B81" w:rsidP="00B649C7">
      <w:pPr>
        <w:shd w:val="clear" w:color="auto" w:fill="FFFFFF"/>
        <w:spacing w:after="0" w:line="240" w:lineRule="auto"/>
        <w:rPr>
          <w:rFonts w:ascii="Times New Roman" w:eastAsia="Times New Roman" w:hAnsi="Times New Roman" w:cs="Times New Roman"/>
          <w:color w:val="000000"/>
          <w:sz w:val="28"/>
          <w:szCs w:val="28"/>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8"/>
          <w:szCs w:val="28"/>
        </w:rPr>
        <w:t>В связи с обращением</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0"/>
          <w:szCs w:val="20"/>
        </w:rPr>
        <w:t>(Ф.И.О. физического лица, наименование юридического лица – заявителя)</w:t>
      </w:r>
    </w:p>
    <w:p w:rsidR="00B649C7" w:rsidRPr="00B649C7" w:rsidRDefault="00B649C7" w:rsidP="00B649C7">
      <w:pPr>
        <w:shd w:val="clear" w:color="auto" w:fill="FFFFFF"/>
        <w:spacing w:after="0" w:line="240" w:lineRule="auto"/>
        <w:jc w:val="both"/>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8"/>
          <w:szCs w:val="28"/>
        </w:rPr>
        <w:t>о намерении признать </w:t>
      </w:r>
      <w:r w:rsidRPr="00B649C7">
        <w:rPr>
          <w:rFonts w:ascii="Times New Roman" w:eastAsia="Times New Roman" w:hAnsi="Times New Roman" w:cs="Times New Roman"/>
          <w:color w:val="000000"/>
          <w:sz w:val="28"/>
          <w:szCs w:val="28"/>
          <w:u w:val="single"/>
        </w:rPr>
        <w:t>садовый дом жилым домом/жилой дом садовым домом</w:t>
      </w:r>
      <w:r w:rsidRPr="00B649C7">
        <w:rPr>
          <w:rFonts w:ascii="Times New Roman" w:eastAsia="Times New Roman" w:hAnsi="Times New Roman" w:cs="Times New Roman"/>
          <w:color w:val="000000"/>
          <w:sz w:val="24"/>
          <w:szCs w:val="24"/>
        </w:rPr>
        <w:t>,</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0"/>
          <w:szCs w:val="20"/>
        </w:rPr>
        <w:t>(ненужное зачеркнуть)</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8"/>
          <w:szCs w:val="28"/>
        </w:rPr>
        <w:t xml:space="preserve">расположенный по </w:t>
      </w:r>
      <w:proofErr w:type="gramStart"/>
      <w:r w:rsidRPr="00B649C7">
        <w:rPr>
          <w:rFonts w:ascii="Times New Roman" w:eastAsia="Times New Roman" w:hAnsi="Times New Roman" w:cs="Times New Roman"/>
          <w:color w:val="000000"/>
          <w:sz w:val="28"/>
          <w:szCs w:val="28"/>
        </w:rPr>
        <w:t>адресу</w:t>
      </w:r>
      <w:r w:rsidRPr="00B649C7">
        <w:rPr>
          <w:rFonts w:ascii="Times New Roman" w:eastAsia="Times New Roman" w:hAnsi="Times New Roman" w:cs="Times New Roman"/>
          <w:color w:val="000000"/>
          <w:sz w:val="24"/>
          <w:szCs w:val="24"/>
        </w:rPr>
        <w:t>:   </w:t>
      </w:r>
      <w:proofErr w:type="gramEnd"/>
      <w:r w:rsidRPr="00B649C7">
        <w:rPr>
          <w:rFonts w:ascii="Times New Roman" w:eastAsia="Times New Roman" w:hAnsi="Times New Roman" w:cs="Times New Roman"/>
          <w:color w:val="000000"/>
          <w:sz w:val="24"/>
          <w:szCs w:val="24"/>
        </w:rPr>
        <w:t>                                                                                                                                   ,</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
          <w:szCs w:val="2"/>
        </w:rPr>
        <w:t> </w:t>
      </w:r>
    </w:p>
    <w:p w:rsidR="00B649C7" w:rsidRPr="00B649C7" w:rsidRDefault="00B649C7" w:rsidP="00A16B81">
      <w:pPr>
        <w:shd w:val="clear" w:color="auto" w:fill="FFFFFF"/>
        <w:spacing w:after="0" w:line="240" w:lineRule="auto"/>
        <w:jc w:val="both"/>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8"/>
          <w:szCs w:val="28"/>
        </w:rPr>
        <w:t xml:space="preserve">кадастровый номер земельного участка, в пределах которого расположен </w:t>
      </w:r>
      <w:proofErr w:type="gramStart"/>
      <w:r w:rsidRPr="00B649C7">
        <w:rPr>
          <w:rFonts w:ascii="Times New Roman" w:eastAsia="Times New Roman" w:hAnsi="Times New Roman" w:cs="Times New Roman"/>
          <w:color w:val="000000"/>
          <w:sz w:val="28"/>
          <w:szCs w:val="28"/>
        </w:rPr>
        <w:t>дом:</w:t>
      </w:r>
      <w:r w:rsidRPr="00B649C7">
        <w:rPr>
          <w:rFonts w:ascii="Times New Roman" w:eastAsia="Times New Roman" w:hAnsi="Times New Roman" w:cs="Times New Roman"/>
          <w:color w:val="000000"/>
          <w:sz w:val="24"/>
          <w:szCs w:val="24"/>
        </w:rPr>
        <w:t>   </w:t>
      </w:r>
      <w:proofErr w:type="gramEnd"/>
      <w:r w:rsidRPr="00B649C7">
        <w:rPr>
          <w:rFonts w:ascii="Times New Roman" w:eastAsia="Times New Roman" w:hAnsi="Times New Roman" w:cs="Times New Roman"/>
          <w:color w:val="000000"/>
          <w:sz w:val="24"/>
          <w:szCs w:val="24"/>
        </w:rPr>
        <w:t>                                                                                                                                          ,</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
          <w:szCs w:val="2"/>
        </w:rPr>
        <w:t> </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8"/>
          <w:szCs w:val="28"/>
        </w:rPr>
        <w:t>на основании </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0"/>
          <w:szCs w:val="20"/>
        </w:rPr>
        <w:t>(наименование и реквизиты правоустанавливающего документа)</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4"/>
          <w:szCs w:val="24"/>
        </w:rPr>
        <w:t>                                                                                                                                                      ,</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
          <w:szCs w:val="2"/>
        </w:rPr>
        <w:t> </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8"/>
          <w:szCs w:val="28"/>
        </w:rPr>
        <w:t>по результатам рассмотрения представленных документов принято решение:</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8"/>
          <w:szCs w:val="28"/>
        </w:rPr>
        <w:t>Признать</w:t>
      </w:r>
      <w:r w:rsidRPr="00B649C7">
        <w:rPr>
          <w:rFonts w:ascii="Times New Roman" w:eastAsia="Times New Roman" w:hAnsi="Times New Roman" w:cs="Times New Roman"/>
          <w:color w:val="000000"/>
          <w:sz w:val="24"/>
          <w:szCs w:val="24"/>
        </w:rPr>
        <w:t> </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0"/>
          <w:szCs w:val="20"/>
        </w:rPr>
        <w:t>(садовый дом жилым домом/жилой дом садовым домом – нужное указать)</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4"/>
          <w:szCs w:val="24"/>
        </w:rPr>
        <w:t>                                                                                                                                                                .</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
          <w:szCs w:val="2"/>
        </w:rPr>
        <w:t> </w:t>
      </w:r>
    </w:p>
    <w:p w:rsidR="00B649C7" w:rsidRPr="00B649C7" w:rsidRDefault="00B649C7" w:rsidP="00B649C7">
      <w:pPr>
        <w:shd w:val="clear" w:color="auto" w:fill="FFFFFF"/>
        <w:spacing w:after="0" w:line="240" w:lineRule="auto"/>
        <w:ind w:right="5243"/>
        <w:jc w:val="center"/>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4"/>
          <w:szCs w:val="24"/>
        </w:rPr>
        <w:t> </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0"/>
          <w:szCs w:val="20"/>
        </w:rPr>
        <w:t>(должность)</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0"/>
          <w:szCs w:val="20"/>
        </w:rPr>
        <w:t> </w:t>
      </w:r>
    </w:p>
    <w:tbl>
      <w:tblPr>
        <w:tblW w:w="9675" w:type="dxa"/>
        <w:tblCellMar>
          <w:left w:w="0" w:type="dxa"/>
          <w:right w:w="0" w:type="dxa"/>
        </w:tblCellMar>
        <w:tblLook w:val="04A0" w:firstRow="1" w:lastRow="0" w:firstColumn="1" w:lastColumn="0" w:noHBand="0" w:noVBand="1"/>
      </w:tblPr>
      <w:tblGrid>
        <w:gridCol w:w="4256"/>
        <w:gridCol w:w="1163"/>
        <w:gridCol w:w="4256"/>
      </w:tblGrid>
      <w:tr w:rsidR="00B649C7" w:rsidRPr="00B649C7" w:rsidTr="00B649C7">
        <w:tc>
          <w:tcPr>
            <w:tcW w:w="4253" w:type="dxa"/>
            <w:vMerge w:val="restart"/>
            <w:tcMar>
              <w:top w:w="0" w:type="dxa"/>
              <w:left w:w="28" w:type="dxa"/>
              <w:bottom w:w="0" w:type="dxa"/>
              <w:right w:w="28" w:type="dxa"/>
            </w:tcMar>
            <w:hideMark/>
          </w:tcPr>
          <w:p w:rsidR="00B649C7" w:rsidRPr="00B649C7" w:rsidRDefault="00B649C7" w:rsidP="00A16B81">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Глава администрации</w:t>
            </w:r>
            <w:r w:rsidRPr="00B649C7">
              <w:rPr>
                <w:rFonts w:ascii="Times New Roman" w:eastAsia="Times New Roman" w:hAnsi="Times New Roman" w:cs="Times New Roman"/>
                <w:sz w:val="28"/>
                <w:szCs w:val="28"/>
                <w:lang w:eastAsia="en-US"/>
              </w:rPr>
              <w:br/>
              <w:t xml:space="preserve">города </w:t>
            </w:r>
            <w:r w:rsidR="00A16B81">
              <w:rPr>
                <w:rFonts w:ascii="Times New Roman" w:eastAsia="Times New Roman" w:hAnsi="Times New Roman" w:cs="Times New Roman"/>
                <w:sz w:val="28"/>
                <w:szCs w:val="28"/>
                <w:lang w:eastAsia="en-US"/>
              </w:rPr>
              <w:t>Боготола</w:t>
            </w:r>
          </w:p>
        </w:tc>
        <w:tc>
          <w:tcPr>
            <w:tcW w:w="1162" w:type="dxa"/>
            <w:tcMar>
              <w:top w:w="0" w:type="dxa"/>
              <w:left w:w="28" w:type="dxa"/>
              <w:bottom w:w="0" w:type="dxa"/>
              <w:right w:w="28" w:type="dxa"/>
            </w:tcMar>
            <w:vAlign w:val="bottom"/>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tc>
        <w:tc>
          <w:tcPr>
            <w:tcW w:w="4253" w:type="dxa"/>
            <w:tcBorders>
              <w:top w:val="nil"/>
              <w:left w:val="nil"/>
              <w:bottom w:val="single" w:sz="8" w:space="0" w:color="auto"/>
              <w:right w:val="nil"/>
            </w:tcBorders>
            <w:tcMar>
              <w:top w:w="0" w:type="dxa"/>
              <w:left w:w="28" w:type="dxa"/>
              <w:bottom w:w="0" w:type="dxa"/>
              <w:right w:w="28" w:type="dxa"/>
            </w:tcMar>
            <w:vAlign w:val="bottom"/>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tc>
      </w:tr>
      <w:tr w:rsidR="00B649C7" w:rsidRPr="00B649C7" w:rsidTr="00B649C7">
        <w:tc>
          <w:tcPr>
            <w:tcW w:w="0" w:type="auto"/>
            <w:vMerge/>
            <w:vAlign w:val="cente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p>
        </w:tc>
        <w:tc>
          <w:tcPr>
            <w:tcW w:w="1162" w:type="dxa"/>
            <w:tcMar>
              <w:top w:w="0" w:type="dxa"/>
              <w:left w:w="28" w:type="dxa"/>
              <w:bottom w:w="0" w:type="dxa"/>
              <w:right w:w="28"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4253" w:type="dxa"/>
            <w:tcMar>
              <w:top w:w="0" w:type="dxa"/>
              <w:left w:w="28" w:type="dxa"/>
              <w:bottom w:w="0" w:type="dxa"/>
              <w:right w:w="2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(подпись)</w:t>
            </w:r>
          </w:p>
        </w:tc>
      </w:tr>
    </w:tbl>
    <w:p w:rsidR="00B649C7" w:rsidRDefault="00B649C7" w:rsidP="00B649C7">
      <w:pPr>
        <w:shd w:val="clear" w:color="auto" w:fill="FFFFFF"/>
        <w:spacing w:after="0" w:line="240" w:lineRule="auto"/>
        <w:jc w:val="right"/>
        <w:rPr>
          <w:rFonts w:ascii="Times New Roman" w:eastAsia="Times New Roman" w:hAnsi="Times New Roman" w:cs="Times New Roman"/>
          <w:color w:val="000000"/>
          <w:sz w:val="24"/>
          <w:szCs w:val="24"/>
        </w:rPr>
      </w:pPr>
      <w:r w:rsidRPr="00B649C7">
        <w:rPr>
          <w:rFonts w:ascii="Times New Roman" w:eastAsia="Times New Roman" w:hAnsi="Times New Roman" w:cs="Times New Roman"/>
          <w:color w:val="000000"/>
          <w:sz w:val="24"/>
          <w:szCs w:val="24"/>
        </w:rPr>
        <w:t>М.П.</w:t>
      </w:r>
    </w:p>
    <w:p w:rsidR="00A16B81" w:rsidRDefault="00A16B81" w:rsidP="00B649C7">
      <w:pPr>
        <w:shd w:val="clear" w:color="auto" w:fill="FFFFFF"/>
        <w:spacing w:after="0" w:line="240" w:lineRule="auto"/>
        <w:jc w:val="right"/>
        <w:rPr>
          <w:rFonts w:ascii="Times New Roman" w:eastAsia="Times New Roman" w:hAnsi="Times New Roman" w:cs="Times New Roman"/>
          <w:color w:val="000000"/>
          <w:sz w:val="24"/>
          <w:szCs w:val="24"/>
        </w:rPr>
      </w:pPr>
    </w:p>
    <w:p w:rsidR="00A16B81" w:rsidRPr="00B649C7" w:rsidRDefault="00A16B81" w:rsidP="00B649C7">
      <w:pPr>
        <w:shd w:val="clear" w:color="auto" w:fill="FFFFFF"/>
        <w:spacing w:after="0" w:line="240" w:lineRule="auto"/>
        <w:jc w:val="right"/>
        <w:rPr>
          <w:rFonts w:ascii="Times New Roman" w:eastAsia="Times New Roman" w:hAnsi="Times New Roman" w:cs="Times New Roman"/>
          <w:color w:val="000000"/>
          <w:sz w:val="20"/>
          <w:szCs w:val="20"/>
        </w:rPr>
      </w:pP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4"/>
          <w:szCs w:val="24"/>
        </w:rPr>
        <w:t> </w:t>
      </w:r>
    </w:p>
    <w:tbl>
      <w:tblPr>
        <w:tblW w:w="9690" w:type="dxa"/>
        <w:tblCellMar>
          <w:left w:w="0" w:type="dxa"/>
          <w:right w:w="0" w:type="dxa"/>
        </w:tblCellMar>
        <w:tblLook w:val="04A0" w:firstRow="1" w:lastRow="0" w:firstColumn="1" w:lastColumn="0" w:noHBand="0" w:noVBand="1"/>
      </w:tblPr>
      <w:tblGrid>
        <w:gridCol w:w="1187"/>
        <w:gridCol w:w="187"/>
        <w:gridCol w:w="450"/>
        <w:gridCol w:w="254"/>
        <w:gridCol w:w="1403"/>
        <w:gridCol w:w="368"/>
        <w:gridCol w:w="394"/>
        <w:gridCol w:w="630"/>
        <w:gridCol w:w="2533"/>
        <w:gridCol w:w="701"/>
        <w:gridCol w:w="1583"/>
      </w:tblGrid>
      <w:tr w:rsidR="00B649C7" w:rsidRPr="00B649C7" w:rsidTr="00B649C7">
        <w:tc>
          <w:tcPr>
            <w:tcW w:w="1134" w:type="dxa"/>
            <w:tcMar>
              <w:top w:w="0" w:type="dxa"/>
              <w:left w:w="28" w:type="dxa"/>
              <w:bottom w:w="0" w:type="dxa"/>
              <w:right w:w="28" w:type="dxa"/>
            </w:tcMar>
            <w:vAlign w:val="bottom"/>
            <w:hideMark/>
          </w:tcPr>
          <w:p w:rsidR="00B649C7" w:rsidRPr="00B649C7" w:rsidRDefault="00B649C7" w:rsidP="00B649C7">
            <w:pPr>
              <w:spacing w:after="0" w:line="240" w:lineRule="auto"/>
              <w:ind w:right="-166"/>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lastRenderedPageBreak/>
              <w:t>Получил:</w:t>
            </w:r>
          </w:p>
        </w:tc>
        <w:tc>
          <w:tcPr>
            <w:tcW w:w="187" w:type="dxa"/>
            <w:tcMar>
              <w:top w:w="0" w:type="dxa"/>
              <w:left w:w="28" w:type="dxa"/>
              <w:bottom w:w="0" w:type="dxa"/>
              <w:right w:w="28" w:type="dxa"/>
            </w:tcMar>
            <w:vAlign w:val="bottom"/>
            <w:hideMark/>
          </w:tcPr>
          <w:p w:rsidR="00B649C7" w:rsidRPr="00B649C7" w:rsidRDefault="00B649C7" w:rsidP="00B649C7">
            <w:pPr>
              <w:spacing w:after="0" w:line="240" w:lineRule="auto"/>
              <w:jc w:val="right"/>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w:t>
            </w:r>
          </w:p>
        </w:tc>
        <w:tc>
          <w:tcPr>
            <w:tcW w:w="454" w:type="dxa"/>
            <w:tcBorders>
              <w:top w:val="nil"/>
              <w:left w:val="nil"/>
              <w:bottom w:val="single" w:sz="8" w:space="0" w:color="auto"/>
              <w:right w:val="nil"/>
            </w:tcBorders>
            <w:tcMar>
              <w:top w:w="0" w:type="dxa"/>
              <w:left w:w="28" w:type="dxa"/>
              <w:bottom w:w="0" w:type="dxa"/>
              <w:right w:w="28" w:type="dxa"/>
            </w:tcMar>
            <w:vAlign w:val="bottom"/>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tc>
        <w:tc>
          <w:tcPr>
            <w:tcW w:w="255" w:type="dxa"/>
            <w:tcMar>
              <w:top w:w="0" w:type="dxa"/>
              <w:left w:w="28" w:type="dxa"/>
              <w:bottom w:w="0" w:type="dxa"/>
              <w:right w:w="28" w:type="dxa"/>
            </w:tcMar>
            <w:vAlign w:val="bottom"/>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tc>
        <w:tc>
          <w:tcPr>
            <w:tcW w:w="369" w:type="dxa"/>
            <w:tcMar>
              <w:top w:w="0" w:type="dxa"/>
              <w:left w:w="28" w:type="dxa"/>
              <w:bottom w:w="0" w:type="dxa"/>
              <w:right w:w="28" w:type="dxa"/>
            </w:tcMar>
            <w:vAlign w:val="bottom"/>
            <w:hideMark/>
          </w:tcPr>
          <w:p w:rsidR="00B649C7" w:rsidRPr="00B649C7" w:rsidRDefault="00B649C7" w:rsidP="00B649C7">
            <w:pPr>
              <w:spacing w:after="0" w:line="240" w:lineRule="auto"/>
              <w:jc w:val="right"/>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tc>
        <w:tc>
          <w:tcPr>
            <w:tcW w:w="634" w:type="dxa"/>
            <w:tcMar>
              <w:top w:w="0" w:type="dxa"/>
              <w:left w:w="28" w:type="dxa"/>
              <w:bottom w:w="0" w:type="dxa"/>
              <w:right w:w="28" w:type="dxa"/>
            </w:tcMar>
            <w:vAlign w:val="bottom"/>
            <w:hideMark/>
          </w:tcPr>
          <w:p w:rsidR="00B649C7" w:rsidRPr="00B649C7" w:rsidRDefault="00B649C7" w:rsidP="00B649C7">
            <w:pPr>
              <w:spacing w:after="0" w:line="240" w:lineRule="auto"/>
              <w:ind w:left="57"/>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г.</w:t>
            </w:r>
          </w:p>
        </w:tc>
        <w:tc>
          <w:tcPr>
            <w:tcW w:w="2552" w:type="dxa"/>
            <w:tcBorders>
              <w:top w:val="nil"/>
              <w:left w:val="nil"/>
              <w:bottom w:val="single" w:sz="8" w:space="0" w:color="auto"/>
              <w:right w:val="nil"/>
            </w:tcBorders>
            <w:tcMar>
              <w:top w:w="0" w:type="dxa"/>
              <w:left w:w="28" w:type="dxa"/>
              <w:bottom w:w="0" w:type="dxa"/>
              <w:right w:w="28" w:type="dxa"/>
            </w:tcMar>
            <w:vAlign w:val="bottom"/>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tc>
        <w:tc>
          <w:tcPr>
            <w:tcW w:w="708" w:type="dxa"/>
            <w:tcMar>
              <w:top w:w="0" w:type="dxa"/>
              <w:left w:w="28" w:type="dxa"/>
              <w:bottom w:w="0" w:type="dxa"/>
              <w:right w:w="28" w:type="dxa"/>
            </w:tcMar>
            <w:vAlign w:val="bottom"/>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1588" w:type="dxa"/>
            <w:tcMar>
              <w:top w:w="0" w:type="dxa"/>
              <w:left w:w="28" w:type="dxa"/>
              <w:bottom w:w="0" w:type="dxa"/>
              <w:right w:w="28" w:type="dxa"/>
            </w:tcMar>
            <w:vAlign w:val="bottom"/>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(заполняется</w:t>
            </w:r>
          </w:p>
        </w:tc>
      </w:tr>
      <w:tr w:rsidR="00B649C7" w:rsidRPr="00B649C7" w:rsidTr="00B649C7">
        <w:tc>
          <w:tcPr>
            <w:tcW w:w="1134" w:type="dxa"/>
            <w:tcMar>
              <w:top w:w="0" w:type="dxa"/>
              <w:left w:w="28" w:type="dxa"/>
              <w:bottom w:w="0" w:type="dxa"/>
              <w:right w:w="28"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187" w:type="dxa"/>
            <w:tcMar>
              <w:top w:w="0" w:type="dxa"/>
              <w:left w:w="28" w:type="dxa"/>
              <w:bottom w:w="0" w:type="dxa"/>
              <w:right w:w="28"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454" w:type="dxa"/>
            <w:tcMar>
              <w:top w:w="0" w:type="dxa"/>
              <w:left w:w="28" w:type="dxa"/>
              <w:bottom w:w="0" w:type="dxa"/>
              <w:right w:w="2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255" w:type="dxa"/>
            <w:tcMar>
              <w:top w:w="0" w:type="dxa"/>
              <w:left w:w="28" w:type="dxa"/>
              <w:bottom w:w="0" w:type="dxa"/>
              <w:right w:w="28"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1418" w:type="dxa"/>
            <w:tcMar>
              <w:top w:w="0" w:type="dxa"/>
              <w:left w:w="28" w:type="dxa"/>
              <w:bottom w:w="0" w:type="dxa"/>
              <w:right w:w="2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369" w:type="dxa"/>
            <w:tcMar>
              <w:top w:w="0" w:type="dxa"/>
              <w:left w:w="28" w:type="dxa"/>
              <w:bottom w:w="0" w:type="dxa"/>
              <w:right w:w="28" w:type="dxa"/>
            </w:tcMar>
            <w:hideMark/>
          </w:tcPr>
          <w:p w:rsidR="00B649C7" w:rsidRPr="00B649C7" w:rsidRDefault="00B649C7" w:rsidP="00B649C7">
            <w:pPr>
              <w:spacing w:after="0" w:line="240" w:lineRule="auto"/>
              <w:jc w:val="right"/>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397" w:type="dxa"/>
            <w:tcMar>
              <w:top w:w="0" w:type="dxa"/>
              <w:left w:w="28" w:type="dxa"/>
              <w:bottom w:w="0" w:type="dxa"/>
              <w:right w:w="28"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634" w:type="dxa"/>
            <w:tcMar>
              <w:top w:w="0" w:type="dxa"/>
              <w:left w:w="28" w:type="dxa"/>
              <w:bottom w:w="0" w:type="dxa"/>
              <w:right w:w="28" w:type="dxa"/>
            </w:tcMar>
            <w:hideMark/>
          </w:tcPr>
          <w:p w:rsidR="00B649C7" w:rsidRPr="00B649C7" w:rsidRDefault="00B649C7" w:rsidP="00B649C7">
            <w:pPr>
              <w:spacing w:after="0" w:line="240" w:lineRule="auto"/>
              <w:ind w:left="57"/>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2552" w:type="dxa"/>
            <w:tcMar>
              <w:top w:w="0" w:type="dxa"/>
              <w:left w:w="28" w:type="dxa"/>
              <w:bottom w:w="0" w:type="dxa"/>
              <w:right w:w="2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(подпись заявителя)</w:t>
            </w:r>
          </w:p>
        </w:tc>
        <w:tc>
          <w:tcPr>
            <w:tcW w:w="708" w:type="dxa"/>
            <w:tcMar>
              <w:top w:w="0" w:type="dxa"/>
              <w:left w:w="28" w:type="dxa"/>
              <w:bottom w:w="0" w:type="dxa"/>
              <w:right w:w="28"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1588" w:type="dxa"/>
            <w:tcMar>
              <w:top w:w="0" w:type="dxa"/>
              <w:left w:w="28" w:type="dxa"/>
              <w:bottom w:w="0" w:type="dxa"/>
              <w:right w:w="2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в случае получения решения лично)</w:t>
            </w:r>
          </w:p>
        </w:tc>
      </w:tr>
    </w:tbl>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
          <w:szCs w:val="2"/>
        </w:rPr>
        <w:t> </w:t>
      </w:r>
    </w:p>
    <w:tbl>
      <w:tblPr>
        <w:tblW w:w="9240" w:type="dxa"/>
        <w:tblCellMar>
          <w:left w:w="0" w:type="dxa"/>
          <w:right w:w="0" w:type="dxa"/>
        </w:tblCellMar>
        <w:tblLook w:val="04A0" w:firstRow="1" w:lastRow="0" w:firstColumn="1" w:lastColumn="0" w:noHBand="0" w:noVBand="1"/>
      </w:tblPr>
      <w:tblGrid>
        <w:gridCol w:w="5388"/>
        <w:gridCol w:w="284"/>
        <w:gridCol w:w="454"/>
        <w:gridCol w:w="255"/>
        <w:gridCol w:w="1701"/>
        <w:gridCol w:w="369"/>
        <w:gridCol w:w="397"/>
        <w:gridCol w:w="392"/>
      </w:tblGrid>
      <w:tr w:rsidR="00B649C7" w:rsidRPr="00B649C7" w:rsidTr="00B649C7">
        <w:tc>
          <w:tcPr>
            <w:tcW w:w="5387" w:type="dxa"/>
            <w:tcMar>
              <w:top w:w="0" w:type="dxa"/>
              <w:left w:w="28" w:type="dxa"/>
              <w:bottom w:w="0" w:type="dxa"/>
              <w:right w:w="28" w:type="dxa"/>
            </w:tcMar>
            <w:vAlign w:val="bottom"/>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Решение направлено в адрес заявителя</w:t>
            </w:r>
          </w:p>
        </w:tc>
        <w:tc>
          <w:tcPr>
            <w:tcW w:w="284" w:type="dxa"/>
            <w:tcMar>
              <w:top w:w="0" w:type="dxa"/>
              <w:left w:w="28" w:type="dxa"/>
              <w:bottom w:w="0" w:type="dxa"/>
              <w:right w:w="28" w:type="dxa"/>
            </w:tcMar>
            <w:vAlign w:val="bottom"/>
            <w:hideMark/>
          </w:tcPr>
          <w:p w:rsidR="00B649C7" w:rsidRPr="00B649C7" w:rsidRDefault="00B649C7" w:rsidP="00B649C7">
            <w:pPr>
              <w:spacing w:after="0" w:line="240" w:lineRule="auto"/>
              <w:jc w:val="right"/>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w:t>
            </w:r>
          </w:p>
        </w:tc>
        <w:tc>
          <w:tcPr>
            <w:tcW w:w="454" w:type="dxa"/>
            <w:tcBorders>
              <w:top w:val="nil"/>
              <w:left w:val="nil"/>
              <w:bottom w:val="single" w:sz="8" w:space="0" w:color="auto"/>
              <w:right w:val="nil"/>
            </w:tcBorders>
            <w:tcMar>
              <w:top w:w="0" w:type="dxa"/>
              <w:left w:w="28" w:type="dxa"/>
              <w:bottom w:w="0" w:type="dxa"/>
              <w:right w:w="28" w:type="dxa"/>
            </w:tcMar>
            <w:vAlign w:val="bottom"/>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tc>
        <w:tc>
          <w:tcPr>
            <w:tcW w:w="255" w:type="dxa"/>
            <w:tcMar>
              <w:top w:w="0" w:type="dxa"/>
              <w:left w:w="28" w:type="dxa"/>
              <w:bottom w:w="0" w:type="dxa"/>
              <w:right w:w="28" w:type="dxa"/>
            </w:tcMar>
            <w:vAlign w:val="bottom"/>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tc>
        <w:tc>
          <w:tcPr>
            <w:tcW w:w="369" w:type="dxa"/>
            <w:tcMar>
              <w:top w:w="0" w:type="dxa"/>
              <w:left w:w="28" w:type="dxa"/>
              <w:bottom w:w="0" w:type="dxa"/>
              <w:right w:w="28" w:type="dxa"/>
            </w:tcMar>
            <w:vAlign w:val="bottom"/>
            <w:hideMark/>
          </w:tcPr>
          <w:p w:rsidR="00B649C7" w:rsidRPr="00B649C7" w:rsidRDefault="00B649C7" w:rsidP="00B649C7">
            <w:pPr>
              <w:spacing w:after="0" w:line="240" w:lineRule="auto"/>
              <w:jc w:val="right"/>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tc>
        <w:tc>
          <w:tcPr>
            <w:tcW w:w="392" w:type="dxa"/>
            <w:tcMar>
              <w:top w:w="0" w:type="dxa"/>
              <w:left w:w="28" w:type="dxa"/>
              <w:bottom w:w="0" w:type="dxa"/>
              <w:right w:w="28" w:type="dxa"/>
            </w:tcMar>
            <w:vAlign w:val="bottom"/>
            <w:hideMark/>
          </w:tcPr>
          <w:p w:rsidR="00B649C7" w:rsidRPr="00B649C7" w:rsidRDefault="00B649C7" w:rsidP="00B649C7">
            <w:pPr>
              <w:spacing w:after="0" w:line="240" w:lineRule="auto"/>
              <w:ind w:left="57"/>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г.</w:t>
            </w:r>
          </w:p>
        </w:tc>
      </w:tr>
      <w:tr w:rsidR="00B649C7" w:rsidRPr="00B649C7" w:rsidTr="00B649C7">
        <w:tc>
          <w:tcPr>
            <w:tcW w:w="5387" w:type="dxa"/>
            <w:tcMar>
              <w:top w:w="0" w:type="dxa"/>
              <w:left w:w="28" w:type="dxa"/>
              <w:bottom w:w="0" w:type="dxa"/>
              <w:right w:w="2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(заполняется в случае направления решения по почте)</w:t>
            </w:r>
          </w:p>
        </w:tc>
        <w:tc>
          <w:tcPr>
            <w:tcW w:w="284" w:type="dxa"/>
            <w:tcMar>
              <w:top w:w="0" w:type="dxa"/>
              <w:left w:w="28" w:type="dxa"/>
              <w:bottom w:w="0" w:type="dxa"/>
              <w:right w:w="28"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454" w:type="dxa"/>
            <w:tcMar>
              <w:top w:w="0" w:type="dxa"/>
              <w:left w:w="28" w:type="dxa"/>
              <w:bottom w:w="0" w:type="dxa"/>
              <w:right w:w="2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255" w:type="dxa"/>
            <w:tcMar>
              <w:top w:w="0" w:type="dxa"/>
              <w:left w:w="28" w:type="dxa"/>
              <w:bottom w:w="0" w:type="dxa"/>
              <w:right w:w="28"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1701" w:type="dxa"/>
            <w:tcMar>
              <w:top w:w="0" w:type="dxa"/>
              <w:left w:w="28" w:type="dxa"/>
              <w:bottom w:w="0" w:type="dxa"/>
              <w:right w:w="28"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369" w:type="dxa"/>
            <w:tcMar>
              <w:top w:w="0" w:type="dxa"/>
              <w:left w:w="28" w:type="dxa"/>
              <w:bottom w:w="0" w:type="dxa"/>
              <w:right w:w="28" w:type="dxa"/>
            </w:tcMar>
            <w:hideMark/>
          </w:tcPr>
          <w:p w:rsidR="00B649C7" w:rsidRPr="00B649C7" w:rsidRDefault="00B649C7" w:rsidP="00B649C7">
            <w:pPr>
              <w:spacing w:after="0" w:line="240" w:lineRule="auto"/>
              <w:jc w:val="right"/>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397" w:type="dxa"/>
            <w:tcMar>
              <w:top w:w="0" w:type="dxa"/>
              <w:left w:w="28" w:type="dxa"/>
              <w:bottom w:w="0" w:type="dxa"/>
              <w:right w:w="28"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c>
          <w:tcPr>
            <w:tcW w:w="392" w:type="dxa"/>
            <w:tcMar>
              <w:top w:w="0" w:type="dxa"/>
              <w:left w:w="28" w:type="dxa"/>
              <w:bottom w:w="0" w:type="dxa"/>
              <w:right w:w="28" w:type="dxa"/>
            </w:tcMar>
            <w:hideMark/>
          </w:tcPr>
          <w:p w:rsidR="00B649C7" w:rsidRPr="00B649C7" w:rsidRDefault="00B649C7" w:rsidP="00B649C7">
            <w:pPr>
              <w:spacing w:after="0" w:line="240" w:lineRule="auto"/>
              <w:ind w:left="57"/>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0"/>
                <w:szCs w:val="20"/>
                <w:lang w:eastAsia="en-US"/>
              </w:rPr>
              <w:t> </w:t>
            </w:r>
          </w:p>
        </w:tc>
      </w:tr>
    </w:tbl>
    <w:p w:rsidR="00B649C7" w:rsidRPr="00B649C7" w:rsidRDefault="00B649C7" w:rsidP="00B649C7">
      <w:pPr>
        <w:shd w:val="clear" w:color="auto" w:fill="FFFFFF"/>
        <w:spacing w:after="0" w:line="240" w:lineRule="auto"/>
        <w:ind w:left="5387"/>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4"/>
          <w:szCs w:val="24"/>
        </w:rPr>
        <w:t> </w:t>
      </w:r>
    </w:p>
    <w:p w:rsidR="00B649C7" w:rsidRPr="00B649C7" w:rsidRDefault="00B649C7" w:rsidP="00B649C7">
      <w:pPr>
        <w:shd w:val="clear" w:color="auto" w:fill="FFFFFF"/>
        <w:spacing w:after="0" w:line="240" w:lineRule="auto"/>
        <w:jc w:val="center"/>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0"/>
          <w:szCs w:val="20"/>
        </w:rPr>
        <w:t>(Ф.И.О., подпись должностного лица,</w:t>
      </w:r>
      <w:r w:rsidRPr="00B649C7">
        <w:rPr>
          <w:rFonts w:ascii="Times New Roman" w:eastAsia="Times New Roman" w:hAnsi="Times New Roman" w:cs="Times New Roman"/>
          <w:color w:val="000000"/>
          <w:sz w:val="20"/>
          <w:szCs w:val="20"/>
        </w:rPr>
        <w:br/>
        <w:t>направившего решение в адрес заявителя)</w:t>
      </w:r>
    </w:p>
    <w:p w:rsidR="00B649C7" w:rsidRPr="00B649C7" w:rsidRDefault="00B649C7" w:rsidP="00B649C7">
      <w:pPr>
        <w:shd w:val="clear" w:color="auto" w:fill="FFFFFF"/>
        <w:spacing w:after="0" w:line="240" w:lineRule="auto"/>
        <w:ind w:firstLine="709"/>
        <w:jc w:val="both"/>
        <w:rPr>
          <w:rFonts w:ascii="Times New Roman" w:eastAsia="Times New Roman" w:hAnsi="Times New Roman" w:cs="Times New Roman"/>
          <w:b/>
          <w:bCs/>
          <w:color w:val="000000"/>
        </w:rPr>
      </w:pPr>
      <w:r w:rsidRPr="00B649C7">
        <w:rPr>
          <w:rFonts w:ascii="Times New Roman" w:eastAsia="Times New Roman" w:hAnsi="Times New Roman" w:cs="Times New Roman"/>
          <w:color w:val="000000"/>
          <w:sz w:val="24"/>
          <w:szCs w:val="24"/>
        </w:rPr>
        <w:t> </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r w:rsidRPr="00B649C7">
        <w:rPr>
          <w:rFonts w:ascii="Times New Roman" w:eastAsia="Times New Roman" w:hAnsi="Times New Roman" w:cs="Times New Roman"/>
          <w:color w:val="000000"/>
          <w:sz w:val="24"/>
          <w:szCs w:val="24"/>
        </w:rPr>
        <w:t> </w:t>
      </w: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4"/>
          <w:szCs w:val="24"/>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p>
    <w:p w:rsidR="00B649C7" w:rsidRPr="00B649C7" w:rsidRDefault="00B649C7" w:rsidP="00B649C7">
      <w:pPr>
        <w:shd w:val="clear" w:color="auto" w:fill="FFFFFF"/>
        <w:spacing w:after="0" w:line="240" w:lineRule="auto"/>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4"/>
          <w:szCs w:val="24"/>
        </w:rPr>
        <w:t> </w:t>
      </w:r>
    </w:p>
    <w:p w:rsidR="00B649C7" w:rsidRPr="00B649C7" w:rsidRDefault="00B649C7" w:rsidP="00B649C7">
      <w:pPr>
        <w:shd w:val="clear" w:color="auto" w:fill="FFFFFF"/>
        <w:spacing w:after="0" w:line="240" w:lineRule="auto"/>
        <w:jc w:val="right"/>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4"/>
          <w:szCs w:val="24"/>
        </w:rPr>
        <w:t> </w:t>
      </w:r>
    </w:p>
    <w:p w:rsidR="00A16B81" w:rsidRDefault="00A16B81" w:rsidP="00B649C7">
      <w:pPr>
        <w:shd w:val="clear" w:color="auto" w:fill="FFFFFF"/>
        <w:spacing w:after="0" w:line="240" w:lineRule="auto"/>
        <w:ind w:left="5387"/>
        <w:rPr>
          <w:rFonts w:ascii="Times New Roman" w:eastAsia="Times New Roman" w:hAnsi="Times New Roman" w:cs="Times New Roman"/>
          <w:color w:val="000000"/>
          <w:sz w:val="28"/>
          <w:szCs w:val="28"/>
        </w:rPr>
      </w:pPr>
    </w:p>
    <w:p w:rsidR="00A16B81" w:rsidRDefault="00A16B81" w:rsidP="00B649C7">
      <w:pPr>
        <w:shd w:val="clear" w:color="auto" w:fill="FFFFFF"/>
        <w:spacing w:after="0" w:line="240" w:lineRule="auto"/>
        <w:ind w:left="5387"/>
        <w:rPr>
          <w:rFonts w:ascii="Times New Roman" w:eastAsia="Times New Roman" w:hAnsi="Times New Roman" w:cs="Times New Roman"/>
          <w:color w:val="000000"/>
          <w:sz w:val="28"/>
          <w:szCs w:val="28"/>
        </w:rPr>
      </w:pPr>
    </w:p>
    <w:p w:rsidR="00A16B81" w:rsidRDefault="00A16B81" w:rsidP="00B649C7">
      <w:pPr>
        <w:shd w:val="clear" w:color="auto" w:fill="FFFFFF"/>
        <w:spacing w:after="0" w:line="240" w:lineRule="auto"/>
        <w:ind w:left="5387"/>
        <w:rPr>
          <w:rFonts w:ascii="Times New Roman" w:eastAsia="Times New Roman" w:hAnsi="Times New Roman" w:cs="Times New Roman"/>
          <w:color w:val="000000"/>
          <w:sz w:val="28"/>
          <w:szCs w:val="28"/>
        </w:rPr>
      </w:pPr>
    </w:p>
    <w:p w:rsidR="00A16B81" w:rsidRDefault="00A16B81" w:rsidP="00B649C7">
      <w:pPr>
        <w:shd w:val="clear" w:color="auto" w:fill="FFFFFF"/>
        <w:spacing w:after="0" w:line="240" w:lineRule="auto"/>
        <w:ind w:left="5387"/>
        <w:rPr>
          <w:rFonts w:ascii="Times New Roman" w:eastAsia="Times New Roman" w:hAnsi="Times New Roman" w:cs="Times New Roman"/>
          <w:color w:val="000000"/>
          <w:sz w:val="28"/>
          <w:szCs w:val="28"/>
        </w:rPr>
      </w:pPr>
    </w:p>
    <w:p w:rsidR="00A16B81" w:rsidRDefault="00A16B81" w:rsidP="00B649C7">
      <w:pPr>
        <w:shd w:val="clear" w:color="auto" w:fill="FFFFFF"/>
        <w:spacing w:after="0" w:line="240" w:lineRule="auto"/>
        <w:ind w:left="5387"/>
        <w:rPr>
          <w:rFonts w:ascii="Times New Roman" w:eastAsia="Times New Roman" w:hAnsi="Times New Roman" w:cs="Times New Roman"/>
          <w:color w:val="000000"/>
          <w:sz w:val="28"/>
          <w:szCs w:val="28"/>
        </w:rPr>
      </w:pPr>
    </w:p>
    <w:p w:rsidR="00A16B81" w:rsidRDefault="00A16B81" w:rsidP="00B649C7">
      <w:pPr>
        <w:shd w:val="clear" w:color="auto" w:fill="FFFFFF"/>
        <w:spacing w:after="0" w:line="240" w:lineRule="auto"/>
        <w:ind w:left="5387"/>
        <w:rPr>
          <w:rFonts w:ascii="Times New Roman" w:eastAsia="Times New Roman" w:hAnsi="Times New Roman" w:cs="Times New Roman"/>
          <w:color w:val="000000"/>
          <w:sz w:val="28"/>
          <w:szCs w:val="28"/>
        </w:rPr>
      </w:pPr>
    </w:p>
    <w:p w:rsidR="00A16B81" w:rsidRDefault="00A16B81" w:rsidP="00B649C7">
      <w:pPr>
        <w:shd w:val="clear" w:color="auto" w:fill="FFFFFF"/>
        <w:spacing w:after="0" w:line="240" w:lineRule="auto"/>
        <w:ind w:left="5387"/>
        <w:rPr>
          <w:rFonts w:ascii="Times New Roman" w:eastAsia="Times New Roman" w:hAnsi="Times New Roman" w:cs="Times New Roman"/>
          <w:color w:val="000000"/>
          <w:sz w:val="28"/>
          <w:szCs w:val="28"/>
        </w:rPr>
      </w:pPr>
    </w:p>
    <w:p w:rsidR="00A16B81" w:rsidRDefault="00A16B81" w:rsidP="00B649C7">
      <w:pPr>
        <w:shd w:val="clear" w:color="auto" w:fill="FFFFFF"/>
        <w:spacing w:after="0" w:line="240" w:lineRule="auto"/>
        <w:ind w:left="5387"/>
        <w:rPr>
          <w:rFonts w:ascii="Times New Roman" w:eastAsia="Times New Roman" w:hAnsi="Times New Roman" w:cs="Times New Roman"/>
          <w:color w:val="000000"/>
          <w:sz w:val="28"/>
          <w:szCs w:val="28"/>
        </w:rPr>
      </w:pPr>
    </w:p>
    <w:p w:rsidR="00A16B81" w:rsidRPr="00B649C7" w:rsidRDefault="00A16B81" w:rsidP="00A16B81">
      <w:pPr>
        <w:shd w:val="clear" w:color="auto" w:fill="FFFFFF"/>
        <w:tabs>
          <w:tab w:val="left" w:pos="5812"/>
        </w:tabs>
        <w:spacing w:after="0" w:line="240" w:lineRule="auto"/>
        <w:ind w:firstLine="4111"/>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3"/>
          <w:szCs w:val="23"/>
        </w:rPr>
        <w:lastRenderedPageBreak/>
        <w:t>Приложение № </w:t>
      </w:r>
      <w:r>
        <w:rPr>
          <w:rFonts w:ascii="Times New Roman" w:eastAsia="Times New Roman" w:hAnsi="Times New Roman" w:cs="Times New Roman"/>
          <w:color w:val="000000"/>
          <w:sz w:val="23"/>
          <w:szCs w:val="23"/>
        </w:rPr>
        <w:t>3</w:t>
      </w:r>
    </w:p>
    <w:p w:rsidR="00A16B81" w:rsidRDefault="00A16B81" w:rsidP="00A16B81">
      <w:pPr>
        <w:shd w:val="clear" w:color="auto" w:fill="FFFFFF"/>
        <w:tabs>
          <w:tab w:val="left" w:pos="5812"/>
        </w:tabs>
        <w:spacing w:after="0" w:line="240" w:lineRule="auto"/>
        <w:ind w:firstLine="4111"/>
        <w:rPr>
          <w:rFonts w:ascii="Times New Roman" w:eastAsia="Times New Roman" w:hAnsi="Times New Roman" w:cs="Times New Roman"/>
          <w:color w:val="000000"/>
          <w:sz w:val="23"/>
          <w:szCs w:val="23"/>
        </w:rPr>
      </w:pPr>
      <w:r w:rsidRPr="00B649C7">
        <w:rPr>
          <w:rFonts w:ascii="Times New Roman" w:eastAsia="Times New Roman" w:hAnsi="Times New Roman" w:cs="Times New Roman"/>
          <w:color w:val="000000"/>
          <w:sz w:val="23"/>
          <w:szCs w:val="23"/>
        </w:rPr>
        <w:t xml:space="preserve">к </w:t>
      </w:r>
      <w:r>
        <w:rPr>
          <w:rFonts w:ascii="Times New Roman" w:eastAsia="Times New Roman" w:hAnsi="Times New Roman" w:cs="Times New Roman"/>
          <w:color w:val="000000"/>
          <w:sz w:val="23"/>
          <w:szCs w:val="23"/>
        </w:rPr>
        <w:t>А</w:t>
      </w:r>
      <w:r w:rsidRPr="00B649C7">
        <w:rPr>
          <w:rFonts w:ascii="Times New Roman" w:eastAsia="Times New Roman" w:hAnsi="Times New Roman" w:cs="Times New Roman"/>
          <w:color w:val="000000"/>
          <w:sz w:val="23"/>
          <w:szCs w:val="23"/>
        </w:rPr>
        <w:t xml:space="preserve">дминистративному регламенту </w:t>
      </w:r>
    </w:p>
    <w:p w:rsidR="00A16B81" w:rsidRDefault="00A16B81" w:rsidP="00A16B81">
      <w:pPr>
        <w:shd w:val="clear" w:color="auto" w:fill="FFFFFF"/>
        <w:tabs>
          <w:tab w:val="left" w:pos="5812"/>
        </w:tabs>
        <w:spacing w:after="0" w:line="240" w:lineRule="auto"/>
        <w:ind w:firstLine="4111"/>
        <w:rPr>
          <w:rFonts w:ascii="Times New Roman" w:eastAsia="Times New Roman" w:hAnsi="Times New Roman" w:cs="Times New Roman"/>
          <w:color w:val="000000"/>
          <w:sz w:val="23"/>
          <w:szCs w:val="23"/>
        </w:rPr>
      </w:pPr>
      <w:r w:rsidRPr="00B649C7">
        <w:rPr>
          <w:rFonts w:ascii="Times New Roman" w:eastAsia="Times New Roman" w:hAnsi="Times New Roman" w:cs="Times New Roman"/>
          <w:color w:val="000000"/>
          <w:sz w:val="23"/>
          <w:szCs w:val="23"/>
        </w:rPr>
        <w:t xml:space="preserve">предоставления муниципальной услуги </w:t>
      </w:r>
    </w:p>
    <w:p w:rsidR="00A16B81" w:rsidRDefault="00A16B81" w:rsidP="00A16B81">
      <w:pPr>
        <w:shd w:val="clear" w:color="auto" w:fill="FFFFFF"/>
        <w:tabs>
          <w:tab w:val="left" w:pos="5812"/>
        </w:tabs>
        <w:spacing w:after="0" w:line="240" w:lineRule="auto"/>
        <w:ind w:firstLine="4111"/>
        <w:rPr>
          <w:rFonts w:ascii="Times New Roman" w:eastAsia="Times New Roman" w:hAnsi="Times New Roman" w:cs="Times New Roman"/>
          <w:color w:val="000000"/>
          <w:sz w:val="23"/>
          <w:szCs w:val="23"/>
        </w:rPr>
      </w:pPr>
      <w:r w:rsidRPr="00B649C7">
        <w:rPr>
          <w:rFonts w:ascii="Times New Roman" w:eastAsia="Times New Roman" w:hAnsi="Times New Roman" w:cs="Times New Roman"/>
          <w:color w:val="000000"/>
          <w:sz w:val="23"/>
          <w:szCs w:val="23"/>
        </w:rPr>
        <w:t xml:space="preserve">«Признание садового дома жилым </w:t>
      </w:r>
    </w:p>
    <w:p w:rsidR="00A16B81" w:rsidRPr="00B649C7" w:rsidRDefault="00A16B81" w:rsidP="00A16B81">
      <w:pPr>
        <w:shd w:val="clear" w:color="auto" w:fill="FFFFFF"/>
        <w:tabs>
          <w:tab w:val="left" w:pos="5812"/>
        </w:tabs>
        <w:spacing w:after="0" w:line="240" w:lineRule="auto"/>
        <w:ind w:firstLine="4111"/>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3"/>
          <w:szCs w:val="23"/>
        </w:rPr>
        <w:t>домом и жилого дома садовым домом»</w:t>
      </w:r>
    </w:p>
    <w:p w:rsidR="00B649C7" w:rsidRPr="00B649C7" w:rsidRDefault="00B649C7" w:rsidP="00B649C7">
      <w:pPr>
        <w:shd w:val="clear" w:color="auto" w:fill="FFFFFF"/>
        <w:spacing w:after="0" w:line="240" w:lineRule="auto"/>
        <w:jc w:val="both"/>
        <w:rPr>
          <w:rFonts w:ascii="Times New Roman" w:eastAsia="Times New Roman" w:hAnsi="Times New Roman" w:cs="Times New Roman"/>
          <w:color w:val="000000"/>
          <w:sz w:val="20"/>
          <w:szCs w:val="20"/>
        </w:rPr>
      </w:pPr>
      <w:r w:rsidRPr="00B649C7">
        <w:rPr>
          <w:rFonts w:ascii="Times New Roman" w:eastAsia="Times New Roman" w:hAnsi="Times New Roman" w:cs="Times New Roman"/>
          <w:color w:val="000000"/>
          <w:sz w:val="28"/>
          <w:szCs w:val="28"/>
        </w:rPr>
        <w:t> </w:t>
      </w:r>
    </w:p>
    <w:tbl>
      <w:tblPr>
        <w:tblW w:w="0" w:type="auto"/>
        <w:tblCellMar>
          <w:left w:w="0" w:type="dxa"/>
          <w:right w:w="0" w:type="dxa"/>
        </w:tblCellMar>
        <w:tblLook w:val="04A0" w:firstRow="1" w:lastRow="0" w:firstColumn="1" w:lastColumn="0" w:noHBand="0" w:noVBand="1"/>
      </w:tblPr>
      <w:tblGrid>
        <w:gridCol w:w="1808"/>
        <w:gridCol w:w="76"/>
        <w:gridCol w:w="2112"/>
        <w:gridCol w:w="5075"/>
      </w:tblGrid>
      <w:tr w:rsidR="00B649C7" w:rsidRPr="00B649C7" w:rsidTr="00B649C7">
        <w:tc>
          <w:tcPr>
            <w:tcW w:w="3911" w:type="dxa"/>
            <w:gridSpan w:val="2"/>
            <w:tcMar>
              <w:top w:w="102" w:type="dxa"/>
              <w:left w:w="62" w:type="dxa"/>
              <w:bottom w:w="102" w:type="dxa"/>
              <w:right w:w="62"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 </w:t>
            </w:r>
          </w:p>
        </w:tc>
        <w:tc>
          <w:tcPr>
            <w:tcW w:w="5158" w:type="dxa"/>
            <w:gridSpan w:val="2"/>
            <w:tcMar>
              <w:top w:w="102" w:type="dxa"/>
              <w:left w:w="62" w:type="dxa"/>
              <w:bottom w:w="102" w:type="dxa"/>
              <w:right w:w="62" w:type="dxa"/>
            </w:tcMar>
            <w:hideMark/>
          </w:tcPr>
          <w:p w:rsidR="00B649C7" w:rsidRPr="00B649C7" w:rsidRDefault="00B649C7" w:rsidP="00B649C7">
            <w:pPr>
              <w:spacing w:after="0" w:line="240" w:lineRule="auto"/>
              <w:ind w:firstLine="2148"/>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Главе администрации города Боготола</w:t>
            </w:r>
          </w:p>
          <w:p w:rsidR="00B649C7" w:rsidRPr="00B649C7" w:rsidRDefault="00B649C7" w:rsidP="00B649C7">
            <w:pPr>
              <w:spacing w:after="0" w:line="240" w:lineRule="auto"/>
              <w:ind w:firstLine="2148"/>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от _______________________________</w:t>
            </w:r>
          </w:p>
          <w:p w:rsidR="00B649C7" w:rsidRPr="00A16B81" w:rsidRDefault="00B649C7" w:rsidP="00B649C7">
            <w:pPr>
              <w:spacing w:after="0" w:line="240" w:lineRule="auto"/>
              <w:ind w:firstLine="2148"/>
              <w:jc w:val="center"/>
              <w:rPr>
                <w:rFonts w:ascii="Times New Roman" w:eastAsia="Times New Roman" w:hAnsi="Times New Roman" w:cs="Times New Roman"/>
                <w:sz w:val="20"/>
                <w:szCs w:val="20"/>
                <w:lang w:eastAsia="en-US"/>
              </w:rPr>
            </w:pPr>
            <w:r w:rsidRPr="00A16B81">
              <w:rPr>
                <w:rFonts w:ascii="Times New Roman" w:eastAsia="Times New Roman" w:hAnsi="Times New Roman" w:cs="Times New Roman"/>
                <w:sz w:val="20"/>
                <w:szCs w:val="20"/>
                <w:lang w:eastAsia="en-US"/>
              </w:rPr>
              <w:t>(наименование юридического лица, адрес)</w:t>
            </w:r>
          </w:p>
          <w:p w:rsidR="00B649C7" w:rsidRPr="00B649C7" w:rsidRDefault="00B649C7" w:rsidP="00B649C7">
            <w:pPr>
              <w:spacing w:after="0" w:line="240" w:lineRule="auto"/>
              <w:ind w:firstLine="2148"/>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___________________________________</w:t>
            </w:r>
          </w:p>
          <w:p w:rsidR="00B649C7" w:rsidRPr="00A16B81" w:rsidRDefault="00B649C7" w:rsidP="00B649C7">
            <w:pPr>
              <w:spacing w:after="0" w:line="240" w:lineRule="auto"/>
              <w:ind w:firstLine="2148"/>
              <w:jc w:val="center"/>
              <w:rPr>
                <w:rFonts w:ascii="Times New Roman" w:eastAsia="Times New Roman" w:hAnsi="Times New Roman" w:cs="Times New Roman"/>
                <w:sz w:val="20"/>
                <w:szCs w:val="20"/>
                <w:lang w:eastAsia="en-US"/>
              </w:rPr>
            </w:pPr>
            <w:r w:rsidRPr="00A16B81">
              <w:rPr>
                <w:rFonts w:ascii="Times New Roman" w:eastAsia="Times New Roman" w:hAnsi="Times New Roman" w:cs="Times New Roman"/>
                <w:sz w:val="20"/>
                <w:szCs w:val="20"/>
                <w:lang w:eastAsia="en-US"/>
              </w:rPr>
              <w:t>(фамилия, имя, отчество (последнее –</w:t>
            </w:r>
          </w:p>
          <w:p w:rsidR="00B649C7" w:rsidRPr="00B649C7" w:rsidRDefault="00B649C7" w:rsidP="00B649C7">
            <w:pPr>
              <w:spacing w:after="0" w:line="240" w:lineRule="auto"/>
              <w:ind w:firstLine="2148"/>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___________________________________</w:t>
            </w:r>
          </w:p>
          <w:p w:rsidR="00A16B81" w:rsidRDefault="00B649C7" w:rsidP="00B649C7">
            <w:pPr>
              <w:spacing w:after="0" w:line="240" w:lineRule="auto"/>
              <w:ind w:firstLine="2148"/>
              <w:jc w:val="center"/>
              <w:rPr>
                <w:rFonts w:ascii="Times New Roman" w:eastAsia="Times New Roman" w:hAnsi="Times New Roman" w:cs="Times New Roman"/>
                <w:sz w:val="20"/>
                <w:szCs w:val="20"/>
                <w:lang w:eastAsia="en-US"/>
              </w:rPr>
            </w:pPr>
            <w:r w:rsidRPr="00A16B81">
              <w:rPr>
                <w:rFonts w:ascii="Times New Roman" w:eastAsia="Times New Roman" w:hAnsi="Times New Roman" w:cs="Times New Roman"/>
                <w:sz w:val="20"/>
                <w:szCs w:val="20"/>
                <w:lang w:eastAsia="en-US"/>
              </w:rPr>
              <w:t xml:space="preserve">при наличии), почтовый индекс, адрес, </w:t>
            </w:r>
          </w:p>
          <w:p w:rsidR="00B649C7" w:rsidRPr="00A16B81" w:rsidRDefault="00B649C7" w:rsidP="00B649C7">
            <w:pPr>
              <w:spacing w:after="0" w:line="240" w:lineRule="auto"/>
              <w:ind w:firstLine="2148"/>
              <w:jc w:val="center"/>
              <w:rPr>
                <w:rFonts w:ascii="Times New Roman" w:eastAsia="Times New Roman" w:hAnsi="Times New Roman" w:cs="Times New Roman"/>
                <w:sz w:val="20"/>
                <w:szCs w:val="20"/>
                <w:lang w:eastAsia="en-US"/>
              </w:rPr>
            </w:pPr>
            <w:r w:rsidRPr="00A16B81">
              <w:rPr>
                <w:rFonts w:ascii="Times New Roman" w:eastAsia="Times New Roman" w:hAnsi="Times New Roman" w:cs="Times New Roman"/>
                <w:sz w:val="20"/>
                <w:szCs w:val="20"/>
                <w:lang w:eastAsia="en-US"/>
              </w:rPr>
              <w:t>телефон – для физических лиц)</w:t>
            </w:r>
          </w:p>
        </w:tc>
      </w:tr>
      <w:tr w:rsidR="00B649C7" w:rsidRPr="00B649C7" w:rsidTr="00B649C7">
        <w:tc>
          <w:tcPr>
            <w:tcW w:w="9069" w:type="dxa"/>
            <w:gridSpan w:val="4"/>
            <w:tcMar>
              <w:top w:w="102" w:type="dxa"/>
              <w:left w:w="62" w:type="dxa"/>
              <w:bottom w:w="102" w:type="dxa"/>
              <w:right w:w="62"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b/>
                <w:bCs/>
                <w:sz w:val="28"/>
                <w:szCs w:val="28"/>
                <w:lang w:eastAsia="en-US"/>
              </w:rPr>
              <w:t> </w:t>
            </w:r>
          </w:p>
          <w:p w:rsidR="00B649C7" w:rsidRPr="00A16B81" w:rsidRDefault="00B649C7" w:rsidP="00B649C7">
            <w:pPr>
              <w:spacing w:after="0" w:line="240" w:lineRule="auto"/>
              <w:jc w:val="center"/>
              <w:rPr>
                <w:rFonts w:ascii="Times New Roman" w:eastAsia="Times New Roman" w:hAnsi="Times New Roman" w:cs="Times New Roman"/>
                <w:sz w:val="20"/>
                <w:szCs w:val="20"/>
                <w:lang w:eastAsia="en-US"/>
              </w:rPr>
            </w:pPr>
            <w:r w:rsidRPr="00A16B81">
              <w:rPr>
                <w:rFonts w:ascii="Times New Roman" w:eastAsia="Times New Roman" w:hAnsi="Times New Roman" w:cs="Times New Roman"/>
                <w:bCs/>
                <w:sz w:val="28"/>
                <w:szCs w:val="28"/>
                <w:lang w:eastAsia="en-US"/>
              </w:rPr>
              <w:t>ЗАЯВЛЕНИЕ</w:t>
            </w:r>
          </w:p>
          <w:p w:rsidR="00A16B81" w:rsidRDefault="00B649C7" w:rsidP="00A16B81">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 </w:t>
            </w:r>
          </w:p>
          <w:p w:rsidR="00A16B81" w:rsidRDefault="00A16B81" w:rsidP="00A16B81">
            <w:pPr>
              <w:spacing w:after="0" w:line="240" w:lineRule="auto"/>
              <w:rPr>
                <w:rFonts w:ascii="Times New Roman" w:eastAsia="Times New Roman" w:hAnsi="Times New Roman" w:cs="Times New Roman"/>
                <w:sz w:val="20"/>
                <w:szCs w:val="20"/>
                <w:lang w:eastAsia="en-US"/>
              </w:rPr>
            </w:pPr>
          </w:p>
          <w:p w:rsidR="00B649C7" w:rsidRPr="00B649C7" w:rsidRDefault="00B649C7" w:rsidP="00A16B81">
            <w:pPr>
              <w:spacing w:after="0" w:line="240" w:lineRule="auto"/>
              <w:ind w:firstLine="649"/>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Прошу внести изменение в решение о признании жилого дома садовым домом/садового дома жилым домом/об отказе в признании жилого дома садовым домом/садового дома жилым домом</w:t>
            </w:r>
            <w:r w:rsidRPr="00B649C7">
              <w:rPr>
                <w:rFonts w:ascii="Times New Roman" w:eastAsia="Times New Roman" w:hAnsi="Times New Roman" w:cs="Times New Roman"/>
                <w:sz w:val="28"/>
                <w:szCs w:val="28"/>
                <w:lang w:eastAsia="en-US"/>
              </w:rPr>
              <w:br/>
              <w:t>_______________________________________________________________</w:t>
            </w:r>
          </w:p>
          <w:p w:rsidR="00B649C7" w:rsidRPr="00A16B81" w:rsidRDefault="00B649C7" w:rsidP="00A16B81">
            <w:pPr>
              <w:spacing w:after="0" w:line="240" w:lineRule="auto"/>
              <w:jc w:val="center"/>
              <w:rPr>
                <w:rFonts w:ascii="Times New Roman" w:eastAsia="Times New Roman" w:hAnsi="Times New Roman" w:cs="Times New Roman"/>
                <w:sz w:val="20"/>
                <w:szCs w:val="20"/>
                <w:lang w:eastAsia="en-US"/>
              </w:rPr>
            </w:pPr>
            <w:r w:rsidRPr="00A16B81">
              <w:rPr>
                <w:rFonts w:ascii="Times New Roman" w:eastAsia="Times New Roman" w:hAnsi="Times New Roman" w:cs="Times New Roman"/>
                <w:sz w:val="20"/>
                <w:szCs w:val="20"/>
                <w:lang w:eastAsia="en-US"/>
              </w:rPr>
              <w:t>(реквизиты решения)</w:t>
            </w:r>
          </w:p>
        </w:tc>
      </w:tr>
      <w:tr w:rsidR="00B649C7" w:rsidRPr="00B649C7" w:rsidTr="00B649C7">
        <w:tc>
          <w:tcPr>
            <w:tcW w:w="9069" w:type="dxa"/>
            <w:gridSpan w:val="4"/>
            <w:tcMar>
              <w:top w:w="102" w:type="dxa"/>
              <w:left w:w="62" w:type="dxa"/>
              <w:bottom w:w="102" w:type="dxa"/>
              <w:right w:w="62" w:type="dxa"/>
            </w:tcMar>
            <w:hideMark/>
          </w:tcPr>
          <w:p w:rsidR="00B649C7" w:rsidRPr="00B649C7" w:rsidRDefault="00B649C7" w:rsidP="00B649C7">
            <w:pPr>
              <w:spacing w:after="0" w:line="240" w:lineRule="auto"/>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в связи с допущенными опечатками и (или) ошибками в тексте решения:</w:t>
            </w:r>
          </w:p>
          <w:p w:rsidR="00B649C7" w:rsidRPr="00B649C7" w:rsidRDefault="00B649C7" w:rsidP="00B649C7">
            <w:pPr>
              <w:spacing w:after="0" w:line="240" w:lineRule="auto"/>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_______________________________________________________________</w:t>
            </w:r>
          </w:p>
          <w:p w:rsidR="00B649C7" w:rsidRPr="00A16B81" w:rsidRDefault="00B649C7" w:rsidP="00B649C7">
            <w:pPr>
              <w:spacing w:after="0" w:line="240" w:lineRule="auto"/>
              <w:jc w:val="center"/>
              <w:rPr>
                <w:rFonts w:ascii="Times New Roman" w:eastAsia="Times New Roman" w:hAnsi="Times New Roman" w:cs="Times New Roman"/>
                <w:sz w:val="20"/>
                <w:szCs w:val="20"/>
                <w:lang w:eastAsia="en-US"/>
              </w:rPr>
            </w:pPr>
            <w:r w:rsidRPr="00A16B81">
              <w:rPr>
                <w:rFonts w:ascii="Times New Roman" w:eastAsia="Times New Roman" w:hAnsi="Times New Roman" w:cs="Times New Roman"/>
                <w:sz w:val="20"/>
                <w:szCs w:val="20"/>
                <w:lang w:eastAsia="en-US"/>
              </w:rPr>
              <w:t>(указываются допущенные опечатки и (или) ошибки</w:t>
            </w:r>
          </w:p>
          <w:p w:rsidR="00B649C7" w:rsidRPr="00B649C7" w:rsidRDefault="00B649C7" w:rsidP="00B649C7">
            <w:pPr>
              <w:spacing w:after="0" w:line="240" w:lineRule="auto"/>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_______________________________________________________________</w:t>
            </w:r>
          </w:p>
          <w:p w:rsidR="00B649C7" w:rsidRPr="00A16B81" w:rsidRDefault="00B649C7" w:rsidP="00B649C7">
            <w:pPr>
              <w:spacing w:after="0" w:line="240" w:lineRule="auto"/>
              <w:jc w:val="center"/>
              <w:rPr>
                <w:rFonts w:ascii="Times New Roman" w:eastAsia="Times New Roman" w:hAnsi="Times New Roman" w:cs="Times New Roman"/>
                <w:sz w:val="20"/>
                <w:szCs w:val="20"/>
                <w:lang w:eastAsia="en-US"/>
              </w:rPr>
            </w:pPr>
            <w:r w:rsidRPr="00A16B81">
              <w:rPr>
                <w:rFonts w:ascii="Times New Roman" w:eastAsia="Times New Roman" w:hAnsi="Times New Roman" w:cs="Times New Roman"/>
                <w:sz w:val="20"/>
                <w:szCs w:val="20"/>
                <w:lang w:eastAsia="en-US"/>
              </w:rPr>
              <w:t>и предлагаемая новая редакция текста изменений)</w:t>
            </w:r>
          </w:p>
        </w:tc>
      </w:tr>
      <w:tr w:rsidR="00B649C7" w:rsidRPr="00B649C7" w:rsidTr="00B649C7">
        <w:tc>
          <w:tcPr>
            <w:tcW w:w="1921" w:type="dxa"/>
            <w:tcMar>
              <w:top w:w="102" w:type="dxa"/>
              <w:left w:w="62" w:type="dxa"/>
              <w:bottom w:w="102" w:type="dxa"/>
              <w:right w:w="62" w:type="dxa"/>
            </w:tcMar>
            <w:hideMark/>
          </w:tcPr>
          <w:p w:rsidR="00A16B81" w:rsidRDefault="00A16B81" w:rsidP="00B649C7">
            <w:pPr>
              <w:spacing w:after="0" w:line="240" w:lineRule="auto"/>
              <w:jc w:val="center"/>
              <w:rPr>
                <w:rFonts w:ascii="Times New Roman" w:eastAsia="Times New Roman" w:hAnsi="Times New Roman" w:cs="Times New Roman"/>
                <w:sz w:val="28"/>
                <w:szCs w:val="28"/>
                <w:lang w:eastAsia="en-US"/>
              </w:rPr>
            </w:pPr>
          </w:p>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____________</w:t>
            </w:r>
          </w:p>
          <w:p w:rsidR="00B649C7" w:rsidRPr="00A16B81" w:rsidRDefault="00B649C7" w:rsidP="00B649C7">
            <w:pPr>
              <w:spacing w:after="0" w:line="240" w:lineRule="auto"/>
              <w:jc w:val="center"/>
              <w:rPr>
                <w:rFonts w:ascii="Times New Roman" w:eastAsia="Times New Roman" w:hAnsi="Times New Roman" w:cs="Times New Roman"/>
                <w:sz w:val="20"/>
                <w:szCs w:val="20"/>
                <w:lang w:eastAsia="en-US"/>
              </w:rPr>
            </w:pPr>
            <w:r w:rsidRPr="00A16B81">
              <w:rPr>
                <w:rFonts w:ascii="Times New Roman" w:eastAsia="Times New Roman" w:hAnsi="Times New Roman" w:cs="Times New Roman"/>
                <w:sz w:val="20"/>
                <w:szCs w:val="20"/>
                <w:lang w:eastAsia="en-US"/>
              </w:rPr>
              <w:t>(дата)</w:t>
            </w:r>
          </w:p>
        </w:tc>
        <w:tc>
          <w:tcPr>
            <w:tcW w:w="4525" w:type="dxa"/>
            <w:gridSpan w:val="2"/>
            <w:tcMar>
              <w:top w:w="102" w:type="dxa"/>
              <w:left w:w="62" w:type="dxa"/>
              <w:bottom w:w="102" w:type="dxa"/>
              <w:right w:w="62" w:type="dxa"/>
            </w:tcMa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 </w:t>
            </w:r>
          </w:p>
        </w:tc>
        <w:tc>
          <w:tcPr>
            <w:tcW w:w="2623" w:type="dxa"/>
            <w:tcMar>
              <w:top w:w="102" w:type="dxa"/>
              <w:left w:w="62" w:type="dxa"/>
              <w:bottom w:w="102" w:type="dxa"/>
              <w:right w:w="62" w:type="dxa"/>
            </w:tcMar>
            <w:hideMark/>
          </w:tcPr>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_________________</w:t>
            </w:r>
          </w:p>
          <w:p w:rsidR="00B649C7" w:rsidRPr="00A16B81" w:rsidRDefault="00B649C7" w:rsidP="00B649C7">
            <w:pPr>
              <w:spacing w:after="0" w:line="240" w:lineRule="auto"/>
              <w:jc w:val="center"/>
              <w:rPr>
                <w:rFonts w:ascii="Times New Roman" w:eastAsia="Times New Roman" w:hAnsi="Times New Roman" w:cs="Times New Roman"/>
                <w:sz w:val="20"/>
                <w:szCs w:val="20"/>
                <w:lang w:eastAsia="en-US"/>
              </w:rPr>
            </w:pPr>
            <w:r w:rsidRPr="00A16B81">
              <w:rPr>
                <w:rFonts w:ascii="Times New Roman" w:eastAsia="Times New Roman" w:hAnsi="Times New Roman" w:cs="Times New Roman"/>
                <w:sz w:val="20"/>
                <w:szCs w:val="20"/>
                <w:lang w:eastAsia="en-US"/>
              </w:rPr>
              <w:t>(подпись заявителя)</w:t>
            </w:r>
          </w:p>
        </w:tc>
      </w:tr>
      <w:tr w:rsidR="00B649C7" w:rsidRPr="00B649C7" w:rsidTr="00B649C7">
        <w:tc>
          <w:tcPr>
            <w:tcW w:w="9069" w:type="dxa"/>
            <w:gridSpan w:val="4"/>
            <w:tcMar>
              <w:top w:w="102" w:type="dxa"/>
              <w:left w:w="62" w:type="dxa"/>
              <w:bottom w:w="102" w:type="dxa"/>
              <w:right w:w="62" w:type="dxa"/>
            </w:tcMar>
            <w:hideMark/>
          </w:tcPr>
          <w:p w:rsidR="00A16B81" w:rsidRDefault="00A16B81" w:rsidP="00B649C7">
            <w:pPr>
              <w:spacing w:after="0" w:line="240" w:lineRule="auto"/>
              <w:jc w:val="both"/>
              <w:rPr>
                <w:rFonts w:ascii="Times New Roman" w:eastAsia="Times New Roman" w:hAnsi="Times New Roman" w:cs="Times New Roman"/>
                <w:sz w:val="28"/>
                <w:szCs w:val="28"/>
                <w:lang w:eastAsia="en-US"/>
              </w:rPr>
            </w:pPr>
          </w:p>
          <w:p w:rsidR="00B649C7" w:rsidRPr="00B649C7" w:rsidRDefault="00B649C7" w:rsidP="00B649C7">
            <w:pPr>
              <w:spacing w:after="0" w:line="240" w:lineRule="auto"/>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Приложение:</w:t>
            </w:r>
          </w:p>
          <w:p w:rsidR="00B649C7" w:rsidRPr="00B649C7" w:rsidRDefault="00B649C7" w:rsidP="00B649C7">
            <w:pPr>
              <w:spacing w:after="0" w:line="240" w:lineRule="auto"/>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1. ______________________________________________________________</w:t>
            </w:r>
          </w:p>
          <w:p w:rsidR="00B649C7" w:rsidRPr="00B649C7" w:rsidRDefault="00B649C7" w:rsidP="00B649C7">
            <w:pPr>
              <w:spacing w:after="0" w:line="240" w:lineRule="auto"/>
              <w:jc w:val="both"/>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8"/>
                <w:szCs w:val="28"/>
                <w:lang w:eastAsia="en-US"/>
              </w:rPr>
              <w:t>2. ______________________________________________________________</w:t>
            </w:r>
          </w:p>
          <w:p w:rsidR="00B649C7" w:rsidRPr="00B649C7" w:rsidRDefault="00B649C7" w:rsidP="00B649C7">
            <w:pPr>
              <w:spacing w:after="0" w:line="240" w:lineRule="auto"/>
              <w:jc w:val="center"/>
              <w:rPr>
                <w:rFonts w:ascii="Times New Roman" w:eastAsia="Times New Roman" w:hAnsi="Times New Roman" w:cs="Times New Roman"/>
                <w:sz w:val="20"/>
                <w:szCs w:val="20"/>
                <w:lang w:eastAsia="en-US"/>
              </w:rPr>
            </w:pPr>
            <w:r w:rsidRPr="00B649C7">
              <w:rPr>
                <w:rFonts w:ascii="Times New Roman" w:eastAsia="Times New Roman" w:hAnsi="Times New Roman" w:cs="Times New Roman"/>
                <w:sz w:val="24"/>
                <w:szCs w:val="24"/>
                <w:lang w:eastAsia="en-US"/>
              </w:rPr>
              <w:t> </w:t>
            </w:r>
          </w:p>
        </w:tc>
      </w:tr>
      <w:tr w:rsidR="00B649C7" w:rsidRPr="00B649C7" w:rsidTr="00B649C7">
        <w:tc>
          <w:tcPr>
            <w:tcW w:w="1920" w:type="dxa"/>
            <w:vAlign w:val="center"/>
            <w:hideMark/>
          </w:tcPr>
          <w:p w:rsidR="00B649C7" w:rsidRPr="00B649C7" w:rsidRDefault="00B649C7" w:rsidP="00B649C7">
            <w:pPr>
              <w:spacing w:after="0" w:line="240" w:lineRule="auto"/>
              <w:rPr>
                <w:rFonts w:ascii="Times New Roman" w:eastAsia="Times New Roman" w:hAnsi="Times New Roman" w:cs="Times New Roman"/>
                <w:sz w:val="20"/>
                <w:szCs w:val="20"/>
                <w:lang w:eastAsia="en-US"/>
              </w:rPr>
            </w:pPr>
          </w:p>
        </w:tc>
        <w:tc>
          <w:tcPr>
            <w:tcW w:w="1995" w:type="dxa"/>
            <w:vAlign w:val="center"/>
            <w:hideMark/>
          </w:tcPr>
          <w:p w:rsidR="00B649C7" w:rsidRPr="00B649C7" w:rsidRDefault="00B649C7" w:rsidP="00B649C7">
            <w:pPr>
              <w:spacing w:after="0" w:line="240" w:lineRule="auto"/>
              <w:rPr>
                <w:rFonts w:ascii="Times New Roman" w:eastAsiaTheme="minorHAnsi" w:hAnsi="Times New Roman" w:cs="Times New Roman"/>
                <w:sz w:val="20"/>
                <w:szCs w:val="20"/>
              </w:rPr>
            </w:pPr>
          </w:p>
        </w:tc>
        <w:tc>
          <w:tcPr>
            <w:tcW w:w="2535" w:type="dxa"/>
            <w:vAlign w:val="center"/>
            <w:hideMark/>
          </w:tcPr>
          <w:p w:rsidR="00B649C7" w:rsidRPr="00B649C7" w:rsidRDefault="00B649C7" w:rsidP="00B649C7">
            <w:pPr>
              <w:spacing w:after="0" w:line="240" w:lineRule="auto"/>
              <w:rPr>
                <w:rFonts w:ascii="Times New Roman" w:eastAsiaTheme="minorHAnsi" w:hAnsi="Times New Roman" w:cs="Times New Roman"/>
                <w:sz w:val="20"/>
                <w:szCs w:val="20"/>
              </w:rPr>
            </w:pPr>
          </w:p>
        </w:tc>
        <w:tc>
          <w:tcPr>
            <w:tcW w:w="3645" w:type="dxa"/>
            <w:vAlign w:val="center"/>
            <w:hideMark/>
          </w:tcPr>
          <w:p w:rsidR="00B649C7" w:rsidRPr="00B649C7" w:rsidRDefault="00B649C7" w:rsidP="00B649C7">
            <w:pPr>
              <w:spacing w:after="0" w:line="240" w:lineRule="auto"/>
              <w:rPr>
                <w:rFonts w:ascii="Times New Roman" w:eastAsiaTheme="minorHAnsi" w:hAnsi="Times New Roman" w:cs="Times New Roman"/>
                <w:sz w:val="20"/>
                <w:szCs w:val="20"/>
              </w:rPr>
            </w:pPr>
          </w:p>
        </w:tc>
      </w:tr>
    </w:tbl>
    <w:p w:rsidR="00B649C7" w:rsidRPr="00B649C7" w:rsidRDefault="00B649C7" w:rsidP="00B649C7">
      <w:pPr>
        <w:spacing w:after="0" w:line="240" w:lineRule="auto"/>
        <w:rPr>
          <w:rFonts w:ascii="Times New Roman" w:hAnsi="Times New Roman" w:cs="Times New Roman"/>
        </w:rPr>
      </w:pPr>
    </w:p>
    <w:p w:rsidR="00746265" w:rsidRPr="00B649C7" w:rsidRDefault="00746265" w:rsidP="00B649C7">
      <w:pPr>
        <w:spacing w:after="0" w:line="240" w:lineRule="auto"/>
        <w:rPr>
          <w:rFonts w:ascii="Times New Roman" w:hAnsi="Times New Roman" w:cs="Times New Roman"/>
        </w:rPr>
      </w:pPr>
    </w:p>
    <w:sectPr w:rsidR="00746265" w:rsidRPr="00B649C7" w:rsidSect="00B649C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F0"/>
    <w:rsid w:val="000848AA"/>
    <w:rsid w:val="005840B9"/>
    <w:rsid w:val="005C7E9B"/>
    <w:rsid w:val="00657271"/>
    <w:rsid w:val="00705DE4"/>
    <w:rsid w:val="007458C9"/>
    <w:rsid w:val="00746265"/>
    <w:rsid w:val="007D05F0"/>
    <w:rsid w:val="008279E8"/>
    <w:rsid w:val="00997DC2"/>
    <w:rsid w:val="009E5F19"/>
    <w:rsid w:val="00A16B81"/>
    <w:rsid w:val="00B649C7"/>
    <w:rsid w:val="00E075A0"/>
    <w:rsid w:val="00E36991"/>
    <w:rsid w:val="00F8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B959B-555F-459D-AFF8-F93E38B0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2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 Spacing"/>
    <w:uiPriority w:val="1"/>
    <w:qFormat/>
    <w:rsid w:val="00E36991"/>
    <w:pPr>
      <w:spacing w:after="0" w:line="240" w:lineRule="auto"/>
    </w:pPr>
    <w:rPr>
      <w:rFonts w:eastAsiaTheme="minorEastAsia"/>
      <w:lang w:eastAsia="ru-RU"/>
    </w:rPr>
  </w:style>
  <w:style w:type="character" w:styleId="a4">
    <w:name w:val="Hyperlink"/>
    <w:basedOn w:val="a0"/>
    <w:uiPriority w:val="99"/>
    <w:unhideWhenUsed/>
    <w:rsid w:val="005840B9"/>
    <w:rPr>
      <w:color w:val="0563C1" w:themeColor="hyperlink"/>
      <w:u w:val="single"/>
    </w:rPr>
  </w:style>
  <w:style w:type="paragraph" w:styleId="a5">
    <w:name w:val="Balloon Text"/>
    <w:basedOn w:val="a"/>
    <w:link w:val="a6"/>
    <w:uiPriority w:val="99"/>
    <w:semiHidden/>
    <w:unhideWhenUsed/>
    <w:rsid w:val="00E075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075A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190447">
      <w:bodyDiv w:val="1"/>
      <w:marLeft w:val="0"/>
      <w:marRight w:val="0"/>
      <w:marTop w:val="0"/>
      <w:marBottom w:val="0"/>
      <w:divBdr>
        <w:top w:val="none" w:sz="0" w:space="0" w:color="auto"/>
        <w:left w:val="none" w:sz="0" w:space="0" w:color="auto"/>
        <w:bottom w:val="none" w:sz="0" w:space="0" w:color="auto"/>
        <w:right w:val="none" w:sz="0" w:space="0" w:color="auto"/>
      </w:divBdr>
      <w:divsChild>
        <w:div w:id="463473012">
          <w:marLeft w:val="0"/>
          <w:marRight w:val="0"/>
          <w:marTop w:val="0"/>
          <w:marBottom w:val="0"/>
          <w:divBdr>
            <w:top w:val="single" w:sz="8" w:space="1" w:color="auto"/>
            <w:left w:val="none" w:sz="0" w:space="0" w:color="auto"/>
            <w:bottom w:val="none" w:sz="0" w:space="0" w:color="auto"/>
            <w:right w:val="none" w:sz="0" w:space="0" w:color="auto"/>
          </w:divBdr>
        </w:div>
        <w:div w:id="870923007">
          <w:marLeft w:val="0"/>
          <w:marRight w:val="0"/>
          <w:marTop w:val="0"/>
          <w:marBottom w:val="0"/>
          <w:divBdr>
            <w:top w:val="single" w:sz="8" w:space="1" w:color="auto"/>
            <w:left w:val="none" w:sz="0" w:space="0" w:color="auto"/>
            <w:bottom w:val="none" w:sz="0" w:space="0" w:color="auto"/>
            <w:right w:val="none" w:sz="0" w:space="0" w:color="auto"/>
          </w:divBdr>
        </w:div>
        <w:div w:id="1684432746">
          <w:marLeft w:val="0"/>
          <w:marRight w:val="0"/>
          <w:marTop w:val="0"/>
          <w:marBottom w:val="0"/>
          <w:divBdr>
            <w:top w:val="single" w:sz="8" w:space="1" w:color="auto"/>
            <w:left w:val="none" w:sz="0" w:space="0" w:color="auto"/>
            <w:bottom w:val="none" w:sz="0" w:space="0" w:color="auto"/>
            <w:right w:val="none" w:sz="0" w:space="0" w:color="auto"/>
          </w:divBdr>
        </w:div>
        <w:div w:id="1981492997">
          <w:marLeft w:val="0"/>
          <w:marRight w:val="0"/>
          <w:marTop w:val="0"/>
          <w:marBottom w:val="0"/>
          <w:divBdr>
            <w:top w:val="single" w:sz="8" w:space="1" w:color="auto"/>
            <w:left w:val="none" w:sz="0" w:space="0" w:color="auto"/>
            <w:bottom w:val="none" w:sz="0" w:space="0" w:color="auto"/>
            <w:right w:val="none" w:sz="0" w:space="0" w:color="auto"/>
          </w:divBdr>
        </w:div>
        <w:div w:id="1659377802">
          <w:marLeft w:val="0"/>
          <w:marRight w:val="0"/>
          <w:marTop w:val="0"/>
          <w:marBottom w:val="0"/>
          <w:divBdr>
            <w:top w:val="single" w:sz="8" w:space="1" w:color="auto"/>
            <w:left w:val="none" w:sz="0" w:space="0" w:color="auto"/>
            <w:bottom w:val="none" w:sz="0" w:space="0" w:color="auto"/>
            <w:right w:val="none" w:sz="0" w:space="0" w:color="auto"/>
          </w:divBdr>
        </w:div>
        <w:div w:id="2071876313">
          <w:marLeft w:val="0"/>
          <w:marRight w:val="0"/>
          <w:marTop w:val="0"/>
          <w:marBottom w:val="0"/>
          <w:divBdr>
            <w:top w:val="single" w:sz="8" w:space="1" w:color="auto"/>
            <w:left w:val="none" w:sz="0" w:space="0" w:color="auto"/>
            <w:bottom w:val="none" w:sz="0" w:space="0" w:color="auto"/>
            <w:right w:val="none" w:sz="0" w:space="0" w:color="auto"/>
          </w:divBdr>
        </w:div>
        <w:div w:id="1700661370">
          <w:marLeft w:val="0"/>
          <w:marRight w:val="0"/>
          <w:marTop w:val="0"/>
          <w:marBottom w:val="0"/>
          <w:divBdr>
            <w:top w:val="single" w:sz="8" w:space="1" w:color="auto"/>
            <w:left w:val="none" w:sz="0" w:space="0" w:color="auto"/>
            <w:bottom w:val="none" w:sz="0" w:space="0" w:color="auto"/>
            <w:right w:val="none" w:sz="0" w:space="0" w:color="auto"/>
          </w:divBdr>
        </w:div>
        <w:div w:id="711924200">
          <w:marLeft w:val="0"/>
          <w:marRight w:val="0"/>
          <w:marTop w:val="0"/>
          <w:marBottom w:val="0"/>
          <w:divBdr>
            <w:top w:val="single" w:sz="8" w:space="1" w:color="auto"/>
            <w:left w:val="none" w:sz="0" w:space="0" w:color="auto"/>
            <w:bottom w:val="none" w:sz="0" w:space="0" w:color="auto"/>
            <w:right w:val="none" w:sz="0" w:space="0" w:color="auto"/>
          </w:divBdr>
        </w:div>
        <w:div w:id="1798333104">
          <w:marLeft w:val="0"/>
          <w:marRight w:val="0"/>
          <w:marTop w:val="0"/>
          <w:marBottom w:val="0"/>
          <w:divBdr>
            <w:top w:val="single" w:sz="8" w:space="1" w:color="auto"/>
            <w:left w:val="none" w:sz="0" w:space="0" w:color="auto"/>
            <w:bottom w:val="none" w:sz="0" w:space="0" w:color="auto"/>
            <w:right w:val="none" w:sz="0" w:space="0" w:color="auto"/>
          </w:divBdr>
        </w:div>
        <w:div w:id="470825844">
          <w:marLeft w:val="0"/>
          <w:marRight w:val="5243"/>
          <w:marTop w:val="0"/>
          <w:marBottom w:val="0"/>
          <w:divBdr>
            <w:top w:val="single" w:sz="8" w:space="1" w:color="auto"/>
            <w:left w:val="none" w:sz="0" w:space="0" w:color="auto"/>
            <w:bottom w:val="none" w:sz="0" w:space="0" w:color="auto"/>
            <w:right w:val="none" w:sz="0" w:space="0" w:color="auto"/>
          </w:divBdr>
        </w:div>
        <w:div w:id="1367681796">
          <w:marLeft w:val="5387"/>
          <w:marRight w:val="0"/>
          <w:marTop w:val="0"/>
          <w:marBottom w:val="0"/>
          <w:divBdr>
            <w:top w:val="single" w:sz="8" w:space="1" w:color="auto"/>
            <w:left w:val="none" w:sz="0" w:space="0" w:color="auto"/>
            <w:bottom w:val="none" w:sz="0" w:space="0" w:color="auto"/>
            <w:right w:val="none" w:sz="0" w:space="0" w:color="auto"/>
          </w:divBdr>
        </w:div>
      </w:divsChild>
    </w:div>
    <w:div w:id="17546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gotolcity.gosuslugi.ru/" TargetMode="External"/><Relationship Id="rId5" Type="http://schemas.openxmlformats.org/officeDocument/2006/relationships/hyperlink" Target="https://bogotolcity.gosuslugi.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8178</Words>
  <Characters>46617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Silina LA</cp:lastModifiedBy>
  <cp:revision>10</cp:revision>
  <cp:lastPrinted>2024-12-24T03:55:00Z</cp:lastPrinted>
  <dcterms:created xsi:type="dcterms:W3CDTF">2024-11-27T07:46:00Z</dcterms:created>
  <dcterms:modified xsi:type="dcterms:W3CDTF">2024-12-24T04:01:00Z</dcterms:modified>
</cp:coreProperties>
</file>