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490" w:rsidRDefault="00E34490" w:rsidP="00E34490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490" w:rsidRDefault="00E34490" w:rsidP="00E34490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E34490" w:rsidRDefault="00E34490" w:rsidP="00E34490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E34490" w:rsidRDefault="00E34490" w:rsidP="00E34490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E34490" w:rsidRDefault="00E34490" w:rsidP="00E34490">
      <w:pPr>
        <w:jc w:val="center"/>
        <w:rPr>
          <w:b/>
          <w:sz w:val="28"/>
        </w:rPr>
      </w:pPr>
    </w:p>
    <w:p w:rsidR="00E34490" w:rsidRDefault="00E34490" w:rsidP="00E34490">
      <w:pPr>
        <w:jc w:val="center"/>
        <w:rPr>
          <w:b/>
          <w:sz w:val="28"/>
        </w:rPr>
      </w:pPr>
    </w:p>
    <w:p w:rsidR="00E34490" w:rsidRDefault="00E34490" w:rsidP="00E34490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E34490" w:rsidRDefault="00E34490" w:rsidP="00E34490">
      <w:pPr>
        <w:jc w:val="both"/>
        <w:rPr>
          <w:b/>
          <w:sz w:val="32"/>
        </w:rPr>
      </w:pPr>
    </w:p>
    <w:p w:rsidR="00E34490" w:rsidRDefault="00E34490" w:rsidP="00E34490">
      <w:pPr>
        <w:jc w:val="both"/>
        <w:rPr>
          <w:b/>
          <w:sz w:val="32"/>
        </w:rPr>
      </w:pPr>
    </w:p>
    <w:p w:rsidR="00E34490" w:rsidRDefault="00E34490" w:rsidP="00E34490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F5002F">
        <w:rPr>
          <w:b/>
          <w:sz w:val="32"/>
        </w:rPr>
        <w:t>02</w:t>
      </w:r>
      <w:r>
        <w:rPr>
          <w:b/>
          <w:sz w:val="32"/>
        </w:rPr>
        <w:t xml:space="preserve"> » ___</w:t>
      </w:r>
      <w:r w:rsidR="00F5002F" w:rsidRPr="00F5002F">
        <w:rPr>
          <w:b/>
          <w:sz w:val="32"/>
          <w:u w:val="single"/>
        </w:rPr>
        <w:t>05</w:t>
      </w:r>
      <w:r>
        <w:rPr>
          <w:b/>
          <w:sz w:val="32"/>
        </w:rPr>
        <w:t xml:space="preserve">___2024   г.  </w:t>
      </w:r>
      <w:r w:rsidR="00F5002F">
        <w:rPr>
          <w:b/>
          <w:sz w:val="32"/>
        </w:rPr>
        <w:t xml:space="preserve">       </w:t>
      </w:r>
      <w:bookmarkStart w:id="0" w:name="_GoBack"/>
      <w:bookmarkEnd w:id="0"/>
      <w:r>
        <w:rPr>
          <w:b/>
          <w:sz w:val="32"/>
        </w:rPr>
        <w:t xml:space="preserve">   г. Боготол                             №</w:t>
      </w:r>
      <w:r w:rsidR="00F5002F">
        <w:rPr>
          <w:b/>
          <w:sz w:val="32"/>
        </w:rPr>
        <w:t xml:space="preserve"> 0502-п</w:t>
      </w:r>
    </w:p>
    <w:p w:rsidR="00E34490" w:rsidRDefault="00E34490" w:rsidP="00E34490">
      <w:pPr>
        <w:shd w:val="clear" w:color="auto" w:fill="FFFFFF"/>
        <w:jc w:val="both"/>
        <w:rPr>
          <w:sz w:val="28"/>
          <w:szCs w:val="28"/>
        </w:rPr>
      </w:pPr>
    </w:p>
    <w:p w:rsidR="00E34490" w:rsidRDefault="00E34490" w:rsidP="00E34490">
      <w:pPr>
        <w:shd w:val="clear" w:color="auto" w:fill="FFFFFF"/>
        <w:jc w:val="both"/>
        <w:rPr>
          <w:sz w:val="28"/>
          <w:szCs w:val="28"/>
        </w:rPr>
      </w:pPr>
    </w:p>
    <w:p w:rsidR="00E34490" w:rsidRDefault="00E34490" w:rsidP="00E3449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введении с 18:00 часов 02.05.2024 для сил и средств городского звена ТП РСЧС режима функционирования «ПОВСЕДНЕВНАЯ ДЕЯТЕЛЬНОСТЬ», в связи с прекращением угрозы возникновения неблагоприятных погодных условий, связанных с усилением ветра 25 м/с и более</w:t>
      </w:r>
    </w:p>
    <w:p w:rsidR="00E34490" w:rsidRDefault="00E34490" w:rsidP="00E34490">
      <w:pPr>
        <w:shd w:val="clear" w:color="auto" w:fill="FFFFFF"/>
        <w:jc w:val="both"/>
        <w:rPr>
          <w:color w:val="000000"/>
          <w:sz w:val="28"/>
          <w:szCs w:val="28"/>
          <w:lang w:bidi="ru-RU"/>
        </w:rPr>
      </w:pPr>
    </w:p>
    <w:p w:rsidR="00E34490" w:rsidRDefault="00E34490" w:rsidP="00E34490">
      <w:pPr>
        <w:shd w:val="clear" w:color="auto" w:fill="FFFFFF"/>
        <w:jc w:val="both"/>
        <w:rPr>
          <w:color w:val="000000"/>
          <w:sz w:val="28"/>
          <w:szCs w:val="28"/>
          <w:lang w:bidi="ru-RU"/>
        </w:rPr>
      </w:pPr>
    </w:p>
    <w:p w:rsidR="00E34490" w:rsidRDefault="00E34490" w:rsidP="00E3449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решением к</w:t>
      </w:r>
      <w:r>
        <w:rPr>
          <w:sz w:val="28"/>
          <w:szCs w:val="28"/>
        </w:rPr>
        <w:t xml:space="preserve">омиссии по предупреждению и ликвидации чрезвычайных ситуаций и обеспечению пожарной безопасности города Боготола от 02.05.2024 № 19, в связи с прекращением угрозы возникновения неблагоприятных погодных условий, связанных с усилением ветра 25 м/с и более, </w:t>
      </w:r>
      <w:r>
        <w:rPr>
          <w:sz w:val="28"/>
          <w:szCs w:val="28"/>
          <w:lang w:bidi="ru-RU"/>
        </w:rPr>
        <w:t>руководствуясь п. 10 ст.</w:t>
      </w:r>
      <w:r>
        <w:rPr>
          <w:sz w:val="28"/>
          <w:szCs w:val="28"/>
        </w:rPr>
        <w:t xml:space="preserve"> 41, ст. 71, ст. 72 Устава городского округа город Боготол Красноярского края</w:t>
      </w:r>
      <w:r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</w:rPr>
        <w:t>ПОСТАНОВЛЯЮ:</w:t>
      </w:r>
    </w:p>
    <w:p w:rsidR="00E34490" w:rsidRDefault="00E34490" w:rsidP="00E3449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Ввести с 18:00 часов 02.05.2024 для сил и средств городского звена территориальной подсистемы предупреждения и ликвидации чрезвычайных ситуаций режим функционирования «Повседневная деятельность».</w:t>
      </w:r>
    </w:p>
    <w:p w:rsidR="00E34490" w:rsidRDefault="00E34490" w:rsidP="00E34490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города Боготола </w:t>
      </w:r>
      <w:r>
        <w:rPr>
          <w:spacing w:val="-1"/>
          <w:sz w:val="28"/>
          <w:szCs w:val="28"/>
        </w:rPr>
        <w:t>от 18.04.2024 № 0465-п</w:t>
      </w:r>
      <w:r>
        <w:rPr>
          <w:sz w:val="28"/>
          <w:szCs w:val="28"/>
        </w:rPr>
        <w:t xml:space="preserve"> «</w:t>
      </w:r>
      <w:r>
        <w:rPr>
          <w:spacing w:val="-1"/>
          <w:sz w:val="28"/>
          <w:szCs w:val="28"/>
        </w:rPr>
        <w:t xml:space="preserve">О введении режима функционирования «Повышенная готовность» </w:t>
      </w:r>
      <w:r>
        <w:rPr>
          <w:sz w:val="28"/>
          <w:szCs w:val="28"/>
        </w:rPr>
        <w:t xml:space="preserve">для органов управления городского звена </w:t>
      </w:r>
      <w:r>
        <w:rPr>
          <w:sz w:val="28"/>
          <w:szCs w:val="28"/>
        </w:rPr>
        <w:lastRenderedPageBreak/>
        <w:t>территориальной подсистемы единой государственной системы предупреждения и ликвидации чрезвычайных ситуаций</w:t>
      </w:r>
      <w:r>
        <w:rPr>
          <w:spacing w:val="-1"/>
          <w:sz w:val="28"/>
          <w:szCs w:val="28"/>
        </w:rPr>
        <w:t>».</w:t>
      </w:r>
    </w:p>
    <w:p w:rsidR="00E34490" w:rsidRDefault="00E34490" w:rsidP="00E3449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Муниципальному казенному учреждению «Единая дежурно-диспетчерская служба» города Боготола:</w:t>
      </w:r>
    </w:p>
    <w:p w:rsidR="00E34490" w:rsidRDefault="00E34490" w:rsidP="00E3449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Продолжить сбор, анализ и оценку складывающейся обстановки на территории муниципального образования.</w:t>
      </w:r>
    </w:p>
    <w:p w:rsidR="00E34490" w:rsidRDefault="00E34490" w:rsidP="00E3449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информирование население о введении для сил и средств городского звена территориальной подсистемы предупреждения и ликвидации чрезвычайных ситуаций режим функционирования «Повседневная деятельность».</w:t>
      </w:r>
    </w:p>
    <w:p w:rsidR="00E34490" w:rsidRDefault="00E34490" w:rsidP="00E3449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постановление на официальном сайте администрации города Боготола </w:t>
      </w:r>
      <w:hyperlink r:id="rId8" w:history="1">
        <w:r>
          <w:rPr>
            <w:rStyle w:val="ab"/>
            <w:sz w:val="28"/>
            <w:szCs w:val="28"/>
          </w:rPr>
          <w:t>https://bogotolcity.gosuslugi.ru/</w:t>
        </w:r>
      </w:hyperlink>
      <w:r>
        <w:rPr>
          <w:sz w:val="28"/>
          <w:szCs w:val="28"/>
        </w:rPr>
        <w:t xml:space="preserve"> в сети Интернет.</w:t>
      </w:r>
    </w:p>
    <w:p w:rsidR="00E34490" w:rsidRDefault="00E34490" w:rsidP="00E3449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E34490" w:rsidRDefault="00E34490" w:rsidP="00E34490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принятия.</w:t>
      </w:r>
    </w:p>
    <w:p w:rsidR="00E34490" w:rsidRDefault="00E34490" w:rsidP="00E34490">
      <w:pPr>
        <w:jc w:val="both"/>
        <w:rPr>
          <w:spacing w:val="-1"/>
          <w:sz w:val="28"/>
          <w:szCs w:val="28"/>
        </w:rPr>
      </w:pPr>
    </w:p>
    <w:p w:rsidR="00E34490" w:rsidRDefault="00E34490" w:rsidP="00E34490">
      <w:pPr>
        <w:jc w:val="both"/>
        <w:rPr>
          <w:spacing w:val="-1"/>
          <w:sz w:val="28"/>
          <w:szCs w:val="28"/>
        </w:rPr>
      </w:pPr>
    </w:p>
    <w:p w:rsidR="00E34490" w:rsidRDefault="00E34490" w:rsidP="00E34490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Глава города Боготола                                                                        Е.М. Деменкова </w:t>
      </w:r>
    </w:p>
    <w:p w:rsidR="00E34490" w:rsidRDefault="00E34490" w:rsidP="00E34490">
      <w:pPr>
        <w:jc w:val="both"/>
        <w:rPr>
          <w:color w:val="000000"/>
          <w:sz w:val="28"/>
          <w:szCs w:val="28"/>
        </w:rPr>
      </w:pPr>
    </w:p>
    <w:p w:rsidR="00E34490" w:rsidRDefault="00E34490" w:rsidP="00E34490">
      <w:pPr>
        <w:jc w:val="both"/>
        <w:rPr>
          <w:color w:val="000000"/>
          <w:sz w:val="28"/>
          <w:szCs w:val="28"/>
        </w:rPr>
      </w:pPr>
    </w:p>
    <w:p w:rsidR="00E34490" w:rsidRDefault="00E34490" w:rsidP="00E34490">
      <w:pPr>
        <w:jc w:val="both"/>
        <w:rPr>
          <w:color w:val="000000"/>
          <w:sz w:val="28"/>
          <w:szCs w:val="28"/>
        </w:rPr>
      </w:pPr>
    </w:p>
    <w:p w:rsidR="00E34490" w:rsidRDefault="00E34490" w:rsidP="00E34490">
      <w:pPr>
        <w:jc w:val="both"/>
        <w:rPr>
          <w:color w:val="000000"/>
          <w:sz w:val="28"/>
          <w:szCs w:val="28"/>
        </w:rPr>
      </w:pPr>
    </w:p>
    <w:p w:rsidR="00E34490" w:rsidRDefault="00E34490" w:rsidP="00E34490">
      <w:pPr>
        <w:jc w:val="both"/>
        <w:rPr>
          <w:color w:val="000000"/>
          <w:sz w:val="28"/>
          <w:szCs w:val="28"/>
        </w:rPr>
      </w:pPr>
    </w:p>
    <w:p w:rsidR="00E34490" w:rsidRDefault="00E34490" w:rsidP="00E34490">
      <w:pPr>
        <w:jc w:val="both"/>
        <w:rPr>
          <w:color w:val="000000"/>
          <w:sz w:val="28"/>
          <w:szCs w:val="28"/>
        </w:rPr>
      </w:pPr>
    </w:p>
    <w:p w:rsidR="00E34490" w:rsidRDefault="00E34490" w:rsidP="00E34490">
      <w:pPr>
        <w:jc w:val="both"/>
        <w:rPr>
          <w:color w:val="000000"/>
          <w:sz w:val="28"/>
          <w:szCs w:val="28"/>
        </w:rPr>
      </w:pPr>
    </w:p>
    <w:p w:rsidR="00E34490" w:rsidRDefault="00E34490" w:rsidP="00E34490">
      <w:pPr>
        <w:jc w:val="both"/>
        <w:rPr>
          <w:color w:val="000000"/>
          <w:sz w:val="28"/>
          <w:szCs w:val="28"/>
        </w:rPr>
      </w:pPr>
    </w:p>
    <w:p w:rsidR="00E34490" w:rsidRDefault="00E34490" w:rsidP="00E34490">
      <w:pPr>
        <w:jc w:val="both"/>
        <w:rPr>
          <w:color w:val="000000"/>
          <w:sz w:val="28"/>
          <w:szCs w:val="28"/>
        </w:rPr>
      </w:pPr>
    </w:p>
    <w:p w:rsidR="00E34490" w:rsidRDefault="00E34490" w:rsidP="00E34490">
      <w:pPr>
        <w:jc w:val="both"/>
        <w:rPr>
          <w:color w:val="000000"/>
          <w:sz w:val="28"/>
          <w:szCs w:val="28"/>
        </w:rPr>
      </w:pPr>
    </w:p>
    <w:p w:rsidR="00E34490" w:rsidRDefault="00E34490" w:rsidP="00E34490">
      <w:pPr>
        <w:jc w:val="both"/>
        <w:rPr>
          <w:color w:val="000000"/>
          <w:sz w:val="28"/>
          <w:szCs w:val="28"/>
        </w:rPr>
      </w:pPr>
    </w:p>
    <w:p w:rsidR="00E34490" w:rsidRDefault="00E34490" w:rsidP="00E34490">
      <w:pPr>
        <w:jc w:val="both"/>
        <w:rPr>
          <w:color w:val="000000"/>
          <w:sz w:val="28"/>
          <w:szCs w:val="28"/>
        </w:rPr>
      </w:pPr>
    </w:p>
    <w:p w:rsidR="00E34490" w:rsidRDefault="00E34490" w:rsidP="00E34490">
      <w:pPr>
        <w:jc w:val="both"/>
        <w:rPr>
          <w:color w:val="000000"/>
          <w:sz w:val="28"/>
          <w:szCs w:val="28"/>
        </w:rPr>
      </w:pPr>
    </w:p>
    <w:p w:rsidR="00E34490" w:rsidRDefault="00E34490" w:rsidP="00E34490">
      <w:pPr>
        <w:jc w:val="both"/>
        <w:rPr>
          <w:color w:val="000000"/>
          <w:sz w:val="28"/>
          <w:szCs w:val="28"/>
        </w:rPr>
      </w:pPr>
    </w:p>
    <w:p w:rsidR="00E34490" w:rsidRDefault="00E34490" w:rsidP="00E34490">
      <w:pPr>
        <w:jc w:val="both"/>
        <w:rPr>
          <w:color w:val="000000"/>
          <w:sz w:val="28"/>
          <w:szCs w:val="28"/>
        </w:rPr>
      </w:pPr>
    </w:p>
    <w:p w:rsidR="00E34490" w:rsidRDefault="00E34490" w:rsidP="00E34490">
      <w:pPr>
        <w:jc w:val="both"/>
        <w:rPr>
          <w:color w:val="000000"/>
          <w:sz w:val="28"/>
          <w:szCs w:val="28"/>
        </w:rPr>
      </w:pPr>
    </w:p>
    <w:p w:rsidR="00E34490" w:rsidRDefault="00E34490" w:rsidP="00E34490">
      <w:pPr>
        <w:jc w:val="both"/>
        <w:rPr>
          <w:color w:val="000000"/>
          <w:sz w:val="28"/>
          <w:szCs w:val="28"/>
        </w:rPr>
      </w:pPr>
    </w:p>
    <w:p w:rsidR="00E34490" w:rsidRDefault="00E34490" w:rsidP="00E34490">
      <w:pPr>
        <w:jc w:val="both"/>
        <w:rPr>
          <w:color w:val="000000"/>
          <w:sz w:val="28"/>
          <w:szCs w:val="28"/>
        </w:rPr>
      </w:pPr>
    </w:p>
    <w:p w:rsidR="00E34490" w:rsidRDefault="00E34490" w:rsidP="00E34490">
      <w:pPr>
        <w:jc w:val="both"/>
        <w:rPr>
          <w:color w:val="000000"/>
          <w:sz w:val="28"/>
          <w:szCs w:val="28"/>
        </w:rPr>
      </w:pPr>
    </w:p>
    <w:p w:rsidR="00E34490" w:rsidRDefault="00E34490" w:rsidP="00E34490">
      <w:pPr>
        <w:jc w:val="both"/>
        <w:rPr>
          <w:color w:val="000000"/>
          <w:sz w:val="20"/>
          <w:szCs w:val="20"/>
        </w:rPr>
      </w:pPr>
    </w:p>
    <w:p w:rsidR="00E34490" w:rsidRDefault="00E34490" w:rsidP="00E34490">
      <w:pPr>
        <w:jc w:val="both"/>
        <w:rPr>
          <w:color w:val="000000"/>
          <w:sz w:val="20"/>
          <w:szCs w:val="20"/>
        </w:rPr>
      </w:pPr>
    </w:p>
    <w:p w:rsidR="00E34490" w:rsidRDefault="00E34490" w:rsidP="00E34490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Жданов Юрий Михайлович</w:t>
      </w:r>
    </w:p>
    <w:p w:rsidR="00E34490" w:rsidRDefault="00E34490" w:rsidP="00E3449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6-34-46</w:t>
      </w:r>
    </w:p>
    <w:p w:rsidR="005871E2" w:rsidRPr="00E34490" w:rsidRDefault="00E34490" w:rsidP="00E34490">
      <w:pPr>
        <w:ind w:left="4332" w:hanging="4332"/>
      </w:pPr>
      <w:r>
        <w:rPr>
          <w:color w:val="000000"/>
          <w:sz w:val="20"/>
          <w:szCs w:val="20"/>
        </w:rPr>
        <w:t>3 экз.</w:t>
      </w:r>
    </w:p>
    <w:sectPr w:rsidR="005871E2" w:rsidRPr="00E34490" w:rsidSect="009D50C3">
      <w:pgSz w:w="12240" w:h="15840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71D" w:rsidRDefault="00C4171D">
      <w:r>
        <w:separator/>
      </w:r>
    </w:p>
  </w:endnote>
  <w:endnote w:type="continuationSeparator" w:id="0">
    <w:p w:rsidR="00C4171D" w:rsidRDefault="00C4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71D" w:rsidRDefault="00C4171D">
      <w:r>
        <w:separator/>
      </w:r>
    </w:p>
  </w:footnote>
  <w:footnote w:type="continuationSeparator" w:id="0">
    <w:p w:rsidR="00C4171D" w:rsidRDefault="00C41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0DAD432"/>
    <w:lvl w:ilvl="0">
      <w:numFmt w:val="bullet"/>
      <w:lvlText w:val="*"/>
      <w:lvlJc w:val="left"/>
    </w:lvl>
  </w:abstractNum>
  <w:abstractNum w:abstractNumId="1">
    <w:nsid w:val="062D1695"/>
    <w:multiLevelType w:val="hybridMultilevel"/>
    <w:tmpl w:val="EFD095CA"/>
    <w:lvl w:ilvl="0" w:tplc="E412134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96369"/>
    <w:multiLevelType w:val="hybridMultilevel"/>
    <w:tmpl w:val="EE62A6A8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90E6B"/>
    <w:multiLevelType w:val="hybridMultilevel"/>
    <w:tmpl w:val="2D929440"/>
    <w:lvl w:ilvl="0" w:tplc="BADC1DA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06468E"/>
    <w:multiLevelType w:val="hybridMultilevel"/>
    <w:tmpl w:val="E0A24B9C"/>
    <w:lvl w:ilvl="0" w:tplc="7EE0D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A24D1"/>
    <w:multiLevelType w:val="hybridMultilevel"/>
    <w:tmpl w:val="10AE687C"/>
    <w:lvl w:ilvl="0" w:tplc="7EE0D280">
      <w:start w:val="1"/>
      <w:numFmt w:val="bullet"/>
      <w:lvlText w:val=""/>
      <w:lvlJc w:val="left"/>
      <w:pPr>
        <w:tabs>
          <w:tab w:val="num" w:pos="1616"/>
        </w:tabs>
        <w:ind w:left="1673" w:hanging="227"/>
      </w:pPr>
      <w:rPr>
        <w:rFonts w:ascii="Symbol" w:hAnsi="Symbol" w:hint="default"/>
      </w:rPr>
    </w:lvl>
    <w:lvl w:ilvl="1" w:tplc="2ADEF8AC">
      <w:start w:val="2"/>
      <w:numFmt w:val="decimal"/>
      <w:lvlText w:val="%2."/>
      <w:lvlJc w:val="left"/>
      <w:pPr>
        <w:tabs>
          <w:tab w:val="num" w:pos="2073"/>
        </w:tabs>
        <w:ind w:left="1789" w:firstLine="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E62249D"/>
    <w:multiLevelType w:val="singleLevel"/>
    <w:tmpl w:val="A3AC9B42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7">
    <w:nsid w:val="30E45AE1"/>
    <w:multiLevelType w:val="multilevel"/>
    <w:tmpl w:val="1D14F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8">
    <w:nsid w:val="366615A5"/>
    <w:multiLevelType w:val="hybridMultilevel"/>
    <w:tmpl w:val="2AC4E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D008CA"/>
    <w:multiLevelType w:val="hybridMultilevel"/>
    <w:tmpl w:val="AE06C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84BEB"/>
    <w:multiLevelType w:val="hybridMultilevel"/>
    <w:tmpl w:val="6406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83966"/>
    <w:multiLevelType w:val="hybridMultilevel"/>
    <w:tmpl w:val="A99088A8"/>
    <w:lvl w:ilvl="0" w:tplc="31829A3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EC6E45"/>
    <w:multiLevelType w:val="singleLevel"/>
    <w:tmpl w:val="201417A2"/>
    <w:lvl w:ilvl="0">
      <w:start w:val="2"/>
      <w:numFmt w:val="decimal"/>
      <w:lvlText w:val="5.%1."/>
      <w:legacy w:legacy="1" w:legacySpace="0" w:legacyIndent="575"/>
      <w:lvlJc w:val="left"/>
      <w:rPr>
        <w:rFonts w:ascii="Times New Roman" w:hAnsi="Times New Roman" w:cs="Times New Roman" w:hint="default"/>
      </w:rPr>
    </w:lvl>
  </w:abstractNum>
  <w:abstractNum w:abstractNumId="13">
    <w:nsid w:val="490F0CE9"/>
    <w:multiLevelType w:val="multilevel"/>
    <w:tmpl w:val="0C9C2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902572"/>
    <w:multiLevelType w:val="hybridMultilevel"/>
    <w:tmpl w:val="1324A768"/>
    <w:lvl w:ilvl="0" w:tplc="05E4595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704F56"/>
    <w:multiLevelType w:val="hybridMultilevel"/>
    <w:tmpl w:val="D44E3F7A"/>
    <w:lvl w:ilvl="0" w:tplc="FF864D84">
      <w:start w:val="1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8660DA6"/>
    <w:multiLevelType w:val="singleLevel"/>
    <w:tmpl w:val="986A8976"/>
    <w:lvl w:ilvl="0">
      <w:start w:val="1"/>
      <w:numFmt w:val="decimal"/>
      <w:lvlText w:val="2.3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17">
    <w:nsid w:val="5A890F28"/>
    <w:multiLevelType w:val="multilevel"/>
    <w:tmpl w:val="AF1432D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5A942D0F"/>
    <w:multiLevelType w:val="multilevel"/>
    <w:tmpl w:val="9364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BD7EDD"/>
    <w:multiLevelType w:val="multilevel"/>
    <w:tmpl w:val="525CF2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6053150C"/>
    <w:multiLevelType w:val="hybridMultilevel"/>
    <w:tmpl w:val="B83ED6F2"/>
    <w:lvl w:ilvl="0" w:tplc="1AEC4E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CF7B6B"/>
    <w:multiLevelType w:val="hybridMultilevel"/>
    <w:tmpl w:val="F08819A8"/>
    <w:lvl w:ilvl="0" w:tplc="7EE0D280">
      <w:start w:val="1"/>
      <w:numFmt w:val="bullet"/>
      <w:lvlText w:val=""/>
      <w:lvlJc w:val="left"/>
      <w:pPr>
        <w:tabs>
          <w:tab w:val="num" w:pos="312"/>
        </w:tabs>
        <w:ind w:left="369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45"/>
        </w:tabs>
        <w:ind w:left="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5"/>
        </w:tabs>
        <w:ind w:left="1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5"/>
        </w:tabs>
        <w:ind w:left="2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5"/>
        </w:tabs>
        <w:ind w:left="3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5"/>
        </w:tabs>
        <w:ind w:left="3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5"/>
        </w:tabs>
        <w:ind w:left="4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5"/>
        </w:tabs>
        <w:ind w:left="5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5"/>
        </w:tabs>
        <w:ind w:left="5885" w:hanging="360"/>
      </w:pPr>
      <w:rPr>
        <w:rFonts w:ascii="Wingdings" w:hAnsi="Wingdings" w:hint="default"/>
      </w:rPr>
    </w:lvl>
  </w:abstractNum>
  <w:abstractNum w:abstractNumId="22">
    <w:nsid w:val="6D547A53"/>
    <w:multiLevelType w:val="hybridMultilevel"/>
    <w:tmpl w:val="2C7AB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111E02"/>
    <w:multiLevelType w:val="hybridMultilevel"/>
    <w:tmpl w:val="DDB2A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C63FD4"/>
    <w:multiLevelType w:val="hybridMultilevel"/>
    <w:tmpl w:val="7F902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8C5C04"/>
    <w:multiLevelType w:val="singleLevel"/>
    <w:tmpl w:val="B38A5348"/>
    <w:lvl w:ilvl="0">
      <w:start w:val="1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2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16"/>
  </w:num>
  <w:num w:numId="9">
    <w:abstractNumId w:val="25"/>
  </w:num>
  <w:num w:numId="10">
    <w:abstractNumId w:val="1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13"/>
  </w:num>
  <w:num w:numId="14">
    <w:abstractNumId w:val="5"/>
  </w:num>
  <w:num w:numId="15">
    <w:abstractNumId w:val="22"/>
  </w:num>
  <w:num w:numId="16">
    <w:abstractNumId w:val="4"/>
  </w:num>
  <w:num w:numId="17">
    <w:abstractNumId w:val="21"/>
  </w:num>
  <w:num w:numId="18">
    <w:abstractNumId w:val="15"/>
  </w:num>
  <w:num w:numId="19">
    <w:abstractNumId w:val="8"/>
  </w:num>
  <w:num w:numId="20">
    <w:abstractNumId w:val="14"/>
  </w:num>
  <w:num w:numId="21">
    <w:abstractNumId w:val="10"/>
  </w:num>
  <w:num w:numId="22">
    <w:abstractNumId w:val="2"/>
  </w:num>
  <w:num w:numId="23">
    <w:abstractNumId w:val="9"/>
  </w:num>
  <w:num w:numId="24">
    <w:abstractNumId w:val="11"/>
  </w:num>
  <w:num w:numId="25">
    <w:abstractNumId w:val="17"/>
  </w:num>
  <w:num w:numId="26">
    <w:abstractNumId w:val="1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42"/>
    <w:rsid w:val="000468C2"/>
    <w:rsid w:val="00081FA0"/>
    <w:rsid w:val="000A1562"/>
    <w:rsid w:val="000B227B"/>
    <w:rsid w:val="000D6FDB"/>
    <w:rsid w:val="000E0454"/>
    <w:rsid w:val="000E4124"/>
    <w:rsid w:val="000E6113"/>
    <w:rsid w:val="000F4FED"/>
    <w:rsid w:val="00110622"/>
    <w:rsid w:val="00114B27"/>
    <w:rsid w:val="00115B8A"/>
    <w:rsid w:val="001164B4"/>
    <w:rsid w:val="00140839"/>
    <w:rsid w:val="00174DDD"/>
    <w:rsid w:val="001769F8"/>
    <w:rsid w:val="001A48BF"/>
    <w:rsid w:val="001E7872"/>
    <w:rsid w:val="001F64EE"/>
    <w:rsid w:val="00227815"/>
    <w:rsid w:val="002541BB"/>
    <w:rsid w:val="00255152"/>
    <w:rsid w:val="002748B1"/>
    <w:rsid w:val="002761CC"/>
    <w:rsid w:val="0027722F"/>
    <w:rsid w:val="002832BB"/>
    <w:rsid w:val="00284E50"/>
    <w:rsid w:val="002A65DD"/>
    <w:rsid w:val="002C11BA"/>
    <w:rsid w:val="002C695F"/>
    <w:rsid w:val="002D3401"/>
    <w:rsid w:val="002E1673"/>
    <w:rsid w:val="002E36F3"/>
    <w:rsid w:val="00316A27"/>
    <w:rsid w:val="0032474E"/>
    <w:rsid w:val="00330ACF"/>
    <w:rsid w:val="00340913"/>
    <w:rsid w:val="003419D8"/>
    <w:rsid w:val="00341F31"/>
    <w:rsid w:val="003426FC"/>
    <w:rsid w:val="003458EA"/>
    <w:rsid w:val="00346252"/>
    <w:rsid w:val="00377A59"/>
    <w:rsid w:val="0038678A"/>
    <w:rsid w:val="00390504"/>
    <w:rsid w:val="003C2871"/>
    <w:rsid w:val="003D0421"/>
    <w:rsid w:val="004241ED"/>
    <w:rsid w:val="00435CD3"/>
    <w:rsid w:val="00440415"/>
    <w:rsid w:val="004426CC"/>
    <w:rsid w:val="00471777"/>
    <w:rsid w:val="004935D4"/>
    <w:rsid w:val="004C1BED"/>
    <w:rsid w:val="004F047B"/>
    <w:rsid w:val="004F42F8"/>
    <w:rsid w:val="00501233"/>
    <w:rsid w:val="00506D88"/>
    <w:rsid w:val="00510700"/>
    <w:rsid w:val="00513FC6"/>
    <w:rsid w:val="0051653A"/>
    <w:rsid w:val="00524854"/>
    <w:rsid w:val="005341A5"/>
    <w:rsid w:val="00563351"/>
    <w:rsid w:val="005655C6"/>
    <w:rsid w:val="00583AB2"/>
    <w:rsid w:val="005871E2"/>
    <w:rsid w:val="005B04F4"/>
    <w:rsid w:val="005B5EDC"/>
    <w:rsid w:val="005D304C"/>
    <w:rsid w:val="00615D9D"/>
    <w:rsid w:val="00642F54"/>
    <w:rsid w:val="00645C5C"/>
    <w:rsid w:val="00682722"/>
    <w:rsid w:val="006969E2"/>
    <w:rsid w:val="00697CBC"/>
    <w:rsid w:val="00697D62"/>
    <w:rsid w:val="006D6A95"/>
    <w:rsid w:val="006E551E"/>
    <w:rsid w:val="00700052"/>
    <w:rsid w:val="00700E8F"/>
    <w:rsid w:val="007210E1"/>
    <w:rsid w:val="00727D4D"/>
    <w:rsid w:val="0073690A"/>
    <w:rsid w:val="007422D1"/>
    <w:rsid w:val="00753C32"/>
    <w:rsid w:val="007564CB"/>
    <w:rsid w:val="00763CD7"/>
    <w:rsid w:val="007650F4"/>
    <w:rsid w:val="007815F0"/>
    <w:rsid w:val="0078252D"/>
    <w:rsid w:val="0079331C"/>
    <w:rsid w:val="007A662E"/>
    <w:rsid w:val="008145F1"/>
    <w:rsid w:val="00823730"/>
    <w:rsid w:val="0083150B"/>
    <w:rsid w:val="00837FBF"/>
    <w:rsid w:val="00882ABB"/>
    <w:rsid w:val="0089141F"/>
    <w:rsid w:val="00892F62"/>
    <w:rsid w:val="008B3536"/>
    <w:rsid w:val="008C75F6"/>
    <w:rsid w:val="008E03CD"/>
    <w:rsid w:val="00902EBA"/>
    <w:rsid w:val="009074B0"/>
    <w:rsid w:val="00920E71"/>
    <w:rsid w:val="009236EB"/>
    <w:rsid w:val="009325DE"/>
    <w:rsid w:val="00941667"/>
    <w:rsid w:val="00971E48"/>
    <w:rsid w:val="00991CEC"/>
    <w:rsid w:val="009B2175"/>
    <w:rsid w:val="009B2EE9"/>
    <w:rsid w:val="009B5FED"/>
    <w:rsid w:val="009C14D9"/>
    <w:rsid w:val="009C205A"/>
    <w:rsid w:val="009D06C5"/>
    <w:rsid w:val="009D2679"/>
    <w:rsid w:val="009D3E26"/>
    <w:rsid w:val="009D50C3"/>
    <w:rsid w:val="00A221D6"/>
    <w:rsid w:val="00A31347"/>
    <w:rsid w:val="00A447B5"/>
    <w:rsid w:val="00A6728A"/>
    <w:rsid w:val="00A7011D"/>
    <w:rsid w:val="00A70199"/>
    <w:rsid w:val="00A72866"/>
    <w:rsid w:val="00A7346F"/>
    <w:rsid w:val="00AB2EAA"/>
    <w:rsid w:val="00AB623B"/>
    <w:rsid w:val="00AC3633"/>
    <w:rsid w:val="00AF3D7C"/>
    <w:rsid w:val="00B07C80"/>
    <w:rsid w:val="00B25B76"/>
    <w:rsid w:val="00B45954"/>
    <w:rsid w:val="00B5192A"/>
    <w:rsid w:val="00B51B98"/>
    <w:rsid w:val="00BA2356"/>
    <w:rsid w:val="00BE02CB"/>
    <w:rsid w:val="00C1220B"/>
    <w:rsid w:val="00C208FD"/>
    <w:rsid w:val="00C4171D"/>
    <w:rsid w:val="00C46588"/>
    <w:rsid w:val="00C4782F"/>
    <w:rsid w:val="00C60D7A"/>
    <w:rsid w:val="00C61D6D"/>
    <w:rsid w:val="00C630BB"/>
    <w:rsid w:val="00C77AA5"/>
    <w:rsid w:val="00C809F5"/>
    <w:rsid w:val="00C95036"/>
    <w:rsid w:val="00CA2246"/>
    <w:rsid w:val="00CB7745"/>
    <w:rsid w:val="00CC1408"/>
    <w:rsid w:val="00CE1093"/>
    <w:rsid w:val="00D10084"/>
    <w:rsid w:val="00D20B53"/>
    <w:rsid w:val="00D71CBE"/>
    <w:rsid w:val="00DB6A65"/>
    <w:rsid w:val="00DC2210"/>
    <w:rsid w:val="00DD6597"/>
    <w:rsid w:val="00DE0697"/>
    <w:rsid w:val="00E01C65"/>
    <w:rsid w:val="00E13CAE"/>
    <w:rsid w:val="00E34490"/>
    <w:rsid w:val="00E416F0"/>
    <w:rsid w:val="00E55942"/>
    <w:rsid w:val="00E66A67"/>
    <w:rsid w:val="00E7602B"/>
    <w:rsid w:val="00E77CE7"/>
    <w:rsid w:val="00E82696"/>
    <w:rsid w:val="00E82FA6"/>
    <w:rsid w:val="00E84492"/>
    <w:rsid w:val="00E91D62"/>
    <w:rsid w:val="00E92CF5"/>
    <w:rsid w:val="00EA285D"/>
    <w:rsid w:val="00EB0CFC"/>
    <w:rsid w:val="00EB10CD"/>
    <w:rsid w:val="00F11B02"/>
    <w:rsid w:val="00F4623E"/>
    <w:rsid w:val="00F5002F"/>
    <w:rsid w:val="00F54A1D"/>
    <w:rsid w:val="00F552E9"/>
    <w:rsid w:val="00F55E39"/>
    <w:rsid w:val="00F808EA"/>
    <w:rsid w:val="00F84A0C"/>
    <w:rsid w:val="00FB4958"/>
    <w:rsid w:val="00FD1EE1"/>
    <w:rsid w:val="00FF740C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86735D-0710-4603-AA7D-3A849308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F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B5FE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rsid w:val="009B5FED"/>
    <w:pPr>
      <w:ind w:left="-52"/>
      <w:jc w:val="center"/>
    </w:pPr>
    <w:rPr>
      <w:sz w:val="28"/>
      <w:szCs w:val="28"/>
    </w:rPr>
  </w:style>
  <w:style w:type="paragraph" w:styleId="a5">
    <w:name w:val="header"/>
    <w:basedOn w:val="a"/>
    <w:rsid w:val="009B5FE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B5FED"/>
  </w:style>
  <w:style w:type="paragraph" w:styleId="a7">
    <w:name w:val="Body Text"/>
    <w:basedOn w:val="a"/>
    <w:rsid w:val="005B04F4"/>
    <w:pPr>
      <w:spacing w:after="120"/>
    </w:pPr>
  </w:style>
  <w:style w:type="paragraph" w:customStyle="1" w:styleId="a8">
    <w:name w:val="Знак"/>
    <w:basedOn w:val="a"/>
    <w:rsid w:val="005B04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1"/>
    <w:basedOn w:val="a"/>
    <w:rsid w:val="005B04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284E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rsid w:val="00284E50"/>
    <w:pPr>
      <w:tabs>
        <w:tab w:val="center" w:pos="4677"/>
        <w:tab w:val="right" w:pos="9355"/>
      </w:tabs>
    </w:pPr>
  </w:style>
  <w:style w:type="character" w:styleId="ab">
    <w:name w:val="Hyperlink"/>
    <w:rsid w:val="00DE069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92F62"/>
    <w:pPr>
      <w:widowControl w:val="0"/>
      <w:suppressAutoHyphens/>
      <w:autoSpaceDE w:val="0"/>
      <w:ind w:left="708"/>
    </w:pPr>
    <w:rPr>
      <w:sz w:val="20"/>
      <w:szCs w:val="20"/>
      <w:lang w:eastAsia="ar-SA"/>
    </w:rPr>
  </w:style>
  <w:style w:type="paragraph" w:styleId="ad">
    <w:name w:val="Normal (Web)"/>
    <w:basedOn w:val="a"/>
    <w:uiPriority w:val="99"/>
    <w:unhideWhenUsed/>
    <w:rsid w:val="003426FC"/>
    <w:pPr>
      <w:spacing w:before="100" w:beforeAutospacing="1" w:after="100" w:afterAutospacing="1"/>
    </w:pPr>
  </w:style>
  <w:style w:type="table" w:styleId="ae">
    <w:name w:val="Table Grid"/>
    <w:basedOn w:val="a1"/>
    <w:rsid w:val="00587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10"/>
    <w:rsid w:val="00615D9D"/>
    <w:rPr>
      <w:spacing w:val="-6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615D9D"/>
    <w:pPr>
      <w:widowControl w:val="0"/>
      <w:shd w:val="clear" w:color="auto" w:fill="FFFFFF"/>
      <w:spacing w:after="420" w:line="0" w:lineRule="atLeast"/>
    </w:pPr>
    <w:rPr>
      <w:spacing w:val="-6"/>
      <w:sz w:val="26"/>
      <w:szCs w:val="26"/>
    </w:rPr>
  </w:style>
  <w:style w:type="paragraph" w:styleId="af0">
    <w:name w:val="Balloon Text"/>
    <w:basedOn w:val="a"/>
    <w:link w:val="af1"/>
    <w:semiHidden/>
    <w:unhideWhenUsed/>
    <w:rsid w:val="00F84A0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F84A0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5107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10700"/>
    <w:rPr>
      <w:sz w:val="24"/>
      <w:szCs w:val="24"/>
    </w:rPr>
  </w:style>
  <w:style w:type="paragraph" w:customStyle="1" w:styleId="paragraph">
    <w:name w:val="paragraph"/>
    <w:basedOn w:val="a"/>
    <w:rsid w:val="00EA285D"/>
    <w:pPr>
      <w:spacing w:before="100" w:beforeAutospacing="1" w:after="100" w:afterAutospacing="1"/>
    </w:pPr>
  </w:style>
  <w:style w:type="character" w:customStyle="1" w:styleId="eop">
    <w:name w:val="eop"/>
    <w:basedOn w:val="a0"/>
    <w:rsid w:val="00EA285D"/>
  </w:style>
  <w:style w:type="paragraph" w:customStyle="1" w:styleId="ConsPlusTitle">
    <w:name w:val="ConsPlusTitle"/>
    <w:uiPriority w:val="99"/>
    <w:rsid w:val="006D6A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6D6A9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tolcity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Боготола</Company>
  <LinksUpToDate>false</LinksUpToDate>
  <CharactersWithSpaces>2677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vacura</dc:creator>
  <cp:lastModifiedBy>Silina LA</cp:lastModifiedBy>
  <cp:revision>5</cp:revision>
  <cp:lastPrinted>2022-10-27T09:27:00Z</cp:lastPrinted>
  <dcterms:created xsi:type="dcterms:W3CDTF">2024-05-02T03:41:00Z</dcterms:created>
  <dcterms:modified xsi:type="dcterms:W3CDTF">2024-05-02T05:59:00Z</dcterms:modified>
</cp:coreProperties>
</file>