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DA1635">
        <w:rPr>
          <w:rFonts w:ascii="Times New Roman" w:hAnsi="Times New Roman" w:cs="Times New Roman"/>
          <w:b/>
          <w:sz w:val="32"/>
        </w:rPr>
        <w:t>26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DA1635" w:rsidRPr="00DA1635">
        <w:rPr>
          <w:rFonts w:ascii="Times New Roman" w:hAnsi="Times New Roman" w:cs="Times New Roman"/>
          <w:b/>
          <w:sz w:val="32"/>
          <w:u w:val="single"/>
        </w:rPr>
        <w:t>04</w:t>
      </w:r>
      <w:r>
        <w:rPr>
          <w:rFonts w:ascii="Times New Roman" w:hAnsi="Times New Roman" w:cs="Times New Roman"/>
          <w:b/>
          <w:sz w:val="32"/>
        </w:rPr>
        <w:t xml:space="preserve">___2024   г.    </w:t>
      </w:r>
      <w:r w:rsidR="00DA1635"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b/>
          <w:sz w:val="32"/>
        </w:rPr>
        <w:t xml:space="preserve"> г. Боготол                             №</w:t>
      </w:r>
      <w:r w:rsidR="00DA1635">
        <w:rPr>
          <w:rFonts w:ascii="Times New Roman" w:hAnsi="Times New Roman" w:cs="Times New Roman"/>
          <w:b/>
          <w:sz w:val="32"/>
        </w:rPr>
        <w:t xml:space="preserve"> 0484-п</w:t>
      </w: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02.11.2017 № 1390-п «Об утверждении муниципальной программы города Боготола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2018-2026 годы»</w:t>
      </w:r>
    </w:p>
    <w:p w:rsidR="00452DEE" w:rsidRDefault="00452DEE" w:rsidP="00452D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</w:t>
      </w:r>
      <w:r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принятия решений о разработке муниципальных программ города Боготола, их формирования и реализации»</w:t>
      </w:r>
      <w:r>
        <w:rPr>
          <w:rFonts w:ascii="Times New Roman" w:hAnsi="Times New Roman" w:cs="Times New Roman"/>
          <w:sz w:val="28"/>
          <w:szCs w:val="28"/>
        </w:rPr>
        <w:t>, руководствуясь п. 10 ст. 41, ст. 71, ст. 72, ст. 73 Устава городского округа город Боготол Красноярского края, ПОСТАНОВЛЯЮ: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02.11.2017 № 1390-п «Об утверждении муниципальной программы города Боготола «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современной городской среды города Боготола» на 2018-2026 годы»» следующие изменения: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подписания, но не ранее дня, следующего за днем его официального опубликования.</w:t>
      </w: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                               Е.М. Деменкова                                                       </w:t>
      </w: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Чибисова Вера Петровна</w:t>
      </w: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Кульша Ольга Николаевна</w:t>
      </w:r>
    </w:p>
    <w:p w:rsidR="00452DEE" w:rsidRDefault="00452DEE" w:rsidP="00452D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2-49-38</w:t>
      </w:r>
    </w:p>
    <w:p w:rsidR="00452DEE" w:rsidRDefault="00452DEE" w:rsidP="00452DE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  <w:r>
        <w:rPr>
          <w:rFonts w:ascii="Times New Roman" w:hAnsi="Times New Roman" w:cs="Times New Roman"/>
          <w:spacing w:val="-11"/>
          <w:sz w:val="20"/>
          <w:szCs w:val="20"/>
        </w:rPr>
        <w:t>5 экз.</w:t>
      </w:r>
    </w:p>
    <w:p w:rsidR="00452DEE" w:rsidRDefault="00452DEE" w:rsidP="00452DEE">
      <w:pPr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452DEE" w:rsidRPr="00DA1635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DA1635" w:rsidRPr="00DA1635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>_» _</w:t>
      </w:r>
      <w:r w:rsidR="00DA1635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__ 2024 г. № </w:t>
      </w:r>
      <w:bookmarkStart w:id="0" w:name="_GoBack"/>
      <w:r w:rsidR="00DA1635" w:rsidRPr="00DA1635">
        <w:rPr>
          <w:rFonts w:ascii="Times New Roman" w:hAnsi="Times New Roman" w:cs="Times New Roman"/>
          <w:sz w:val="28"/>
          <w:szCs w:val="28"/>
          <w:u w:val="single"/>
        </w:rPr>
        <w:t>0484-п</w:t>
      </w:r>
    </w:p>
    <w:bookmarkEnd w:id="0"/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  <w:r>
        <w:rPr>
          <w:rFonts w:ascii="Times New Roman" w:hAnsi="Times New Roman" w:cs="Times New Roman"/>
          <w:sz w:val="56"/>
          <w:szCs w:val="56"/>
          <w:lang w:eastAsia="ru-RU"/>
        </w:rPr>
        <w:t>МУНИЦИПАЛЬНАЯ ПРОГРАММА ГОРОДА БОГОТОЛА</w:t>
      </w: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70"/>
          <w:szCs w:val="70"/>
          <w:lang w:eastAsia="ru-RU"/>
        </w:rPr>
      </w:pP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70"/>
          <w:szCs w:val="70"/>
          <w:lang w:eastAsia="ru-RU"/>
        </w:rPr>
      </w:pP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«ФОРМИРОВАНИЕ СОВРЕМЕННОЙ ГОРОДСКОЙ СРЕДЫ ГОРОДА БОГОТОЛА»</w:t>
      </w: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НА 2018-2026 ГОДЫ</w:t>
      </w: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 Боготол, 2024 г.</w:t>
      </w: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ПАСПОРТ </w:t>
      </w: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программы города Боготола  </w:t>
      </w: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«Формирование современной городской среды города Боготола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2018-2026 годы</w:t>
      </w:r>
    </w:p>
    <w:p w:rsidR="00452DEE" w:rsidRDefault="00452DEE" w:rsidP="00452DEE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18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8"/>
        <w:gridCol w:w="6997"/>
      </w:tblGrid>
      <w:tr w:rsidR="00452DEE" w:rsidTr="00452DEE">
        <w:trPr>
          <w:trHeight w:val="575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«Формирование современной городской среды города Боготола на 2018-2026 годы» (далее - подпрограмма)</w:t>
            </w:r>
          </w:p>
        </w:tc>
      </w:tr>
      <w:tr w:rsidR="00452DEE" w:rsidTr="00452DEE">
        <w:trPr>
          <w:trHeight w:val="575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разработки муниципальной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ст. 179 Бюджетного кодекса Российской Федерации;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города Боготола от 09.08.2013 № 0963-п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Порядка принятия решений о разработке муниципальных программ города Боготола, их формирования и реализации»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 администрации города Боготола от 03.09.2020 № 314-р (в ред. от 18.09.2023 № 351-р);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07.05.2018 № 204 «О национальных целях и стратегических задачах развития Российской Федерации до 2024 года»;</w:t>
            </w:r>
          </w:p>
          <w:p w:rsidR="00452DEE" w:rsidRDefault="00452DE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РФ от 21.07.2020 № 474 «О национальных целях развития Российской Федерации на период до 2030 года».</w:t>
            </w:r>
          </w:p>
        </w:tc>
      </w:tr>
      <w:tr w:rsidR="00452DEE" w:rsidTr="00452DEE">
        <w:trPr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</w:t>
            </w:r>
          </w:p>
          <w:p w:rsidR="00452DEE" w:rsidRDefault="00452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города Боготола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архитектуры, градостроительства, имущественных и земельных отношений)</w:t>
            </w:r>
          </w:p>
        </w:tc>
      </w:tr>
      <w:tr w:rsidR="00452DEE" w:rsidTr="00452DEE">
        <w:trPr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Служба «Заказчика» жилищно-коммунальных услуг и муниципального заказа города Боготола (далее - МКУ Служба «Заказчика» ЖКУ и МЗ г. Боготола)</w:t>
            </w:r>
          </w:p>
        </w:tc>
      </w:tr>
      <w:tr w:rsidR="00452DEE" w:rsidTr="00452DEE">
        <w:trPr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Перечень подпрограмм, отдельных мероприятий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Мероприятия:</w:t>
            </w:r>
          </w:p>
          <w:p w:rsidR="00452DEE" w:rsidRDefault="00452D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1.Благоустройство дворовых территорий МКД, подлежащих благоустройству;</w:t>
            </w:r>
          </w:p>
          <w:p w:rsidR="00452DEE" w:rsidRDefault="00452D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Благоустройство общественных пространств;</w:t>
            </w:r>
          </w:p>
          <w:p w:rsidR="00452DEE" w:rsidRDefault="00452D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3.Реализация мероприятий по комплексному благоустройству территории города.</w:t>
            </w:r>
          </w:p>
        </w:tc>
      </w:tr>
      <w:tr w:rsidR="00452DEE" w:rsidTr="00452DEE">
        <w:trPr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52DEE" w:rsidTr="00452DEE">
        <w:trPr>
          <w:trHeight w:val="4239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 w:rsidP="00452DEE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формирования единого облика муниципального образования;</w:t>
            </w:r>
          </w:p>
          <w:p w:rsidR="00452DEE" w:rsidRDefault="00452DEE" w:rsidP="00452DEE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0" w:firstLine="6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452DEE" w:rsidRDefault="00452DEE" w:rsidP="00452DEE">
            <w:pPr>
              <w:pStyle w:val="af7"/>
              <w:numPr>
                <w:ilvl w:val="0"/>
                <w:numId w:val="36"/>
              </w:numPr>
              <w:tabs>
                <w:tab w:val="left" w:pos="285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благоустройства дворовых территорий муниципального образования; </w:t>
            </w:r>
          </w:p>
          <w:p w:rsidR="00452DEE" w:rsidRDefault="00452DEE" w:rsidP="00452DEE">
            <w:pPr>
              <w:pStyle w:val="af7"/>
              <w:numPr>
                <w:ilvl w:val="0"/>
                <w:numId w:val="36"/>
              </w:numPr>
              <w:spacing w:after="0" w:line="240" w:lineRule="auto"/>
              <w:ind w:left="2" w:firstLine="13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благоустройства территорий общего пользования (площадей, улиц, пешеходных зон, скверов, парков, иных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территории) муниципального образования.</w:t>
            </w:r>
          </w:p>
        </w:tc>
      </w:tr>
      <w:tr w:rsidR="00452DEE" w:rsidTr="00452DEE">
        <w:trPr>
          <w:trHeight w:val="739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2018-2026 годы</w:t>
            </w:r>
          </w:p>
        </w:tc>
      </w:tr>
      <w:tr w:rsidR="00452DEE" w:rsidTr="00452DEE">
        <w:trPr>
          <w:trHeight w:val="3112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муниципальной программы 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в общем количестве дворовых территорий муниципального образования к 2026 году составит 33,3%;</w:t>
            </w:r>
          </w:p>
          <w:p w:rsidR="00452DEE" w:rsidRDefault="00452D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 к 2026 году составит 45,6%;</w:t>
            </w:r>
          </w:p>
          <w:p w:rsidR="00452DEE" w:rsidRDefault="00452DE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 к 2026 году составит 50%;</w:t>
            </w:r>
          </w:p>
          <w:p w:rsidR="00452DEE" w:rsidRDefault="00452DEE">
            <w:pPr>
              <w:widowControl w:val="0"/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программы с указанием планируемых к достижению значений в результате реализации программы представлен в приложении №1 к программе</w:t>
            </w:r>
          </w:p>
        </w:tc>
      </w:tr>
      <w:tr w:rsidR="00452DEE" w:rsidTr="00452DEE">
        <w:trPr>
          <w:trHeight w:val="1589"/>
          <w:jc w:val="center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Общий объем финансирования программы составит - 86 134,1 тыс. руб., в том числе по годам: 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- 16 014,3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- 10 228,5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- 9 608,4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- 8 992,7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- 12 618,4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2023 год - 13 652,9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- 14 093,5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- 462,7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- 462,7 тыс. рублей.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 них за счет средств: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федерального бюджета - 62 029,8 тыс. руб., в том числе по годам: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- 9 551,8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- 8 497,6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- 8 220,1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- 7 355,0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- 10 669,4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- 7 431,4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- 10 304,5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- 0,0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краевого бюджета - 8 648,3 тыс. руб., в том числе по годам: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- 5 002,6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- 447,2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- 432,6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- 387,1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- 561,6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- 391,1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- 542,3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- 441,9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- 441,9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местного бюджета - 13 340,3 тыс. руб., в том числе по годам: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- 1 140,7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- 1 004,7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- 788,5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- 1 058,2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- 788,4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- 5 684,5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- 2 833,7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- 20,8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- 20,8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- 2 115,7 тыс. руб.   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- 167,2 тыс. рублей;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рублей.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2022 год - 599,0 тыс. рублей;</w:t>
            </w:r>
          </w:p>
          <w:p w:rsidR="00452DEE" w:rsidRDefault="00452DEE">
            <w:pPr>
              <w:pStyle w:val="afd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- 145,9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- 413,0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- 0,0 тыс. рублей</w:t>
            </w:r>
          </w:p>
        </w:tc>
      </w:tr>
    </w:tbl>
    <w:p w:rsidR="00452DEE" w:rsidRDefault="00452DEE" w:rsidP="00452DEE">
      <w:pPr>
        <w:spacing w:after="0" w:line="240" w:lineRule="auto"/>
        <w:ind w:right="-1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текущего состояния среды проживания населения </w:t>
      </w:r>
    </w:p>
    <w:p w:rsidR="00452DEE" w:rsidRDefault="00452DEE" w:rsidP="00452DEE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муниципальном образовании город Боготол с указанием основных показателей социально-экономического развития муниципального образования</w:t>
      </w:r>
    </w:p>
    <w:p w:rsidR="00452DEE" w:rsidRDefault="00452DEE" w:rsidP="00452D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комфортной городской среды - это комплекс мероприятий, направленных на создание условий для обеспечения благоприятных, безопасных и доступных условий проживания населения в муниципальных образованиях.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муниципальных общественных территорий (устройство детских и спортивных площадок, зон отдыха, парковок и автостоянок, озеленение территорий, устройство наружного освещения).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актуальных задач требует комплексного, системного подхода, и переход к программно-целевым методам бюджетного планирования, разработке муниципальных программ, содержащих мероприятия по благоустройству территорий.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формирования программы по формированию комфортной городской среды: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Общественное участие. Общественные комиссии, создаются органами местного самоуправления, которые контролируют программу, согласуют отчеты, принимают работы, в их состав включаются представители политических и общественных партий и движений. Обязательное общественное обсуждение, утверждение муниципальной программы, концепций и дизайн-проектов объектов благоустройства. Обязательное обсуждение местных правил благоустройства. Свободное право предложения объектов для включения в программу. Подробное информирование обо всех этапах программы.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2</w:t>
      </w:r>
      <w:r>
        <w:rPr>
          <w:rFonts w:ascii="Times New Roman" w:hAnsi="Times New Roman" w:cs="Times New Roman"/>
          <w:sz w:val="28"/>
          <w:szCs w:val="28"/>
          <w:lang w:eastAsia="ru-RU"/>
        </w:rPr>
        <w:t>. Системный подход. Проведение инвентаризации объектов (земельных участков) частной собственности, общественных территорий. Формирование графика благоустройства: дворовых территорий, общественных пространств и объектов (земельных участков) частной собственности.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 начинается с дворов. Двор включается в программу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только по инициативе жителей – собственников помещений многоквартирного дома. Условием включения в программу является софинансирование собственников – не менее 2 % от сметной стоимости при выполнении работ по благоустройству дворовой территории по минимальному перечню, при выполнении работ на дорогах, образующих проезды к дворовым территориям, финансового участи заинтересованных лиц не требуется и не менее 20 % от сметной стоимости на благоустройство дворовой территории по дополнительному перечню.</w:t>
      </w:r>
    </w:p>
    <w:p w:rsidR="00452DEE" w:rsidRDefault="00452DEE" w:rsidP="0045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заинтересованных лиц, не требующее специальной квалификации, может быть обеспечено:</w:t>
      </w:r>
    </w:p>
    <w:p w:rsidR="00452DEE" w:rsidRDefault="00452DEE" w:rsidP="0045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452DEE" w:rsidRDefault="00452DEE" w:rsidP="0045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строительных материалов, техники и т.д.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включает в себя: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образующий проезд к территории, прилегающей к многоквартирному дому;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скамеек;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установка урн для мусора;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освещения дворовых территорий.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включает в себя: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color w:val="000000" w:themeColor="text1"/>
          <w:sz w:val="28"/>
          <w:szCs w:val="28"/>
        </w:rPr>
        <w:t>В случае удовлетворительного технического состояния объектов (элементов) благоустройства и работ по благоустройству, входящих в состав минимального (дополнительного) перечня, допускается выполнение не всего комплекса работ. Удовлетворительное состояние необходимо подтвердить предоставлением паспорта благоустройства.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благоустройстве двора учитывается принцип безбарьерности для маломобильных групп. 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общественной территории по выбору жителей. Формирование плана (графика) благоустройства до 2026 года неблагоустроенных общественных зон. 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Закрепление ответственности за содержанием благоустроенной территории. Организация и проведение мероприятий для жителей, включая их непосредственное участие (посадка деревьев, участие в субботниках и т.д.) 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территории. 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Принцип 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452DEE" w:rsidRDefault="00452DEE" w:rsidP="00452D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Принцип 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Применение лучших практик благоустройства. Привлечение молодых архитекторов, студентов ВУЗов к разработке дизайн - проектов благоустройства дворов и общественных пространств соответствующего функционального назначения. </w:t>
      </w:r>
    </w:p>
    <w:p w:rsidR="00452DEE" w:rsidRDefault="00452DEE" w:rsidP="00452DEE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2DEE" w:rsidRDefault="00452DEE" w:rsidP="00452DEE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Приоритеты и цели социально-экономического развития </w:t>
      </w:r>
    </w:p>
    <w:p w:rsidR="00452DEE" w:rsidRDefault="00452DEE" w:rsidP="00452DEE">
      <w:pPr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формировании современной городской среды, описание основных целей и задач муниципальной программы, тенденции развития современной городской среды</w:t>
      </w:r>
    </w:p>
    <w:p w:rsidR="00452DEE" w:rsidRDefault="00452DEE" w:rsidP="00452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Указом Президента РФ от 07.05.2018 № 204 «О национальных целях и стратегических задачах развития Российской Федерации до 2024 года» определены приоритеты государственной политики: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кардинальное повышение комфортности городской среды;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индекса качества городской среды на 30 процентов;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в соответствии с этим индексом количества городов с неблагоприятной средой в два раза.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 xml:space="preserve">Важнейшей задачей органов местного самоуправления города Боготола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</w:t>
      </w:r>
      <w:hyperlink r:id="rId9" w:history="1">
        <w:r>
          <w:rPr>
            <w:rStyle w:val="-"/>
            <w:rFonts w:eastAsiaTheme="minorHAnsi"/>
            <w:color w:val="000000" w:themeColor="text1"/>
            <w:spacing w:val="2"/>
            <w:sz w:val="28"/>
            <w:szCs w:val="28"/>
          </w:rPr>
          <w:t>Градостроительного кодекса Российской Федерации</w:t>
        </w:r>
      </w:hyperlink>
      <w:r>
        <w:rPr>
          <w:rStyle w:val="-"/>
          <w:rFonts w:eastAsiaTheme="minorHAnsi"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по устойчивому развитию общественных территорий, обеспечивающих при осуществлении градостроительной деятельности безопасные и благоприятные условия жизнедеятельности человека,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образования, а также обеспечение участия населения в процессах формирования планов комплексного благоустройства дворовых территорий и общественного обсуждения их реализации.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Для решения проблем по благоустройству муниципального образования город Боготол необходим комплексный и последовательный подход,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</w:rPr>
        <w:t>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зон, и выполнения других мероприятий.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Для достижения цели -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создания </w:t>
      </w:r>
      <w:r>
        <w:rPr>
          <w:rFonts w:ascii="Times New Roman" w:hAnsi="Times New Roman" w:cs="Times New Roman"/>
          <w:bCs/>
          <w:sz w:val="28"/>
          <w:szCs w:val="28"/>
        </w:rPr>
        <w:t>наиболее благоприятных и комфортных условий жизнедеятельности населения, планируется решать следующие задачи: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1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Обеспечение формирования единого облика муниципального образования.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2</w:t>
      </w:r>
      <w:r>
        <w:rPr>
          <w:rFonts w:ascii="Times New Roman" w:hAnsi="Times New Roman" w:cs="Times New Roman"/>
          <w:sz w:val="28"/>
          <w:szCs w:val="28"/>
          <w:lang w:eastAsia="ru-RU"/>
        </w:rPr>
        <w:t>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Повышение уровня благоустройства дворовых территорий муниципального образования;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Задача 4.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Основные этапы реализации программы: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и проведение широкого общественного обсуждения планов благоустройства.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Проведение просветительской работы, направленной на информирование населения о Программе и участии в ней.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дизайн-проектов благоустройства каждой дворовой территории.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Подготовка дизайн-проекта общественной территории.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работы по заключению муниципальных контрактов на выполнение работ по благоустройству дворовых территорий.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Организация работы по заключению муниципальных контрактов на благоустройство общественной территории.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Заключение соглашения с министерством строительства Красноярского края о предоставлении субсидии на реализацию мероприятий по благоустройству, направленных на формирование современной городской среды.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Выполнение работ по благоустройству: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 дворовых территорий;</w:t>
      </w:r>
    </w:p>
    <w:p w:rsidR="00452DEE" w:rsidRDefault="00452DEE" w:rsidP="00452D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2. общественных территорий.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На территории муниципального образования город Боготол в целях выполнения мероприятий, реализуемых в рамках приоритетного проекта «Формирование современной городской среды» утвержденного п.12 постановления Правительства РФ от 10.02.2014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постановлениями Администрации города Боготола, были разработаны и утверждены следующие порядки: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 Порядок разработки, общественного обсуждения с заинтересованными лицами, утверждения дизайн-проектов благоустройства дворовых территорий, включенных в мероприятия по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благоустройству, направленные на формирование современной городской среды, а также дизайн-проекта благоустройства наиболее посещаемой муниципальной территории общего пользования муниципального образования город Боготол приведен в приложении №6 к настоящей программе.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приведен в приложении №5 к настоящей программе.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Кроме этого программой предусмотрено:</w:t>
      </w:r>
    </w:p>
    <w:p w:rsidR="00452DEE" w:rsidRDefault="00452DEE" w:rsidP="00452DEE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Перечень мероприятий муниципальной программы приведен в приложении № 4 к программе.</w:t>
      </w:r>
    </w:p>
    <w:p w:rsidR="00452DEE" w:rsidRDefault="00452DEE" w:rsidP="00452DEE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территорий, нуждающихся в благоустройстве и подлежащих благоустройству в период 2018-2026г.</w:t>
      </w:r>
      <w:r>
        <w:rPr>
          <w:rFonts w:ascii="Times New Roman" w:eastAsiaTheme="minorHAnsi" w:hAnsi="Times New Roman" w:cs="Times New Roman"/>
          <w:sz w:val="28"/>
          <w:szCs w:val="28"/>
        </w:rPr>
        <w:t>, приведен в приложении №7 к программе.</w:t>
      </w:r>
    </w:p>
    <w:p w:rsidR="00452DEE" w:rsidRDefault="00452DEE" w:rsidP="00452DEE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Адресный перечень общественных территорий муниципального образования города Боготола, приведен в приложении №8 к программе.</w:t>
      </w:r>
    </w:p>
    <w:p w:rsidR="00452DEE" w:rsidRDefault="00452DEE" w:rsidP="00452DEE">
      <w:pPr>
        <w:pStyle w:val="af7"/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Адресный перечень общественных территорий, нуждающихся в благоустройстве в период 2023-2026 гг., приведен в приложении №8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к программе.</w:t>
      </w:r>
    </w:p>
    <w:p w:rsidR="00452DEE" w:rsidRDefault="00452DEE" w:rsidP="00452DEE">
      <w:pPr>
        <w:pStyle w:val="af7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Для определения общественных территорий, нуждающихся в благоустройстве и подлежащих благоустройству в период 2023-2026 гг. были проведены рейтинговые голосования по отбору общественной территории подлежащей благоустройству в 2024 году. 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объективных причин, из-за дефицита муниципального бюджета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 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дорожно-тропиночной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площадок для выгула домашних животных, обустройства мест сбора и временного хранения мусора.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существенных изменений данной ситуации с 2014 года администрация участвует в краевых конкурсах «Жители – за чистоту и благоустройство».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2017-2023 годы выполнены работы по благоустройству территории на общую сумму </w:t>
      </w:r>
      <w:r>
        <w:rPr>
          <w:rFonts w:ascii="Times New Roman" w:hAnsi="Times New Roman" w:cs="Times New Roman"/>
          <w:sz w:val="28"/>
          <w:szCs w:val="28"/>
          <w:u w:val="single"/>
        </w:rPr>
        <w:t>71115,2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Это позволило значительно улучшить условия и комфортность проживания жителей города.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разработка и реализация Программы должна обеспечить комплексный подход к благоустройству территории г. Боготола, создать организационно-финансовые механизмы взаимодействия, координации усилий и концентрации ресурсов субъектов экономики для решения поставленной цели.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возможно возникновение рисков, которые могут привести к изменению сроков и препятствовать достижению планируемых результатов.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рисками, оказывающими влияние на конечные результаты реализации мероприятий Программы, являются: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бюджетные риски, связанные с дефицитом краевого и городского бюджетов и возможностью невыполнения обязательств по софинансированию мероприятий Программы;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управленческие (внутренние) риски, связанные с неэффективным управлением реализацией региональной и муниципальных программ, низким качеством межведомственного взаимодействия, недостаточным контролем над реализацией программ и т.д.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риски невыполнения исполнителем обязательств, превышения стоимости проекта, риски низкого качества работ;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в сфере формирования современной городской среды, экономики, степени реализации других общественно значимых интересов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качественно характеризует условия проживания людей и степень комфортности жилья, влияет на формирование культуры быта.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определить ключевые параметры формирования современной среды, а также будет способствовать восприятию гражданами, проживающими на территории города, его как </w:t>
      </w:r>
      <w:r>
        <w:rPr>
          <w:rFonts w:ascii="Times New Roman" w:hAnsi="Times New Roman" w:cs="Times New Roman"/>
          <w:sz w:val="28"/>
          <w:szCs w:val="28"/>
        </w:rPr>
        <w:lastRenderedPageBreak/>
        <w:t>единого пространства, обеспечивающего комфорт и безопасность проживания и вовлечение в процесс благоустройства самих горожан.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программы: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 качество среды муниципального образования;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 параметры качества жизни населения, демографическую ситуацию;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 привлекательность территорий муниципального образования для населения и бизнеса;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сформирует на территории муниципального образования новые и современные общественные территории.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программы: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благоустроенных дворовых территорий в общем количестве дворовых территорий муниципального образования к 2026 году составит 33,3 %;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 к 2026 году составит 45,6%;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 к 2026 году составит 50%.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целевых показателей программы с расшифровкой плановых значений по годам ее реализации приведен в приложении № 1 к настоящей программе.</w:t>
      </w:r>
    </w:p>
    <w:p w:rsidR="00452DEE" w:rsidRDefault="00452DEE" w:rsidP="00452DEE">
      <w:pPr>
        <w:tabs>
          <w:tab w:val="left" w:pos="0"/>
        </w:tabs>
        <w:spacing w:after="0" w:line="240" w:lineRule="auto"/>
        <w:ind w:right="-17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Информация по отдельным</w:t>
      </w:r>
    </w:p>
    <w:p w:rsidR="00452DEE" w:rsidRDefault="00452DEE" w:rsidP="00452DEE">
      <w:pPr>
        <w:tabs>
          <w:tab w:val="left" w:pos="0"/>
        </w:tabs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мероприятиям муниципальной программы</w:t>
      </w: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задач программы достигается реализацией отдельных мероприятий: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Благоустройство дворовых территорий МКД, подлежащих благоустройству;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Благоустройство общественных пространств;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Реализация мероприятий по комплексному благоустройству территории города.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Система мероприятий Программы включает в себя следующие мероприятия, соответствующие поставленным задачам, согласно приложению № 1 к Программе.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формирования единого облика муниципального образования.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Применение правил благоустройства, утвержденных органом местного самоуправления от 21.05.2019 № 16-205 по результатам публичных слушаний. </w:t>
      </w:r>
      <w:r>
        <w:rPr>
          <w:rFonts w:ascii="Times New Roman" w:hAnsi="Times New Roman" w:cs="Times New Roman"/>
          <w:sz w:val="28"/>
          <w:szCs w:val="28"/>
        </w:rPr>
        <w:t>(Постановление от 28.08.2017 № 9-99 считать утратившим силу).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территорий поселений, городских округов приведены в соответствие с рекомендациями министерства строительства и ЖКХ РФ, утвержденными приказом от 13.04.2017 № 711/пр и утверждены Решением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21.05.2019 № 16-205 </w:t>
      </w:r>
      <w:r>
        <w:rPr>
          <w:rFonts w:ascii="Times New Roman" w:hAnsi="Times New Roman" w:cs="Times New Roman"/>
          <w:sz w:val="28"/>
          <w:szCs w:val="28"/>
        </w:rPr>
        <w:t>на основании публичных слушаний.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Порядок организации и проведения публичных слушаний определен  уставом муниципального образования и предусматривает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 2.  Обеспечение системной работы административной комиссии.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 w:cs="Times New Roman"/>
          <w:bCs/>
          <w:sz w:val="28"/>
          <w:szCs w:val="2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0" w:history="1">
        <w:r>
          <w:rPr>
            <w:rStyle w:val="-"/>
            <w:bCs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края от 23.04.2009 № 8-3170.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Административные комиссии рассматривают дела об административных правонарушениях, предусмотренных ст. </w:t>
      </w:r>
      <w:hyperlink r:id="rId11" w:history="1">
        <w:r>
          <w:rPr>
            <w:rStyle w:val="-"/>
            <w:bCs/>
            <w:sz w:val="28"/>
            <w:szCs w:val="28"/>
          </w:rPr>
          <w:t>5.1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«Об административных правонарушениях».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административной комиссии утвержден решением Боготольского городского Совета депутатов от 17.03.2016 № В-33 (в редакции от 31.05.2018 № 12-150).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административной комиссии в период с 2014 по 2016 года показал следующее: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году было составлено 76 протоколов по ст. 5.1 ЗКК;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было составлено 8 протоколов по ст. 5.1 ЗКК;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2016 году было составлено 13 протоколов по ст. 5.1 ЗКК.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 3. Применение лучших практик (проектов, дизайн- проектов) при благоустройстве дворов и общественных территорий.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Концепцию благоустройства территории создается с учетом потребностей и запросов жителей и других участников деятельности по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благоустройству и при их непосредственном участии на всех этапах создания концепции.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отражается настоящее и будущее территории: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краевом уровне по результатам конкурса формируется база лучших проектов (дизайн-проект) благоустройства дворов и общественных территорий, которой можно пользоваться.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задачи 2 были разработаны и утверждены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году муниципальные нормативные правовые акты по вопросам реализации Программы: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формирования общественной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среды;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по включению дворовой территории в муниципальную программу;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представления, рассмотрения и оценки предложений граждан, организаций о включении в муниципальную программу наиболее посещаемой муниципальной территории общего пользования населенного пункта.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3.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Повышение уровня благоустройства дворовых территорий муниципального образования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Мероприятие: Благоустройство дворовых территорий.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восьмидесяти процентов горожан - жители многоквартирных домов. В связи с чем, не теряет свою актуальность проблема соответствия степени благоустроенности дворовых территорий градостроительным, санитарно-гигиеническим и экологическим требованиям.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многолетней эксплуатации объекты благоустройства дворовых территорий, расположенных в существующем жилищном фонде города, физически и морально устарели: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дворах не осуществляется уход за зелеными насаждениями, которые представлены в основном зрелыми и перестойными деревьями, на газонах не устроены цветники;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детское игровое и спортивное оборудование за многие годы эксплуатации не отвечает современным требованиям эстетической привлекательности, безопасности, а во многих дворах пришло в негодность и утилизировано;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благоустройства дворовых территорий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2018-2026 годах исходя из минимального перечня работ по благоустройству, согласно приложению № 7 к Программе.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благоустройстве дворовой территории с привлечением бюджетных средств в порядке, установленном Правительством края, выполняется минимальный и дополнительный перечни работ.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перечень включает в себя: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установку скамеек;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 для мусора;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включает в себя: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спортивных площадок;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пешеходных дорожек.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и трудовое участие в реализации мероприятий по благоустройству дворовых территорий при выполнении минимального и дополнительного перечня. 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>
        <w:rPr>
          <w:rFonts w:ascii="Times New Roman" w:hAnsi="Times New Roman" w:cs="Times New Roman"/>
          <w:sz w:val="28"/>
          <w:szCs w:val="28"/>
        </w:rPr>
        <w:t>сметной стоимости на благоустройство дворовой территории (выполнение работ по минимальному перечню на дорогах, образующих проезды к дворовым территориям, финансового участия заинтересованных лиц не требуется), по дополнительному перечню - заинтересованные лица обеспечивают финансовое участие в размере не менее 20 % от сметной стоимости на благоустройство дворовой территории.</w:t>
      </w:r>
    </w:p>
    <w:p w:rsidR="00452DEE" w:rsidRDefault="00452DEE" w:rsidP="00452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участие заинтересованных лиц, не требующее специальной квалификации, может быть обеспечено:</w:t>
      </w:r>
    </w:p>
    <w:p w:rsidR="00452DEE" w:rsidRDefault="00452DEE" w:rsidP="0045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выполнением жителями неоплачиваемых работ, не требующих специальной квалификации, таких как, например, подготовка объекта (дворовой территории) к началу работ (земляные работы, снятие старого оборудования, уборка мусора);</w:t>
      </w:r>
    </w:p>
    <w:p w:rsidR="00452DEE" w:rsidRDefault="00452DEE" w:rsidP="00452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строительных материалов, техники и т.д.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первоочередном порядке подлежат благоустройству дворовые территории, по которым заинтересованными лицами в 2023 году было принято решение о финансовом и трудовом участии в минимальном и (или) дополнительном перечне. Очередность благоустройства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  от 18.07.2017 № 415-п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ae"/>
          <w:bCs/>
          <w:sz w:val="28"/>
          <w:szCs w:val="28"/>
        </w:rPr>
        <w:t>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заинтересованные лица направляют в порядке, установленном постановлением главы муниципального образования от 28.07.2017 № 0956-п «О порядке представления, рассмотрения и оценки предложений по включению дворовой территории в муниципальную программу».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финансовом и трудовом участии заинтересованных лиц в реализации мероприятий по благоустройству дворовых территорий по минимальному перечню и дополнительному перечню принимается на общем собрании собственников помещений многоквартирного дома, которое проводится в соответствии с требованиями статей 44-48 Жилищного кодекса Российской Федерации.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развитию городской (сельской) среды от </w:t>
      </w:r>
      <w:r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07.09.2017 № 8.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 xml:space="preserve"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Мероприятие: Благоустройство общественных территорий.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Боготола сформирован адресный перечень всех общественных территорий, согласно приложению № 8 к Программе. 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благоустройства сформирован адресный перечень общественных территорий, нуждающихся в благоустройстве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подлежащих благоустройству в 2018-2026 годах, согласно приложению № 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 от 18.07.2017 № 415-п «</w:t>
      </w:r>
      <w:r>
        <w:rPr>
          <w:rStyle w:val="ae"/>
          <w:bCs/>
          <w:sz w:val="28"/>
          <w:szCs w:val="28"/>
        </w:rPr>
        <w:t>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2DEE" w:rsidRDefault="00452DEE" w:rsidP="00452DE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благоустройства общественных территорий определяется ежегодно (допускается также и поэтапное благоустройство общественной территории) с учетом мнения граждан во исполнение постановления главы муниципального образования от 14.09.2018 № 1180-п 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 среды на 2018-2022 годы наиболее посещаемой муниципальной территории общего пользования населенного пункта, подлежащей благоустройству в 2018-2022 годы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итогового протокола б/н от 02.06.2021 г. общественной комиссии об итогах рейтингового голосования по выбору общественных территорий муниципального образования Красноярского края город Боготол, подлежащих благоустройству в первоочередном порядке в 2022 году благоустроен сквер «Спортивный».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согласно протоколов № от 01.06.2022 года и № 1 от 01.06.2023 года заседания общественной комиссии по итогам рейтингового голосования за выбор общественных территорий, планируемых к благоустройству в 2023, 2024 году, проводившегося на единой платформе для онлайн голосования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za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gorodsreda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 проходит благоустройство сквера «Южный»: 1-й этап – 2023 год, 2-й этап – 2024 год.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Мероприятие: </w:t>
      </w:r>
      <w:r>
        <w:rPr>
          <w:rFonts w:ascii="Times New Roman" w:hAnsi="Times New Roman" w:cs="Times New Roman"/>
          <w:sz w:val="28"/>
          <w:szCs w:val="28"/>
          <w:u w:val="single"/>
        </w:rPr>
        <w:t>Благоустройство</w:t>
      </w:r>
      <w:r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DFDFD"/>
        </w:rPr>
        <w:t xml:space="preserve"> мест массового отдыха населения (городских парков)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DFDFD"/>
        </w:rPr>
        <w:t>На протяжении трех лет проходило благоустройство общественного пространства - городского парка «Сфера». В 2020 году прошел завершающий этап благоустройства всего городского парка.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дизайн проектов выполнялись следующие работы: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детская игровая площадка,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скейт зона,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ротонда, сцена,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зона отдыха (открытая площадка) 2 шт.,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зона отдыха (павильон – беседка) 2 шт.,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амфитеатры 2 шт.,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клумбы с многолетними цветами,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живая изгородь (кизильник блестящий),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скамейки, урны.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визуального обследования уровня благоустройства индивидуальных жилых домов и земельных участков, предоставляемых для их размещения в соответствии с утвержденным порядком их инвентаризации; 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паспортов благоустройства индивидуальной жилой застройки;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по результатам инвентаризации соглашений с собственниками (пользователями) указанных домов (земельных участков) об их благоустройстве.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требований, определенных пунктом 11 Приложения № 15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N 1710, предусмотреть в настоящей программе также следующие условия и мероприятия: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не позднее 1 апреля года предоставления субсидии - для заключения соглашений на выполнение работ по благоустройству общественных территорий, для заключения соглашений на выполнение работ по благоустройству дворовых территорий - не позднее 1 апреля года предоставления субсидии, за исключением: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случаев заключения таких соглашений в пределах экономии и при расходовании субсидии в целях реализации муниципальных программ, в </w:t>
      </w:r>
      <w:r>
        <w:rPr>
          <w:rFonts w:ascii="Times New Roman" w:hAnsi="Times New Roman" w:cs="Times New Roman"/>
          <w:sz w:val="28"/>
          <w:szCs w:val="28"/>
        </w:rPr>
        <w:lastRenderedPageBreak/>
        <w:t>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452DEE" w:rsidRDefault="00452DEE" w:rsidP="00452DE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452DEE" w:rsidRDefault="00452DEE" w:rsidP="00452DEE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муниципальное образование вправе исключить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</w:t>
      </w:r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52DEE" w:rsidRDefault="00452DEE" w:rsidP="00452DE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:rsidR="00452DEE" w:rsidRDefault="00452DEE" w:rsidP="00452DE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Перечень объектов недвижимого имущества муниципальной собственности города Боготола, подлежащих строительству, реконструкции, техническому перевооружению или приобретению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не предусматривает строительство, реконструкцию, техническое перевооружение или приобретение объектов недвижимого имущества в муниципальную собственность города.</w:t>
      </w:r>
    </w:p>
    <w:p w:rsidR="00452DEE" w:rsidRDefault="00452DEE" w:rsidP="00452D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2DEE" w:rsidRDefault="00452DEE" w:rsidP="00452DE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Информация о ресурсном обеспечении программы</w:t>
      </w:r>
    </w:p>
    <w:p w:rsidR="00452DEE" w:rsidRDefault="00452DEE" w:rsidP="00452DE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2DEE" w:rsidRDefault="00356C62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12" w:history="1">
        <w:r w:rsidR="00452DEE">
          <w:rPr>
            <w:rStyle w:val="-"/>
            <w:color w:val="000000" w:themeColor="text1"/>
            <w:sz w:val="28"/>
            <w:szCs w:val="28"/>
          </w:rPr>
          <w:t>Информация</w:t>
        </w:r>
      </w:hyperlink>
      <w:r w:rsidR="00452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DEE">
        <w:rPr>
          <w:rFonts w:ascii="Times New Roman" w:hAnsi="Times New Roman" w:cs="Times New Roman"/>
          <w:sz w:val="28"/>
          <w:szCs w:val="28"/>
        </w:rPr>
        <w:t xml:space="preserve">о ресурсном обеспечении муниципальной программы </w:t>
      </w:r>
      <w:r w:rsidR="00452DEE">
        <w:rPr>
          <w:rFonts w:ascii="Times New Roman" w:hAnsi="Times New Roman" w:cs="Times New Roman"/>
          <w:sz w:val="28"/>
          <w:szCs w:val="28"/>
        </w:rPr>
        <w:br/>
        <w:t xml:space="preserve">за счет средств городского бюджета, в том числе средств, поступивших </w:t>
      </w:r>
      <w:r w:rsidR="00452DEE">
        <w:rPr>
          <w:rFonts w:ascii="Times New Roman" w:hAnsi="Times New Roman" w:cs="Times New Roman"/>
          <w:sz w:val="28"/>
          <w:szCs w:val="28"/>
        </w:rPr>
        <w:br/>
      </w:r>
      <w:r w:rsidR="00452DEE">
        <w:rPr>
          <w:rFonts w:ascii="Times New Roman" w:hAnsi="Times New Roman" w:cs="Times New Roman"/>
          <w:sz w:val="28"/>
          <w:szCs w:val="28"/>
        </w:rPr>
        <w:lastRenderedPageBreak/>
        <w:t>из бюджетов других уровней бюджетной системы и бюджетов государственных внебюджетных фондов (с расшифровкой по главным распорядителям бюджетных средств, в разрезе подпрограмм, отдельных мероприятий муниципальной программы), приведена в приложении № 2</w:t>
      </w:r>
      <w:r w:rsidR="00452DEE">
        <w:rPr>
          <w:rFonts w:ascii="Times New Roman" w:hAnsi="Times New Roman" w:cs="Times New Roman"/>
          <w:sz w:val="28"/>
          <w:szCs w:val="28"/>
        </w:rPr>
        <w:br/>
        <w:t>к муниципальной программе.</w:t>
      </w:r>
    </w:p>
    <w:p w:rsidR="00452DEE" w:rsidRDefault="00356C62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13" w:history="1">
        <w:r w:rsidR="00452DEE">
          <w:rPr>
            <w:rStyle w:val="-"/>
            <w:color w:val="000000" w:themeColor="text1"/>
            <w:sz w:val="28"/>
            <w:szCs w:val="28"/>
          </w:rPr>
          <w:t>Информация</w:t>
        </w:r>
      </w:hyperlink>
      <w:r w:rsidR="00452DEE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мероприятиях муниципальной программы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фондов), приведена в приложении №3 к муниципальной программе.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Перечень нормативно-правовых актов, которые необходимы </w:t>
      </w: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мероприятий муниципальной программы</w:t>
      </w:r>
    </w:p>
    <w:p w:rsidR="00452DEE" w:rsidRDefault="00452DEE" w:rsidP="00452DEE">
      <w:pPr>
        <w:pStyle w:val="ConsPlusNormal0"/>
        <w:jc w:val="both"/>
        <w:rPr>
          <w:rFonts w:ascii="Times New Roman" w:hAnsi="Times New Roman" w:cs="Times New Roman"/>
        </w:rPr>
      </w:pP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1) Жилищный </w:t>
      </w:r>
      <w:hyperlink r:id="rId14" w:history="1">
        <w:r>
          <w:rPr>
            <w:rStyle w:val="-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Бюджетный </w:t>
      </w:r>
      <w:hyperlink r:id="rId15" w:history="1">
        <w:r>
          <w:rPr>
            <w:rStyle w:val="-"/>
            <w:sz w:val="28"/>
            <w:szCs w:val="28"/>
          </w:rPr>
          <w:t>кодекс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6" w:history="1">
        <w:r>
          <w:rPr>
            <w:rStyle w:val="-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hyperlink r:id="rId17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09.07.2016 № 649 "О мерах по приспособлению жилых помещений и общего имущества в многоквартирном доме с учетом потребностей инвалидов";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hyperlink r:id="rId18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10.02.2017 №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hyperlink r:id="rId19" w:history="1">
        <w:r>
          <w:rPr>
            <w:rStyle w:val="-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Минстроя России от 06.04.2017 № 691/пр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hyperlink r:id="rId20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hyperlink r:id="rId21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517-п "Об утверждении государственной программы Красноярского края "Содействие развитию местного самоуправления";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hyperlink r:id="rId22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29.08.2017 № 512-п "Об утверждении государственной программы Красноярского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края "Содействие органам местного самоуправления в формировании современной городской среды";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hyperlink r:id="rId23" w:history="1">
        <w:r>
          <w:rPr>
            <w:rStyle w:val="-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18.07.2017 № 415-п 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Решение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21.05.2019 № 16-205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«Об утверждении правил благоустройства»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администрации города Боготола от 28.07.2017    № 0958-п «Об утверждении Порядка формирования общественной комиссии по развитию городской среды» (в ред. Постановление №1175-п от 15.10.20).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13) </w:t>
      </w:r>
      <w:hyperlink r:id="rId24" w:history="1">
        <w:r>
          <w:rPr>
            <w:rStyle w:val="-"/>
            <w:sz w:val="28"/>
            <w:szCs w:val="28"/>
          </w:rPr>
          <w:t>Распоряжение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 от 28.02.2017           № 043-р "Об утверждении состава общественной комиссии по развитию городской среды" </w:t>
      </w:r>
      <w:r>
        <w:rPr>
          <w:rFonts w:ascii="Times New Roman" w:hAnsi="Times New Roman" w:cs="Times New Roman"/>
          <w:bCs/>
          <w:sz w:val="28"/>
          <w:szCs w:val="28"/>
        </w:rPr>
        <w:t>(в ред. Распоряжение от 15.10.2020 № 383-р);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Боготола от 07.07.2022    № 0804-п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подачи, рассмотрения и оценки предложений (заявок) для благоустройства в 2023 году дворовой территории, а также включения дворовой территории в муниципальную программу «Формирование современной городской среды на 2018-2024 годы». 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 администрации города Боготола от 31.01.2018               № 0082-п «Об утверждении Порядка представления, рассмотрения и оценки предложений граждан, организаций о выборе парка, подлежащего благоустройству, и определения перечня работ по благоустройству»;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16) </w:t>
      </w:r>
      <w:r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утверждена Постановлением Правительства РФ от 30.12.2017 № 1710;</w:t>
      </w:r>
    </w:p>
    <w:p w:rsidR="00452DEE" w:rsidRDefault="00452DEE" w:rsidP="00452DEE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17)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Стратегия социально - экономического развития муниципального образования город Боготол до 2030 года: утверждена решением Боготольского городского Совета депутатов от 13.12.2018 № 14-181.</w:t>
      </w:r>
    </w:p>
    <w:p w:rsidR="00452DEE" w:rsidRDefault="00452DEE" w:rsidP="00452DEE">
      <w:pPr>
        <w:pStyle w:val="af7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18)  Генеральный план: утвержден решением Боготольского городского Совета депутатов от 21.02.2011 № В-101.</w:t>
      </w:r>
    </w:p>
    <w:p w:rsidR="00452DEE" w:rsidRDefault="00452DEE" w:rsidP="00452DEE">
      <w:pPr>
        <w:pStyle w:val="af7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19) Правила землепользования: утверждены решением Боготольского городского Совета депутатов от 20.12.2011 № 8-153.</w:t>
      </w:r>
    </w:p>
    <w:p w:rsidR="00452DEE" w:rsidRDefault="00452DEE" w:rsidP="00452DEE">
      <w:pPr>
        <w:pStyle w:val="af7"/>
        <w:widowControl w:val="0"/>
        <w:suppressAutoHyphens/>
        <w:spacing w:after="0" w:line="240" w:lineRule="auto"/>
        <w:ind w:left="0" w:firstLine="710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 xml:space="preserve">20) Правила благоустройства: утверждены решением Боготольского городского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21.05.2019 № 16-205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. (</w:t>
      </w:r>
      <w:r>
        <w:rPr>
          <w:rFonts w:ascii="Times New Roman" w:hAnsi="Times New Roman" w:cs="Times New Roman"/>
          <w:sz w:val="28"/>
          <w:szCs w:val="28"/>
        </w:rPr>
        <w:t>Постановление от 28.08.2017 № 9-99 считать утратившим силу). в ред. постановления от 08.07.2021 № 4-54.</w:t>
      </w:r>
    </w:p>
    <w:p w:rsidR="00452DEE" w:rsidRDefault="00452DEE" w:rsidP="00452DEE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lastRenderedPageBreak/>
        <w:t xml:space="preserve">21)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07.03.2018 № 237 «Об утверждении правил предоставления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</w:p>
    <w:p w:rsidR="00452DEE" w:rsidRDefault="00452DEE" w:rsidP="00452DEE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 Приказ Министерства строительства и жилищно-коммунального хозяйства Российской Федерации от 16.10.2019 №627/пр «О ежегодном конкурсе по отбору лучших практик (проектов) по благоустройству, реализованных в субъектах Российской Федерации»».</w:t>
      </w:r>
    </w:p>
    <w:p w:rsidR="00452DEE" w:rsidRDefault="00452DEE" w:rsidP="00452DEE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Национальный проект «Жилье и городская среда», утвержденный протоколом президиума Совета при Президенте РФ по стратегическому развитию и национальным проектам от 24.12.2018 № 16</w:t>
      </w:r>
    </w:p>
    <w:p w:rsidR="00452DEE" w:rsidRDefault="00452DEE" w:rsidP="00452DEE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Указ президента РФ от 07.05.2018 № 204 «О национальных целях и стратегических задачах развития Российской Федерации до 2024 года».</w:t>
      </w:r>
    </w:p>
    <w:p w:rsidR="00452DEE" w:rsidRDefault="00452DEE" w:rsidP="00452DEE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Указ Президента РФ от 21.07.2020 № 474 «О национальных целях развития Российской федерации на период до 2030 года».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26)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города Боготола № 0246-п от 23.03.2023 года «О проведении голосования по отбору общественных территорий муниципального образования города Боготола Красноярского края, подлежащих благоустройству в 2024 году с использованием информационно-телекоммуникационной сети Интернет»</w:t>
      </w:r>
    </w:p>
    <w:p w:rsidR="00452DEE" w:rsidRDefault="00452DEE" w:rsidP="00452DEE">
      <w:pPr>
        <w:pStyle w:val="af7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9. Реализация и контроль за ходом исполнения программы</w:t>
      </w:r>
    </w:p>
    <w:p w:rsidR="00452DEE" w:rsidRDefault="00452DEE" w:rsidP="00452DE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ar-SA"/>
        </w:rPr>
      </w:pP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9.1. Организация управления реализацией Программы осуществляется созданной на территории муниципального образования общественной комиссией </w:t>
      </w:r>
      <w:r>
        <w:rPr>
          <w:rFonts w:ascii="Times New Roman" w:hAnsi="Times New Roman" w:cs="Times New Roman"/>
          <w:bCs/>
          <w:sz w:val="28"/>
          <w:szCs w:val="28"/>
        </w:rPr>
        <w:t>по развитию городской среды.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9.2. В целях информационно-аналитического обеспечения управления реализацией Программы осуществляется наполнение информация о ходе реализации Программы: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города Боготола в сети «Интернет» </w:t>
      </w:r>
      <w:r>
        <w:rPr>
          <w:rFonts w:ascii="Times New Roman" w:hAnsi="Times New Roman" w:cs="Times New Roman"/>
          <w:sz w:val="28"/>
          <w:szCs w:val="28"/>
        </w:rPr>
        <w:t>https://bogotolcity.gosuslugi.ru/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государственной информационной системе жилищно-коммунального хозяйства (ГИС ЖКХ).</w:t>
      </w:r>
    </w:p>
    <w:p w:rsidR="00452DEE" w:rsidRDefault="00452DEE" w:rsidP="00452DEE">
      <w:pPr>
        <w:pStyle w:val="1"/>
        <w:shd w:val="clear" w:color="auto" w:fill="FFFFFF"/>
        <w:spacing w:before="0" w:after="0" w:line="240" w:lineRule="auto"/>
        <w:ind w:firstLine="709"/>
        <w:jc w:val="both"/>
        <w:rPr>
          <w:rFonts w:ascii="Times New Roman" w:eastAsia="SimSun" w:hAnsi="Times New Roman"/>
          <w:b w:val="0"/>
          <w:sz w:val="28"/>
          <w:szCs w:val="28"/>
          <w:lang w:eastAsia="ar-SA"/>
        </w:rPr>
      </w:pPr>
      <w:r>
        <w:rPr>
          <w:rFonts w:ascii="Times New Roman" w:eastAsia="SimSun" w:hAnsi="Times New Roman"/>
          <w:b w:val="0"/>
          <w:sz w:val="28"/>
          <w:szCs w:val="28"/>
          <w:lang w:eastAsia="ar-SA"/>
        </w:rPr>
        <w:t xml:space="preserve">9.3. Администрация города Боготола предоставляет в </w:t>
      </w:r>
      <w:r>
        <w:rPr>
          <w:rFonts w:ascii="Times New Roman" w:hAnsi="Times New Roman"/>
          <w:b w:val="0"/>
          <w:sz w:val="28"/>
          <w:szCs w:val="28"/>
        </w:rPr>
        <w:t xml:space="preserve">Министерство строительства Красноярского края </w:t>
      </w:r>
      <w:r>
        <w:rPr>
          <w:rFonts w:ascii="Times New Roman" w:eastAsia="SimSun" w:hAnsi="Times New Roman"/>
          <w:b w:val="0"/>
          <w:sz w:val="28"/>
          <w:szCs w:val="28"/>
          <w:lang w:eastAsia="ar-SA"/>
        </w:rPr>
        <w:t>отчеты по форме согласно приложению № 5: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ежеквартальный в срок до 5 числа месяца, следующего за отчетным;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  <w:t>- годовой в срок до 10 января года, следующего за отчетным.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9.4. Целевое расходование средств федерального бюджета на реализацию муниципальной программы обеспечивается путем осуществления государственного финансового контроля в рамках законодательства Российской Федерации, а также проведения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независимых аудиторских проверок и осуществления общественного контроля. Контроль за соблюдением условии выделения, получения, целевого использования и возврата средств городского бюджета осуществляет финансовое управление администрации города Боготола.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соблюдением условий выделения, получения, целевого использования средств осуществляет финансовое управление администрации города Боготола.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результатов реализации программы производится по итогам года. Конечные результаты при определении оценки должны соответствовать целям и задачам программы, решать определенную ситуацию.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Отчеты о реализации программы формируются ответственным исполнителем программы с учетом информации, полученной от соисполнителей программы.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Отчет о реализации программы за первое полугодие отчетного года представляется в срок не позднее 10-го августа отчетного года в отдел экономического развития и планирования администрации города Боготола по форме согласно приложению № 9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 (в ред. 22.08.2022 № 0929-п.)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 финансовое управление администрации города Боготола по формам согласно приложениям № 10-13 Порядка принятия решений о разработке муниципальных программ города Боготола, их формирования и реализации, утвержденного постановлением администрации города Боготола от 09.08.2013 № 0963-п. (в ред. 22.08.2022 № 0929-п.)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года, следующего за отчетным годом.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Внутренний муниципальный финансовый контроль осуществляет финансовое управление администрации города Боготола в соответствии со ст. 269.2 Бюджетного кодекса Российской Федерации,  федеральными стандартами внутреннего государственного (муниципального) финансового контроля, сформированного плана контрольных мероприятий на очередной финансовый год, в соответствии с федеральным стандартом осуществления внутреннего государственного (муниципального) финансового контроля «Планирование проверок, ревизий, обследований», утвержденным постановлением Правительства Российской Федерации от 27.02.2020 № 208.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Внешний муниципальный финансовый контроль за использованием средств бюджета осуществляет Контрольно-счетный орган города Боготола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 и муниципальных образований», положением о Контрольно-счетного органа г. Боготола, утвержденным решением Боготольского городского Совета депутатов от 29.09.2022 № 8-143 «Об утверждении Положения Контрольно-счетного органа г. Боготола», стандартом внешнего муниципального финансового контроля Контрольно-счетного органа города Боготола СФК 5 от 04.08.2017 «Финансово-экономическая экспертиза проектов муниципальных программ».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реализацию Программы несет Глава муниципального образования.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2DEE" w:rsidSect="00452DEE">
          <w:type w:val="continuous"/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tbl>
      <w:tblPr>
        <w:tblW w:w="16143" w:type="dxa"/>
        <w:jc w:val="center"/>
        <w:tblLook w:val="04A0" w:firstRow="1" w:lastRow="0" w:firstColumn="1" w:lastColumn="0" w:noHBand="0" w:noVBand="1"/>
      </w:tblPr>
      <w:tblGrid>
        <w:gridCol w:w="98"/>
        <w:gridCol w:w="113"/>
        <w:gridCol w:w="117"/>
        <w:gridCol w:w="219"/>
        <w:gridCol w:w="12"/>
        <w:gridCol w:w="103"/>
        <w:gridCol w:w="231"/>
        <w:gridCol w:w="362"/>
        <w:gridCol w:w="1165"/>
        <w:gridCol w:w="110"/>
        <w:gridCol w:w="1457"/>
        <w:gridCol w:w="91"/>
        <w:gridCol w:w="257"/>
        <w:gridCol w:w="129"/>
        <w:gridCol w:w="816"/>
        <w:gridCol w:w="62"/>
        <w:gridCol w:w="1739"/>
        <w:gridCol w:w="105"/>
        <w:gridCol w:w="58"/>
        <w:gridCol w:w="632"/>
        <w:gridCol w:w="110"/>
        <w:gridCol w:w="17"/>
        <w:gridCol w:w="70"/>
        <w:gridCol w:w="720"/>
        <w:gridCol w:w="75"/>
        <w:gridCol w:w="81"/>
        <w:gridCol w:w="81"/>
        <w:gridCol w:w="976"/>
        <w:gridCol w:w="192"/>
        <w:gridCol w:w="719"/>
        <w:gridCol w:w="131"/>
        <w:gridCol w:w="339"/>
        <w:gridCol w:w="318"/>
        <w:gridCol w:w="158"/>
        <w:gridCol w:w="122"/>
        <w:gridCol w:w="110"/>
        <w:gridCol w:w="423"/>
        <w:gridCol w:w="370"/>
        <w:gridCol w:w="83"/>
        <w:gridCol w:w="110"/>
        <w:gridCol w:w="410"/>
        <w:gridCol w:w="261"/>
        <w:gridCol w:w="207"/>
        <w:gridCol w:w="115"/>
        <w:gridCol w:w="556"/>
        <w:gridCol w:w="311"/>
        <w:gridCol w:w="110"/>
        <w:gridCol w:w="377"/>
        <w:gridCol w:w="115"/>
        <w:gridCol w:w="74"/>
        <w:gridCol w:w="16"/>
        <w:gridCol w:w="282"/>
        <w:gridCol w:w="6"/>
        <w:gridCol w:w="9"/>
        <w:gridCol w:w="114"/>
        <w:gridCol w:w="99"/>
      </w:tblGrid>
      <w:tr w:rsidR="00452DEE" w:rsidTr="00452DEE">
        <w:trPr>
          <w:gridBefore w:val="1"/>
          <w:wBefore w:w="97" w:type="dxa"/>
          <w:trHeight w:val="1515"/>
          <w:jc w:val="center"/>
        </w:trPr>
        <w:tc>
          <w:tcPr>
            <w:tcW w:w="230" w:type="dxa"/>
            <w:gridSpan w:val="2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dxa"/>
            <w:gridSpan w:val="2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gridSpan w:val="6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4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6" w:type="dxa"/>
            <w:gridSpan w:val="23"/>
            <w:vAlign w:val="center"/>
            <w:hideMark/>
          </w:tcPr>
          <w:p w:rsidR="00452DEE" w:rsidRDefault="00452DEE">
            <w:pPr>
              <w:spacing w:after="0" w:line="240" w:lineRule="auto"/>
              <w:ind w:lef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города Боготола «Формирование современной городской среды города Боготола» на 2018-2026 годы»  </w:t>
            </w:r>
          </w:p>
        </w:tc>
        <w:tc>
          <w:tcPr>
            <w:tcW w:w="288" w:type="dxa"/>
            <w:gridSpan w:val="2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gridSpan w:val="3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2DEE" w:rsidTr="00452DEE">
        <w:trPr>
          <w:gridBefore w:val="1"/>
          <w:wBefore w:w="97" w:type="dxa"/>
          <w:trHeight w:val="300"/>
          <w:jc w:val="center"/>
        </w:trPr>
        <w:tc>
          <w:tcPr>
            <w:tcW w:w="230" w:type="dxa"/>
            <w:gridSpan w:val="2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" w:type="dxa"/>
            <w:gridSpan w:val="2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6" w:type="dxa"/>
            <w:gridSpan w:val="6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4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gridSpan w:val="4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gridSpan w:val="4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9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dxa"/>
            <w:gridSpan w:val="2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" w:type="dxa"/>
            <w:gridSpan w:val="4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900"/>
          <w:jc w:val="center"/>
        </w:trPr>
        <w:tc>
          <w:tcPr>
            <w:tcW w:w="15333" w:type="dxa"/>
            <w:gridSpan w:val="47"/>
            <w:vAlign w:val="center"/>
            <w:hideMark/>
          </w:tcPr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ЦЕЛЕВЫХ ПОКАЗАТЕЛЕЙ МУНИЦИПАЛЬНОЙ ПРОГРАММЫ ГОРОДА БОГОТОЛА</w:t>
            </w:r>
          </w:p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ПЛАНИРУЕМЫХ К ДОСТИЖЕНИЮ ЗНАЧЕНИЙ В РЕЗУЛЬТАТЕ</w:t>
            </w:r>
          </w:p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 ПРОГРАММЫ ГОРОДА БОГОТОЛА</w:t>
            </w: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330"/>
          <w:jc w:val="center"/>
        </w:trPr>
        <w:tc>
          <w:tcPr>
            <w:tcW w:w="682" w:type="dxa"/>
            <w:gridSpan w:val="5"/>
            <w:vAlign w:val="center"/>
            <w:hideMark/>
          </w:tcPr>
          <w:p w:rsidR="00452DEE" w:rsidRDefault="00452DEE"/>
        </w:tc>
        <w:tc>
          <w:tcPr>
            <w:tcW w:w="3186" w:type="dxa"/>
            <w:gridSpan w:val="5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3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5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3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7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4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7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604"/>
          <w:jc w:val="center"/>
        </w:trPr>
        <w:tc>
          <w:tcPr>
            <w:tcW w:w="6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п/п</w:t>
            </w:r>
          </w:p>
        </w:tc>
        <w:tc>
          <w:tcPr>
            <w:tcW w:w="31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целевые показатели муниципальной программы города Боготола</w:t>
            </w:r>
          </w:p>
        </w:tc>
        <w:tc>
          <w:tcPr>
            <w:tcW w:w="12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Год, предшествующий реализации муниципальной программы  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(2017)</w:t>
            </w:r>
          </w:p>
        </w:tc>
        <w:tc>
          <w:tcPr>
            <w:tcW w:w="837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1664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7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24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81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0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</w:t>
            </w: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300"/>
          <w:jc w:val="center"/>
        </w:trPr>
        <w:tc>
          <w:tcPr>
            <w:tcW w:w="6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373"/>
          <w:jc w:val="center"/>
        </w:trPr>
        <w:tc>
          <w:tcPr>
            <w:tcW w:w="6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1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Муниципальная программа «Формирование современной городской среды города Боготола» на 2018-2026 годы</w:t>
            </w: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421"/>
          <w:jc w:val="center"/>
        </w:trPr>
        <w:tc>
          <w:tcPr>
            <w:tcW w:w="6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51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683"/>
          <w:jc w:val="center"/>
        </w:trPr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в общем количестве дворовых территорий муниципального образования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19,7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21,9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26,3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32,7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841"/>
          <w:jc w:val="center"/>
        </w:trPr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проживающего в многоквартирных домах с благоустроенными дворовыми территориями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населения в муниципальном образовании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14,3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29,17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39,1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41,07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44,4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45,6</w:t>
            </w: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1408"/>
          <w:jc w:val="center"/>
        </w:trPr>
        <w:tc>
          <w:tcPr>
            <w:tcW w:w="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ind w:hanging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общего количества таких территорий города Боготола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8,33</w:t>
            </w:r>
          </w:p>
        </w:tc>
        <w:tc>
          <w:tcPr>
            <w:tcW w:w="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30,08</w:t>
            </w:r>
          </w:p>
        </w:tc>
        <w:tc>
          <w:tcPr>
            <w:tcW w:w="1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46,15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47,5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452DEE" w:rsidTr="00452DEE">
        <w:trPr>
          <w:gridBefore w:val="2"/>
          <w:gridAfter w:val="7"/>
          <w:wBefore w:w="210" w:type="dxa"/>
          <w:wAfter w:w="600" w:type="dxa"/>
          <w:trHeight w:val="300"/>
          <w:jc w:val="center"/>
        </w:trPr>
        <w:tc>
          <w:tcPr>
            <w:tcW w:w="682" w:type="dxa"/>
            <w:gridSpan w:val="5"/>
            <w:vAlign w:val="center"/>
            <w:hideMark/>
          </w:tcPr>
          <w:p w:rsidR="00452DEE" w:rsidRDefault="00452DEE"/>
        </w:tc>
        <w:tc>
          <w:tcPr>
            <w:tcW w:w="3186" w:type="dxa"/>
            <w:gridSpan w:val="5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3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3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5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13" w:type="dxa"/>
            <w:gridSpan w:val="23"/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города Боготола «Формирование современной городской </w:t>
            </w:r>
          </w:p>
          <w:p w:rsidR="00452DEE" w:rsidRDefault="00452DEE">
            <w:pPr>
              <w:spacing w:after="0" w:line="240" w:lineRule="auto"/>
              <w:ind w:left="7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города Боготола» на 2018-2026 годы»  </w:t>
            </w:r>
          </w:p>
        </w:tc>
      </w:tr>
      <w:tr w:rsidR="00452DEE" w:rsidTr="00452DEE">
        <w:trPr>
          <w:gridBefore w:val="1"/>
          <w:gridAfter w:val="8"/>
          <w:wBefore w:w="97" w:type="dxa"/>
          <w:wAfter w:w="715" w:type="dxa"/>
          <w:trHeight w:val="1169"/>
          <w:jc w:val="center"/>
        </w:trPr>
        <w:tc>
          <w:tcPr>
            <w:tcW w:w="15331" w:type="dxa"/>
            <w:gridSpan w:val="47"/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Информация о ресурсном обеспечении муниципальной программы города Боготола за счет средств городского бюджета, в том числе средств, 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452DEE" w:rsidTr="00452DEE">
        <w:trPr>
          <w:gridBefore w:val="1"/>
          <w:gridAfter w:val="1"/>
          <w:wBefore w:w="97" w:type="dxa"/>
          <w:wAfter w:w="99" w:type="dxa"/>
          <w:trHeight w:val="300"/>
          <w:jc w:val="center"/>
        </w:trPr>
        <w:tc>
          <w:tcPr>
            <w:tcW w:w="564" w:type="dxa"/>
            <w:gridSpan w:val="5"/>
            <w:vAlign w:val="center"/>
            <w:hideMark/>
          </w:tcPr>
          <w:p w:rsidR="00452DEE" w:rsidRDefault="00452DEE"/>
        </w:tc>
        <w:tc>
          <w:tcPr>
            <w:tcW w:w="1868" w:type="dxa"/>
            <w:gridSpan w:val="4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gridSpan w:val="4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61" w:type="dxa"/>
            <w:gridSpan w:val="5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6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57" w:type="dxa"/>
            <w:gridSpan w:val="5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4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4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4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8"/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gridAfter w:val="2"/>
          <w:wAfter w:w="213" w:type="dxa"/>
          <w:trHeight w:val="750"/>
          <w:jc w:val="center"/>
        </w:trPr>
        <w:tc>
          <w:tcPr>
            <w:tcW w:w="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489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9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</w:tr>
      <w:tr w:rsidR="00452DEE" w:rsidTr="00452DEE">
        <w:trPr>
          <w:gridAfter w:val="2"/>
          <w:wAfter w:w="213" w:type="dxa"/>
          <w:trHeight w:val="4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РзПр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2DEE" w:rsidTr="00452DEE">
        <w:trPr>
          <w:gridAfter w:val="2"/>
          <w:wAfter w:w="213" w:type="dxa"/>
          <w:trHeight w:val="315"/>
          <w:jc w:val="center"/>
        </w:trPr>
        <w:tc>
          <w:tcPr>
            <w:tcW w:w="5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52DEE" w:rsidTr="00452DEE">
        <w:trPr>
          <w:gridAfter w:val="2"/>
          <w:wAfter w:w="213" w:type="dxa"/>
          <w:trHeight w:val="735"/>
          <w:jc w:val="center"/>
        </w:trPr>
        <w:tc>
          <w:tcPr>
            <w:tcW w:w="5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7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</w:t>
            </w:r>
          </w:p>
        </w:tc>
        <w:tc>
          <w:tcPr>
            <w:tcW w:w="19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"Формирование современной городской среды города Боготола"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расходные обязательства по программе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14 093,5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15 018,9</w:t>
            </w:r>
          </w:p>
        </w:tc>
      </w:tr>
      <w:tr w:rsidR="00452DEE" w:rsidTr="00452DEE">
        <w:trPr>
          <w:gridAfter w:val="2"/>
          <w:wAfter w:w="213" w:type="dxa"/>
          <w:trHeight w:val="315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 том числе по ГРБС: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gridAfter w:val="2"/>
          <w:wAfter w:w="213" w:type="dxa"/>
          <w:trHeight w:val="495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г.Боготола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1500000000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14 093,5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462,7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15 018,9</w:t>
            </w:r>
          </w:p>
        </w:tc>
      </w:tr>
      <w:tr w:rsidR="00452DEE" w:rsidTr="00452DEE">
        <w:trPr>
          <w:gridAfter w:val="2"/>
          <w:wAfter w:w="213" w:type="dxa"/>
          <w:trHeight w:val="630"/>
          <w:jc w:val="center"/>
        </w:trPr>
        <w:tc>
          <w:tcPr>
            <w:tcW w:w="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8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1 муниципальной программы </w:t>
            </w:r>
          </w:p>
        </w:tc>
        <w:tc>
          <w:tcPr>
            <w:tcW w:w="1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3 574,8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3 852,4</w:t>
            </w:r>
          </w:p>
        </w:tc>
      </w:tr>
      <w:tr w:rsidR="00452DEE" w:rsidTr="00452DEE">
        <w:trPr>
          <w:gridAfter w:val="2"/>
          <w:wAfter w:w="213" w:type="dxa"/>
          <w:trHeight w:val="402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52DEE" w:rsidTr="00452DEE">
        <w:trPr>
          <w:gridAfter w:val="2"/>
          <w:wAfter w:w="213" w:type="dxa"/>
          <w:trHeight w:val="439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3161,8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138,8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3 439,4</w:t>
            </w:r>
          </w:p>
        </w:tc>
      </w:tr>
      <w:tr w:rsidR="00452DEE" w:rsidTr="00452DEE">
        <w:trPr>
          <w:gridAfter w:val="2"/>
          <w:wAfter w:w="213" w:type="dxa"/>
          <w:trHeight w:val="25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263930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413,0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413,0</w:t>
            </w:r>
          </w:p>
        </w:tc>
      </w:tr>
      <w:tr w:rsidR="00452DEE" w:rsidTr="00452DEE">
        <w:trPr>
          <w:gridAfter w:val="2"/>
          <w:wAfter w:w="213" w:type="dxa"/>
          <w:trHeight w:val="765"/>
          <w:jc w:val="center"/>
        </w:trPr>
        <w:tc>
          <w:tcPr>
            <w:tcW w:w="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8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Мероприятие 2 муниципальной программы </w:t>
            </w:r>
          </w:p>
        </w:tc>
        <w:tc>
          <w:tcPr>
            <w:tcW w:w="1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общественных пространств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10 518,7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11 166,5</w:t>
            </w:r>
          </w:p>
        </w:tc>
      </w:tr>
      <w:tr w:rsidR="00452DEE" w:rsidTr="00452DEE">
        <w:trPr>
          <w:gridAfter w:val="2"/>
          <w:wAfter w:w="213" w:type="dxa"/>
          <w:trHeight w:val="37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52DEE" w:rsidTr="00452DEE">
        <w:trPr>
          <w:gridAfter w:val="2"/>
          <w:wAfter w:w="213" w:type="dxa"/>
          <w:trHeight w:val="471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158F255550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10 518,7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323,9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11 166,5</w:t>
            </w:r>
          </w:p>
        </w:tc>
      </w:tr>
      <w:tr w:rsidR="00452DEE" w:rsidTr="00452DEE">
        <w:trPr>
          <w:gridAfter w:val="2"/>
          <w:wAfter w:w="213" w:type="dxa"/>
          <w:trHeight w:val="600"/>
          <w:jc w:val="center"/>
        </w:trPr>
        <w:tc>
          <w:tcPr>
            <w:tcW w:w="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1.3</w:t>
            </w:r>
          </w:p>
        </w:tc>
        <w:tc>
          <w:tcPr>
            <w:tcW w:w="18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3 муниципальной программы</w:t>
            </w:r>
          </w:p>
        </w:tc>
        <w:tc>
          <w:tcPr>
            <w:tcW w:w="1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2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452DEE" w:rsidTr="00452DEE">
        <w:trPr>
          <w:gridAfter w:val="2"/>
          <w:wAfter w:w="213" w:type="dxa"/>
          <w:trHeight w:val="46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452DEE" w:rsidTr="00452DEE">
        <w:trPr>
          <w:gridAfter w:val="2"/>
          <w:wAfter w:w="213" w:type="dxa"/>
          <w:trHeight w:val="60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Администрация г.Боготола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1580066920</w:t>
            </w:r>
          </w:p>
        </w:tc>
        <w:tc>
          <w:tcPr>
            <w:tcW w:w="1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452DEE" w:rsidRDefault="00452DEE" w:rsidP="00452DEE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452DEE" w:rsidRDefault="00452DEE" w:rsidP="00452DEE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963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города Боготола </w:t>
      </w:r>
    </w:p>
    <w:p w:rsidR="00452DEE" w:rsidRDefault="00452DEE" w:rsidP="00452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(средства бюджета города Боготол, в том числе средства, поступившие из бюджетов других уровней бюджетной системы, </w:t>
      </w:r>
    </w:p>
    <w:p w:rsidR="00452DEE" w:rsidRDefault="00452DEE" w:rsidP="00452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бюджетов государственных внебюджетных фондов)</w:t>
      </w:r>
    </w:p>
    <w:p w:rsidR="00452DEE" w:rsidRDefault="00452DEE" w:rsidP="00452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4871"/>
        <w:gridCol w:w="2265"/>
        <w:gridCol w:w="1347"/>
        <w:gridCol w:w="1271"/>
        <w:gridCol w:w="1330"/>
        <w:gridCol w:w="1232"/>
      </w:tblGrid>
      <w:tr w:rsidR="00452DEE" w:rsidTr="00452DEE">
        <w:trPr>
          <w:trHeight w:val="69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52DEE" w:rsidTr="00452DEE">
        <w:trPr>
          <w:trHeight w:val="3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"Формирование современной городской среды города Боготола"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14 093,5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462,7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462,7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15 018,9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2 833,7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2 875,3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542,3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1 426,1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10 304,5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10 304,5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муниципальной программы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домов, подлежащих благоустройству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3 574,8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3 852,4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632,7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645,1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391,6</w:t>
            </w:r>
          </w:p>
        </w:tc>
      </w:tr>
      <w:tr w:rsidR="00452DEE" w:rsidTr="00452DEE">
        <w:trPr>
          <w:trHeight w:val="55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2402,7</w:t>
            </w:r>
          </w:p>
        </w:tc>
      </w:tr>
      <w:tr w:rsidR="00452DEE" w:rsidTr="00452DEE">
        <w:trPr>
          <w:trHeight w:val="2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413,0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 общественных пространств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10 518,7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323,9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11 166,5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2201,0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2230,2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309,3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1034,5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7901,8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муниципальной программы</w:t>
            </w:r>
          </w:p>
        </w:tc>
        <w:tc>
          <w:tcPr>
            <w:tcW w:w="4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комплексному благоустройству территории города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0,0</w:t>
            </w:r>
          </w:p>
        </w:tc>
      </w:tr>
      <w:tr w:rsidR="00452DEE" w:rsidTr="00452DEE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trHeight w:val="12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</w:tbl>
    <w:p w:rsidR="00452DEE" w:rsidRDefault="00452DEE" w:rsidP="00452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современной городской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widowControl w:val="0"/>
        <w:spacing w:after="0" w:line="240" w:lineRule="auto"/>
        <w:ind w:firstLine="1034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452DEE" w:rsidRDefault="00452DEE" w:rsidP="00452DEE">
      <w:pPr>
        <w:pStyle w:val="ConsPlusNormal0"/>
        <w:ind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«Формирование современной городской среды города Боготола»</w:t>
      </w:r>
    </w:p>
    <w:p w:rsidR="00452DEE" w:rsidRDefault="00452DEE" w:rsidP="00452DEE">
      <w:pPr>
        <w:pStyle w:val="ConsPlusNormal0"/>
        <w:ind w:firstLine="0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на 2018-2026 годы</w:t>
      </w:r>
    </w:p>
    <w:p w:rsidR="00452DEE" w:rsidRDefault="00452DEE" w:rsidP="00452DE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40" w:type="dxa"/>
        <w:jc w:val="center"/>
        <w:tblLook w:val="00A0" w:firstRow="1" w:lastRow="0" w:firstColumn="1" w:lastColumn="0" w:noHBand="0" w:noVBand="0"/>
      </w:tblPr>
      <w:tblGrid>
        <w:gridCol w:w="3272"/>
        <w:gridCol w:w="2691"/>
        <w:gridCol w:w="1476"/>
        <w:gridCol w:w="19"/>
        <w:gridCol w:w="1835"/>
        <w:gridCol w:w="19"/>
        <w:gridCol w:w="2460"/>
        <w:gridCol w:w="17"/>
        <w:gridCol w:w="3751"/>
      </w:tblGrid>
      <w:tr w:rsidR="00452DEE" w:rsidTr="00452DEE">
        <w:trPr>
          <w:jc w:val="center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должность)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(краткое описание)</w:t>
            </w:r>
          </w:p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</w:t>
            </w:r>
          </w:p>
        </w:tc>
      </w:tr>
      <w:tr w:rsidR="00452DEE" w:rsidTr="00452DEE">
        <w:trPr>
          <w:trHeight w:val="77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DEE" w:rsidTr="00452DEE">
        <w:trPr>
          <w:trHeight w:val="437"/>
          <w:jc w:val="center"/>
        </w:trPr>
        <w:tc>
          <w:tcPr>
            <w:tcW w:w="15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1. Обеспечение формирования единого облика муниципального образования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Применение правил благоустройства, утвержденных органом местного самоуправления от 21.05.2019 № 16-205 по результатам публичных слушаний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Рогозная Е.А. инспектор, Михайлик Н.А., секретарь административной комиссии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комфортного проживания населения города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 закрепление лиц ответственных за содержанием объектов благоустройства по этапам в процентах от общего количества объектов благоустройства в муниципальном образовании: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- 20%;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- 30%;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- 50%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Реализация комплексных проектов благоустройства с привлечением собственников земельных участков, находящихся в непосредственной близости от территории комплексных проектов благоустройства и иных заинтересованных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сторон</w:t>
            </w: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начальник отдела архитектуры, градостроительства, имущественных и земельных отношений администрации города Боготола, Лоськова Г.А., главный архитектор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города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Комплексных проектов: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- 1 проект;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- 2 проекта;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- 3 проекта.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Применение лучших практик (проектов, дизайн-проектов)  благоустройства  дворов и общественных территорий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 МКУ Служба Заказчика Касатова Н.В., начальник отдела архитектуры, градостроительства, имущественных и земельных отношений администрации города Боготола, Лоськова Г.А., главный архитектор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ind w:hanging="3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не менее 1-ой концепции благоустройства дворов и общественных территории, ежегодно</w:t>
            </w:r>
            <w:r>
              <w:rPr>
                <w:rStyle w:val="ac"/>
                <w:sz w:val="24"/>
                <w:szCs w:val="24"/>
                <w:lang w:eastAsia="ru-RU"/>
              </w:rPr>
              <w:footnoteReference w:id="1"/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двух лучших проектов (дизайн-проект) благоустройства дворов и общественной территории из краевой базы данных, ежегодно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Обеспечение системной работы административной комиссии, рассматривающей дела о нарушении правил благоустройства </w:t>
            </w:r>
            <w:r>
              <w:rPr>
                <w:rStyle w:val="ac"/>
                <w:sz w:val="24"/>
                <w:szCs w:val="24"/>
              </w:rPr>
              <w:footnoteReference w:id="2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А.А., заместитель Главы города Боготола по оперативным вопросам и вопросам ЖКХ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Михайлик Н.А., секретарь административной комиссии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деятельности административной комиссии 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12 решений (протоколов) административной комиссии по вопросам соблюдения правил благоустройства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1 -этап - 20%;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этап - 50%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1.5. Обеспечение надлежащего состояния и эксплуатации муниципальных элементов благоустройства на территории муниципального образования (организация уборки мусора, уличного освещения, озеленения общественных территорий)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В.П., руководитель МКУ Служба «Заказчика» ЖКУ и МЗ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Иные мероприятия 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trHeight w:val="720"/>
          <w:jc w:val="center"/>
        </w:trPr>
        <w:tc>
          <w:tcPr>
            <w:tcW w:w="15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2.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территории.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Благоустройство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      </w: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Бухарова Е.Н., начальник отдела экономического развития и планирования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  <w:p w:rsidR="00452DEE" w:rsidRDefault="00452DE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 форме согласно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приложению</w:t>
            </w:r>
          </w:p>
          <w:p w:rsidR="00452DEE" w:rsidRDefault="00452DE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8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Программе </w:t>
            </w:r>
          </w:p>
          <w:p w:rsidR="00452DEE" w:rsidRDefault="00452DE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2.1.1.Разъяснительная работа о принципах благоустройства (личная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Шитиков А.А., заместитель  Главы города Боготола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оперативным вопросам и вопросам ЖКХ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А.В.., специалист по благоустройству городской среды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«Заказчика» ЖКУ и МЗ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2.1.2. Заключение соглашений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юридическими лицами и индивидуальными предпринимателями 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недвижимого имущества (включая объекты незавершенного строительства) и земельных участков за счет средств указанных лиц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находящихся в их собственности (пользовании)</w:t>
            </w:r>
          </w:p>
          <w:p w:rsidR="00452DEE" w:rsidRDefault="00452DE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Бухарова Е.Н., начальник отдела экономического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 планирования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- 30%;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- 70%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 Иные 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2.2.Благоустройство индивидуальных жилых домов и земельных участков, предоставленных для их размещения</w:t>
            </w:r>
            <w:r>
              <w:rPr>
                <w:rStyle w:val="ac"/>
                <w:b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2.2.1.Разъяснительная работа о принципах благоустройства (личная ответственность)</w:t>
            </w: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А.А., заместитель  Главы города Боготола по оперативным вопросам и вопросам ЖКХ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Михайлик Н.А., секретарь административной комиссии администрации города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Касатова Н.В., начальник отдела архитектуры, градостроительства, имущественных и земельных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А.В., специалист по благоустройству городской среды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МКУ Служба «Заказчика» ЖКУ и МЗ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сходов ____,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 ____________;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2.2.2. Проведение инвентаризации индивидуальных жилых домов и земельных участков, предоставленных для их размещения</w:t>
            </w:r>
            <w:r>
              <w:rPr>
                <w:rStyle w:val="ac"/>
                <w:sz w:val="24"/>
                <w:szCs w:val="24"/>
                <w:lang w:eastAsia="ru-RU"/>
              </w:rPr>
              <w:footnoteReference w:id="4"/>
            </w: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индивидуальных домов и земельных участков по форме согласно приложению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 к программе 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2.2.3. Заключение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проведенной инвентаризации.</w:t>
            </w: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Лоськова Г.А., главный архитектор администрации города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Мовшенкова Ю.В.,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экспертного отдела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«СУБУ»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соглашений: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- 30%;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- 70%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EE" w:rsidTr="00452DEE">
        <w:trPr>
          <w:trHeight w:val="427"/>
          <w:jc w:val="center"/>
        </w:trPr>
        <w:tc>
          <w:tcPr>
            <w:tcW w:w="15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 3. Повышение уровня благоустройства дворовых территорий муниципального образования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Благоустройство дворовых территорий многоквартирных домов. </w:t>
            </w:r>
          </w:p>
          <w:p w:rsidR="00452DEE" w:rsidRDefault="00452DEE">
            <w:pPr>
              <w:pStyle w:val="ConsPlusNormal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общественной комиссии об утверждении актуального  ранжированного перечня дворовых территорий (протокол).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Ранжированный адресный перечень дворовых территорий нуждающихся в благоустройстве исходя из поступления предложений от заинтересованных лиц 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приложении  № 2 к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рограмме 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 Формирование (уточнение, корректировка) паспорта дворовых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c"/>
                <w:sz w:val="24"/>
                <w:szCs w:val="24"/>
              </w:rPr>
              <w:footnoteReference w:id="5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дворовой территории  от общего количества дворовых территорий по этапам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- 20%;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- 30%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 - 50% по  форме согласно приложению 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к Программе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3.1.2.  Организация подачи и сбор предложений заинтересованных лиц о благоустройстве дворовых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территорий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Касатова Н.В., начальник отдела архитектуры, градостроительства,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и доля предложений, поступивших от заинтересованных лиц о финансовом участии при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благоустройстве дворовых территорий</w:t>
            </w:r>
            <w:r>
              <w:rPr>
                <w:rStyle w:val="ac"/>
                <w:kern w:val="2"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ежегодно не менее 5% от общего количества дворов нуждающихся в благоустройстве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EE" w:rsidTr="00452DEE">
        <w:trPr>
          <w:trHeight w:val="841"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 Оказание содействия инициативным жителям в проведении собраний собственников помещений в порядке, установленном ст. 44-49 Жилищного кодекса РФ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А.В., специалист по благоустройству городской среды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«Заказчика» ЖКУ и МЗ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(обеспечение) инициативных жителей методическими рекомендациями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мой двор включить в программу».  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 собственников помещений в многоквартирном доме, оформленные согласно  Жилищному кодексу РФ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3.1.4. Формирование земельного участка на котором расположен многоквартирный дом с озеленением и элементами благоустройства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А.В., специалист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среды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Служба МКУ Служба «Заказчика» ЖКУ и МЗ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учет земельного участка на котором расположен многоквартирный дом с озеленением и элементами благоустройства по этапам</w:t>
            </w:r>
            <w:r>
              <w:rPr>
                <w:rStyle w:val="ac"/>
                <w:sz w:val="24"/>
                <w:szCs w:val="24"/>
              </w:rPr>
              <w:footnoteReference w:id="7"/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- 5 %;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 - 20%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- 30%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общедолевую собственность собственников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в многоквартирном доме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 Иные 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trHeight w:val="664"/>
          <w:jc w:val="center"/>
        </w:trPr>
        <w:tc>
          <w:tcPr>
            <w:tcW w:w="15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Повышение уровня благоустройства территорий общего пользования (площадей, улиц, пешеходных зон, скверов, парков, иных территории) муниципального образования 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4.1.Благоустройство общественных пространств</w:t>
            </w:r>
          </w:p>
          <w:p w:rsidR="00452DEE" w:rsidRDefault="00452DEE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комфортного проживания населения  города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Адресный перечень  всех общественных территорий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приведен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 № 3 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Программе 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 Формирование (уточнение, корректировка) паспорта общественных  территорий на основании данных о проведении инвентаризации дворовых территорий с учетом их физического состояния</w:t>
            </w:r>
            <w:r>
              <w:rPr>
                <w:rStyle w:val="ac"/>
                <w:sz w:val="24"/>
                <w:szCs w:val="24"/>
              </w:rPr>
              <w:footnoteReference w:id="8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общественного пространства  по форме согласно приложению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к Программе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20%;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этап - 30%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этап  - 50%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4.2.2. Определение наиболее посещаемой муниципальной территории общего пользования подлежащей благоустройству в порядке, установленном органом местного самоуправления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общественной комиссии об утверждении наиболее посещаемой муниципальной территории общего пользования (протокол).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4.2.4.Иные мероприятия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4.2.4.1 Проведение опроса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 о выборе территории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благоустройства</w:t>
            </w:r>
            <w:r>
              <w:rPr>
                <w:rStyle w:val="ac"/>
                <w:sz w:val="24"/>
                <w:szCs w:val="24"/>
              </w:rPr>
              <w:footnoteReference w:id="9"/>
            </w: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Морекаев А.Н.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замГлавы г. Боготола по общественно-политической работе, Чибисова В.П., руководитель МКУ Служба «Заказчика» ЖКУ и МЗ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реальных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потребностей различных групп населения.</w:t>
            </w:r>
          </w:p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4.2.4.2 Организация обсуждения и выработки концепций  благоустройства территории общего пользования</w:t>
            </w:r>
            <w:r>
              <w:rPr>
                <w:rStyle w:val="ac"/>
                <w:color w:val="000000"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комиссия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4.2.4.3 Привлечение жителей:</w:t>
            </w: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к посадке зеленых насаждение;</w:t>
            </w: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уборке несанкционированных свалок </w:t>
            </w:r>
          </w:p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Шитиков А.А., заместитель Главы города Боготола по оперативным вопросам и вопросам ЖКХ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Чибисова В.П., руководитель МКУ Служба «Заказчика» ЖКУ и МЗ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Касатова Н.В., начальник отдела архитектуры, градостроительства, имущественных и земельных отношений администрации города Боготола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не менее 2-ух, ежегодно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мероприятиям не менее 5% от общего количества жителей, ежегодно</w:t>
            </w:r>
          </w:p>
        </w:tc>
      </w:tr>
      <w:tr w:rsidR="00452DEE" w:rsidTr="00452DEE">
        <w:trPr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3..4.Иные мероприятия</w:t>
            </w:r>
          </w:p>
          <w:p w:rsidR="00452DEE" w:rsidRDefault="00452D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  <w:sectPr w:rsidR="00452DEE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2018-2026 годы»  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аккумулирования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Порядок аккумулирования средств заинтересованных лиц,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 перечня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2018-2026 год.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Благоустройство дворовых территорий, финансируемых за счет бюджетных средств, осуществляется по минимальному перечню видов работ по благоустройству дворовых территорий (далее - минимальный перечень), а также дополнительному перечню работ по благоустройству дворовых территорий (далее - дополнительный перечень).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Минимальный перечень включает в себя: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тротуара, дворового проезда, ремонт дороги, образующий проезд к территории, прилегающей к многоквартирному дому;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 с применением энергосберегающих технологий;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 и урн для мусора.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детских площадок;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оборудование спортивных площадок;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Решение о финансовом (трудовом) участии заинтересованных лиц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реализации мероприятий по благоустройству дворовых территорий по минимальному и (или) дополнительному перечню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 формах финансового и трудового участия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При выполнении работ по минимальному перечню заинтересованные лица обеспечивают финансовое участие в размере не менее 2 % от </w:t>
      </w:r>
      <w:r>
        <w:rPr>
          <w:rFonts w:ascii="Times New Roman" w:hAnsi="Times New Roman" w:cs="Times New Roman"/>
          <w:sz w:val="28"/>
          <w:szCs w:val="28"/>
        </w:rPr>
        <w:t>сметной стоимости на благоустройство дворовой территории; при выполнении работ по дополнительному перечню заинтересованные лица обеспечивают финансовое участие в размере не менее 20 % от сметной стоимости на благоустройство дворовой территории.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заинтересованных лиц </w:t>
      </w:r>
      <w:r>
        <w:rPr>
          <w:rFonts w:ascii="Times New Roman" w:hAnsi="Times New Roman" w:cs="Times New Roman"/>
          <w:sz w:val="28"/>
          <w:szCs w:val="28"/>
        </w:rPr>
        <w:t xml:space="preserve">может быть снижена при условии обеспечения софинансирования за счет средств местного бюджета соразмерно доле снижения финансового участия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Заинтересованные лица обеспечивают трудовое участие в реализации мероприятий по благоустройству дворовых территорий следующего характера: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выполнение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предоставление строительных материалов, техники;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благоприятных условий для работы подрядной организации, выполняющей работы по благоустройству дворовой территории и для ее работников (горячее питание: чай, бутерброды, прохладительные напитки).</w:t>
      </w: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Сбор, учет и контроль средств заинтересованных лиц</w:t>
      </w: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 Сбор средств заинтересованных лиц на выполнение минимального и (или) дополнительного перечня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открытом в российской кредитной организации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2018-2026 год.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 Средства на выполнение минимального и (или) дополнительного перечней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муниципальной программе формирования современной городской среды на 2018-2026 год, либо равномерно до 10 декабря года, в котором реализуется программа.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многоквартирного дома или иное уполномоченное лицо может обеспечить сбор средств заинтересованных лиц. 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Возможно обеспечение доли финансового участия за счет средств, внесенных собственниками жилых помещений на текущий ремонт общего имущества.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Размер средств, вносимых собственниками помещений на выполнение минимального  и ( или) дополнительного перечня работ по благоустройству дворовых территорий, рассчитывается как произведение сметной стоимости работ по благоустройству дворовой территории по договору, заключенному между МКУ Служба «Заказчика» ЖКУ и МЗ г. Боготола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 Управляющие организации, товарищества собственников жилья перечисляют денежные средства на счет Администрации города Боготола по КБК «Прочие безвозмездные поступления в бюджеты городских округов», где ведется учет средств, поступивших от заинтересованных лиц по многоквартирным домам, дворовые территории которых подлежат благоустройству согласно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 формирования современной городской среды на 2018-2025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  <w:sectPr w:rsidR="00452DEE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</w:t>
      </w:r>
    </w:p>
    <w:p w:rsidR="00452DEE" w:rsidRDefault="00452DEE" w:rsidP="00452DE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2DEE">
          <w:type w:val="continuous"/>
          <w:pgSz w:w="11906" w:h="16838"/>
          <w:pgMar w:top="851" w:right="851" w:bottom="851" w:left="851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2018-2026 годы»  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подачи, рассмотрения и оценки предложений (заявок) для благоустройства в 2024-2026 году дворовой территории, а также включения дворовой территории в муниципальную программу «Формирование современной городской среды на 2018-2026 годы»  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  Общие положения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 Настоящий Порядок определяет механизм отбора дворовых территорий многоквартирных домов (далее-отбор) для благоустройства в 2024 году, а также процедуру включения дворовой территории в муниципальную программу формирования комфортной городской среды на 2018-2026 годы в целях улучшения благоустройства дворовых территорий.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 Организатором отбора является уполномоченный орган местного самоуправления муниципального образования: отдел архитектуры, градостроительства, имущественных и земельных отношений администрации города Боготола (далее-организатор отбора).</w:t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К обязанностям организатора отбора относятся: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1) опубликование на официальном сайте муниципального образования, размещённом в информационно-телекоммуникационной сети «Интернет», а также в средствах массовой информации за 5 календарных дней до начала приёма заявок на участие в отборе следующей информации: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а) сроки проведения отбора заявок;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б) время и место приёма заявок на участие в отборе,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2) организация приёма заявок;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3) оказание консультационно - методической помощи участникам отбора;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4) организация работы Комиссии, сформированной в соответствии с Постановлением администрации города Боготола № 0958-п от 28.07.2017;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5) опубликование результатов отбора на официальном сайте муниципального образования, размещённом в информационно — телекоммуникационной сети «Интернет», а также в средствах массовой информации.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Условия включения дворовой территории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муниципальную программу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2.1. В муниципальную программу могут быть включены дворовые территории при соблюдении следующих условий: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1) Общим собранием собственников помещений в многоквартирных домах принято решение по следующим вопросам: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а) об обращении с предложением по включению дворовой территории многоквартирного дома в муниципальную программу «Формирование комфортной городской среды на 2018-2026 годы» в целях софинансирования мероприятий по благоустройству;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б) выполнение работ по благоустройству дворовой территории многоквартирного дома, софинансируемых за счёт субсидии из федерального (краевого) бюджета исходя из минимального (дополнительного) перечня.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в) обеспечение финансового участия заинтересованных лиц (собственников помещений многоквартирного дома) при выполнении работ по благоустройству двора, которая будет определена в следующих размерах: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не менее 2 % от сметной стоимости при выполнении работ по благоустройству дворовой территории по минимальному перечню, при выполнении работ на дорогах, образующих проезды к дворовым территориям, финансового участи заинтересованных лиц не требуется.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не менее 20 % от сметной стоимости при выполнении работ по благоустройству дворовой территории по дополнительному перечню.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г) 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д) обеспечение содержания благоустроенной территории многоквартирного дома в соответствии с требованиями законодательства их средств собственников, вносимых в счёт оплаты за содержание жилого помещения, о принятии созданного в результате благоустройства в состав общего имущества многоквартирного дома;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е) о выполнении в 2024 году иных работ по ремонту элементов благоустройства,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перила. Ограждения и т. д.) в целях обеспечения комплексного благоустройства (формируется перечень видов работ и источник финансирования).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ж) 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з) об определении уполномоченных лиц из числа собственников помещений для участия в обследовании дворовой территории, приёмке выполненных работ по благоустройству дворовой территории многоквартирного дома, в том числе подписании соответствующих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приёмки выполненных работ.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2) Многоквартирный дом, дворовую территорию которого планируется благоустроить, сдан в эксплуатацию до 2015 года и при этом не признан в установленном порядке аварийным и подлежащим сносу.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3) Бюджетные ассигнования на благоустройство дворовой территории не предоставлялись.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4) Земельный участок, образующий дворовую территорию и подлежащий благоустройству, сформирован и передан в состав общего имущества многоквартирного дома по договору управления.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5) 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статьёй 161 Жилищного кодекса Российской Федерации управления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— управляющие организации, ТСЖ).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6) Если земельный участок, который образует дворовую территорию и которая фактически является единой придомовой территорией для нескольких многоквартирных домов, решение об участии в программе принимается собственниками помещений таких многоквартирных домов с формированием единого дизайн-проекта.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Не допускается включение в программу благоустройство части дворовой территории, относящейся к одному многоквартирному дому.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Порядок подачи документов для проведения отбора заявок.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 Заявка на участие в отборе дворовых территорий для включения в муниципальную программу подаётся организатору отбора.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3.2 Заявки могут быть направлены: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почте 662060 Красноярский край, г. Боготол, ул. Шикунова 1.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в электронной форме с использованием официального сайта уполномоченного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https://bogotolcity.gosuslugi.ru/</w:t>
      </w:r>
      <w:r>
        <w:rPr>
          <w:rFonts w:ascii="Times New Roman" w:hAnsi="Times New Roman" w:cs="Times New Roman"/>
          <w:sz w:val="28"/>
          <w:szCs w:val="28"/>
          <w:lang w:eastAsia="ru-RU"/>
        </w:rPr>
        <w:t>,а также могут быть приняты при личном приёме по адресу: Красноярский край, г. Боготол, ул. Кирова 16, учреждение МКУ Служба «Заказчика» ЖКУ и МЗ г. Боготола, каб. №2. Часы приёма с 8:00 до 17:00, обед с 12:00 до 13:00, выходной: суббота, воскресение. т. 2-14-60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3.3. Заявка подписывается, уполномоченным собственниками лицом.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3.4. К заявке прикладываются следующие документы: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а) копия протокола (с приложениями) общего собрания собственников помещений многоквартирных домов, отражающего решение вопросов указанных в п.п. 2.1 настоящего Порядка, проведённого в соответствии со статьёй 44-48 Жилищного кодекса Российской Федерации;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б) пояснительная записка, отражающая общие сведения о дворовой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территории, количество квартир находящихся в домах, состав элементов благоустройства имеющихся на придомовой территории, описание планируемых работ по благоустройству, включая информацию о техническом состоянии подъездов к дворовой территории;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в) актуальный паспорт благоустройства дворовой территории, составленный по итогам инвентаризации дворовой территории, проведённой в порядке, установленным постановлением Правительства Красноярского края от 18.07.2017 № 415-п;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г) фотоматериалы, отражающие фактическое состояние дворовой территории;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д) информация об общественной деятельности собственников по благоустройству дворовой территории за последние пять лет;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е) информация организации, управляющей многоквартирным домом об уровне оплаты за жилое помещение и коммунальные услуги по состоянию на первое января текущего года по многоквартирным домам, в отношении которых подаётся заявление о возмещении на благоустройство дворовой территории;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ж)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 и их приёмке;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з) дизайн-проект дворовой территории (дизайн-проект должен быть выполнен в цветном изображении), а также схемы с указанием размеров согласованный уполномоченным лицом из числа собственников помещений многоквартирного дома в соответствии с решением общего собрания собственников.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3.5. Организатор отбора регистрирует заявки в день их поступления в реестре заявок в порядке очерёдности поступления, поставляя отметку на заявке с указанием даты, времени и порядкового номера.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3.6. В отношении одной дворовой территории может быть подана только одна заявка на участие в отборе.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Порядок оценки и отбора поступивших заявок.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52DEE" w:rsidRDefault="00452DEE" w:rsidP="00452D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Комиссия по развитию городской среды (далее по тексту-Комиссия), сформированная в соответствии с порядком формирования общественной комиссии по развитию городской среды (утверждён постановлением № 0958-п от 28.07.2017 года, далее по тексту-Порядок), проводит рассмотрение и отбор представленных заявок, в целях включения дворовой территории в муниципальную программу, по бальной системе, исходя из критериев отбора,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№1 к настоящему порядку,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срок не более пяти рабочих дней с даты окончания срока подачи таких заявок.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4.2. Комиссия рассматривает заявки на участие в отборе на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соответствие требованиям и условиям, установленным настоящим Порядком, о чём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4.3. Комиссия проводит проверку данных, представленных участниками отбора, путём рассмотрения представленного пакета документов, при необходимости выезжает на место.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4.4. Включению в муниципальную программу подлежат дворовые территории, прошедшие отбор в соответствии с настоящим Порядком, нуждающиеся в благоустройстве (с учётом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благоустройству)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Физическое состояние дворовой территории и необходимость её благоустройства определяется по результатам инвентаризации дворовой территории, проведённой в порядке, установленном постановлением Правительства Красноярского края от 18.07.2017 № 415-п.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Очерёдность включения в программу определяется по наибольшему количеству баллов.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В случае, если несколько дворовых территорий наберут одинаковое количество баллов. Очерёдность определяется по дате и подачи заявки.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4.5. Решение Комиссии оформляется протоколом, подписанным председателем и секретарём комиссии, с приложением таблицы подсчёта баллов, которые размещаются на официальном сайте муниципального образования.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Порядок принятия решения об отказе включения дворовой территории в муниципальную программу «Формирование комфортной городской среды 2018-2026» и порядок обжалования такого решения.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5.1. Решение об отказе включения дворовой территории в муниципальную программу «Формирование комфортной городской среды 2018-2026» принимается в течение трёх рабочих дней после истечения сроков, предусмотренных пунктом 4.1. Порядка рассмотрения и отбора заявок, оформляется протоколом общественной комиссии, подписанным председателем комиссии и в течение пяти рабочих дне со дня подписания протокола направляется (передаётся нарочным) в адрес заявителя.</w:t>
      </w:r>
    </w:p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5.2. В случае несогласия заявителя с решением об отказе на включение дворовой территории в муниципальную программу «Формирование комфортной городской среды 2018-2026», такое решение может быть обжаловано в суде, в соответствии с гражданско-процессуальном законодательством РФ.</w:t>
      </w:r>
    </w:p>
    <w:p w:rsidR="00452DEE" w:rsidRDefault="00452DEE" w:rsidP="00452DEE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2DEE" w:rsidRDefault="00452DEE" w:rsidP="00452DEE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2DEE" w:rsidRDefault="00452DEE" w:rsidP="00452DEE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2DEE" w:rsidRDefault="00452DEE" w:rsidP="00452DEE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2DEE" w:rsidRDefault="00452DEE" w:rsidP="00452DEE">
      <w:pPr>
        <w:widowControl w:val="0"/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452DEE" w:rsidRDefault="00452DEE" w:rsidP="00452DEE">
      <w:pPr>
        <w:widowControl w:val="0"/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подачи, рассмотрения и оценки</w:t>
      </w:r>
    </w:p>
    <w:p w:rsidR="00452DEE" w:rsidRDefault="00452DEE" w:rsidP="00452DEE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предложений (заявок) для благоустройства</w:t>
      </w:r>
    </w:p>
    <w:p w:rsidR="00452DEE" w:rsidRDefault="00452DEE" w:rsidP="00452DEE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2024 году дворовых территорий, а также</w:t>
      </w:r>
    </w:p>
    <w:p w:rsidR="00452DEE" w:rsidRDefault="00452DEE" w:rsidP="00452DEE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включение дворовых территорий в </w:t>
      </w:r>
    </w:p>
    <w:p w:rsidR="00452DEE" w:rsidRDefault="00452DEE" w:rsidP="00452DEE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муниципальную программу</w:t>
      </w:r>
    </w:p>
    <w:p w:rsidR="00452DEE" w:rsidRDefault="00452DEE" w:rsidP="00452DEE">
      <w:pPr>
        <w:widowControl w:val="0"/>
        <w:spacing w:after="0" w:line="240" w:lineRule="auto"/>
        <w:ind w:firstLine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«Формирование современной городской </w:t>
      </w:r>
    </w:p>
    <w:p w:rsidR="00452DEE" w:rsidRDefault="00452DEE" w:rsidP="00452DEE">
      <w:pPr>
        <w:widowControl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среды на 2018-2026 годы»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2"/>
        <w:tblW w:w="9387" w:type="dxa"/>
        <w:jc w:val="center"/>
        <w:tblLook w:val="04A0" w:firstRow="1" w:lastRow="0" w:firstColumn="1" w:lastColumn="0" w:noHBand="0" w:noVBand="1"/>
      </w:tblPr>
      <w:tblGrid>
        <w:gridCol w:w="456"/>
        <w:gridCol w:w="5805"/>
        <w:gridCol w:w="3126"/>
      </w:tblGrid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отбора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Баллы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9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Технические критерии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Выполнение работ по капитальному ремонту общего имущества многоквартирного дома (любой из видов работ) ранее сроков, утверждённых региональной программой капитального ремонта общего имущества в многоквартирных домах, расположенных на территории Красноярского края (при наличии протокола общего собрания собственников о проведении капитального ремонта общего имущества многоквартирного дома ранее сроков, утверждённых региональной программой капитального ремонта).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Невыполняются-0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Выполняются-5</w:t>
            </w:r>
          </w:p>
        </w:tc>
      </w:tr>
      <w:tr w:rsidR="00452DEE" w:rsidTr="00452DEE">
        <w:trPr>
          <w:trHeight w:val="33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границы благоустройства дворовой территории включены подъезды к дворовой территории.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Да-5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Нет-0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требуется-5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(подтверждается фотофиксацией, актом)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Отсутствие в границах земельного участка благоустраиваемого МКД объектов капитального, некапитального строительства (контейнеры, передвижные гаражи, погреба и т.д.) или наличие решения собственников помещений (протокол общего собрания) о планируемых работах демонтажа, сноса, вывоза таких сооружений до начала работ по благоустройству.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10- баллов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9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Организационные критерии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Для голосов собственников, принявших участие в голосовании по вопросам повестки общего собрания собственников помещений.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67%-5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70%-6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80%-7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90%-8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100%-9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разбивка клумб и т.п.):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-Разбивка клумб, прополка и уход за цветами;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балл за каждый год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-Уход за зелёными насаждениями на придомовой территории (вырезка старых веток, побелка деревьев, высадка новых саженцев);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балл за каждый год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-Уборка мусора на придомовой и прилегающей к МКД территории (не менее двух раз в течении года;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балл за каждый год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-Покраска малых форм раз в год.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 балл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Наличие и деятельность совета многоквартирного дома или ТСЖ согласно ст. 161.1 Жилищного кодекса РФ**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8- баллов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 минимальному перечню работ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-по минимальному и дополнительному перечням работ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3-балла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5-баллов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9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Финансовые критерии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2%-0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3%-3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5%-5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2%-0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3%-3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5%-5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принятого решения по доли финансового участия иных заинтересованных лиц (1 спонсор-5 баллов)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5-баллов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образованию***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 по МО-0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среднего на 0,1%-1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среднего на 0,2%-2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выше среднего на 0,3%-3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9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Архитектурно-планировочные критерии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гармоничность цветовых решений всех элементов благоустройства в соответствии с дизайн-проектом (дизайн-проект должен быть выполнен в цветном изображении), а также схема со всеми размерами.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Да-5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Нет-0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иных работ по ремонту элементов благоустройства расположенных на земельном участке, который образует дворовую территорию, а также элементов общего имущества многоквартирного дома (фасад, отмостка, входные группы, перила, ограждения и т.д.) достаточный и обеспечивает комплексное благоустройство.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Да-5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Нет-0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Предусмотрено финансирование для выполнения работ указанных в пункте 13 Критериев отбора, согласно решения собственников МКД.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Да-5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Нет-0</w:t>
            </w:r>
          </w:p>
        </w:tc>
      </w:tr>
      <w:tr w:rsidR="00452DEE" w:rsidTr="00452DEE">
        <w:trPr>
          <w:trHeight w:val="31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МАФов, их расположение, площадь и материалы покрытий указанных в дизайн-проекте, соответствуют требованиям СП, ГОСтов и ТР ЕАЭС 042/2017 и т. п.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Соответствует-10</w:t>
            </w:r>
          </w:p>
          <w:p w:rsidR="00452DEE" w:rsidRDefault="00452D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соответствует-0****</w:t>
            </w:r>
          </w:p>
        </w:tc>
      </w:tr>
    </w:tbl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 Подтверждается копией протокола общего собрания собственников помещений многоквартирного дома. В случае, если решение об избрании совета многоквартирного дома собственниками помещений не принято или соответствующее решение не реализовано и такое решение принято на общем собрании, которое было созвано органом местного самоуправления-количество баллов составляет 0.</w:t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  При уровне оплаты за жилое помещение и коммунальные услуги ниже среднего по муниципальному образованию комиссия отклоняет такие предложения для включения в муниципальную программу отбора.</w:t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  В случае принятии решения о включении дворовой территории по совокупности с иными критериями, обеспечивается корректировка дизайн-проекта, отражается в решение муниципальной комиссии.</w:t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452DEE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7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DEE" w:rsidRDefault="00452DEE" w:rsidP="00452DE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Ранжированный адресный перечень дворовых территорий многоквартирных домов</w:t>
      </w:r>
    </w:p>
    <w:p w:rsidR="00452DEE" w:rsidRDefault="00452DEE" w:rsidP="00452DE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52DEE" w:rsidRDefault="00452DEE" w:rsidP="00452DEE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3646"/>
        <w:gridCol w:w="1161"/>
        <w:gridCol w:w="1671"/>
        <w:gridCol w:w="1692"/>
        <w:gridCol w:w="1601"/>
        <w:gridCol w:w="870"/>
        <w:gridCol w:w="1412"/>
        <w:gridCol w:w="1426"/>
        <w:gridCol w:w="1547"/>
      </w:tblGrid>
      <w:tr w:rsidR="00452DEE" w:rsidTr="00452DEE">
        <w:trPr>
          <w:jc w:val="center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жилых и нежилых помещений,    кв. м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 участие, тыс. руб.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Виды трудового участия </w:t>
            </w:r>
            <w:hyperlink r:id="rId25" w:anchor="Par72" w:history="1">
              <w:r>
                <w:rPr>
                  <w:rStyle w:val="-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управляющей организации</w:t>
            </w:r>
          </w:p>
        </w:tc>
      </w:tr>
      <w:tr w:rsidR="00452DEE" w:rsidTr="00452DEE">
        <w:trPr>
          <w:trHeight w:val="6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Стоимость работ по благоустройству, всего, тыс. руб.</w:t>
            </w: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минимальный перечень работ по благоустройству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2DEE" w:rsidTr="00452DEE">
        <w:trPr>
          <w:trHeight w:val="86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финансового участия по минимальному перечню работ, %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2017 год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Ефремова, д.8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4147,7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631,409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Кирова, д.6-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- 40 лет Октября 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1961,9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1253,8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736,3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14,652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Кирова, д. 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3335,3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8,955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ООО"Русь"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40 лет Октября, д.14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5640,7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13,771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Рабочая, д. 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3475,1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320,2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 Кирова, д. 16-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-Советская, 19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3395,7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4819,4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2 454,3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22,260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2018 г.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ул.Октябрьская, д.2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1910,4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26.02.2017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458,932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9,179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д.18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3365,8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24.02.2017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1059,438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ул.Куйбышева, д.32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3041,0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01.04.2017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354,304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7,086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д.28а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3335,5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27.02.2017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726,478 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14,530 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ул.Кирова, д.76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5116,2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01.04.2017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1103,422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21,958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д.173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20.03.2017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256,614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5,132 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ул.40 лет Октября, д.10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2053,1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02.04.2017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563,400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11,212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ул.Школьная, д.2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3049,1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03.04.2017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636,908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12,738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ООО"Русь"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ул.40 лет Октября, д.7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1552,1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20.03.2017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05.04.2017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420,215 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8,404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ул.Школьная, д.54а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511,7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28.02.2017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342,771 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ул.40 лет Октября, д.29А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4391,6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б/н от 25.02.2017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10.03.2017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509,008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9,644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2019 г.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д.125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 от 23.10.2018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365,920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21,955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ул.Промышленная, д.7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764,6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3 от 19.10.2018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1043,022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38,632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.г. Боготол, ул. Никольского, д.2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4 от 29.10.2018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1269,482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51,957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ООО"УКЖФ"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2123,6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 от 12.10.2018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434,855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434,855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ООО"Полигон"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д.78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4154,54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№2-78д от 24.10.2018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06.11.2018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1727,370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32,409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ООО"Русь"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2020 г.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 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855,8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№4-7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21.11.2019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11.11.2019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547,455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7,369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ООО "ЖКХ"</w:t>
            </w:r>
          </w:p>
        </w:tc>
      </w:tr>
      <w:tr w:rsidR="00452DEE" w:rsidTr="00452DEE">
        <w:trPr>
          <w:trHeight w:val="110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 7 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2 от 15.11.2019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11.11.2019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870,978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8,828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ООО"Русь"</w:t>
            </w:r>
          </w:p>
        </w:tc>
      </w:tr>
      <w:tr w:rsidR="00452DEE" w:rsidTr="00452DEE">
        <w:trPr>
          <w:trHeight w:val="1213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 7 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859,5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№2-7Б от 21.11.2019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11.11.2019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547,455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7,369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452DEE" w:rsidTr="00452DEE">
        <w:trPr>
          <w:trHeight w:val="405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2021 г.</w:t>
            </w:r>
          </w:p>
        </w:tc>
      </w:tr>
      <w:tr w:rsidR="00452DEE" w:rsidTr="00452DEE">
        <w:trPr>
          <w:trHeight w:val="14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ул.Ефремова,  д. 4</w:t>
              </w:r>
            </w:hyperlink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4699,4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 от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17.08.2020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19.08.2020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1 704,0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23,055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4-21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"ЖКХ"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2022 г.</w:t>
            </w:r>
          </w:p>
        </w:tc>
      </w:tr>
      <w:tr w:rsidR="00452DEE" w:rsidTr="00452DEE">
        <w:trPr>
          <w:trHeight w:val="559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40 лет Октября, д.17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3012,5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08 от 06.07.2021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20.07.2021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929,5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929,5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trHeight w:val="561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 135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4680,4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1-135Д от 04.07.2021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15.07.2021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1 328,0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5,1-30,1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объекта (дворовой территории) к началу работ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«Русь»</w:t>
            </w:r>
          </w:p>
        </w:tc>
      </w:tr>
      <w:tr w:rsidR="00452DEE" w:rsidTr="00452DEE">
        <w:trPr>
          <w:trHeight w:val="28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2023 г.</w:t>
            </w:r>
          </w:p>
        </w:tc>
      </w:tr>
      <w:tr w:rsidR="00452DEE" w:rsidTr="00452DEE">
        <w:trPr>
          <w:trHeight w:val="31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ул.Ефремова,  д. 6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4758,1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2DEE" w:rsidTr="00452DEE">
        <w:trPr>
          <w:trHeight w:val="31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2024 г.</w:t>
            </w:r>
          </w:p>
        </w:tc>
      </w:tr>
      <w:tr w:rsidR="00452DEE" w:rsidTr="00452DEE">
        <w:trPr>
          <w:trHeight w:val="316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 xml:space="preserve">г.Боготол, </w:t>
              </w:r>
            </w:hyperlink>
            <w:r w:rsidR="00452DEE">
              <w:rPr>
                <w:rStyle w:val="-"/>
                <w:color w:val="000000" w:themeColor="text1"/>
                <w:sz w:val="24"/>
                <w:szCs w:val="24"/>
              </w:rPr>
              <w:t xml:space="preserve"> ул. Рабочая, д. 44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4349,8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«Новатор»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Рабочая, д.31 Б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1109,4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Благоустройство 2025 -2026 гг.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40 лет октября, д. 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4725,25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д.16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пер.Спортивный, д.7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4555,9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д.22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1332,1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д.35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1354,8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д.4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2010,7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 лет Октября, д.9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1694,6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40л. Октября, д.18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3225,7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Больничная, д.10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1958,5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Больничная, д.8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1288,9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УК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Вокзальная, д.9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940,7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Боготол, ул. Ефремова, д.5 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 Боготол, ул.Кирова, д.127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Ефремова, д.11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1619,7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ул.Садовая, д.57А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360,8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 14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3386,7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 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3337,9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д.12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1890,2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д.131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Кирова, д.133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588,1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д.24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2401,8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д.25  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2780,2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д.27   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tabs>
                <w:tab w:val="center" w:pos="11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3124,4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Кирова, д.74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4767,3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Комсомольская , д.185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Комсомольская, д.173а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д.179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334,2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д.181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д.183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Комсомольская, д.187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822,7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Куйбышева, д.34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3215,1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Октябрьская, д.4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656,9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 Опытная станция, д.13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859,8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Опытная станция, д.20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348,1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Опытная станция, д.6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683,3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Промышленная, д.18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Рабочая , д.31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 «УКЖФ»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Боготол, пер. Строительный, д. 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718.5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Рабочая, д.31А  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1078,6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Сибирская, д.13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665,1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trHeight w:val="362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Сибирская, д.8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3253,1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Советская, д.12  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1299,7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Советская, д.12/2 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408,8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 Советская, д.17     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4131,5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ул.40 лет Октября, д. 27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4731,5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ул.40 лет Октября, д.31/1   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3310,5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ул.40 лет Октября, д.31/2     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3325,5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ул.Вокзальная , д. 13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ул.Вокзальная , д. 5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383,8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ул.Вокзальная, д.  1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1199,8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ул.Вокзальная, д. 3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ул.Ефремова,  д. 3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395,2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ул.Интернациональная, д.3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2430,8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ул.Кирова , д.80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ул.Кирова,  д. 10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ул.Кирова, д.129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401,9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9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 xml:space="preserve">г.Боготол, ул.Колхозная, д.4 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3370,8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0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ул.Комсомольская , д. 177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ул.Комсомольская, д. 175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339,5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г.Боготол, ул.Комсомольская, д.16 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3378,3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г.Боготол, ул.Комсомольская, д.9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ул.Октябрьская, д.1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1787,8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3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ул.Опытная станция, д.8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ул.Рабочая, д.42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1897,1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«Феникс»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5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</w:t>
              </w:r>
            </w:hyperlink>
            <w:r w:rsidR="00452DEE">
              <w:rPr>
                <w:rStyle w:val="-"/>
                <w:color w:val="000000" w:themeColor="text1"/>
                <w:sz w:val="24"/>
                <w:szCs w:val="24"/>
              </w:rPr>
              <w:t xml:space="preserve"> 40 лет Октября, д. 11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6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ул.Советская , д. 13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1987,1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52DEE" w:rsidRDefault="00356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7" w:history="1">
              <w:r w:rsidR="00452DEE">
                <w:rPr>
                  <w:rStyle w:val="-"/>
                  <w:color w:val="000000" w:themeColor="text1"/>
                  <w:sz w:val="24"/>
                  <w:szCs w:val="24"/>
                </w:rPr>
                <w:t>г.Боготол, ул.Советская , д.11</w:t>
              </w:r>
            </w:hyperlink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1283,5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г.Боготол,ул.Промышленная,д.16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 «УКЖФ»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г.Боготол,ул.Промышленная,д.12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391,2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 «УКЖФ»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г.Боготол,ул.Зарельсовая,д.27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828,9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г.Боготол,ул.Советская137/2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7601,8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«Полигон»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 «УКЖФ»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г.Боготол,ул.Кирова,д14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2385,3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г.Боготол,ул.Кирова,д.86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268,3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г.Боготол,ул.Шикунова,д.95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«ЖКХ»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г.Боготол,ул.Рабочая,д.21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1996,4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«Русь»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г.Боготол,ул.Кирова,д84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272,9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УК «УКЖФ»</w:t>
            </w:r>
          </w:p>
        </w:tc>
      </w:tr>
      <w:tr w:rsidR="00452DEE" w:rsidTr="00452DEE">
        <w:trPr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г.Боготол,ул.Школьная,д.54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504,4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УК «Новатор»</w:t>
            </w:r>
          </w:p>
        </w:tc>
      </w:tr>
    </w:tbl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&lt;*&gt; Виды трудового участия: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выполнение жителями неоплачиваемых работ, не требующих специальной квалификации, как,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предоставление строительных материалов, техники.</w:t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52DEE" w:rsidRDefault="00452DEE" w:rsidP="00452DEE">
      <w:pPr>
        <w:tabs>
          <w:tab w:val="left" w:pos="1710"/>
        </w:tabs>
        <w:spacing w:after="0" w:line="240" w:lineRule="auto"/>
        <w:rPr>
          <w:rFonts w:ascii="Times New Roman" w:hAnsi="Times New Roman" w:cs="Times New Roman"/>
        </w:rPr>
      </w:pPr>
    </w:p>
    <w:p w:rsidR="00452DEE" w:rsidRDefault="00452DEE" w:rsidP="00452DEE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2DEE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муниципального образования города Боготола</w:t>
      </w:r>
    </w:p>
    <w:tbl>
      <w:tblPr>
        <w:tblpPr w:leftFromText="180" w:rightFromText="180" w:bottomFromText="200" w:vertAnchor="text" w:horzAnchor="margin" w:tblpXSpec="center" w:tblpY="421"/>
        <w:tblW w:w="15560" w:type="dxa"/>
        <w:tblLook w:val="00A0" w:firstRow="1" w:lastRow="0" w:firstColumn="1" w:lastColumn="0" w:noHBand="0" w:noVBand="0"/>
      </w:tblPr>
      <w:tblGrid>
        <w:gridCol w:w="500"/>
        <w:gridCol w:w="1863"/>
        <w:gridCol w:w="1038"/>
        <w:gridCol w:w="975"/>
        <w:gridCol w:w="1757"/>
        <w:gridCol w:w="2057"/>
        <w:gridCol w:w="1584"/>
        <w:gridCol w:w="14"/>
        <w:gridCol w:w="1981"/>
        <w:gridCol w:w="9"/>
        <w:gridCol w:w="820"/>
        <w:gridCol w:w="8"/>
        <w:gridCol w:w="575"/>
        <w:gridCol w:w="8"/>
        <w:gridCol w:w="575"/>
        <w:gridCol w:w="8"/>
        <w:gridCol w:w="530"/>
        <w:gridCol w:w="8"/>
        <w:gridCol w:w="575"/>
        <w:gridCol w:w="8"/>
        <w:gridCol w:w="667"/>
      </w:tblGrid>
      <w:tr w:rsidR="00452DEE" w:rsidTr="00452DEE">
        <w:trPr>
          <w:trHeight w:val="225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общественной территории, кв.м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 урн     на    общественной территории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освещения на           общественной территории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лавок    на                     общественной территории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малых архитектурных форм на    общественной территории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асфальтированного проезда   на  земельном участке</w:t>
            </w:r>
          </w:p>
        </w:tc>
      </w:tr>
      <w:tr w:rsidR="00452DEE" w:rsidTr="00452DEE">
        <w:trPr>
          <w:cantSplit/>
          <w:trHeight w:hRule="exact" w:val="113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-35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Тип населенного     пункта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                   населенного   пункта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452DEE" w:rsidRDefault="00452DEE">
            <w:pPr>
              <w:pStyle w:val="ConsPlusNormal0"/>
              <w:ind w:left="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общественной                          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trHeight w:val="3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г. Боготол, ул. Кирова, земельный участок 27/1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1c"/>
              <w:tabs>
                <w:tab w:val="left" w:pos="705"/>
              </w:tabs>
              <w:spacing w:before="0" w:after="0" w:line="240" w:lineRule="auto"/>
              <w:ind w:left="-15" w:right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Сквер «Советский»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</w:rPr>
              <w:t>24:44:0900010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Участок между бюджетным учреждением «Здрава» по ул. Советская 15Б  и МКД ул. Советская, д. 13, ул. 40 лет Октября, д. 4, ул. Кирова, д.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1c"/>
              <w:spacing w:before="0" w:after="0" w:line="240" w:lineRule="auto"/>
              <w:ind w:right="12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Сквер «Спортивный»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расположена на земельных участках с кадастровыми номерами 24:44:0900010:716, 24:44:0900010:28, 24:44:0900010:27, 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24:44:0900010:33,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24:44:0900010:341,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24:44:0900010:279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1429,0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Боготол, ул. Кирова 1А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площадь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24:44:0800007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 +/- 16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в районе дома № 60 по ул. Кирова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Сквер «Центральный»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Кирова, 3А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«Площадь ХХ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>
              <w:rPr>
                <w:rFonts w:cs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24:44:0900008:128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5002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Кирова, 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«Площадь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24:44:0900001:121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11 296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2DEE" w:rsidTr="00452DEE">
        <w:trPr>
          <w:trHeight w:val="11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 г. Боготол, между домами № 4 по ул. 40 лет Октября и № 6 по ул. Кирова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«Боготольский Арбат»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24:44:0800006:237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1 637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Рабочая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 «Железнодорожный»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Школьная - пер. Шикунова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«Сквер им. Н. И. Шикунова»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Кирова, вдоль МКД № 135 до ул. Совхозная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«Книжный»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г. Боготол, ул. Кирова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«Улица Кирова»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 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ул. 40 лет Октября, 14А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Городской парк «Сфера»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24:44:0900011:40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19 217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Боготол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от ул. Котовского вдоль ул. Кирова, д. 74, д. 76, до МКД № 78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Сквер «Южный»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24:44:1100004:58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да</w:t>
            </w:r>
          </w:p>
        </w:tc>
      </w:tr>
      <w:tr w:rsidR="00452DEE" w:rsidTr="00452DEE">
        <w:trPr>
          <w:trHeight w:val="69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от ул. Котовского вдоль ул. Кирова, д. 76, до МКД № 78.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Сквер «Южный» 2 этап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FF0000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10348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2DEE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муниципального образования, нуждающихся в благоустройстве       2023-2026 гг.</w:t>
      </w:r>
    </w:p>
    <w:tbl>
      <w:tblPr>
        <w:tblpPr w:leftFromText="180" w:rightFromText="180" w:bottomFromText="200" w:vertAnchor="text" w:horzAnchor="margin" w:tblpXSpec="center" w:tblpY="421"/>
        <w:tblW w:w="15555" w:type="dxa"/>
        <w:tblLook w:val="00A0" w:firstRow="1" w:lastRow="0" w:firstColumn="1" w:lastColumn="0" w:noHBand="0" w:noVBand="0"/>
      </w:tblPr>
      <w:tblGrid>
        <w:gridCol w:w="511"/>
        <w:gridCol w:w="1863"/>
        <w:gridCol w:w="1038"/>
        <w:gridCol w:w="982"/>
        <w:gridCol w:w="1931"/>
        <w:gridCol w:w="2082"/>
        <w:gridCol w:w="1584"/>
        <w:gridCol w:w="12"/>
        <w:gridCol w:w="1537"/>
        <w:gridCol w:w="12"/>
        <w:gridCol w:w="755"/>
        <w:gridCol w:w="10"/>
        <w:gridCol w:w="621"/>
        <w:gridCol w:w="10"/>
        <w:gridCol w:w="621"/>
        <w:gridCol w:w="10"/>
        <w:gridCol w:w="537"/>
        <w:gridCol w:w="10"/>
        <w:gridCol w:w="620"/>
        <w:gridCol w:w="10"/>
        <w:gridCol w:w="799"/>
      </w:tblGrid>
      <w:tr w:rsidR="00452DEE" w:rsidTr="00452DEE">
        <w:trPr>
          <w:trHeight w:val="52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общественной территории, кв.м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 урн     на    общественной территории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освещения на           общественной территории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  лавок    на                     общественной территории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малых архитектурных форм на    общественной территории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асфальтированного проезда   на  земельном участке</w:t>
            </w:r>
          </w:p>
        </w:tc>
      </w:tr>
      <w:tr w:rsidR="00452DEE" w:rsidTr="00452DEE">
        <w:trPr>
          <w:cantSplit/>
          <w:trHeight w:hRule="exact" w:val="113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(муниципального района/ городского округа/ сельского поселения)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-35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Тип населенного     пункта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                    населенного   пункта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452DEE" w:rsidRDefault="00452DEE">
            <w:pPr>
              <w:pStyle w:val="ConsPlusNormal0"/>
              <w:ind w:left="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общественной                          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2DEE" w:rsidRDefault="00452DEE">
            <w:pPr>
              <w:pStyle w:val="ConsPlusNormal0"/>
              <w:ind w:left="113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trHeight w:val="3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hanging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2DEE" w:rsidTr="00452DEE">
        <w:trPr>
          <w:trHeight w:val="6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Боготол, ул. Кирова 1А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Привокзальная площадь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24:44:0800007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2098 +/- 16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в районе дома № 60 по ул. Кирова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Сквер «Центральный»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Рабочая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 «Железнодорожный»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участок по ул. Школьная - пер. Шикунова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«Сквер им. Н. И. Шикунова»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по ул. Кирова, вдоль МКД № 135 до ул. Совхозная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сквер «Книжный»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Боготол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г. Боготол, ул. Кирова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«Улица Кирова»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Улица, общественная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не замежеван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52DEE" w:rsidTr="00452DEE">
        <w:trPr>
          <w:trHeight w:val="6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город Боготол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left="-35" w:right="-108" w:firstLine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Боготол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участок от ул. Котовского вдоль ул. Кирова, д. 74, д. 76, до МКД № 78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aff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Сквер «Южный»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8F9FA"/>
              </w:rPr>
              <w:t>не замежеван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452DEE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2018-2026 годы»  </w:t>
      </w:r>
    </w:p>
    <w:p w:rsidR="00452DEE" w:rsidRDefault="00452DEE" w:rsidP="00452DEE">
      <w:pPr>
        <w:pStyle w:val="a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ПАСПОРТ </w:t>
      </w:r>
    </w:p>
    <w:p w:rsidR="00452DEE" w:rsidRDefault="00452DEE" w:rsidP="00452DEE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благоустройства дворовой территории </w:t>
      </w:r>
      <w:r>
        <w:rPr>
          <w:bCs/>
          <w:color w:val="000000"/>
          <w:sz w:val="28"/>
          <w:szCs w:val="28"/>
        </w:rPr>
        <w:br/>
        <w:t>по состоянию на _________________</w:t>
      </w:r>
    </w:p>
    <w:p w:rsidR="00452DEE" w:rsidRDefault="00452DEE" w:rsidP="00452DEE">
      <w:pPr>
        <w:pStyle w:val="aff"/>
        <w:spacing w:after="0" w:afterAutospacing="0"/>
        <w:rPr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23"/>
        <w:gridCol w:w="3095"/>
      </w:tblGrid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Адрес многоквартирного дома*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(дворовой территории)*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Общая площадь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both"/>
            </w:pPr>
            <w:r>
              <w:rPr>
                <w:color w:val="000000"/>
              </w:rPr>
              <w:t xml:space="preserve">Оценка уровня благоустроенности территории </w:t>
            </w:r>
            <w:r>
              <w:rPr>
                <w:i/>
                <w:iCs/>
                <w:color w:val="000000"/>
              </w:rPr>
              <w:t>(благоустроенная/ не благоустроенная) **</w:t>
            </w:r>
          </w:p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</w:tbl>
    <w:p w:rsidR="00452DEE" w:rsidRDefault="00452DEE" w:rsidP="00452DEE">
      <w:pPr>
        <w:pStyle w:val="aff"/>
        <w:spacing w:after="0" w:afterAutospacing="0"/>
        <w:ind w:firstLine="1810"/>
        <w:jc w:val="both"/>
        <w:rPr>
          <w:color w:val="000000"/>
          <w:sz w:val="20"/>
          <w:szCs w:val="20"/>
        </w:rPr>
      </w:pPr>
    </w:p>
    <w:p w:rsidR="00452DEE" w:rsidRDefault="00452DEE" w:rsidP="00452DEE">
      <w:pPr>
        <w:pStyle w:val="aff"/>
        <w:spacing w:after="0" w:afterAutospacing="0"/>
        <w:ind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452DEE" w:rsidRDefault="00452DEE" w:rsidP="00452DEE">
      <w:pPr>
        <w:pStyle w:val="aff"/>
        <w:spacing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452DEE" w:rsidRDefault="00452DEE" w:rsidP="00452DEE">
      <w:pPr>
        <w:pStyle w:val="aff"/>
        <w:spacing w:after="0" w:afterAutospacing="0"/>
        <w:ind w:firstLine="2390"/>
        <w:rPr>
          <w:b/>
          <w:bCs/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2693"/>
        <w:gridCol w:w="1233"/>
        <w:gridCol w:w="1426"/>
      </w:tblGrid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52DEE" w:rsidTr="00452DEE">
        <w:trPr>
          <w:trHeight w:val="246"/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Минимальный</w:t>
            </w:r>
            <w:r>
              <w:t xml:space="preserve"> перечень характеристик благоустройства</w:t>
            </w: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</w:t>
            </w:r>
            <w:r>
              <w:rPr>
                <w:color w:val="000000"/>
              </w:rPr>
              <w:lastRenderedPageBreak/>
              <w:t>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Состояние дорожного покрытия дворовых проездов </w:t>
            </w:r>
            <w:r>
              <w:rPr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t>2. Дополнительный перечень видов работ по благоустройству</w:t>
            </w: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trHeight w:val="8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озеленения придомовой территории (газоны, кустарники, деревья, цветочное оформление, 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</w:pPr>
            <w:r>
              <w:rPr>
                <w:color w:val="000000"/>
              </w:rPr>
              <w:t>да/нет</w:t>
            </w: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</w:tbl>
    <w:p w:rsidR="00452DEE" w:rsidRDefault="00452DEE" w:rsidP="00452DEE">
      <w:pPr>
        <w:pStyle w:val="aff"/>
        <w:spacing w:after="0" w:afterAutospacing="0"/>
        <w:rPr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  <w:jc w:val="both"/>
      </w:pPr>
      <w:r>
        <w:rPr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452DEE" w:rsidRDefault="00452DEE" w:rsidP="00452DEE">
      <w:pPr>
        <w:pStyle w:val="aff"/>
        <w:spacing w:after="0" w:afterAutospacing="0"/>
        <w:rPr>
          <w:bCs/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</w:pPr>
      <w:r>
        <w:rPr>
          <w:bCs/>
          <w:color w:val="000000"/>
          <w:sz w:val="28"/>
          <w:szCs w:val="28"/>
        </w:rPr>
        <w:t>Дата проведения инвентаризации: «___»_____________ 20___г.</w:t>
      </w:r>
    </w:p>
    <w:p w:rsidR="00452DEE" w:rsidRDefault="00452DEE" w:rsidP="00452DEE">
      <w:pPr>
        <w:pStyle w:val="aff"/>
        <w:spacing w:after="0" w:afterAutospacing="0"/>
        <w:rPr>
          <w:bCs/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Инвентаризационная комиссия:</w:t>
      </w:r>
    </w:p>
    <w:p w:rsidR="00452DEE" w:rsidRDefault="00452DEE" w:rsidP="00452DEE">
      <w:pPr>
        <w:pStyle w:val="aff"/>
        <w:spacing w:after="0" w:afterAutospacing="0"/>
      </w:pPr>
    </w:p>
    <w:p w:rsidR="00452DEE" w:rsidRDefault="00452DEE" w:rsidP="00452DEE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452DEE" w:rsidRDefault="00452DEE" w:rsidP="00452DEE">
      <w:pPr>
        <w:pStyle w:val="a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52DEE" w:rsidRDefault="00452DEE" w:rsidP="00452DEE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452DEE" w:rsidRDefault="00452DEE" w:rsidP="00452DEE">
      <w:pPr>
        <w:pStyle w:val="aff"/>
        <w:spacing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52DEE" w:rsidRDefault="00452DEE" w:rsidP="00452DEE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452DEE" w:rsidRDefault="00452DEE" w:rsidP="00452DEE">
      <w:pPr>
        <w:pStyle w:val="aff"/>
        <w:spacing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52DEE" w:rsidRDefault="00452DEE" w:rsidP="00452DEE">
      <w:pPr>
        <w:pStyle w:val="aff"/>
        <w:spacing w:after="0" w:afterAutospacing="0"/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10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2018-2026 годы»  </w:t>
      </w:r>
    </w:p>
    <w:p w:rsidR="00452DEE" w:rsidRDefault="00452DEE" w:rsidP="00452DEE">
      <w:pPr>
        <w:pStyle w:val="a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ПАСПОРТ </w:t>
      </w:r>
    </w:p>
    <w:p w:rsidR="00452DEE" w:rsidRDefault="00452DEE" w:rsidP="00452DEE">
      <w:pPr>
        <w:pStyle w:val="aff"/>
        <w:spacing w:after="0" w:afterAutospacing="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благоустройства общественной территории по состоянию на</w:t>
      </w:r>
      <w:r>
        <w:rPr>
          <w:b/>
          <w:bCs/>
          <w:color w:val="000000"/>
          <w:sz w:val="28"/>
          <w:szCs w:val="28"/>
        </w:rPr>
        <w:t xml:space="preserve"> _________________</w:t>
      </w:r>
    </w:p>
    <w:p w:rsidR="00452DEE" w:rsidRDefault="00452DEE" w:rsidP="00452DEE">
      <w:pPr>
        <w:pStyle w:val="aff"/>
        <w:spacing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сведения о территории благоустройства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5523"/>
        <w:gridCol w:w="3095"/>
      </w:tblGrid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Физическое расположение общественной территории</w:t>
            </w:r>
            <w:r>
              <w:rPr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общественной территории*</w:t>
            </w:r>
            <w:r>
              <w:rPr>
                <w:color w:val="000000"/>
              </w:rPr>
              <w:tab/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Общая площадь общественной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уровня благоустроенности территории </w:t>
            </w:r>
            <w:r>
              <w:rPr>
                <w:i/>
                <w:iCs/>
                <w:color w:val="000000"/>
              </w:rPr>
              <w:t>(благоустроенная/ не благоустроенная)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Численность населения, имеющая удобный </w:t>
            </w:r>
            <w:r>
              <w:rPr>
                <w:color w:val="000000"/>
              </w:rPr>
              <w:lastRenderedPageBreak/>
              <w:t>пешеходный доступ к основным площадкам территории, чел.***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</w:tbl>
    <w:p w:rsidR="00452DEE" w:rsidRDefault="00452DEE" w:rsidP="00452DEE">
      <w:pPr>
        <w:pStyle w:val="aff"/>
        <w:spacing w:after="0" w:afterAutospacing="0"/>
        <w:ind w:firstLine="629"/>
        <w:rPr>
          <w:i/>
          <w:iCs/>
          <w:color w:val="000000"/>
          <w:sz w:val="20"/>
          <w:szCs w:val="20"/>
        </w:rPr>
      </w:pPr>
    </w:p>
    <w:p w:rsidR="00452DEE" w:rsidRDefault="00452DEE" w:rsidP="00452DEE">
      <w:pPr>
        <w:pStyle w:val="aff"/>
        <w:spacing w:after="0" w:afterAutospacing="0"/>
        <w:ind w:firstLine="708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452DEE" w:rsidRDefault="00452DEE" w:rsidP="00452DEE">
      <w:pPr>
        <w:pStyle w:val="aff"/>
        <w:spacing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>**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52DEE" w:rsidRDefault="00452DEE" w:rsidP="00452DEE">
      <w:pPr>
        <w:pStyle w:val="aff"/>
        <w:spacing w:after="0" w:afterAutospacing="0"/>
        <w:ind w:firstLine="708"/>
        <w:jc w:val="both"/>
      </w:pPr>
      <w:r>
        <w:rPr>
          <w:i/>
          <w:iCs/>
          <w:color w:val="000000"/>
          <w:sz w:val="20"/>
          <w:szCs w:val="20"/>
        </w:rPr>
        <w:t xml:space="preserve"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 </w:t>
      </w:r>
    </w:p>
    <w:p w:rsidR="00452DEE" w:rsidRDefault="00452DEE" w:rsidP="00452DEE">
      <w:pPr>
        <w:pStyle w:val="aff"/>
        <w:spacing w:after="0" w:afterAutospacing="0"/>
        <w:rPr>
          <w:bCs/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Характеристика благоустройства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4"/>
        <w:gridCol w:w="2693"/>
        <w:gridCol w:w="1233"/>
        <w:gridCol w:w="1426"/>
      </w:tblGrid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 элементов 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дорожного покрытия проезжей части</w:t>
            </w:r>
            <w:r>
              <w:rPr>
                <w:color w:val="000000"/>
              </w:rPr>
              <w:br/>
              <w:t>(требует ремонта/ не требует)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оборудованной 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Потребность в ремонте пешеходных дорожек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детских площадок,  игрового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trHeight w:val="89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Оценка технического состояния (удовлетворительное/</w:t>
            </w:r>
            <w:r>
              <w:rPr>
                <w:color w:val="000000"/>
              </w:rPr>
              <w:br/>
              <w:t>неудовлетворительное)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Состояние озеленения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(хорошее/удовлетворительное/неудовлетворительное)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(кв.м /штук)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да/нет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</w:pPr>
            <w:r>
              <w:rPr>
                <w:color w:val="000000"/>
              </w:rPr>
              <w:t>да/нет</w:t>
            </w: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  <w:tr w:rsidR="00452DEE" w:rsidTr="00452DE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rPr>
                <w:color w:val="00000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aff"/>
              <w:spacing w:after="0" w:afterAutospacing="0"/>
              <w:jc w:val="center"/>
              <w:rPr>
                <w:color w:val="000000"/>
              </w:rPr>
            </w:pPr>
          </w:p>
        </w:tc>
      </w:tr>
    </w:tbl>
    <w:p w:rsidR="00452DEE" w:rsidRDefault="00452DEE" w:rsidP="00452DEE">
      <w:pPr>
        <w:pStyle w:val="aff"/>
        <w:spacing w:after="0" w:afterAutospacing="0"/>
        <w:rPr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  <w:jc w:val="both"/>
      </w:pPr>
      <w:r>
        <w:rPr>
          <w:color w:val="000000"/>
          <w:sz w:val="28"/>
          <w:szCs w:val="28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452DEE" w:rsidRDefault="00452DEE" w:rsidP="00452DEE">
      <w:pPr>
        <w:pStyle w:val="aff"/>
        <w:spacing w:after="0" w:afterAutospacing="0"/>
      </w:pPr>
      <w:r>
        <w:rPr>
          <w:bCs/>
          <w:color w:val="000000"/>
          <w:sz w:val="28"/>
          <w:szCs w:val="28"/>
        </w:rPr>
        <w:lastRenderedPageBreak/>
        <w:t>Дата проведения инвентаризации: «___»_____________ 20___г.</w:t>
      </w:r>
    </w:p>
    <w:p w:rsidR="00452DEE" w:rsidRDefault="00452DEE" w:rsidP="00452DEE">
      <w:pPr>
        <w:pStyle w:val="aff"/>
        <w:spacing w:after="0" w:afterAutospacing="0"/>
        <w:rPr>
          <w:bCs/>
          <w:color w:val="000000"/>
          <w:sz w:val="28"/>
          <w:szCs w:val="28"/>
        </w:rPr>
      </w:pPr>
    </w:p>
    <w:p w:rsidR="00452DEE" w:rsidRDefault="00452DEE" w:rsidP="00452DEE">
      <w:pPr>
        <w:pStyle w:val="a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Инвентаризационная комиссия:</w:t>
      </w:r>
    </w:p>
    <w:p w:rsidR="00452DEE" w:rsidRDefault="00452DEE" w:rsidP="00452DEE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452DEE" w:rsidRDefault="00452DEE" w:rsidP="00452DEE">
      <w:pPr>
        <w:pStyle w:val="aff"/>
        <w:spacing w:after="0" w:afterAutospacing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52DEE" w:rsidRDefault="00452DEE" w:rsidP="00452DEE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452DEE" w:rsidRDefault="00452DEE" w:rsidP="00452DEE">
      <w:pPr>
        <w:pStyle w:val="aff"/>
        <w:spacing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52DEE" w:rsidRDefault="00452DEE" w:rsidP="00452DEE">
      <w:pPr>
        <w:pStyle w:val="aff"/>
        <w:spacing w:after="0" w:afterAutospacing="0"/>
      </w:pPr>
      <w:r>
        <w:rPr>
          <w:b/>
          <w:bCs/>
          <w:color w:val="000000"/>
          <w:sz w:val="28"/>
          <w:szCs w:val="28"/>
        </w:rPr>
        <w:t>________________ /_____________/____________________________</w:t>
      </w:r>
    </w:p>
    <w:p w:rsidR="00452DEE" w:rsidRDefault="00452DEE" w:rsidP="00452DEE">
      <w:pPr>
        <w:pStyle w:val="aff"/>
        <w:spacing w:after="0" w:afterAutospacing="0"/>
      </w:pPr>
      <w:r>
        <w:rPr>
          <w:color w:val="000000"/>
          <w:sz w:val="18"/>
          <w:szCs w:val="18"/>
        </w:rPr>
        <w:t>(организация, должность)           (подпись)                        (Ф.И.О.)</w:t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52DEE">
          <w:pgSz w:w="11905" w:h="16838"/>
          <w:pgMar w:top="1134" w:right="1134" w:bottom="1134" w:left="1701" w:header="720" w:footer="720" w:gutter="0"/>
          <w:cols w:space="720"/>
        </w:sectPr>
      </w:pPr>
    </w:p>
    <w:p w:rsidR="00452DEE" w:rsidRDefault="00452DEE" w:rsidP="00452DEE">
      <w:pPr>
        <w:spacing w:after="0" w:line="240" w:lineRule="auto"/>
        <w:ind w:firstLine="992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pStyle w:val="ConsPlusNormal0"/>
        <w:ind w:firstLine="992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52DEE" w:rsidRDefault="00452DEE" w:rsidP="00452DEE">
      <w:pPr>
        <w:pStyle w:val="ConsPlusNormal0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Адресный перечень объектов недвижимого имущества (включая объекты незавершенного строительства) и земельных участков, </w:t>
      </w:r>
    </w:p>
    <w:p w:rsidR="00452DEE" w:rsidRDefault="00452DEE" w:rsidP="00452DEE">
      <w:pPr>
        <w:pStyle w:val="ConsPlusNormal0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находящихся в собственности (пользовании) юридических лиц и индивидуальных предпринимателей</w:t>
      </w:r>
    </w:p>
    <w:p w:rsidR="00452DEE" w:rsidRDefault="00452DEE" w:rsidP="00452DEE">
      <w:pPr>
        <w:pStyle w:val="ConsPlusNormal0"/>
        <w:ind w:firstLine="3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199"/>
        <w:tblW w:w="1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9"/>
        <w:gridCol w:w="1559"/>
        <w:gridCol w:w="1559"/>
        <w:gridCol w:w="1559"/>
        <w:gridCol w:w="1418"/>
        <w:gridCol w:w="1730"/>
        <w:gridCol w:w="1275"/>
        <w:gridCol w:w="1134"/>
        <w:gridCol w:w="1134"/>
        <w:gridCol w:w="1134"/>
        <w:gridCol w:w="1134"/>
        <w:gridCol w:w="1134"/>
        <w:gridCol w:w="1134"/>
      </w:tblGrid>
      <w:tr w:rsidR="00452DEE" w:rsidTr="00452DEE">
        <w:trPr>
          <w:trHeight w:val="53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объекта недвижимого имущества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площадь земельного участка, м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малых архитек-турных форм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асфальти-рованного проезда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юридичес-кого лица, ИП</w:t>
            </w:r>
          </w:p>
        </w:tc>
      </w:tr>
      <w:tr w:rsidR="00452DEE" w:rsidTr="00452DEE">
        <w:trPr>
          <w:trHeight w:val="2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  <w:p w:rsidR="00452DEE" w:rsidRDefault="00452DEE">
            <w:pPr>
              <w:pStyle w:val="ConsPlusNormal0"/>
              <w:ind w:lef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(муниципаль-ного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left="-6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left="-60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pStyle w:val="ConsPlusNormal0"/>
              <w:ind w:left="-60"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3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452DEE" w:rsidTr="00452DEE">
        <w:trPr>
          <w:trHeight w:val="182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образования</w:t>
            </w:r>
          </w:p>
        </w:tc>
      </w:tr>
      <w:tr w:rsidR="00452DEE" w:rsidTr="00452DEE">
        <w:trPr>
          <w:trHeight w:val="6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г. Боготол, ул. Северная 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Северная 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11 353,0</w:t>
            </w:r>
          </w:p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2444300874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662060, г. Боготол, ул. Куйбышева, 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г. Боготол, ул. Куйбышева, 43.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24:44:0900012:39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19 761,0</w:t>
            </w:r>
          </w:p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2444001458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662060, , г. Боготол, ул. Школьная, д. 70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Школьная, д.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2444301081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город Боготол, ул. Урицкого, 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Урицкого, 8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24:44:0200014:4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8 618,0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2444004561</w:t>
            </w:r>
          </w:p>
        </w:tc>
      </w:tr>
      <w:tr w:rsidR="00452DEE" w:rsidTr="00452DEE">
        <w:trPr>
          <w:trHeight w:val="13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662063, г. Боготол, 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Промышленная, 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, г. Боготол, ул. Промышленная,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нежилое здание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24:44:1100008:2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Сибирская, 34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34 "б"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24:44:0700003:42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6 568,0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2444302617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Комсомольская,12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24:44:900009:4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 Школьная, 75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 Школьная, 75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24:44:0800025:3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2444301074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662063, г. Боготол, ул. Ефремова,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ул.Ефремова,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2444000609</w:t>
            </w:r>
          </w:p>
        </w:tc>
      </w:tr>
      <w:tr w:rsidR="00452DEE" w:rsidTr="00452DEE">
        <w:trPr>
          <w:trHeight w:val="6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2444002451</w:t>
            </w:r>
          </w:p>
        </w:tc>
      </w:tr>
      <w:tr w:rsidR="00452DEE" w:rsidTr="00452DEE">
        <w:trPr>
          <w:trHeight w:val="5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662061, г. Боготол, ул. Больничная, 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Больничная, 6 а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2444002606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ул.Комсомольская,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ул.Комсомольская,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2444301765</w:t>
            </w:r>
          </w:p>
        </w:tc>
      </w:tr>
      <w:tr w:rsidR="00452DEE" w:rsidTr="00452DEE">
        <w:trPr>
          <w:trHeight w:val="7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 г. Боготол, ул. Деповская,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 г. Боготол, ул. Деповская,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КГБ ПОУ "Боготольский техникум транспорта"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2444002229</w:t>
            </w:r>
          </w:p>
        </w:tc>
      </w:tr>
      <w:tr w:rsidR="00452DEE" w:rsidTr="00452DEE">
        <w:trPr>
          <w:trHeight w:val="6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Вокзальная,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Деповская,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 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Вокзальная,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Вокзальная, 19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24:44:0800002:238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6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Переездная, 10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Переездная, 10 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24:44:0300025:101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6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Советская, 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Советская, 63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колледжа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4 881,0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2443006460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391,0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83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г.Боготол, ул. Деповская, дом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Деповская, дом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2444002268</w:t>
            </w:r>
          </w:p>
        </w:tc>
      </w:tr>
      <w:tr w:rsidR="00452DEE" w:rsidTr="00452DEE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Культурно – спортивные объекты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между домами № 4 по ул. 40 лет Октября и № 6 по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между домами № 4 по ул. 40 лет Октября и № 6 по ул. Кирова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«Боготольский городской парк культуры и отдыха»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2444001472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14а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19 217,0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г.Боготол ,между домами № 4 по ул. 40 лет Октября и № 6 по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 ,между домами № 4 по ул. 40 лет Октября и № 6 по ул. Кирова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14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,г. Боготол, ул. 40 лет Октября, 14 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здравоохранения, социальные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40 лет Октября,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ул. 40 лет Октября,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пенсионного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24:44:0900015:7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2444300708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, г. Боготол, ул. Школьная, 73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73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КГБУЗ «Боготольская МБ»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24:44:0800026:74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2444303441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пер 2-й Садовый, район АТП, блок 08 квартал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 2-й Садовый, район АТП, блок 08 квартал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Боготольская районная станция по борьбе с болезнями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24:44:0800031:10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66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662060, г. Боготол, ул. Больничная, 4А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662060, г. Боготол, ул. Больничная, 4А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Боготол, ул. Больничная, 4А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дома-интернат 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2 674,0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2444300722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2444300722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Красноярский край, г. Боготол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Для размещения кладбищ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24:44:1000002:4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Боготол, в районе ул. Заводская,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Больничная, 4А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24:44:1000002:82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452DEE" w:rsidTr="00452DEE">
        <w:trPr>
          <w:trHeight w:val="27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Боготол, в районе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Боготол, в районе ул. Октябрьская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24:44:1000002:83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130 019,0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452DEE" w:rsidTr="00452DEE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в районе АЗС по ул. Иркутской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в районе АЗС по ул. Иркутской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Для размещения кладбищ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24:44:1400002:158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2444002155</w:t>
            </w:r>
          </w:p>
        </w:tc>
      </w:tr>
      <w:tr w:rsidR="00452DEE" w:rsidTr="00452DEE">
        <w:trPr>
          <w:trHeight w:val="409"/>
        </w:trPr>
        <w:tc>
          <w:tcPr>
            <w:tcW w:w="16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 различно назначения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Молодежная,23А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объектов розничной торговли (ярмарка)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специального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24:44:0600004:105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специального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24:44:1400001:80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61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Опытная станция, 26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Опытная станция, 26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котельной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 06:2809003:107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708,0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21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г..Боготол, относительно ориентира ВЛ 500 кВ"Назаровская ГРЭС" - ПС" Ново-Анжерская"№ 517.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и эксплуатации объекта электросетевого хозяйства,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3 713,0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№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№ 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5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24:44:0000000:3389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25 "в"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25 "в"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 материально-технического, продовольственного снабжения, сбыта и заготовок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24:44:0300027:23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751,0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2444002765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25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25 Г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24:44:0300027:81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1-я Зарельсовая,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многоквартирного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24:44:0300028:62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30а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Иркутская, 30а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24:44:0400011:5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Северная, 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, г. Боготол, ул. Северная, 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здания котельной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1-й Паровозный,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1-й Паровозный,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24:44:0400014:71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452DEE" w:rsidTr="00452DEE">
        <w:trPr>
          <w:trHeight w:val="8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183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Линейная, 183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24:44:0400028:4</w:t>
            </w:r>
          </w:p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ул.Элеваторная, 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ул.Элеваторная, 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объекта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24:44:0500001:5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39524,0</w:t>
            </w:r>
          </w:p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Заводская, 1Б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Заводская, 1Б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здания по оказанию ритуальных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24:44:0500001:110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Заводская, 1 в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Заводская, 1 в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зданий и сооружений производственного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24:44:0500004:12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398,0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66 "а"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Сибирская, 66 "а"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24:44:0600001:20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824,0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Пригород 3843,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Пригород 3843,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жилая застройка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24:44:0600004:108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1 194,0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Школьная, 125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Школьная, 125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 производственных и административных зданий, 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24:44:0600008:7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11 415,0</w:t>
            </w:r>
          </w:p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 134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 134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24:44:0700015:53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452DEE" w:rsidTr="00452DEE">
        <w:trPr>
          <w:trHeight w:val="83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40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40 "б"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24:44:0700024:23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102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Буркова, 59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Буркова, 59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нежилых зданий по переработке древесины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24:44:0700026:195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3 612,0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244400035246</w:t>
            </w:r>
          </w:p>
        </w:tc>
      </w:tr>
      <w:tr w:rsidR="00452DEE" w:rsidTr="00452DEE">
        <w:trPr>
          <w:trHeight w:val="65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Дубровина, 32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Дубровина, 32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24:44:0700028:204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127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10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10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производственных и административных,зданий, строений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24:44:0800004:22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2444300585</w:t>
            </w:r>
          </w:p>
        </w:tc>
      </w:tr>
      <w:tr w:rsidR="00452DEE" w:rsidTr="00452DEE">
        <w:trPr>
          <w:trHeight w:val="154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Богашева, дом 10 "а"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Богашева, дом 10 "а"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24:44:0800004:25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2444300578</w:t>
            </w:r>
          </w:p>
        </w:tc>
      </w:tr>
      <w:tr w:rsidR="00452DEE" w:rsidTr="00452DEE">
        <w:trPr>
          <w:trHeight w:val="5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ул.Сибирская,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ул.Сибирская,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24:44:0800004:118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2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2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административных и офисных зданий, объектов образования, науки, здравоохранения и социального обеспечения,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24:44:0800005:7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53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24:44:0800006:245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д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д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24:44:0800007:92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автовокзала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2 000,0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2444000013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г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Вокзальная, 6 г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24:44:0800007:94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452DEE" w:rsidTr="00452DEE">
        <w:trPr>
          <w:trHeight w:val="55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Кирова, 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Православной церкви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24:44:0800007:333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3 685,0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2444000140</w:t>
            </w:r>
          </w:p>
        </w:tc>
      </w:tr>
      <w:tr w:rsidR="00452DEE" w:rsidTr="00452DEE">
        <w:trPr>
          <w:trHeight w:val="85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ул.Вокзальная, блок 08, квартал 07, бокс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блок 08, квартал 07, бокс 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гаражного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24:44:0800007:355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244410013298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6 г.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6 г.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реконструкции нежилого здания торгового назначения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24:44:0800007:416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2444302007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 Боготол, ул. Лесная, 27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 Боготол, ул. Лесная, 27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индивидуального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24:44:0800009:4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" Т</w:t>
            </w:r>
          </w:p>
        </w:tc>
      </w:tr>
      <w:tr w:rsidR="00452DEE" w:rsidTr="00452DEE">
        <w:trPr>
          <w:trHeight w:val="12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10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10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Земельные участки, предназначенные для реконструкции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24:44:0800014:49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104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Школьная, 104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торгового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24:44:0800015:130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2444301966</w:t>
            </w:r>
          </w:p>
        </w:tc>
      </w:tr>
      <w:tr w:rsidR="00452DEE" w:rsidTr="00452DEE">
        <w:trPr>
          <w:trHeight w:val="6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60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Интернациональная,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установки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24:44:0800018:45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right="-71"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24:44:0800022:29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2444001320</w:t>
            </w:r>
          </w:p>
        </w:tc>
      </w:tr>
      <w:tr w:rsidR="00452DEE" w:rsidTr="00452DEE">
        <w:trPr>
          <w:trHeight w:val="6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автостоянки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24:44:0800027:317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left="-131" w:hanging="1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Советская, 69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установки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24:44:0800027:318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Садовая, 61 б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Садовая, 61 б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24:44:0800031:17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right="-71" w:hanging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244402192029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Сурикова, 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Сурикова, 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24:44:0800032:67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55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Деповская, 34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24:44:0900002:107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244430759687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Рабочая, 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Рабочая, 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стреднеэтажная жилая застройка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24:44:0900002:112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1 873,0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244400604414</w:t>
            </w:r>
          </w:p>
        </w:tc>
      </w:tr>
      <w:tr w:rsidR="00452DEE" w:rsidTr="00452DEE">
        <w:trPr>
          <w:trHeight w:val="72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29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эксплуатация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24:44:0900006:27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 ул. 40 лет Октября , 27 "в"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 ул. 40 лет Октября , 27 "в"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24:44:0900006:71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2444002571</w:t>
            </w:r>
          </w:p>
        </w:tc>
      </w:tr>
      <w:tr w:rsidR="00452DEE" w:rsidTr="00452DEE">
        <w:trPr>
          <w:trHeight w:val="5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.Боготол, ул. Рабочая, 42 "а"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 .Боготол, ул. Рабочая, 42 "а"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 ЦТП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24:44:0900007:21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"В"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г. Боготол, ул. Комсомольская, 10 "В"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для размещения объекта -предприятия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24:44:0900009:107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244400248205</w:t>
            </w:r>
          </w:p>
        </w:tc>
      </w:tr>
      <w:tr w:rsidR="00452DEE" w:rsidTr="00452DEE">
        <w:trPr>
          <w:trHeight w:val="67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10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40 лет Октября, 10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размещения 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244400855344</w:t>
            </w:r>
          </w:p>
        </w:tc>
      </w:tr>
      <w:tr w:rsidR="00452DEE" w:rsidTr="00452DEE">
        <w:trPr>
          <w:trHeight w:val="69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нежилого здания (магазин)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24:44:0900009:215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27 д.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27 д.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строительства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24:44:0900010:33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244400016934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40 лет Октября, 14 в ("Хамелион")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40 лет Октября, 14 в ("Хамелион")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24:44:0900011:49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2444004579</w:t>
            </w:r>
          </w:p>
        </w:tc>
      </w:tr>
      <w:tr w:rsidR="00452DEE" w:rsidTr="00452DEE">
        <w:trPr>
          <w:trHeight w:val="13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пер. Коммунальный, 2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пер. Коммунальный, 2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24:44:0900020:11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3 277,0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2444300592</w:t>
            </w:r>
          </w:p>
        </w:tc>
      </w:tr>
      <w:tr w:rsidR="00452DEE" w:rsidTr="00452DEE">
        <w:trPr>
          <w:trHeight w:val="62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Мельничный, 23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Мельничный, 23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эксплуатации нежилого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24:44:0900023:12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538,0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129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129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объекта-торгового фармацевтического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24:44:0900031:42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2444303113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24:44:0900034:673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В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24:44:0900034:674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244400038600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Б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Вокзальная, 4 Б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 здание -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24:44:0900034:675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244400007707</w:t>
            </w:r>
          </w:p>
        </w:tc>
      </w:tr>
      <w:tr w:rsidR="00452DEE" w:rsidTr="00452DEE">
        <w:trPr>
          <w:trHeight w:val="41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материально-технического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продовольственного снабжения, сбыта и заготовок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24:44:1000001:79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443,0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244400477156</w:t>
            </w:r>
          </w:p>
        </w:tc>
      </w:tr>
      <w:tr w:rsidR="00452DEE" w:rsidTr="00452DEE">
        <w:trPr>
          <w:trHeight w:val="58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 ул. Элеваторная, 10-4а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 ул. Элеваторная, 10-4а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24:44:1000001:80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74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Элеваторная, 10-4б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24:44:1000001:81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52DEE" w:rsidTr="00452DEE">
        <w:trPr>
          <w:trHeight w:val="56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ул.Кирова, 76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ул.Кирова, 76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ЦТП-3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24:44:1100004:133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.Боготол, ул. Советская -ул. Котовского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.Боготол, ул. Советская -ул. Котовского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многоэтажного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24:44:1100004:175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25 175,0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135 - г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135 - г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24:44:1100005:56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16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блок 11, квартал 05, бокс № 113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блок 11, квартал 05, бокс № 113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капитального гаража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2466120410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Молодежная, 14 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Молодежная, 14 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торгового павильона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24:44:1100005:366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190101587657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Ефремова, 7 в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Ефремова, 7 в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среднеэтажная жилая застройка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24:44:1100008:257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4 000,0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2459010007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152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Комсомольская, 152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24:44:1100010:107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1 137,0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864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24:44:1100010:114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21 Б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Молодежная, 21 Б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предпринимательство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24:44:1100010:155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Фабричная, 9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Фабричная, 9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нежилого сооружения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24:44:1100011:3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7 000,0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2444000486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 96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 ул. Кирова,  96 а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объектов торговли, общественного питания и бытового обслуживания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24:44:1100011:11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244400335754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24:44:1100011:65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16 152,0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147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 147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производственной базы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24:44:1100012:10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2444303480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"б"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г.Боготол, ул. Кирова, 100 "б"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здания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24:44:1100014:306</w:t>
            </w:r>
          </w:p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37 811,0</w:t>
            </w: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2444001666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Молодежная,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здание-(складское с офисными помещениями           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244400024251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Крестьянская, 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Крестьянская, 28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24:44:0300019:103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244401846550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пер. Спортивный, 10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24:44:0800022:29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2444001320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Советская,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Нежилездание-торгового назначения        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24:44:0800005:172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244400263524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Шикунова,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Шикунова,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Нежиле здание                            (новое строительство)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24:44:0900008:49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244400091956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Линейная, 2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Железнодорожные пути (рек-я)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24:44:0000000:3425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2444002525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Боготол, ул. 1-я Зарельсовая,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 соор.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г. Боготол, ул. 1-я Зарельсовая,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188 соор.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Модернизация железнодорожны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 путей не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24:44:0000000:3430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2444002525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ул. Кирова, 96А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244400335754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ул. Кирова, 137Г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торгового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район перекрестка автодороги с. Боготол - г. Боготол,  "Байкал" М53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- кофейня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 пер. Паровозный, 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автосервиса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24:44:0400017:166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    ул. Молодежная,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здание-объект общественного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24:44:1100010:114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ул. Комсомольская, 10Г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здание-магазин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    ул. Заводская. 1Б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24:44:0500001:110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ул. Пролетарская,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left="-131" w:right="-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244400282862</w:t>
            </w:r>
          </w:p>
        </w:tc>
      </w:tr>
      <w:tr w:rsidR="00452DEE" w:rsidTr="00452DEE">
        <w:trPr>
          <w:trHeight w:val="40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Боготол,                           ул. Заводская,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 незавершенного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  производственного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ConsPlusNormal0"/>
              <w:ind w:left="-131" w:right="-71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244400031153</w:t>
            </w:r>
          </w:p>
        </w:tc>
      </w:tr>
    </w:tbl>
    <w:p w:rsidR="00452DEE" w:rsidRDefault="00452DEE" w:rsidP="00452D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 Боготола          ___________________         _________________________</w:t>
      </w: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2DEE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firstLine="978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12</w:t>
      </w:r>
    </w:p>
    <w:p w:rsidR="00452DEE" w:rsidRDefault="00452DEE" w:rsidP="00452DEE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452DEE" w:rsidRDefault="00452DEE" w:rsidP="00452DEE">
      <w:pPr>
        <w:spacing w:after="0" w:line="240" w:lineRule="auto"/>
        <w:ind w:firstLine="97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Паспорт дворовой территории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>индивидуальных жилых домов и земельных участков, предоставленных для их размещения</w:t>
      </w: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2"/>
          <w:szCs w:val="20"/>
          <w:lang w:eastAsia="ru-RU"/>
        </w:rPr>
      </w:pPr>
    </w:p>
    <w:tbl>
      <w:tblPr>
        <w:tblW w:w="154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61"/>
        <w:gridCol w:w="1183"/>
        <w:gridCol w:w="1541"/>
        <w:gridCol w:w="964"/>
        <w:gridCol w:w="1541"/>
        <w:gridCol w:w="834"/>
        <w:gridCol w:w="1402"/>
        <w:gridCol w:w="1549"/>
        <w:gridCol w:w="1974"/>
        <w:gridCol w:w="1552"/>
      </w:tblGrid>
      <w:tr w:rsidR="00452DEE" w:rsidTr="00452DEE">
        <w:trPr>
          <w:trHeight w:val="231"/>
          <w:jc w:val="center"/>
        </w:trPr>
        <w:tc>
          <w:tcPr>
            <w:tcW w:w="154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территории благоустройства</w:t>
            </w:r>
          </w:p>
        </w:tc>
      </w:tr>
      <w:tr w:rsidR="00452DEE" w:rsidTr="00452DEE">
        <w:trPr>
          <w:trHeight w:val="1193"/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(муниципального района/городского округа/</w:t>
            </w:r>
            <w:r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населенного пункта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уровня благоустроенности территории (благоустроенная/не благоустроенная)*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452DEE" w:rsidTr="00452DEE">
        <w:trPr>
          <w:jc w:val="center"/>
        </w:trPr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452DEE" w:rsidRDefault="00452DEE" w:rsidP="00452D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eastAsia="ru-RU"/>
        </w:rPr>
      </w:pPr>
    </w:p>
    <w:tbl>
      <w:tblPr>
        <w:tblW w:w="1516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0"/>
        <w:gridCol w:w="1337"/>
        <w:gridCol w:w="2645"/>
        <w:gridCol w:w="694"/>
        <w:gridCol w:w="327"/>
        <w:gridCol w:w="1488"/>
        <w:gridCol w:w="265"/>
        <w:gridCol w:w="3337"/>
        <w:gridCol w:w="380"/>
        <w:gridCol w:w="1383"/>
        <w:gridCol w:w="66"/>
        <w:gridCol w:w="1483"/>
      </w:tblGrid>
      <w:tr w:rsidR="00452DEE" w:rsidTr="00452DEE">
        <w:trPr>
          <w:trHeight w:val="171"/>
          <w:jc w:val="center"/>
        </w:trPr>
        <w:tc>
          <w:tcPr>
            <w:tcW w:w="1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Общие сведения о жилых домах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Количественные характеристики</w:t>
            </w:r>
          </w:p>
        </w:tc>
      </w:tr>
      <w:tr w:rsidR="00452DEE" w:rsidTr="00452DEE">
        <w:trPr>
          <w:trHeight w:val="269"/>
          <w:jc w:val="center"/>
        </w:trPr>
        <w:tc>
          <w:tcPr>
            <w:tcW w:w="110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квартир, шт.</w:t>
            </w:r>
          </w:p>
        </w:tc>
      </w:tr>
      <w:tr w:rsidR="00452DEE" w:rsidTr="00452DEE">
        <w:trPr>
          <w:trHeight w:val="269"/>
          <w:jc w:val="center"/>
        </w:trPr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trHeight w:val="20"/>
          <w:jc w:val="center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(ДД.ММ.ГГГГ), заключения межведомственной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заключения межведомственной комиссии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(ДД.ММ.ГГГГ) распорядительного акта органа местного самоуправления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распорядительного акта органа местного самоуправления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trHeight w:val="20"/>
          <w:jc w:val="center"/>
        </w:trPr>
        <w:tc>
          <w:tcPr>
            <w:tcW w:w="3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52DEE" w:rsidTr="00452DEE">
        <w:trPr>
          <w:trHeight w:val="236"/>
          <w:jc w:val="center"/>
        </w:trPr>
        <w:tc>
          <w:tcPr>
            <w:tcW w:w="151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452DEE" w:rsidTr="00452DEE">
        <w:trPr>
          <w:trHeight w:val="269"/>
          <w:jc w:val="center"/>
        </w:trPr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электроснабжения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отопления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горячего водоснабжения</w:t>
            </w:r>
          </w:p>
        </w:tc>
      </w:tr>
      <w:tr w:rsidR="00452DEE" w:rsidTr="00452DEE">
        <w:trPr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452DEE" w:rsidRDefault="00452DEE" w:rsidP="00452DE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9"/>
        <w:gridCol w:w="1440"/>
        <w:gridCol w:w="1440"/>
        <w:gridCol w:w="3982"/>
        <w:gridCol w:w="1388"/>
        <w:gridCol w:w="1388"/>
        <w:gridCol w:w="3982"/>
      </w:tblGrid>
      <w:tr w:rsidR="00452DEE" w:rsidTr="00452DEE">
        <w:trPr>
          <w:trHeight w:val="236"/>
          <w:jc w:val="center"/>
        </w:trPr>
        <w:tc>
          <w:tcPr>
            <w:tcW w:w="15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Оборудование дома инженерными системами</w:t>
            </w:r>
          </w:p>
        </w:tc>
      </w:tr>
      <w:tr w:rsidR="00452DEE" w:rsidTr="00452DEE">
        <w:trPr>
          <w:trHeight w:val="269"/>
          <w:jc w:val="center"/>
        </w:trPr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/неудовлетворительное)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452DEE" w:rsidTr="00452DEE">
        <w:trPr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jc w:val="center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</w:tbl>
    <w:p w:rsidR="00452DEE" w:rsidRDefault="00452DEE" w:rsidP="00452DE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2"/>
        <w:gridCol w:w="1839"/>
        <w:gridCol w:w="1700"/>
        <w:gridCol w:w="2410"/>
        <w:gridCol w:w="1839"/>
        <w:gridCol w:w="2135"/>
      </w:tblGrid>
      <w:tr w:rsidR="00452DEE" w:rsidTr="00452DEE">
        <w:trPr>
          <w:trHeight w:val="236"/>
          <w:jc w:val="center"/>
        </w:trPr>
        <w:tc>
          <w:tcPr>
            <w:tcW w:w="15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дворовой территории</w:t>
            </w:r>
          </w:p>
        </w:tc>
      </w:tr>
      <w:tr w:rsidR="00452DEE" w:rsidTr="00452DEE">
        <w:trPr>
          <w:trHeight w:val="269"/>
          <w:jc w:val="center"/>
        </w:trPr>
        <w:tc>
          <w:tcPr>
            <w:tcW w:w="5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площадь дворовой территории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зданий и сооружений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 ограждения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Расстояние ограждения от дорожного полотна</w:t>
            </w:r>
          </w:p>
        </w:tc>
      </w:tr>
      <w:tr w:rsidR="00452DEE" w:rsidTr="00452DEE">
        <w:trPr>
          <w:trHeight w:val="3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DEE" w:rsidTr="00452DEE">
        <w:trPr>
          <w:jc w:val="center"/>
        </w:trPr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</w:tbl>
    <w:p w:rsidR="00452DEE" w:rsidRDefault="00452DEE" w:rsidP="00452DE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52DEE" w:rsidRDefault="00452DEE" w:rsidP="00452DEE">
      <w:pPr>
        <w:widowControl w:val="0"/>
        <w:spacing w:after="0" w:line="240" w:lineRule="auto"/>
        <w:rPr>
          <w:rFonts w:ascii="Times New Roman" w:hAnsi="Times New Roman" w:cs="Times New Roman"/>
          <w:sz w:val="10"/>
          <w:szCs w:val="10"/>
          <w:lang w:eastAsia="ru-RU"/>
        </w:rPr>
      </w:pPr>
    </w:p>
    <w:tbl>
      <w:tblPr>
        <w:tblW w:w="15607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2"/>
        <w:gridCol w:w="1819"/>
        <w:gridCol w:w="1274"/>
        <w:gridCol w:w="1409"/>
        <w:gridCol w:w="1432"/>
        <w:gridCol w:w="1553"/>
        <w:gridCol w:w="1422"/>
        <w:gridCol w:w="4206"/>
      </w:tblGrid>
      <w:tr w:rsidR="00452DEE" w:rsidTr="00452DEE">
        <w:trPr>
          <w:trHeight w:val="231"/>
          <w:jc w:val="center"/>
        </w:trPr>
        <w:tc>
          <w:tcPr>
            <w:tcW w:w="15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Характеристики благоустройства</w:t>
            </w:r>
          </w:p>
        </w:tc>
      </w:tr>
      <w:tr w:rsidR="00452DEE" w:rsidTr="00452DEE">
        <w:trPr>
          <w:trHeight w:val="1618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 ремонта дорожное покрытие проезжих частей (да/нет)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достаточного освещения территорий (да/нет)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площадок (детских, спортивных, для отдыха и т.д.) (количество)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Достаточность озеленения (газонов, кустарников, деревьев, цветочного оформления) (да/нет)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452DEE" w:rsidTr="00452DEE">
        <w:trPr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DEE" w:rsidRDefault="00452D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Глава города Боготола</w:t>
      </w:r>
      <w:r>
        <w:rPr>
          <w:rFonts w:ascii="Times New Roman" w:hAnsi="Times New Roman" w:cs="Times New Roman"/>
          <w:sz w:val="24"/>
          <w:szCs w:val="20"/>
        </w:rPr>
        <w:t>_____________________                         ______________</w:t>
      </w:r>
    </w:p>
    <w:p w:rsidR="00452DEE" w:rsidRDefault="00452DEE" w:rsidP="00452DE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  <w:szCs w:val="28"/>
        </w:rPr>
        <w:sectPr w:rsidR="00452DEE">
          <w:pgSz w:w="16838" w:h="11906" w:orient="landscape"/>
          <w:pgMar w:top="1134" w:right="1134" w:bottom="1134" w:left="1134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13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2018-2026 годы»  </w:t>
      </w: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ОТДЕЛЬНОМ МЕРОПРИЯТИИ </w:t>
      </w: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791"/>
        <w:gridCol w:w="6964"/>
      </w:tblGrid>
      <w:tr w:rsidR="00452DEE" w:rsidTr="00452DEE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дворовых территорий МКД, подлежащих благоустройству</w:t>
            </w:r>
          </w:p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EE" w:rsidTr="00452DEE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452DEE" w:rsidTr="00452DEE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2018-2026</w:t>
            </w:r>
          </w:p>
        </w:tc>
      </w:tr>
      <w:tr w:rsidR="00452DEE" w:rsidTr="00452DEE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Повысить уровень благоустройства дворовых территорий муниципального образования</w:t>
            </w:r>
          </w:p>
        </w:tc>
      </w:tr>
      <w:tr w:rsidR="00452DEE" w:rsidTr="00452DEE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граждан в реализацию мероприятий по благоустройству территории муниципального образования</w:t>
            </w:r>
          </w:p>
        </w:tc>
      </w:tr>
      <w:tr w:rsidR="00452DEE" w:rsidTr="00452DEE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14 к программе</w:t>
            </w:r>
          </w:p>
        </w:tc>
      </w:tr>
      <w:tr w:rsidR="00452DEE" w:rsidTr="00452DEE">
        <w:trPr>
          <w:jc w:val="center"/>
        </w:trPr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- 26 253,5 тыс. руб., в том числе: 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- 6 423,2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- 5 122,8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- 2 885,4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- 1 703,9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- 3 919,5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- 2 346,3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- 3 574,8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- 138,8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- 138,8 тыс. рублей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- 18 795,5 тыс. руб.,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- 3 698,2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- 4 312,4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- 2 466,0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2021 год - 1 371,3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- 3 012,5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- 1 532,8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- 2 402,7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- 0,0 тыс. рублей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- 3 336,5 тыс. руб.,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- 2 276,7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- 227,0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- 129,8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- 72,1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- 158,6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- 80,7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- 126,4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- 132,6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- 132,6 тыс. рублей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- 2 005,3 тыс. руб.,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- 129,1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- 304,4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- 122,3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- 68,1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- 149,4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- 586,9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- 632,7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- 6,2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- 6,2 тыс. рублей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иные источники - 2 115,8 тыс. руб.   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- 319,2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- 279,0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- 167,3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- 192,4 тыс. рублей;</w:t>
            </w:r>
          </w:p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- 599,0 тыс. рублей;</w:t>
            </w:r>
          </w:p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- 145,9 тыс. рублей;</w:t>
            </w:r>
          </w:p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- 413,0 тыс. рублей;</w:t>
            </w:r>
          </w:p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 тыс. рублей</w:t>
            </w:r>
          </w:p>
        </w:tc>
      </w:tr>
    </w:tbl>
    <w:p w:rsidR="00452DEE" w:rsidRDefault="00452DEE" w:rsidP="00452DEE">
      <w:pPr>
        <w:widowControl w:val="0"/>
        <w:tabs>
          <w:tab w:val="left" w:pos="9072"/>
        </w:tabs>
        <w:autoSpaceDE w:val="0"/>
        <w:autoSpaceDN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мероприятие базируется на нормативно-правовой базе: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современной городской среды». Текущий контроль за значений показателей, характеризующих качество планирования и управления муниципальными финансами: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благоустроенных дворовых территорий многоквартирных домов в муниципальном образовании;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Доля</w:t>
      </w:r>
      <w:r>
        <w:rPr>
          <w:rFonts w:ascii="Times New Roman" w:hAnsi="Times New Roman" w:cs="Times New Roman"/>
          <w:sz w:val="28"/>
          <w:szCs w:val="28"/>
        </w:rPr>
        <w:t xml:space="preserve"> площади благоустроенных дворовых территорий от общей площади дворовых территорий многоквартирных домов города Боготола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DEE" w:rsidRDefault="00452DEE" w:rsidP="0045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</w:rPr>
        <w:t>Количество человек, проживающих в многоквартирных домах с благоустроенными дворовыми территориями на территории муниципального образования.</w:t>
      </w:r>
    </w:p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2DEE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firstLine="921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14</w:t>
      </w:r>
    </w:p>
    <w:p w:rsidR="00452DEE" w:rsidRDefault="00452DEE" w:rsidP="00452DEE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452DEE" w:rsidRDefault="00452DEE" w:rsidP="00452DEE">
      <w:pPr>
        <w:spacing w:after="0" w:line="240" w:lineRule="auto"/>
        <w:ind w:firstLine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52DEE" w:rsidRDefault="00452DEE" w:rsidP="00452DEE">
      <w:pPr>
        <w:pStyle w:val="ConsPlusNormal0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452DEE" w:rsidRDefault="00452DEE" w:rsidP="00452DEE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61"/>
        <w:gridCol w:w="1419"/>
        <w:gridCol w:w="1417"/>
        <w:gridCol w:w="1418"/>
        <w:gridCol w:w="1134"/>
        <w:gridCol w:w="1276"/>
        <w:gridCol w:w="1417"/>
        <w:gridCol w:w="1434"/>
      </w:tblGrid>
      <w:tr w:rsidR="00452DEE" w:rsidTr="00452DEE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Вес</w:t>
            </w: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2026</w:t>
            </w:r>
          </w:p>
        </w:tc>
      </w:tr>
      <w:tr w:rsidR="00452DEE" w:rsidTr="00452DEE">
        <w:trPr>
          <w:trHeight w:val="142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«Благоустройство дворовых территорий МКД, подлежащих благоустройству»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дворовых территорий муниципального образования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заинтересованных граждан в реализацию мероприятий по благоустройству территории муниципального образования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количество благоустроенных дворовых территорий многоквартирных домов в муниципальном образовании на конец года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Доля</w:t>
            </w:r>
            <w:r>
              <w:rPr>
                <w:rFonts w:ascii="Times New Roman" w:hAnsi="Times New Roman" w:cs="Times New Roman"/>
              </w:rPr>
              <w:t xml:space="preserve"> площади благоустроенных дворовых территорий от общей площади дворовых территорий многоквартирных домов города Боготола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1.3.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человек, проживающих в многоквартирных домах с благоустроенными дворовыми территориями на территории муниципального образования.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тыс.чел.</w:t>
            </w: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3,97</w:t>
            </w:r>
          </w:p>
        </w:tc>
      </w:tr>
    </w:tbl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52DEE">
          <w:pgSz w:w="16838" w:h="11905" w:orient="landscape"/>
          <w:pgMar w:top="1134" w:right="1134" w:bottom="1134" w:left="1134" w:header="720" w:footer="720" w:gutter="0"/>
          <w:cols w:space="720"/>
        </w:sectPr>
      </w:pP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15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2018-2026 годы»  </w:t>
      </w: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ОТДЕЛЬНОМ МЕРОПРИЯТИИ </w:t>
      </w: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452DEE" w:rsidRDefault="00452DEE" w:rsidP="00452DEE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05"/>
        <w:gridCol w:w="6785"/>
      </w:tblGrid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общественных пространств</w:t>
            </w:r>
          </w:p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2018-2026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уровень благоустройства территорий общего пользования (площадей, улиц, пешеходных зон, скверов, парков, иных территории) муниципального образования 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заинтересованных организаций в реализацию мероприятий по благоустройству территории муниципального образования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16 к программе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- 55 901,3 тыс. руб., в том числе: 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- 9 591,1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- 5 105,7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- 6 492,4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- 6 638,3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- 8 439,7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- 8 467,6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- 10 518,7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- 323,9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- 323,9 тыс. рублей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бюджет - 43 233,8 тыс. руб.,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в том числе по годам: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- 5 853,6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- 4 185,1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- 5 754,1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- 5 983,7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- 7 656,9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- 5 898,6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- 7 901,8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- 0,0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- 0,0 тыс. рублей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краевой бюджет - 5 312,0 тыс. руб.,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- 2 725,9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- 220,3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- 302,8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- 315,1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- 403,0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- 310,4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- 415,9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2025 год - 309,3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2026 год - 309,3 тыс. рублей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местный бюджет - 7 355,5 тыс. руб.,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годам: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2018 год - 1 011,6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2019 год - 700,3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- 435,5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- 339,5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- 379,8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- 2 258,6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- 2 201,0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- 14,6 тыс. рублей;</w:t>
            </w:r>
          </w:p>
          <w:p w:rsidR="00452DEE" w:rsidRDefault="00452DEE">
            <w:pPr>
              <w:pStyle w:val="a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- 14,6 тыс. рублей</w:t>
            </w:r>
          </w:p>
        </w:tc>
      </w:tr>
    </w:tbl>
    <w:p w:rsidR="00452DEE" w:rsidRDefault="00452DEE" w:rsidP="00452DEE">
      <w:pPr>
        <w:widowControl w:val="0"/>
        <w:tabs>
          <w:tab w:val="left" w:pos="9072"/>
        </w:tabs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мероприятии базируется на нормативно-правовой базе: постановление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 утверждена подпрограмма «Благоустройство дворовых и общественных территорий муниципальных образований».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общественной территории, подлежащей благоустройству в 2018-2026 годы в рамках реализации муниципальной программы, осуществляется в соответствии с требованиями следующих нормативных актов: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  Общее количество благоустроенных общественных территорий муниципального образования на конец отчетного года;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Доля площади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общей площади таких территорий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Боготола.</w:t>
      </w: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2DEE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16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52DEE" w:rsidRDefault="00452DEE" w:rsidP="00452DEE">
      <w:pPr>
        <w:pStyle w:val="ConsPlusNormal0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452DEE" w:rsidRDefault="00452DEE" w:rsidP="00452DEE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"/>
        <w:gridCol w:w="4795"/>
        <w:gridCol w:w="991"/>
        <w:gridCol w:w="1276"/>
        <w:gridCol w:w="1417"/>
        <w:gridCol w:w="1276"/>
        <w:gridCol w:w="1276"/>
        <w:gridCol w:w="1275"/>
        <w:gridCol w:w="1249"/>
      </w:tblGrid>
      <w:tr w:rsidR="00452DEE" w:rsidTr="00452DEE">
        <w:trPr>
          <w:jc w:val="center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Вес </w:t>
            </w: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452DEE" w:rsidTr="00452DEE">
        <w:trPr>
          <w:jc w:val="center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2026</w:t>
            </w:r>
          </w:p>
        </w:tc>
      </w:tr>
      <w:tr w:rsidR="00452DEE" w:rsidTr="00452DEE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452DEE" w:rsidTr="00452DEE">
        <w:trPr>
          <w:trHeight w:val="218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«Благоустройство общественных пространств»</w:t>
            </w:r>
          </w:p>
        </w:tc>
      </w:tr>
      <w:tr w:rsidR="00452DEE" w:rsidTr="00452DEE">
        <w:trPr>
          <w:trHeight w:val="455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территорий общего пользования (площадей, улиц, пешеходных зон, скверов, парков, иных территории) муниципального образования</w:t>
            </w:r>
          </w:p>
        </w:tc>
      </w:tr>
      <w:tr w:rsidR="00452DEE" w:rsidTr="00452DEE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заинтересованных организаций в реализацию мероприятий по благоустройству территории муниципального образования</w:t>
            </w:r>
          </w:p>
        </w:tc>
      </w:tr>
      <w:tr w:rsidR="00452DEE" w:rsidTr="00452DEE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Общее количество благоустроенных общественных территорий муниципального образования на конец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2DEE" w:rsidTr="00452DEE">
        <w:trPr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Доля площади благоустроенных общественных территорий муниципального образования соответствующего функционального назначения (площади, улицы, пешеходные зоны, скверы, парки, иные территории) от общей площади таких территорий города Боготола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80,82</w:t>
            </w:r>
          </w:p>
        </w:tc>
      </w:tr>
    </w:tbl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52DEE">
          <w:pgSz w:w="16838" w:h="11905" w:orient="landscape"/>
          <w:pgMar w:top="1134" w:right="1134" w:bottom="1134" w:left="1134" w:header="720" w:footer="720" w:gutter="0"/>
          <w:cols w:space="720"/>
        </w:sectPr>
      </w:pP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17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 города Боготола «Формирование современной городской среды города Боготола»</w:t>
      </w:r>
    </w:p>
    <w:p w:rsidR="00452DEE" w:rsidRDefault="00452DEE" w:rsidP="00452DEE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2018-2026 годы»  </w:t>
      </w:r>
    </w:p>
    <w:p w:rsidR="00452DEE" w:rsidRDefault="00452DEE" w:rsidP="00452DEE">
      <w:pPr>
        <w:pStyle w:val="ConsPlusNormal0"/>
        <w:ind w:left="6237"/>
        <w:jc w:val="right"/>
        <w:rPr>
          <w:rFonts w:ascii="Times New Roman" w:hAnsi="Times New Roman" w:cs="Times New Roman"/>
        </w:rPr>
      </w:pPr>
    </w:p>
    <w:p w:rsidR="00452DEE" w:rsidRDefault="00452DEE" w:rsidP="00452D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ОБ ОТДЕЛЬНОМ МЕРОПРИЯТИИ </w:t>
      </w: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452DEE" w:rsidRDefault="00452DEE" w:rsidP="00452D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505"/>
        <w:gridCol w:w="6785"/>
      </w:tblGrid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комплексному благоустройству территории города</w:t>
            </w:r>
          </w:p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города Боготола»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2018-2026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реализации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уровень благоустройства территорий города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организаций в реализацию мероприятий по благоустройству территории города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в приложении № 18 к программе</w:t>
            </w:r>
          </w:p>
        </w:tc>
      </w:tr>
      <w:tr w:rsidR="00452DEE" w:rsidTr="00452DEE">
        <w:trPr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по ресурсному обеспечению отдельного мероприятия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Всего на реализацию мероприятия за счет средств местного бюджета - 4 137,7 тыс. руб., в том числе: 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 год - 389,0 тыс. рублей;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2021 год - 650,5 тыс. рублей;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2022 год - 259,2 тыс. рублей;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 год - 2 839,0 тыс. рублей;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 год - 0,0 тыс. рублей;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- 0,0 тыс. рублей;</w:t>
            </w:r>
          </w:p>
          <w:p w:rsidR="00452DEE" w:rsidRDefault="00452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- 0,0 тыс. рублей</w:t>
            </w:r>
          </w:p>
        </w:tc>
      </w:tr>
    </w:tbl>
    <w:p w:rsidR="00452DEE" w:rsidRDefault="00452DEE" w:rsidP="00452DEE">
      <w:pPr>
        <w:widowControl w:val="0"/>
        <w:tabs>
          <w:tab w:val="left" w:pos="9072"/>
        </w:tabs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мероприятии базируется на нормативно-правовой базе: постановление Правительства Красноярского края от 29.08.2017 № 512-п «Об утверждении государственной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Красноярского края «Содействие органам местного самоуправления в формировании современной городской среды» утверждена подпрограмма «Благоустройство дворовых и общественных территорий муниципальных образований».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данного мероприятия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452DEE" w:rsidRDefault="00452DEE" w:rsidP="00452DE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комплексное благоустройство территорий города, соответствующего функционального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52DEE">
          <w:pgSz w:w="11906" w:h="16838"/>
          <w:pgMar w:top="1134" w:right="1134" w:bottom="1134" w:left="1701" w:header="0" w:footer="0" w:gutter="0"/>
          <w:cols w:space="720"/>
          <w:formProt w:val="0"/>
        </w:sectPr>
      </w:pPr>
    </w:p>
    <w:p w:rsidR="00452DEE" w:rsidRDefault="00452DEE" w:rsidP="00452DEE">
      <w:pPr>
        <w:spacing w:after="0" w:line="240" w:lineRule="auto"/>
        <w:ind w:firstLine="93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18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программе города Боготола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</w:t>
      </w:r>
    </w:p>
    <w:p w:rsidR="00452DEE" w:rsidRDefault="00452DEE" w:rsidP="00452DEE">
      <w:pPr>
        <w:spacing w:after="0" w:line="240" w:lineRule="auto"/>
        <w:ind w:firstLine="9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среды города Боготола» на 2018-2026 годы»  </w:t>
      </w: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DEE" w:rsidRDefault="00452DEE" w:rsidP="00452D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452DEE" w:rsidRDefault="00452DEE" w:rsidP="00452DEE">
      <w:pPr>
        <w:pStyle w:val="ConsPlusNormal0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ПОКАЗАТЕЛЕЙ РЕЗУЛЬТАТИВНОСТИ</w:t>
      </w:r>
    </w:p>
    <w:p w:rsidR="00452DEE" w:rsidRDefault="00452DEE" w:rsidP="00452DEE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343"/>
        <w:gridCol w:w="1137"/>
        <w:gridCol w:w="1416"/>
        <w:gridCol w:w="1417"/>
        <w:gridCol w:w="1375"/>
        <w:gridCol w:w="1417"/>
        <w:gridCol w:w="1276"/>
        <w:gridCol w:w="1455"/>
      </w:tblGrid>
      <w:tr w:rsidR="00452DEE" w:rsidTr="00452DEE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№ п/п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Цель, показатели результативности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Ед. изм.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Вес </w:t>
            </w: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Источник информации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Годы реализации программы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2026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Отдельное мероприятие: «Реализация мероприятий по комплексному благоустройству территории города»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Повысить уровень благоустройства территории города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Задача: Повышение уровня вовлеченности организаций в реализацию мероприятий по благоустройству территории города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Показатель результативности:</w:t>
            </w:r>
          </w:p>
        </w:tc>
      </w:tr>
      <w:tr w:rsidR="00452DEE" w:rsidTr="00452DEE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Общее количество завершенных работ по благоустройству территорий муниципального образования на конец года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2DEE" w:rsidRDefault="00452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DEE" w:rsidRDefault="00452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452DEE" w:rsidRDefault="00452DEE" w:rsidP="00452DEE">
      <w:pPr>
        <w:pStyle w:val="ConsPlusNormal0"/>
        <w:ind w:left="6237"/>
        <w:jc w:val="center"/>
        <w:rPr>
          <w:rFonts w:ascii="Times New Roman" w:hAnsi="Times New Roman" w:cs="Times New Roman"/>
        </w:rPr>
      </w:pPr>
    </w:p>
    <w:p w:rsidR="00452DEE" w:rsidRDefault="00452DEE" w:rsidP="00452DEE">
      <w:pPr>
        <w:pStyle w:val="ConsPlusNormal0"/>
        <w:ind w:left="6237"/>
        <w:jc w:val="center"/>
        <w:rPr>
          <w:rFonts w:ascii="Times New Roman" w:hAnsi="Times New Roman" w:cs="Times New Roman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</w:p>
    <w:p w:rsidR="00452DEE" w:rsidRDefault="00452DEE" w:rsidP="00452DEE">
      <w:pPr>
        <w:pStyle w:val="ConsPlusNormal0"/>
        <w:ind w:left="6237"/>
        <w:jc w:val="center"/>
        <w:rPr>
          <w:rFonts w:ascii="Times New Roman" w:hAnsi="Times New Roman" w:cs="Times New Roman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</w:p>
    <w:p w:rsidR="00452DEE" w:rsidRDefault="00452DEE" w:rsidP="00452DEE">
      <w:pPr>
        <w:spacing w:after="0" w:line="240" w:lineRule="auto"/>
        <w:rPr>
          <w:rFonts w:ascii="Times New Roman" w:hAnsi="Times New Roman" w:cs="Times New Roman"/>
        </w:rPr>
      </w:pPr>
    </w:p>
    <w:p w:rsidR="0023011E" w:rsidRPr="00452DEE" w:rsidRDefault="0023011E" w:rsidP="00452DEE"/>
    <w:sectPr w:rsidR="0023011E" w:rsidRPr="00452DEE" w:rsidSect="00043480"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62" w:rsidRDefault="00356C62">
      <w:pPr>
        <w:spacing w:after="0" w:line="240" w:lineRule="auto"/>
      </w:pPr>
      <w:r>
        <w:separator/>
      </w:r>
    </w:p>
  </w:endnote>
  <w:endnote w:type="continuationSeparator" w:id="0">
    <w:p w:rsidR="00356C62" w:rsidRDefault="0035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1002A87" w:usb1="00000000" w:usb2="00000008" w:usb3="00000000" w:csb0="0001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62" w:rsidRDefault="00356C62">
      <w:r>
        <w:separator/>
      </w:r>
    </w:p>
  </w:footnote>
  <w:footnote w:type="continuationSeparator" w:id="0">
    <w:p w:rsidR="00356C62" w:rsidRDefault="00356C62">
      <w:r>
        <w:continuationSeparator/>
      </w:r>
    </w:p>
  </w:footnote>
  <w:footnote w:id="1">
    <w:p w:rsidR="00452DEE" w:rsidRDefault="00452DEE" w:rsidP="00452DEE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 В концепции отражается настоящее и будущее территории </w:t>
      </w:r>
    </w:p>
    <w:p w:rsidR="00452DEE" w:rsidRDefault="00452DEE" w:rsidP="00452DE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452DEE" w:rsidRDefault="00452DEE" w:rsidP="00452DEE">
      <w:pPr>
        <w:widowControl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18"/>
          <w:szCs w:val="1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</w:footnote>
  <w:footnote w:id="2">
    <w:p w:rsidR="00452DEE" w:rsidRDefault="00452DEE" w:rsidP="00452DEE">
      <w:pPr>
        <w:spacing w:after="0" w:line="240" w:lineRule="auto"/>
        <w:ind w:firstLine="708"/>
        <w:jc w:val="both"/>
        <w:outlineLvl w:val="0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 Согласно ст. 14.2 закона Красноярского края от 02.10.2008 № 7-2161 «Об административных правонарушениях» о</w:t>
      </w:r>
      <w:r>
        <w:rPr>
          <w:rFonts w:ascii="Times New Roman" w:hAnsi="Times New Roman"/>
          <w:bCs/>
          <w:sz w:val="18"/>
          <w:szCs w:val="18"/>
        </w:rPr>
        <w:t xml:space="preserve">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1" w:history="1">
        <w:r>
          <w:rPr>
            <w:rStyle w:val="-"/>
            <w:bCs/>
            <w:sz w:val="18"/>
            <w:szCs w:val="18"/>
          </w:rPr>
          <w:t>Законом</w:t>
        </w:r>
      </w:hyperlink>
      <w:r>
        <w:rPr>
          <w:rFonts w:ascii="Times New Roman" w:hAnsi="Times New Roman"/>
          <w:bCs/>
          <w:sz w:val="18"/>
          <w:szCs w:val="18"/>
        </w:rPr>
        <w:t xml:space="preserve"> края от 23.04.2009 № 8-3170. Административные комиссии рассматривают дела об административных правонарушениях, предусмотренных ст. </w:t>
      </w:r>
      <w:hyperlink r:id="rId2" w:history="1">
        <w:r>
          <w:rPr>
            <w:rStyle w:val="-"/>
            <w:bCs/>
            <w:sz w:val="18"/>
            <w:szCs w:val="18"/>
          </w:rPr>
          <w:t>5.1</w:t>
        </w:r>
      </w:hyperlink>
      <w:r>
        <w:rPr>
          <w:rFonts w:ascii="Times New Roman" w:hAnsi="Times New Roman"/>
          <w:bCs/>
          <w:sz w:val="18"/>
          <w:szCs w:val="18"/>
        </w:rPr>
        <w:t xml:space="preserve"> «</w:t>
      </w:r>
      <w:r>
        <w:rPr>
          <w:rFonts w:ascii="Times New Roman" w:hAnsi="Times New Roman"/>
          <w:sz w:val="18"/>
          <w:szCs w:val="18"/>
        </w:rPr>
        <w:t>Нарушение правил благоустройства городов и других населенных пунктов»</w:t>
      </w:r>
      <w:r>
        <w:rPr>
          <w:rFonts w:ascii="Times New Roman" w:hAnsi="Times New Roman"/>
          <w:bCs/>
          <w:sz w:val="18"/>
          <w:szCs w:val="18"/>
        </w:rPr>
        <w:t xml:space="preserve"> Закона </w:t>
      </w:r>
      <w:r>
        <w:rPr>
          <w:rFonts w:ascii="Times New Roman" w:hAnsi="Times New Roman"/>
          <w:sz w:val="18"/>
          <w:szCs w:val="18"/>
        </w:rPr>
        <w:t xml:space="preserve">«Об административных правонарушениях». </w:t>
      </w:r>
    </w:p>
  </w:footnote>
  <w:footnote w:id="3">
    <w:p w:rsidR="00452DEE" w:rsidRDefault="00452DEE" w:rsidP="00452DEE">
      <w:pPr>
        <w:spacing w:after="0" w:line="240" w:lineRule="auto"/>
        <w:ind w:firstLine="540"/>
        <w:jc w:val="both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Благоустройство индивидуальных жилых домов и земельных участков, предоставленных для их размещения, реализуется на основании  заключенных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2020 года </w:t>
      </w:r>
      <w:r>
        <w:rPr>
          <w:rFonts w:ascii="Times New Roman" w:hAnsi="Times New Roman"/>
          <w:sz w:val="18"/>
          <w:szCs w:val="18"/>
          <w:u w:val="single"/>
        </w:rPr>
        <w:t>в соответствии с требованиями утвержденных в муниципальном образовании правил благоустройства</w:t>
      </w:r>
      <w:r>
        <w:rPr>
          <w:rFonts w:ascii="Times New Roman" w:hAnsi="Times New Roman"/>
          <w:sz w:val="18"/>
          <w:szCs w:val="18"/>
        </w:rPr>
        <w:t xml:space="preserve"> по результатам проведенной инвентаризации.</w:t>
      </w:r>
    </w:p>
  </w:footnote>
  <w:footnote w:id="4">
    <w:p w:rsidR="00452DEE" w:rsidRDefault="00452DEE" w:rsidP="00452DEE">
      <w:pPr>
        <w:pStyle w:val="afe"/>
        <w:ind w:firstLine="708"/>
      </w:pPr>
      <w:r>
        <w:rPr>
          <w:rStyle w:val="af0"/>
        </w:rPr>
        <w:footnoteRef/>
      </w:r>
      <w:r>
        <w:rPr>
          <w:rFonts w:ascii="Times New Roman" w:hAnsi="Times New Roman"/>
          <w:sz w:val="22"/>
          <w:szCs w:val="22"/>
        </w:rPr>
        <w:t xml:space="preserve"> Инвентаризация проводится в порядке, установленном Правительством края. </w:t>
      </w:r>
    </w:p>
  </w:footnote>
  <w:footnote w:id="5">
    <w:p w:rsidR="00452DEE" w:rsidRDefault="00452DEE" w:rsidP="00452DEE">
      <w:pPr>
        <w:pStyle w:val="afe"/>
        <w:ind w:firstLine="284"/>
        <w:jc w:val="both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 Инвентаризация дворовых территорий с учетом их физического состояния проводится в порядке, установленном правительством Красноярского края.</w:t>
      </w:r>
    </w:p>
  </w:footnote>
  <w:footnote w:id="6">
    <w:p w:rsidR="00452DEE" w:rsidRDefault="00452DEE" w:rsidP="00452DEE">
      <w:pPr>
        <w:pStyle w:val="ConsPlusNormal0"/>
        <w:ind w:firstLine="284"/>
        <w:jc w:val="both"/>
      </w:pPr>
      <w:r>
        <w:rPr>
          <w:rStyle w:val="af0"/>
        </w:rPr>
        <w:footnoteRef/>
      </w:r>
      <w:r>
        <w:rPr>
          <w:rFonts w:ascii="Times New Roman" w:hAnsi="Times New Roman" w:cs="Times New Roman"/>
          <w:kern w:val="2"/>
          <w:sz w:val="18"/>
          <w:szCs w:val="18"/>
        </w:rPr>
        <w:t>Доля финансового участия заинтересованных лиц от сметной стоимости работ по благоустройству: 2% - минимальный перечень.</w:t>
      </w:r>
    </w:p>
  </w:footnote>
  <w:footnote w:id="7">
    <w:p w:rsidR="00452DEE" w:rsidRDefault="00452DEE" w:rsidP="00452DEE">
      <w:pPr>
        <w:spacing w:after="0" w:line="240" w:lineRule="auto"/>
        <w:ind w:firstLine="540"/>
        <w:jc w:val="both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 xml:space="preserve">Согласно ст.16 федерального закона от 29.12.2004  № 189-Фз в случае, если земельный участок, на котором расположены многоквартирный дом и иные входящие в состав такого дома объекты недвижимого имущества, не сформирован до введения в действие Жилищного </w:t>
      </w:r>
      <w:hyperlink r:id="rId3" w:history="1">
        <w:r>
          <w:rPr>
            <w:rStyle w:val="-"/>
            <w:sz w:val="18"/>
            <w:szCs w:val="18"/>
          </w:rPr>
          <w:t>кодекса</w:t>
        </w:r>
      </w:hyperlink>
      <w:r>
        <w:rPr>
          <w:rFonts w:ascii="Times New Roman" w:hAnsi="Times New Roman"/>
          <w:sz w:val="18"/>
          <w:szCs w:val="18"/>
        </w:rPr>
        <w:t xml:space="preserve"> Российской Федерации, на основании решения общего собрания собственников помещений в многоквартирном доме любое уполномоченное указанным собранием лицо вправе обратиться в орган местного самоуправления с заявлением о формировании земельного участка, на котором расположен многоквартирный дом. Формирование земельного участка, на котором расположен многоквартирный дом, осуществляется органами местного самоуправления.</w:t>
      </w:r>
    </w:p>
  </w:footnote>
  <w:footnote w:id="8">
    <w:p w:rsidR="00452DEE" w:rsidRDefault="00452DEE" w:rsidP="00452DEE">
      <w:pPr>
        <w:pStyle w:val="afe"/>
        <w:ind w:firstLine="708"/>
      </w:pPr>
      <w:r>
        <w:rPr>
          <w:rStyle w:val="af0"/>
        </w:rPr>
        <w:footnoteRef/>
      </w:r>
      <w:r>
        <w:rPr>
          <w:rFonts w:ascii="Times New Roman" w:hAnsi="Times New Roman"/>
          <w:sz w:val="18"/>
          <w:szCs w:val="18"/>
        </w:rPr>
        <w:t>Проведение инвентаризации общественных территорий с учетом их физического состояния проводится в порядке, установленном Правительством Красноярского края</w:t>
      </w:r>
    </w:p>
  </w:footnote>
  <w:footnote w:id="9">
    <w:p w:rsidR="00452DEE" w:rsidRDefault="00452DEE" w:rsidP="00452DEE">
      <w:pPr>
        <w:pStyle w:val="afe"/>
      </w:pPr>
      <w:r>
        <w:rPr>
          <w:rStyle w:val="af0"/>
        </w:rPr>
        <w:footnoteRef/>
      </w:r>
    </w:p>
  </w:footnote>
  <w:footnote w:id="10">
    <w:p w:rsidR="00452DEE" w:rsidRDefault="00452DEE" w:rsidP="00452DEE">
      <w:pPr>
        <w:pStyle w:val="afe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4983"/>
    <w:multiLevelType w:val="hybridMultilevel"/>
    <w:tmpl w:val="66A4247C"/>
    <w:lvl w:ilvl="0" w:tplc="7774FE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5A3F42"/>
    <w:multiLevelType w:val="hybridMultilevel"/>
    <w:tmpl w:val="EC2E346A"/>
    <w:lvl w:ilvl="0" w:tplc="EAF41CB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FF13128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980256"/>
    <w:multiLevelType w:val="hybridMultilevel"/>
    <w:tmpl w:val="9BCEC06E"/>
    <w:lvl w:ilvl="0" w:tplc="485C85D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C7079CD"/>
    <w:multiLevelType w:val="multilevel"/>
    <w:tmpl w:val="0ECE5684"/>
    <w:lvl w:ilvl="0">
      <w:start w:val="1"/>
      <w:numFmt w:val="decimal"/>
      <w:lvlText w:val="%1."/>
      <w:lvlJc w:val="left"/>
      <w:pPr>
        <w:ind w:left="1204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>
    <w:nsid w:val="31C33FD6"/>
    <w:multiLevelType w:val="hybridMultilevel"/>
    <w:tmpl w:val="E08AADDC"/>
    <w:lvl w:ilvl="0" w:tplc="15D4D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8D14C0"/>
    <w:multiLevelType w:val="hybridMultilevel"/>
    <w:tmpl w:val="15B870C4"/>
    <w:lvl w:ilvl="0" w:tplc="305E0A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39A6BAD"/>
    <w:multiLevelType w:val="hybridMultilevel"/>
    <w:tmpl w:val="F03C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F112775"/>
    <w:multiLevelType w:val="hybridMultilevel"/>
    <w:tmpl w:val="95CAF688"/>
    <w:lvl w:ilvl="0" w:tplc="FBB4E2F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1406E0D"/>
    <w:multiLevelType w:val="hybridMultilevel"/>
    <w:tmpl w:val="DC38CEAC"/>
    <w:lvl w:ilvl="0" w:tplc="48BE1BDE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5C56A1C"/>
    <w:multiLevelType w:val="multilevel"/>
    <w:tmpl w:val="1E8C34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6271332"/>
    <w:multiLevelType w:val="hybridMultilevel"/>
    <w:tmpl w:val="D2F4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762277"/>
    <w:multiLevelType w:val="multilevel"/>
    <w:tmpl w:val="C7DA850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B91035"/>
    <w:multiLevelType w:val="hybridMultilevel"/>
    <w:tmpl w:val="C9321B94"/>
    <w:lvl w:ilvl="0" w:tplc="3C28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6245F"/>
    <w:multiLevelType w:val="hybridMultilevel"/>
    <w:tmpl w:val="FC4229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D55EC5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>
    <w:nsid w:val="5AAC3DC5"/>
    <w:multiLevelType w:val="hybridMultilevel"/>
    <w:tmpl w:val="42B822BE"/>
    <w:lvl w:ilvl="0" w:tplc="B144E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3B33B8"/>
    <w:multiLevelType w:val="multilevel"/>
    <w:tmpl w:val="8B0CB662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2">
    <w:nsid w:val="5D0012D7"/>
    <w:multiLevelType w:val="multilevel"/>
    <w:tmpl w:val="C2445B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>
    <w:nsid w:val="60B432AD"/>
    <w:multiLevelType w:val="hybridMultilevel"/>
    <w:tmpl w:val="FE5A5118"/>
    <w:lvl w:ilvl="0" w:tplc="BEB481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2290E97"/>
    <w:multiLevelType w:val="hybridMultilevel"/>
    <w:tmpl w:val="5996696C"/>
    <w:lvl w:ilvl="0" w:tplc="7DAE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61575FA"/>
    <w:multiLevelType w:val="multilevel"/>
    <w:tmpl w:val="B48AB2A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6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A493338"/>
    <w:multiLevelType w:val="hybridMultilevel"/>
    <w:tmpl w:val="544EBD5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DF3653"/>
    <w:multiLevelType w:val="hybridMultilevel"/>
    <w:tmpl w:val="763AF572"/>
    <w:lvl w:ilvl="0" w:tplc="8D405C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436498"/>
    <w:multiLevelType w:val="multilevel"/>
    <w:tmpl w:val="DD64BEF2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28"/>
  </w:num>
  <w:num w:numId="5">
    <w:abstractNumId w:val="10"/>
  </w:num>
  <w:num w:numId="6">
    <w:abstractNumId w:val="30"/>
  </w:num>
  <w:num w:numId="7">
    <w:abstractNumId w:val="11"/>
  </w:num>
  <w:num w:numId="8">
    <w:abstractNumId w:val="5"/>
  </w:num>
  <w:num w:numId="9">
    <w:abstractNumId w:val="26"/>
  </w:num>
  <w:num w:numId="10">
    <w:abstractNumId w:val="8"/>
  </w:num>
  <w:num w:numId="11">
    <w:abstractNumId w:val="23"/>
  </w:num>
  <w:num w:numId="12">
    <w:abstractNumId w:val="9"/>
  </w:num>
  <w:num w:numId="13">
    <w:abstractNumId w:val="1"/>
  </w:num>
  <w:num w:numId="14">
    <w:abstractNumId w:val="15"/>
  </w:num>
  <w:num w:numId="15">
    <w:abstractNumId w:val="20"/>
  </w:num>
  <w:num w:numId="16">
    <w:abstractNumId w:val="24"/>
  </w:num>
  <w:num w:numId="17">
    <w:abstractNumId w:val="29"/>
  </w:num>
  <w:num w:numId="18">
    <w:abstractNumId w:val="4"/>
  </w:num>
  <w:num w:numId="19">
    <w:abstractNumId w:val="18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27"/>
  </w:num>
  <w:num w:numId="27">
    <w:abstractNumId w:val="31"/>
  </w:num>
  <w:num w:numId="28">
    <w:abstractNumId w:val="13"/>
  </w:num>
  <w:num w:numId="29">
    <w:abstractNumId w:val="7"/>
  </w:num>
  <w:num w:numId="30">
    <w:abstractNumId w:val="19"/>
  </w:num>
  <w:num w:numId="31">
    <w:abstractNumId w:val="2"/>
  </w:num>
  <w:num w:numId="32">
    <w:abstractNumId w:val="22"/>
  </w:num>
  <w:num w:numId="33">
    <w:abstractNumId w:val="25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1E"/>
    <w:rsid w:val="00005C1B"/>
    <w:rsid w:val="00022DD2"/>
    <w:rsid w:val="00032533"/>
    <w:rsid w:val="00043480"/>
    <w:rsid w:val="00083E2A"/>
    <w:rsid w:val="000951A1"/>
    <w:rsid w:val="000A32BA"/>
    <w:rsid w:val="000C2218"/>
    <w:rsid w:val="000D3090"/>
    <w:rsid w:val="000D6F92"/>
    <w:rsid w:val="0010672A"/>
    <w:rsid w:val="001331B6"/>
    <w:rsid w:val="00143573"/>
    <w:rsid w:val="00173487"/>
    <w:rsid w:val="00191B28"/>
    <w:rsid w:val="00194828"/>
    <w:rsid w:val="001B6169"/>
    <w:rsid w:val="001F1C28"/>
    <w:rsid w:val="002007D9"/>
    <w:rsid w:val="0023011E"/>
    <w:rsid w:val="002335AA"/>
    <w:rsid w:val="0023682B"/>
    <w:rsid w:val="00253890"/>
    <w:rsid w:val="00253EC9"/>
    <w:rsid w:val="0026170D"/>
    <w:rsid w:val="00277154"/>
    <w:rsid w:val="002B49C4"/>
    <w:rsid w:val="003016B4"/>
    <w:rsid w:val="00301D98"/>
    <w:rsid w:val="00327648"/>
    <w:rsid w:val="00327C19"/>
    <w:rsid w:val="00356C62"/>
    <w:rsid w:val="00372227"/>
    <w:rsid w:val="003C1BEF"/>
    <w:rsid w:val="003C687D"/>
    <w:rsid w:val="003F57B7"/>
    <w:rsid w:val="00414ADC"/>
    <w:rsid w:val="004227D8"/>
    <w:rsid w:val="00433B06"/>
    <w:rsid w:val="0043718C"/>
    <w:rsid w:val="00452DEE"/>
    <w:rsid w:val="0045385C"/>
    <w:rsid w:val="00457A26"/>
    <w:rsid w:val="004A17A0"/>
    <w:rsid w:val="004A49B1"/>
    <w:rsid w:val="004B3087"/>
    <w:rsid w:val="004D3A9F"/>
    <w:rsid w:val="00507578"/>
    <w:rsid w:val="00531FE2"/>
    <w:rsid w:val="00554D6C"/>
    <w:rsid w:val="00573485"/>
    <w:rsid w:val="005A4A40"/>
    <w:rsid w:val="005E3E72"/>
    <w:rsid w:val="005E6F29"/>
    <w:rsid w:val="005F0542"/>
    <w:rsid w:val="00616C62"/>
    <w:rsid w:val="00621346"/>
    <w:rsid w:val="00624433"/>
    <w:rsid w:val="006477B7"/>
    <w:rsid w:val="0065040C"/>
    <w:rsid w:val="00662193"/>
    <w:rsid w:val="00676F15"/>
    <w:rsid w:val="007109B8"/>
    <w:rsid w:val="00713427"/>
    <w:rsid w:val="00727DF0"/>
    <w:rsid w:val="00753094"/>
    <w:rsid w:val="00762DE9"/>
    <w:rsid w:val="00766EB6"/>
    <w:rsid w:val="0077193B"/>
    <w:rsid w:val="0078791C"/>
    <w:rsid w:val="007C409E"/>
    <w:rsid w:val="007C4C86"/>
    <w:rsid w:val="007C6E6A"/>
    <w:rsid w:val="007D5749"/>
    <w:rsid w:val="007F0DAC"/>
    <w:rsid w:val="00803117"/>
    <w:rsid w:val="00807D44"/>
    <w:rsid w:val="008126C4"/>
    <w:rsid w:val="00822F92"/>
    <w:rsid w:val="00824ACA"/>
    <w:rsid w:val="00855411"/>
    <w:rsid w:val="008C1CED"/>
    <w:rsid w:val="008D4EFD"/>
    <w:rsid w:val="008D5DB8"/>
    <w:rsid w:val="008E2622"/>
    <w:rsid w:val="008E4C9E"/>
    <w:rsid w:val="00900247"/>
    <w:rsid w:val="009312A3"/>
    <w:rsid w:val="009357AF"/>
    <w:rsid w:val="00971BD7"/>
    <w:rsid w:val="00987A71"/>
    <w:rsid w:val="00995C53"/>
    <w:rsid w:val="00997A52"/>
    <w:rsid w:val="009B0817"/>
    <w:rsid w:val="00A10AB4"/>
    <w:rsid w:val="00A17653"/>
    <w:rsid w:val="00A23F65"/>
    <w:rsid w:val="00A742B2"/>
    <w:rsid w:val="00A82FF4"/>
    <w:rsid w:val="00AA57CD"/>
    <w:rsid w:val="00AF0FD0"/>
    <w:rsid w:val="00B05F06"/>
    <w:rsid w:val="00B07EA4"/>
    <w:rsid w:val="00B11A0D"/>
    <w:rsid w:val="00B30687"/>
    <w:rsid w:val="00B310A7"/>
    <w:rsid w:val="00B44694"/>
    <w:rsid w:val="00B53C76"/>
    <w:rsid w:val="00BC0260"/>
    <w:rsid w:val="00C5608B"/>
    <w:rsid w:val="00C660FB"/>
    <w:rsid w:val="00CA62FC"/>
    <w:rsid w:val="00CC57F8"/>
    <w:rsid w:val="00CE3ECD"/>
    <w:rsid w:val="00CE513A"/>
    <w:rsid w:val="00D01791"/>
    <w:rsid w:val="00D078C8"/>
    <w:rsid w:val="00D11CAF"/>
    <w:rsid w:val="00D205D8"/>
    <w:rsid w:val="00D42F48"/>
    <w:rsid w:val="00D67540"/>
    <w:rsid w:val="00DA13A1"/>
    <w:rsid w:val="00DA1635"/>
    <w:rsid w:val="00DF50F4"/>
    <w:rsid w:val="00E47AFA"/>
    <w:rsid w:val="00E6450A"/>
    <w:rsid w:val="00E660F1"/>
    <w:rsid w:val="00E734E2"/>
    <w:rsid w:val="00EB79BF"/>
    <w:rsid w:val="00EB7EB1"/>
    <w:rsid w:val="00EE51FE"/>
    <w:rsid w:val="00EF7FB1"/>
    <w:rsid w:val="00F22368"/>
    <w:rsid w:val="00F45810"/>
    <w:rsid w:val="00F51689"/>
    <w:rsid w:val="00F65E7B"/>
    <w:rsid w:val="00FA0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4FEF4-A7FF-4E92-98CE-30105B5F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1C1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9"/>
    <w:qFormat/>
    <w:rsid w:val="007B3D15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78551D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21C1D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78551D"/>
    <w:rPr>
      <w:rFonts w:ascii="Times New Roman" w:hAnsi="Times New Roman" w:cs="Times New Roman"/>
      <w:b/>
      <w:caps/>
      <w:sz w:val="48"/>
    </w:rPr>
  </w:style>
  <w:style w:type="character" w:customStyle="1" w:styleId="20">
    <w:name w:val="Заголовок 2 Знак"/>
    <w:uiPriority w:val="99"/>
    <w:qFormat/>
    <w:locked/>
    <w:rsid w:val="007B3D15"/>
    <w:rPr>
      <w:rFonts w:ascii="Cambria" w:hAnsi="Cambria"/>
      <w:b/>
      <w:color w:val="4F81BD"/>
      <w:sz w:val="26"/>
    </w:rPr>
  </w:style>
  <w:style w:type="character" w:customStyle="1" w:styleId="a3">
    <w:name w:val="Верхний колонтитул Знак"/>
    <w:uiPriority w:val="99"/>
    <w:qFormat/>
    <w:locked/>
    <w:rsid w:val="006F7C0A"/>
    <w:rPr>
      <w:rFonts w:ascii="Times New Roman" w:hAnsi="Times New Roman"/>
      <w:sz w:val="20"/>
      <w:lang w:eastAsia="ru-RU"/>
    </w:rPr>
  </w:style>
  <w:style w:type="character" w:customStyle="1" w:styleId="a4">
    <w:name w:val="Основной текст Знак"/>
    <w:uiPriority w:val="99"/>
    <w:qFormat/>
    <w:locked/>
    <w:rsid w:val="00072F07"/>
    <w:rPr>
      <w:rFonts w:ascii="Times New Roman" w:hAnsi="Times New Roman"/>
      <w:sz w:val="28"/>
      <w:lang w:eastAsia="ru-RU"/>
    </w:rPr>
  </w:style>
  <w:style w:type="character" w:customStyle="1" w:styleId="11">
    <w:name w:val="Основной текст Знак1"/>
    <w:uiPriority w:val="99"/>
    <w:qFormat/>
    <w:rsid w:val="00072F07"/>
    <w:rPr>
      <w:rFonts w:ascii="Times New Roman" w:hAnsi="Times New Roman"/>
      <w:spacing w:val="4"/>
      <w:sz w:val="25"/>
      <w:u w:val="none"/>
    </w:rPr>
  </w:style>
  <w:style w:type="character" w:customStyle="1" w:styleId="a5">
    <w:name w:val="Основной текст_"/>
    <w:uiPriority w:val="99"/>
    <w:qFormat/>
    <w:locked/>
    <w:rsid w:val="00F7794A"/>
    <w:rPr>
      <w:rFonts w:ascii="Times New Roman" w:hAnsi="Times New Roman"/>
      <w:sz w:val="27"/>
      <w:shd w:val="clear" w:color="auto" w:fill="FFFFFF"/>
    </w:rPr>
  </w:style>
  <w:style w:type="character" w:customStyle="1" w:styleId="a6">
    <w:name w:val="Абзац списка Знак"/>
    <w:uiPriority w:val="34"/>
    <w:qFormat/>
    <w:locked/>
    <w:rsid w:val="00AB17FF"/>
  </w:style>
  <w:style w:type="character" w:customStyle="1" w:styleId="a7">
    <w:name w:val="Текст выноски Знак"/>
    <w:uiPriority w:val="99"/>
    <w:semiHidden/>
    <w:qFormat/>
    <w:locked/>
    <w:rsid w:val="00C63518"/>
    <w:rPr>
      <w:rFonts w:ascii="Tahoma" w:hAnsi="Tahoma"/>
      <w:sz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sid w:val="00111E2A"/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locked/>
    <w:rsid w:val="00111E2A"/>
  </w:style>
  <w:style w:type="paragraph" w:styleId="22">
    <w:name w:val="Body Text Indent 2"/>
    <w:basedOn w:val="a"/>
    <w:link w:val="21"/>
    <w:uiPriority w:val="99"/>
    <w:semiHidden/>
    <w:qFormat/>
    <w:rsid w:val="00111E2A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"/>
    <w:uiPriority w:val="99"/>
    <w:qFormat/>
    <w:locked/>
    <w:rsid w:val="00111E2A"/>
    <w:rPr>
      <w:sz w:val="16"/>
    </w:rPr>
  </w:style>
  <w:style w:type="character" w:customStyle="1" w:styleId="23">
    <w:name w:val="Основной текст 2 Знак"/>
    <w:basedOn w:val="a0"/>
    <w:link w:val="23"/>
    <w:uiPriority w:val="99"/>
    <w:semiHidden/>
    <w:qFormat/>
    <w:locked/>
    <w:rsid w:val="00111E2A"/>
  </w:style>
  <w:style w:type="character" w:customStyle="1" w:styleId="210">
    <w:name w:val="Основной текст 2 Знак1"/>
    <w:link w:val="24"/>
    <w:uiPriority w:val="99"/>
    <w:qFormat/>
    <w:locked/>
    <w:rsid w:val="00FE6AFA"/>
    <w:rPr>
      <w:rFonts w:ascii="Times New Roman" w:hAnsi="Times New Roman"/>
      <w:sz w:val="16"/>
      <w:shd w:val="clear" w:color="auto" w:fill="FFFFFF"/>
    </w:rPr>
  </w:style>
  <w:style w:type="paragraph" w:styleId="24">
    <w:name w:val="Body Text 2"/>
    <w:basedOn w:val="a"/>
    <w:link w:val="210"/>
    <w:uiPriority w:val="99"/>
    <w:semiHidden/>
    <w:qFormat/>
    <w:rsid w:val="00111E2A"/>
    <w:pPr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Основной текст + Полужирный"/>
    <w:uiPriority w:val="99"/>
    <w:qFormat/>
    <w:rsid w:val="00757C1A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qFormat/>
    <w:rsid w:val="00757C1A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12">
    <w:name w:val="Заголовок №1 (2)_"/>
    <w:link w:val="120"/>
    <w:uiPriority w:val="99"/>
    <w:qFormat/>
    <w:locked/>
    <w:rsid w:val="001E748D"/>
    <w:rPr>
      <w:rFonts w:ascii="Times New Roman" w:hAnsi="Times New Roman"/>
      <w:sz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qFormat/>
    <w:rsid w:val="001E748D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0"/>
    </w:rPr>
  </w:style>
  <w:style w:type="character" w:customStyle="1" w:styleId="aa">
    <w:name w:val="Нижний колонтитул Знак"/>
    <w:basedOn w:val="a0"/>
    <w:uiPriority w:val="99"/>
    <w:semiHidden/>
    <w:qFormat/>
    <w:locked/>
    <w:rsid w:val="00937A51"/>
  </w:style>
  <w:style w:type="character" w:customStyle="1" w:styleId="s1">
    <w:name w:val="s1"/>
    <w:uiPriority w:val="99"/>
    <w:qFormat/>
    <w:rsid w:val="00E4641F"/>
  </w:style>
  <w:style w:type="character" w:customStyle="1" w:styleId="apple-converted-space">
    <w:name w:val="apple-converted-space"/>
    <w:uiPriority w:val="99"/>
    <w:qFormat/>
    <w:rsid w:val="00514FB5"/>
  </w:style>
  <w:style w:type="character" w:styleId="ab">
    <w:name w:val="Emphasis"/>
    <w:uiPriority w:val="99"/>
    <w:qFormat/>
    <w:rsid w:val="00C63656"/>
    <w:rPr>
      <w:rFonts w:cs="Times New Roman"/>
      <w:i/>
    </w:rPr>
  </w:style>
  <w:style w:type="character" w:customStyle="1" w:styleId="-">
    <w:name w:val="Интернет-ссылка"/>
    <w:uiPriority w:val="99"/>
    <w:semiHidden/>
    <w:rsid w:val="00A5677D"/>
    <w:rPr>
      <w:rFonts w:cs="Times New Roman"/>
      <w:color w:val="0000FF"/>
      <w:u w:val="single"/>
    </w:rPr>
  </w:style>
  <w:style w:type="character" w:customStyle="1" w:styleId="ac">
    <w:name w:val="Привязка сноски"/>
    <w:rsid w:val="004B3087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E533E5"/>
    <w:rPr>
      <w:rFonts w:cs="Times New Roman"/>
      <w:vertAlign w:val="superscript"/>
    </w:rPr>
  </w:style>
  <w:style w:type="character" w:customStyle="1" w:styleId="ad">
    <w:name w:val="Текст сноски Знак"/>
    <w:uiPriority w:val="99"/>
    <w:qFormat/>
    <w:locked/>
    <w:rsid w:val="00E533E5"/>
    <w:rPr>
      <w:sz w:val="20"/>
      <w:lang w:eastAsia="en-US"/>
    </w:rPr>
  </w:style>
  <w:style w:type="character" w:styleId="ae">
    <w:name w:val="Strong"/>
    <w:uiPriority w:val="99"/>
    <w:qFormat/>
    <w:locked/>
    <w:rsid w:val="00F15744"/>
    <w:rPr>
      <w:rFonts w:cs="Times New Roman"/>
      <w:b/>
    </w:rPr>
  </w:style>
  <w:style w:type="character" w:customStyle="1" w:styleId="WW8Num2z0">
    <w:name w:val="WW8Num2z0"/>
    <w:qFormat/>
    <w:rsid w:val="009A5124"/>
    <w:rPr>
      <w:rFonts w:ascii="Symbol" w:hAnsi="Symbol" w:cs="OpenSymbol"/>
    </w:rPr>
  </w:style>
  <w:style w:type="character" w:customStyle="1" w:styleId="ConsPlusNormal">
    <w:name w:val="ConsPlusNormal Знак"/>
    <w:link w:val="ConsPlusNormal"/>
    <w:qFormat/>
    <w:rsid w:val="00C02AB2"/>
    <w:rPr>
      <w:rFonts w:ascii="Arial" w:eastAsia="Times New Roman" w:hAnsi="Arial" w:cs="Arial"/>
    </w:rPr>
  </w:style>
  <w:style w:type="character" w:styleId="af">
    <w:name w:val="FollowedHyperlink"/>
    <w:basedOn w:val="a0"/>
    <w:uiPriority w:val="99"/>
    <w:semiHidden/>
    <w:unhideWhenUsed/>
    <w:qFormat/>
    <w:rsid w:val="00A73DBA"/>
    <w:rPr>
      <w:color w:val="800080" w:themeColor="followedHyperlink"/>
      <w:u w:val="single"/>
    </w:rPr>
  </w:style>
  <w:style w:type="character" w:customStyle="1" w:styleId="30">
    <w:name w:val="Основной текст 3 Знак"/>
    <w:basedOn w:val="a0"/>
    <w:link w:val="30"/>
    <w:uiPriority w:val="99"/>
    <w:semiHidden/>
    <w:qFormat/>
    <w:rsid w:val="00F85979"/>
    <w:rPr>
      <w:rFonts w:cs="Calibri"/>
      <w:sz w:val="16"/>
      <w:szCs w:val="16"/>
      <w:lang w:eastAsia="en-US"/>
    </w:rPr>
  </w:style>
  <w:style w:type="character" w:customStyle="1" w:styleId="ListLabel1">
    <w:name w:val="ListLabel 1"/>
    <w:qFormat/>
    <w:rsid w:val="004B3087"/>
    <w:rPr>
      <w:rFonts w:cs="Times New Roman"/>
      <w:sz w:val="24"/>
      <w:szCs w:val="24"/>
    </w:rPr>
  </w:style>
  <w:style w:type="character" w:customStyle="1" w:styleId="ListLabel2">
    <w:name w:val="ListLabel 2"/>
    <w:qFormat/>
    <w:rsid w:val="004B3087"/>
    <w:rPr>
      <w:rFonts w:cs="Times New Roman"/>
    </w:rPr>
  </w:style>
  <w:style w:type="character" w:customStyle="1" w:styleId="ListLabel3">
    <w:name w:val="ListLabel 3"/>
    <w:qFormat/>
    <w:rsid w:val="004B3087"/>
    <w:rPr>
      <w:rFonts w:cs="Times New Roman"/>
    </w:rPr>
  </w:style>
  <w:style w:type="character" w:customStyle="1" w:styleId="ListLabel4">
    <w:name w:val="ListLabel 4"/>
    <w:qFormat/>
    <w:rsid w:val="004B3087"/>
    <w:rPr>
      <w:rFonts w:cs="Times New Roman"/>
    </w:rPr>
  </w:style>
  <w:style w:type="character" w:customStyle="1" w:styleId="ListLabel5">
    <w:name w:val="ListLabel 5"/>
    <w:qFormat/>
    <w:rsid w:val="004B3087"/>
    <w:rPr>
      <w:rFonts w:cs="Times New Roman"/>
    </w:rPr>
  </w:style>
  <w:style w:type="character" w:customStyle="1" w:styleId="ListLabel6">
    <w:name w:val="ListLabel 6"/>
    <w:qFormat/>
    <w:rsid w:val="004B3087"/>
    <w:rPr>
      <w:rFonts w:cs="Times New Roman"/>
    </w:rPr>
  </w:style>
  <w:style w:type="character" w:customStyle="1" w:styleId="ListLabel7">
    <w:name w:val="ListLabel 7"/>
    <w:qFormat/>
    <w:rsid w:val="004B3087"/>
    <w:rPr>
      <w:rFonts w:cs="Times New Roman"/>
    </w:rPr>
  </w:style>
  <w:style w:type="character" w:customStyle="1" w:styleId="ListLabel8">
    <w:name w:val="ListLabel 8"/>
    <w:qFormat/>
    <w:rsid w:val="004B3087"/>
    <w:rPr>
      <w:rFonts w:cs="Times New Roman"/>
    </w:rPr>
  </w:style>
  <w:style w:type="character" w:customStyle="1" w:styleId="ListLabel9">
    <w:name w:val="ListLabel 9"/>
    <w:qFormat/>
    <w:rsid w:val="004B3087"/>
    <w:rPr>
      <w:rFonts w:cs="Times New Roman"/>
    </w:rPr>
  </w:style>
  <w:style w:type="character" w:customStyle="1" w:styleId="ListLabel10">
    <w:name w:val="ListLabel 10"/>
    <w:qFormat/>
    <w:rsid w:val="004B3087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7"/>
      <w:u w:val="none"/>
    </w:rPr>
  </w:style>
  <w:style w:type="character" w:customStyle="1" w:styleId="ListLabel11">
    <w:name w:val="ListLabel 11"/>
    <w:qFormat/>
    <w:rsid w:val="004B308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</w:rPr>
  </w:style>
  <w:style w:type="character" w:customStyle="1" w:styleId="ListLabel12">
    <w:name w:val="ListLabel 12"/>
    <w:qFormat/>
    <w:rsid w:val="004B3087"/>
    <w:rPr>
      <w:rFonts w:cs="Times New Roman"/>
    </w:rPr>
  </w:style>
  <w:style w:type="character" w:customStyle="1" w:styleId="ListLabel13">
    <w:name w:val="ListLabel 13"/>
    <w:qFormat/>
    <w:rsid w:val="004B3087"/>
    <w:rPr>
      <w:rFonts w:cs="Times New Roman"/>
    </w:rPr>
  </w:style>
  <w:style w:type="character" w:customStyle="1" w:styleId="ListLabel14">
    <w:name w:val="ListLabel 14"/>
    <w:qFormat/>
    <w:rsid w:val="004B3087"/>
    <w:rPr>
      <w:rFonts w:cs="Times New Roman"/>
    </w:rPr>
  </w:style>
  <w:style w:type="character" w:customStyle="1" w:styleId="ListLabel15">
    <w:name w:val="ListLabel 15"/>
    <w:qFormat/>
    <w:rsid w:val="004B3087"/>
    <w:rPr>
      <w:rFonts w:cs="Times New Roman"/>
    </w:rPr>
  </w:style>
  <w:style w:type="character" w:customStyle="1" w:styleId="ListLabel16">
    <w:name w:val="ListLabel 16"/>
    <w:qFormat/>
    <w:rsid w:val="004B3087"/>
    <w:rPr>
      <w:rFonts w:cs="Times New Roman"/>
    </w:rPr>
  </w:style>
  <w:style w:type="character" w:customStyle="1" w:styleId="ListLabel17">
    <w:name w:val="ListLabel 17"/>
    <w:qFormat/>
    <w:rsid w:val="004B3087"/>
    <w:rPr>
      <w:rFonts w:cs="Times New Roman"/>
    </w:rPr>
  </w:style>
  <w:style w:type="character" w:customStyle="1" w:styleId="ListLabel18">
    <w:name w:val="ListLabel 18"/>
    <w:qFormat/>
    <w:rsid w:val="004B3087"/>
    <w:rPr>
      <w:rFonts w:cs="Times New Roman"/>
    </w:rPr>
  </w:style>
  <w:style w:type="character" w:customStyle="1" w:styleId="ListLabel19">
    <w:name w:val="ListLabel 19"/>
    <w:qFormat/>
    <w:rsid w:val="004B3087"/>
    <w:rPr>
      <w:rFonts w:cs="Times New Roman"/>
    </w:rPr>
  </w:style>
  <w:style w:type="character" w:customStyle="1" w:styleId="ListLabel20">
    <w:name w:val="ListLabel 20"/>
    <w:qFormat/>
    <w:rsid w:val="004B3087"/>
    <w:rPr>
      <w:rFonts w:cs="Times New Roman"/>
    </w:rPr>
  </w:style>
  <w:style w:type="character" w:customStyle="1" w:styleId="ListLabel21">
    <w:name w:val="ListLabel 21"/>
    <w:qFormat/>
    <w:rsid w:val="004B3087"/>
    <w:rPr>
      <w:rFonts w:cs="Times New Roman"/>
    </w:rPr>
  </w:style>
  <w:style w:type="character" w:customStyle="1" w:styleId="ListLabel22">
    <w:name w:val="ListLabel 22"/>
    <w:qFormat/>
    <w:rsid w:val="004B3087"/>
    <w:rPr>
      <w:rFonts w:cs="Times New Roman"/>
    </w:rPr>
  </w:style>
  <w:style w:type="character" w:customStyle="1" w:styleId="ListLabel23">
    <w:name w:val="ListLabel 23"/>
    <w:qFormat/>
    <w:rsid w:val="004B3087"/>
    <w:rPr>
      <w:rFonts w:cs="Times New Roman"/>
    </w:rPr>
  </w:style>
  <w:style w:type="character" w:customStyle="1" w:styleId="ListLabel24">
    <w:name w:val="ListLabel 24"/>
    <w:qFormat/>
    <w:rsid w:val="004B3087"/>
    <w:rPr>
      <w:rFonts w:cs="Times New Roman"/>
    </w:rPr>
  </w:style>
  <w:style w:type="character" w:customStyle="1" w:styleId="ListLabel25">
    <w:name w:val="ListLabel 25"/>
    <w:qFormat/>
    <w:rsid w:val="004B3087"/>
    <w:rPr>
      <w:rFonts w:cs="Times New Roman"/>
    </w:rPr>
  </w:style>
  <w:style w:type="character" w:customStyle="1" w:styleId="ListLabel26">
    <w:name w:val="ListLabel 26"/>
    <w:qFormat/>
    <w:rsid w:val="004B3087"/>
    <w:rPr>
      <w:rFonts w:cs="Times New Roman"/>
    </w:rPr>
  </w:style>
  <w:style w:type="character" w:customStyle="1" w:styleId="ListLabel27">
    <w:name w:val="ListLabel 27"/>
    <w:qFormat/>
    <w:rsid w:val="004B3087"/>
    <w:rPr>
      <w:rFonts w:cs="Times New Roman"/>
    </w:rPr>
  </w:style>
  <w:style w:type="character" w:customStyle="1" w:styleId="ListLabel28">
    <w:name w:val="ListLabel 28"/>
    <w:qFormat/>
    <w:rsid w:val="004B3087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3"/>
      <w:u w:val="none"/>
    </w:rPr>
  </w:style>
  <w:style w:type="character" w:customStyle="1" w:styleId="ListLabel29">
    <w:name w:val="ListLabel 29"/>
    <w:qFormat/>
    <w:rsid w:val="004B3087"/>
    <w:rPr>
      <w:rFonts w:cs="Times New Roman"/>
    </w:rPr>
  </w:style>
  <w:style w:type="character" w:customStyle="1" w:styleId="ListLabel30">
    <w:name w:val="ListLabel 30"/>
    <w:qFormat/>
    <w:rsid w:val="004B3087"/>
    <w:rPr>
      <w:rFonts w:cs="Times New Roman"/>
    </w:rPr>
  </w:style>
  <w:style w:type="character" w:customStyle="1" w:styleId="ListLabel31">
    <w:name w:val="ListLabel 31"/>
    <w:qFormat/>
    <w:rsid w:val="004B3087"/>
    <w:rPr>
      <w:rFonts w:cs="Times New Roman"/>
    </w:rPr>
  </w:style>
  <w:style w:type="character" w:customStyle="1" w:styleId="ListLabel32">
    <w:name w:val="ListLabel 32"/>
    <w:qFormat/>
    <w:rsid w:val="004B3087"/>
    <w:rPr>
      <w:rFonts w:cs="Times New Roman"/>
    </w:rPr>
  </w:style>
  <w:style w:type="character" w:customStyle="1" w:styleId="ListLabel33">
    <w:name w:val="ListLabel 33"/>
    <w:qFormat/>
    <w:rsid w:val="004B3087"/>
    <w:rPr>
      <w:rFonts w:cs="Times New Roman"/>
    </w:rPr>
  </w:style>
  <w:style w:type="character" w:customStyle="1" w:styleId="ListLabel34">
    <w:name w:val="ListLabel 34"/>
    <w:qFormat/>
    <w:rsid w:val="004B3087"/>
    <w:rPr>
      <w:rFonts w:cs="Times New Roman"/>
    </w:rPr>
  </w:style>
  <w:style w:type="character" w:customStyle="1" w:styleId="ListLabel35">
    <w:name w:val="ListLabel 35"/>
    <w:qFormat/>
    <w:rsid w:val="004B3087"/>
    <w:rPr>
      <w:rFonts w:cs="Times New Roman"/>
    </w:rPr>
  </w:style>
  <w:style w:type="character" w:customStyle="1" w:styleId="ListLabel36">
    <w:name w:val="ListLabel 36"/>
    <w:qFormat/>
    <w:rsid w:val="004B3087"/>
    <w:rPr>
      <w:rFonts w:cs="Times New Roman"/>
    </w:rPr>
  </w:style>
  <w:style w:type="character" w:customStyle="1" w:styleId="ListLabel37">
    <w:name w:val="ListLabel 37"/>
    <w:qFormat/>
    <w:rsid w:val="004B3087"/>
    <w:rPr>
      <w:rFonts w:cs="Times New Roman"/>
    </w:rPr>
  </w:style>
  <w:style w:type="character" w:customStyle="1" w:styleId="ListLabel38">
    <w:name w:val="ListLabel 38"/>
    <w:qFormat/>
    <w:rsid w:val="004B3087"/>
    <w:rPr>
      <w:rFonts w:cs="Times New Roman"/>
    </w:rPr>
  </w:style>
  <w:style w:type="character" w:customStyle="1" w:styleId="ListLabel39">
    <w:name w:val="ListLabel 39"/>
    <w:qFormat/>
    <w:rsid w:val="004B3087"/>
    <w:rPr>
      <w:rFonts w:cs="Times New Roman"/>
    </w:rPr>
  </w:style>
  <w:style w:type="character" w:customStyle="1" w:styleId="ListLabel40">
    <w:name w:val="ListLabel 40"/>
    <w:qFormat/>
    <w:rsid w:val="004B3087"/>
    <w:rPr>
      <w:rFonts w:cs="Times New Roman"/>
    </w:rPr>
  </w:style>
  <w:style w:type="character" w:customStyle="1" w:styleId="ListLabel41">
    <w:name w:val="ListLabel 41"/>
    <w:qFormat/>
    <w:rsid w:val="004B3087"/>
    <w:rPr>
      <w:rFonts w:cs="Times New Roman"/>
    </w:rPr>
  </w:style>
  <w:style w:type="character" w:customStyle="1" w:styleId="ListLabel42">
    <w:name w:val="ListLabel 42"/>
    <w:qFormat/>
    <w:rsid w:val="004B3087"/>
    <w:rPr>
      <w:rFonts w:cs="Times New Roman"/>
    </w:rPr>
  </w:style>
  <w:style w:type="character" w:customStyle="1" w:styleId="ListLabel43">
    <w:name w:val="ListLabel 43"/>
    <w:qFormat/>
    <w:rsid w:val="004B3087"/>
    <w:rPr>
      <w:rFonts w:cs="Times New Roman"/>
    </w:rPr>
  </w:style>
  <w:style w:type="character" w:customStyle="1" w:styleId="ListLabel44">
    <w:name w:val="ListLabel 44"/>
    <w:qFormat/>
    <w:rsid w:val="004B3087"/>
    <w:rPr>
      <w:rFonts w:cs="Times New Roman"/>
    </w:rPr>
  </w:style>
  <w:style w:type="character" w:customStyle="1" w:styleId="ListLabel45">
    <w:name w:val="ListLabel 45"/>
    <w:qFormat/>
    <w:rsid w:val="004B3087"/>
    <w:rPr>
      <w:rFonts w:cs="Times New Roman"/>
    </w:rPr>
  </w:style>
  <w:style w:type="character" w:customStyle="1" w:styleId="ListLabel46">
    <w:name w:val="ListLabel 46"/>
    <w:qFormat/>
    <w:rsid w:val="004B3087"/>
    <w:rPr>
      <w:rFonts w:cs="Times New Roman"/>
    </w:rPr>
  </w:style>
  <w:style w:type="character" w:customStyle="1" w:styleId="ListLabel47">
    <w:name w:val="ListLabel 47"/>
    <w:qFormat/>
    <w:rsid w:val="004B3087"/>
    <w:rPr>
      <w:rFonts w:cs="Times New Roman"/>
    </w:rPr>
  </w:style>
  <w:style w:type="character" w:customStyle="1" w:styleId="ListLabel48">
    <w:name w:val="ListLabel 48"/>
    <w:qFormat/>
    <w:rsid w:val="004B3087"/>
    <w:rPr>
      <w:rFonts w:cs="Times New Roman"/>
    </w:rPr>
  </w:style>
  <w:style w:type="character" w:customStyle="1" w:styleId="ListLabel49">
    <w:name w:val="ListLabel 49"/>
    <w:qFormat/>
    <w:rsid w:val="004B3087"/>
    <w:rPr>
      <w:rFonts w:cs="Times New Roman"/>
    </w:rPr>
  </w:style>
  <w:style w:type="character" w:customStyle="1" w:styleId="ListLabel50">
    <w:name w:val="ListLabel 50"/>
    <w:qFormat/>
    <w:rsid w:val="004B3087"/>
    <w:rPr>
      <w:rFonts w:cs="Times New Roman"/>
    </w:rPr>
  </w:style>
  <w:style w:type="character" w:customStyle="1" w:styleId="ListLabel51">
    <w:name w:val="ListLabel 51"/>
    <w:qFormat/>
    <w:rsid w:val="004B3087"/>
    <w:rPr>
      <w:rFonts w:cs="Times New Roman"/>
    </w:rPr>
  </w:style>
  <w:style w:type="character" w:customStyle="1" w:styleId="ListLabel52">
    <w:name w:val="ListLabel 52"/>
    <w:qFormat/>
    <w:rsid w:val="004B3087"/>
    <w:rPr>
      <w:rFonts w:cs="Times New Roman"/>
    </w:rPr>
  </w:style>
  <w:style w:type="character" w:customStyle="1" w:styleId="ListLabel53">
    <w:name w:val="ListLabel 53"/>
    <w:qFormat/>
    <w:rsid w:val="004B3087"/>
    <w:rPr>
      <w:rFonts w:cs="Times New Roman"/>
    </w:rPr>
  </w:style>
  <w:style w:type="character" w:customStyle="1" w:styleId="ListLabel54">
    <w:name w:val="ListLabel 54"/>
    <w:qFormat/>
    <w:rsid w:val="004B3087"/>
    <w:rPr>
      <w:rFonts w:cs="Times New Roman"/>
    </w:rPr>
  </w:style>
  <w:style w:type="character" w:customStyle="1" w:styleId="ListLabel55">
    <w:name w:val="ListLabel 55"/>
    <w:qFormat/>
    <w:rsid w:val="004B3087"/>
    <w:rPr>
      <w:rFonts w:cs="Times New Roman"/>
    </w:rPr>
  </w:style>
  <w:style w:type="character" w:customStyle="1" w:styleId="ListLabel56">
    <w:name w:val="ListLabel 56"/>
    <w:qFormat/>
    <w:rsid w:val="004B3087"/>
    <w:rPr>
      <w:rFonts w:cs="Times New Roman"/>
    </w:rPr>
  </w:style>
  <w:style w:type="character" w:customStyle="1" w:styleId="ListLabel57">
    <w:name w:val="ListLabel 57"/>
    <w:qFormat/>
    <w:rsid w:val="004B3087"/>
    <w:rPr>
      <w:rFonts w:cs="Times New Roman"/>
    </w:rPr>
  </w:style>
  <w:style w:type="character" w:customStyle="1" w:styleId="ListLabel58">
    <w:name w:val="ListLabel 58"/>
    <w:qFormat/>
    <w:rsid w:val="004B3087"/>
    <w:rPr>
      <w:rFonts w:cs="Times New Roman"/>
    </w:rPr>
  </w:style>
  <w:style w:type="character" w:customStyle="1" w:styleId="ListLabel59">
    <w:name w:val="ListLabel 59"/>
    <w:qFormat/>
    <w:rsid w:val="004B3087"/>
    <w:rPr>
      <w:rFonts w:cs="Times New Roman"/>
    </w:rPr>
  </w:style>
  <w:style w:type="character" w:customStyle="1" w:styleId="ListLabel60">
    <w:name w:val="ListLabel 60"/>
    <w:qFormat/>
    <w:rsid w:val="004B3087"/>
    <w:rPr>
      <w:rFonts w:cs="Times New Roman"/>
    </w:rPr>
  </w:style>
  <w:style w:type="character" w:customStyle="1" w:styleId="ListLabel61">
    <w:name w:val="ListLabel 61"/>
    <w:qFormat/>
    <w:rsid w:val="004B3087"/>
    <w:rPr>
      <w:rFonts w:cs="Times New Roman"/>
    </w:rPr>
  </w:style>
  <w:style w:type="character" w:customStyle="1" w:styleId="ListLabel62">
    <w:name w:val="ListLabel 62"/>
    <w:qFormat/>
    <w:rsid w:val="004B3087"/>
    <w:rPr>
      <w:rFonts w:cs="Times New Roman"/>
    </w:rPr>
  </w:style>
  <w:style w:type="character" w:customStyle="1" w:styleId="ListLabel63">
    <w:name w:val="ListLabel 63"/>
    <w:qFormat/>
    <w:rsid w:val="004B3087"/>
    <w:rPr>
      <w:rFonts w:cs="Times New Roman"/>
    </w:rPr>
  </w:style>
  <w:style w:type="character" w:customStyle="1" w:styleId="ListLabel64">
    <w:name w:val="ListLabel 64"/>
    <w:qFormat/>
    <w:rsid w:val="004B3087"/>
    <w:rPr>
      <w:rFonts w:cs="Times New Roman"/>
    </w:rPr>
  </w:style>
  <w:style w:type="character" w:customStyle="1" w:styleId="ListLabel65">
    <w:name w:val="ListLabel 65"/>
    <w:qFormat/>
    <w:rsid w:val="004B3087"/>
    <w:rPr>
      <w:rFonts w:cs="Times New Roman"/>
    </w:rPr>
  </w:style>
  <w:style w:type="character" w:customStyle="1" w:styleId="ListLabel66">
    <w:name w:val="ListLabel 66"/>
    <w:qFormat/>
    <w:rsid w:val="004B3087"/>
    <w:rPr>
      <w:rFonts w:cs="Times New Roman"/>
    </w:rPr>
  </w:style>
  <w:style w:type="character" w:customStyle="1" w:styleId="ListLabel67">
    <w:name w:val="ListLabel 67"/>
    <w:qFormat/>
    <w:rsid w:val="004B3087"/>
    <w:rPr>
      <w:rFonts w:cs="Times New Roman"/>
    </w:rPr>
  </w:style>
  <w:style w:type="character" w:customStyle="1" w:styleId="ListLabel68">
    <w:name w:val="ListLabel 68"/>
    <w:qFormat/>
    <w:rsid w:val="004B3087"/>
    <w:rPr>
      <w:rFonts w:cs="Times New Roman"/>
    </w:rPr>
  </w:style>
  <w:style w:type="character" w:customStyle="1" w:styleId="ListLabel69">
    <w:name w:val="ListLabel 69"/>
    <w:qFormat/>
    <w:rsid w:val="004B3087"/>
    <w:rPr>
      <w:rFonts w:cs="Times New Roman"/>
    </w:rPr>
  </w:style>
  <w:style w:type="character" w:customStyle="1" w:styleId="ListLabel70">
    <w:name w:val="ListLabel 70"/>
    <w:qFormat/>
    <w:rsid w:val="004B3087"/>
    <w:rPr>
      <w:rFonts w:cs="Times New Roman"/>
    </w:rPr>
  </w:style>
  <w:style w:type="character" w:customStyle="1" w:styleId="ListLabel71">
    <w:name w:val="ListLabel 71"/>
    <w:qFormat/>
    <w:rsid w:val="004B3087"/>
    <w:rPr>
      <w:rFonts w:cs="Times New Roman"/>
    </w:rPr>
  </w:style>
  <w:style w:type="character" w:customStyle="1" w:styleId="ListLabel72">
    <w:name w:val="ListLabel 72"/>
    <w:qFormat/>
    <w:rsid w:val="004B3087"/>
    <w:rPr>
      <w:rFonts w:cs="Times New Roman"/>
    </w:rPr>
  </w:style>
  <w:style w:type="character" w:customStyle="1" w:styleId="ListLabel73">
    <w:name w:val="ListLabel 73"/>
    <w:qFormat/>
    <w:rsid w:val="004B3087"/>
    <w:rPr>
      <w:rFonts w:cs="Times New Roman"/>
    </w:rPr>
  </w:style>
  <w:style w:type="character" w:customStyle="1" w:styleId="ListLabel74">
    <w:name w:val="ListLabel 74"/>
    <w:qFormat/>
    <w:rsid w:val="004B3087"/>
    <w:rPr>
      <w:rFonts w:cs="Times New Roman"/>
    </w:rPr>
  </w:style>
  <w:style w:type="character" w:customStyle="1" w:styleId="ListLabel75">
    <w:name w:val="ListLabel 75"/>
    <w:qFormat/>
    <w:rsid w:val="004B3087"/>
    <w:rPr>
      <w:rFonts w:cs="Times New Roman"/>
    </w:rPr>
  </w:style>
  <w:style w:type="character" w:customStyle="1" w:styleId="ListLabel76">
    <w:name w:val="ListLabel 76"/>
    <w:qFormat/>
    <w:rsid w:val="004B3087"/>
    <w:rPr>
      <w:rFonts w:cs="Times New Roman"/>
    </w:rPr>
  </w:style>
  <w:style w:type="character" w:customStyle="1" w:styleId="ListLabel77">
    <w:name w:val="ListLabel 77"/>
    <w:qFormat/>
    <w:rsid w:val="004B3087"/>
    <w:rPr>
      <w:rFonts w:cs="Times New Roman"/>
    </w:rPr>
  </w:style>
  <w:style w:type="character" w:customStyle="1" w:styleId="ListLabel78">
    <w:name w:val="ListLabel 78"/>
    <w:qFormat/>
    <w:rsid w:val="004B3087"/>
    <w:rPr>
      <w:rFonts w:cs="Times New Roman"/>
    </w:rPr>
  </w:style>
  <w:style w:type="character" w:customStyle="1" w:styleId="ListLabel79">
    <w:name w:val="ListLabel 79"/>
    <w:qFormat/>
    <w:rsid w:val="004B3087"/>
    <w:rPr>
      <w:rFonts w:cs="Times New Roman"/>
    </w:rPr>
  </w:style>
  <w:style w:type="character" w:customStyle="1" w:styleId="ListLabel80">
    <w:name w:val="ListLabel 80"/>
    <w:qFormat/>
    <w:rsid w:val="004B3087"/>
    <w:rPr>
      <w:rFonts w:cs="Times New Roman"/>
    </w:rPr>
  </w:style>
  <w:style w:type="character" w:customStyle="1" w:styleId="ListLabel81">
    <w:name w:val="ListLabel 81"/>
    <w:qFormat/>
    <w:rsid w:val="004B3087"/>
    <w:rPr>
      <w:rFonts w:cs="Times New Roman"/>
    </w:rPr>
  </w:style>
  <w:style w:type="character" w:customStyle="1" w:styleId="ListLabel82">
    <w:name w:val="ListLabel 82"/>
    <w:qFormat/>
    <w:rsid w:val="004B3087"/>
    <w:rPr>
      <w:rFonts w:cs="Times New Roman"/>
      <w:b w:val="0"/>
      <w:bCs w:val="0"/>
      <w:sz w:val="24"/>
      <w:szCs w:val="24"/>
    </w:rPr>
  </w:style>
  <w:style w:type="character" w:customStyle="1" w:styleId="ListLabel83">
    <w:name w:val="ListLabel 83"/>
    <w:qFormat/>
    <w:rsid w:val="004B3087"/>
    <w:rPr>
      <w:rFonts w:cs="Times New Roman"/>
    </w:rPr>
  </w:style>
  <w:style w:type="character" w:customStyle="1" w:styleId="ListLabel84">
    <w:name w:val="ListLabel 84"/>
    <w:qFormat/>
    <w:rsid w:val="004B3087"/>
    <w:rPr>
      <w:rFonts w:cs="Times New Roman"/>
    </w:rPr>
  </w:style>
  <w:style w:type="character" w:customStyle="1" w:styleId="ListLabel85">
    <w:name w:val="ListLabel 85"/>
    <w:qFormat/>
    <w:rsid w:val="004B3087"/>
    <w:rPr>
      <w:rFonts w:cs="Times New Roman"/>
    </w:rPr>
  </w:style>
  <w:style w:type="character" w:customStyle="1" w:styleId="ListLabel86">
    <w:name w:val="ListLabel 86"/>
    <w:qFormat/>
    <w:rsid w:val="004B3087"/>
    <w:rPr>
      <w:rFonts w:cs="Times New Roman"/>
    </w:rPr>
  </w:style>
  <w:style w:type="character" w:customStyle="1" w:styleId="ListLabel87">
    <w:name w:val="ListLabel 87"/>
    <w:qFormat/>
    <w:rsid w:val="004B3087"/>
    <w:rPr>
      <w:rFonts w:cs="Times New Roman"/>
    </w:rPr>
  </w:style>
  <w:style w:type="character" w:customStyle="1" w:styleId="ListLabel88">
    <w:name w:val="ListLabel 88"/>
    <w:qFormat/>
    <w:rsid w:val="004B3087"/>
    <w:rPr>
      <w:rFonts w:cs="Times New Roman"/>
    </w:rPr>
  </w:style>
  <w:style w:type="character" w:customStyle="1" w:styleId="ListLabel89">
    <w:name w:val="ListLabel 89"/>
    <w:qFormat/>
    <w:rsid w:val="004B3087"/>
    <w:rPr>
      <w:rFonts w:cs="Times New Roman"/>
    </w:rPr>
  </w:style>
  <w:style w:type="character" w:customStyle="1" w:styleId="ListLabel90">
    <w:name w:val="ListLabel 90"/>
    <w:qFormat/>
    <w:rsid w:val="004B3087"/>
    <w:rPr>
      <w:rFonts w:cs="Times New Roman"/>
    </w:rPr>
  </w:style>
  <w:style w:type="character" w:customStyle="1" w:styleId="ListLabel91">
    <w:name w:val="ListLabel 91"/>
    <w:qFormat/>
    <w:rsid w:val="004B3087"/>
    <w:rPr>
      <w:rFonts w:cs="Times New Roman"/>
      <w:sz w:val="22"/>
      <w:szCs w:val="22"/>
    </w:rPr>
  </w:style>
  <w:style w:type="character" w:customStyle="1" w:styleId="ListLabel92">
    <w:name w:val="ListLabel 92"/>
    <w:qFormat/>
    <w:rsid w:val="004B3087"/>
    <w:rPr>
      <w:rFonts w:cs="Times New Roman"/>
    </w:rPr>
  </w:style>
  <w:style w:type="character" w:customStyle="1" w:styleId="ListLabel93">
    <w:name w:val="ListLabel 93"/>
    <w:qFormat/>
    <w:rsid w:val="004B3087"/>
    <w:rPr>
      <w:rFonts w:cs="Times New Roman"/>
    </w:rPr>
  </w:style>
  <w:style w:type="character" w:customStyle="1" w:styleId="ListLabel94">
    <w:name w:val="ListLabel 94"/>
    <w:qFormat/>
    <w:rsid w:val="004B3087"/>
    <w:rPr>
      <w:rFonts w:cs="Times New Roman"/>
    </w:rPr>
  </w:style>
  <w:style w:type="character" w:customStyle="1" w:styleId="ListLabel95">
    <w:name w:val="ListLabel 95"/>
    <w:qFormat/>
    <w:rsid w:val="004B3087"/>
    <w:rPr>
      <w:rFonts w:cs="Times New Roman"/>
    </w:rPr>
  </w:style>
  <w:style w:type="character" w:customStyle="1" w:styleId="ListLabel96">
    <w:name w:val="ListLabel 96"/>
    <w:qFormat/>
    <w:rsid w:val="004B3087"/>
    <w:rPr>
      <w:rFonts w:cs="Times New Roman"/>
    </w:rPr>
  </w:style>
  <w:style w:type="character" w:customStyle="1" w:styleId="ListLabel97">
    <w:name w:val="ListLabel 97"/>
    <w:qFormat/>
    <w:rsid w:val="004B3087"/>
    <w:rPr>
      <w:rFonts w:cs="Times New Roman"/>
    </w:rPr>
  </w:style>
  <w:style w:type="character" w:customStyle="1" w:styleId="ListLabel98">
    <w:name w:val="ListLabel 98"/>
    <w:qFormat/>
    <w:rsid w:val="004B3087"/>
    <w:rPr>
      <w:rFonts w:cs="Times New Roman"/>
    </w:rPr>
  </w:style>
  <w:style w:type="character" w:customStyle="1" w:styleId="ListLabel99">
    <w:name w:val="ListLabel 99"/>
    <w:qFormat/>
    <w:rsid w:val="004B3087"/>
    <w:rPr>
      <w:rFonts w:cs="Times New Roman"/>
    </w:rPr>
  </w:style>
  <w:style w:type="character" w:customStyle="1" w:styleId="ListLabel100">
    <w:name w:val="ListLabel 100"/>
    <w:qFormat/>
    <w:rsid w:val="004B3087"/>
    <w:rPr>
      <w:rFonts w:cs="Times New Roman"/>
    </w:rPr>
  </w:style>
  <w:style w:type="character" w:customStyle="1" w:styleId="ListLabel101">
    <w:name w:val="ListLabel 101"/>
    <w:qFormat/>
    <w:rsid w:val="004B3087"/>
    <w:rPr>
      <w:rFonts w:cs="Times New Roman"/>
    </w:rPr>
  </w:style>
  <w:style w:type="character" w:customStyle="1" w:styleId="ListLabel102">
    <w:name w:val="ListLabel 102"/>
    <w:qFormat/>
    <w:rsid w:val="004B3087"/>
    <w:rPr>
      <w:rFonts w:cs="Times New Roman"/>
    </w:rPr>
  </w:style>
  <w:style w:type="character" w:customStyle="1" w:styleId="ListLabel103">
    <w:name w:val="ListLabel 103"/>
    <w:qFormat/>
    <w:rsid w:val="004B3087"/>
    <w:rPr>
      <w:rFonts w:cs="Times New Roman"/>
    </w:rPr>
  </w:style>
  <w:style w:type="character" w:customStyle="1" w:styleId="ListLabel104">
    <w:name w:val="ListLabel 104"/>
    <w:qFormat/>
    <w:rsid w:val="004B3087"/>
    <w:rPr>
      <w:rFonts w:cs="Times New Roman"/>
    </w:rPr>
  </w:style>
  <w:style w:type="character" w:customStyle="1" w:styleId="ListLabel105">
    <w:name w:val="ListLabel 105"/>
    <w:qFormat/>
    <w:rsid w:val="004B3087"/>
    <w:rPr>
      <w:rFonts w:cs="Times New Roman"/>
    </w:rPr>
  </w:style>
  <w:style w:type="character" w:customStyle="1" w:styleId="ListLabel106">
    <w:name w:val="ListLabel 106"/>
    <w:qFormat/>
    <w:rsid w:val="004B3087"/>
    <w:rPr>
      <w:rFonts w:cs="Times New Roman"/>
    </w:rPr>
  </w:style>
  <w:style w:type="character" w:customStyle="1" w:styleId="ListLabel107">
    <w:name w:val="ListLabel 107"/>
    <w:qFormat/>
    <w:rsid w:val="004B3087"/>
    <w:rPr>
      <w:rFonts w:cs="Times New Roman"/>
    </w:rPr>
  </w:style>
  <w:style w:type="character" w:customStyle="1" w:styleId="ListLabel108">
    <w:name w:val="ListLabel 108"/>
    <w:qFormat/>
    <w:rsid w:val="004B3087"/>
    <w:rPr>
      <w:rFonts w:cs="Times New Roman"/>
    </w:rPr>
  </w:style>
  <w:style w:type="character" w:customStyle="1" w:styleId="ListLabel109">
    <w:name w:val="ListLabel 109"/>
    <w:qFormat/>
    <w:rsid w:val="004B3087"/>
    <w:rPr>
      <w:rFonts w:cs="Times New Roman"/>
      <w:sz w:val="28"/>
      <w:szCs w:val="28"/>
    </w:rPr>
  </w:style>
  <w:style w:type="character" w:customStyle="1" w:styleId="ListLabel110">
    <w:name w:val="ListLabel 110"/>
    <w:qFormat/>
    <w:rsid w:val="004B3087"/>
    <w:rPr>
      <w:rFonts w:cs="Times New Roman"/>
    </w:rPr>
  </w:style>
  <w:style w:type="character" w:customStyle="1" w:styleId="ListLabel111">
    <w:name w:val="ListLabel 111"/>
    <w:qFormat/>
    <w:rsid w:val="004B3087"/>
    <w:rPr>
      <w:rFonts w:cs="Times New Roman"/>
    </w:rPr>
  </w:style>
  <w:style w:type="character" w:customStyle="1" w:styleId="ListLabel112">
    <w:name w:val="ListLabel 112"/>
    <w:qFormat/>
    <w:rsid w:val="004B3087"/>
    <w:rPr>
      <w:rFonts w:cs="Times New Roman"/>
    </w:rPr>
  </w:style>
  <w:style w:type="character" w:customStyle="1" w:styleId="ListLabel113">
    <w:name w:val="ListLabel 113"/>
    <w:qFormat/>
    <w:rsid w:val="004B3087"/>
    <w:rPr>
      <w:rFonts w:cs="Times New Roman"/>
    </w:rPr>
  </w:style>
  <w:style w:type="character" w:customStyle="1" w:styleId="ListLabel114">
    <w:name w:val="ListLabel 114"/>
    <w:qFormat/>
    <w:rsid w:val="004B3087"/>
    <w:rPr>
      <w:rFonts w:cs="Times New Roman"/>
    </w:rPr>
  </w:style>
  <w:style w:type="character" w:customStyle="1" w:styleId="ListLabel115">
    <w:name w:val="ListLabel 115"/>
    <w:qFormat/>
    <w:rsid w:val="004B3087"/>
    <w:rPr>
      <w:rFonts w:cs="Times New Roman"/>
    </w:rPr>
  </w:style>
  <w:style w:type="character" w:customStyle="1" w:styleId="ListLabel116">
    <w:name w:val="ListLabel 116"/>
    <w:qFormat/>
    <w:rsid w:val="004B3087"/>
    <w:rPr>
      <w:rFonts w:cs="Times New Roman"/>
    </w:rPr>
  </w:style>
  <w:style w:type="character" w:customStyle="1" w:styleId="ListLabel117">
    <w:name w:val="ListLabel 117"/>
    <w:qFormat/>
    <w:rsid w:val="004B3087"/>
    <w:rPr>
      <w:rFonts w:cs="Times New Roman"/>
    </w:rPr>
  </w:style>
  <w:style w:type="character" w:customStyle="1" w:styleId="ListLabel118">
    <w:name w:val="ListLabel 118"/>
    <w:qFormat/>
    <w:rsid w:val="004B3087"/>
    <w:rPr>
      <w:rFonts w:cs="Times New Roman"/>
    </w:rPr>
  </w:style>
  <w:style w:type="character" w:customStyle="1" w:styleId="ListLabel119">
    <w:name w:val="ListLabel 119"/>
    <w:qFormat/>
    <w:rsid w:val="004B3087"/>
    <w:rPr>
      <w:rFonts w:cs="Times New Roman"/>
    </w:rPr>
  </w:style>
  <w:style w:type="character" w:customStyle="1" w:styleId="ListLabel120">
    <w:name w:val="ListLabel 120"/>
    <w:qFormat/>
    <w:rsid w:val="004B3087"/>
    <w:rPr>
      <w:rFonts w:cs="Times New Roman"/>
    </w:rPr>
  </w:style>
  <w:style w:type="character" w:customStyle="1" w:styleId="ListLabel121">
    <w:name w:val="ListLabel 121"/>
    <w:qFormat/>
    <w:rsid w:val="004B3087"/>
    <w:rPr>
      <w:rFonts w:cs="Times New Roman"/>
    </w:rPr>
  </w:style>
  <w:style w:type="character" w:customStyle="1" w:styleId="ListLabel122">
    <w:name w:val="ListLabel 122"/>
    <w:qFormat/>
    <w:rsid w:val="004B3087"/>
    <w:rPr>
      <w:rFonts w:cs="Times New Roman"/>
    </w:rPr>
  </w:style>
  <w:style w:type="character" w:customStyle="1" w:styleId="ListLabel123">
    <w:name w:val="ListLabel 123"/>
    <w:qFormat/>
    <w:rsid w:val="004B3087"/>
    <w:rPr>
      <w:rFonts w:cs="Times New Roman"/>
    </w:rPr>
  </w:style>
  <w:style w:type="character" w:customStyle="1" w:styleId="ListLabel124">
    <w:name w:val="ListLabel 124"/>
    <w:qFormat/>
    <w:rsid w:val="004B3087"/>
    <w:rPr>
      <w:rFonts w:cs="Times New Roman"/>
    </w:rPr>
  </w:style>
  <w:style w:type="character" w:customStyle="1" w:styleId="ListLabel125">
    <w:name w:val="ListLabel 125"/>
    <w:qFormat/>
    <w:rsid w:val="004B3087"/>
    <w:rPr>
      <w:rFonts w:cs="Times New Roman"/>
    </w:rPr>
  </w:style>
  <w:style w:type="character" w:customStyle="1" w:styleId="ListLabel126">
    <w:name w:val="ListLabel 126"/>
    <w:qFormat/>
    <w:rsid w:val="004B3087"/>
    <w:rPr>
      <w:rFonts w:cs="Times New Roman"/>
    </w:rPr>
  </w:style>
  <w:style w:type="character" w:customStyle="1" w:styleId="ListLabel127">
    <w:name w:val="ListLabel 127"/>
    <w:qFormat/>
    <w:rsid w:val="004B3087"/>
    <w:rPr>
      <w:rFonts w:cs="Times New Roman"/>
    </w:rPr>
  </w:style>
  <w:style w:type="character" w:customStyle="1" w:styleId="ListLabel128">
    <w:name w:val="ListLabel 128"/>
    <w:qFormat/>
    <w:rsid w:val="004B3087"/>
    <w:rPr>
      <w:rFonts w:cs="Times New Roman"/>
    </w:rPr>
  </w:style>
  <w:style w:type="character" w:customStyle="1" w:styleId="ListLabel129">
    <w:name w:val="ListLabel 129"/>
    <w:qFormat/>
    <w:rsid w:val="004B3087"/>
    <w:rPr>
      <w:rFonts w:cs="Times New Roman"/>
    </w:rPr>
  </w:style>
  <w:style w:type="character" w:customStyle="1" w:styleId="ListLabel130">
    <w:name w:val="ListLabel 130"/>
    <w:qFormat/>
    <w:rsid w:val="004B3087"/>
    <w:rPr>
      <w:rFonts w:cs="Times New Roman"/>
    </w:rPr>
  </w:style>
  <w:style w:type="character" w:customStyle="1" w:styleId="ListLabel131">
    <w:name w:val="ListLabel 131"/>
    <w:qFormat/>
    <w:rsid w:val="004B3087"/>
    <w:rPr>
      <w:rFonts w:cs="Times New Roman"/>
    </w:rPr>
  </w:style>
  <w:style w:type="character" w:customStyle="1" w:styleId="ListLabel132">
    <w:name w:val="ListLabel 132"/>
    <w:qFormat/>
    <w:rsid w:val="004B3087"/>
    <w:rPr>
      <w:rFonts w:cs="Times New Roman"/>
    </w:rPr>
  </w:style>
  <w:style w:type="character" w:customStyle="1" w:styleId="ListLabel133">
    <w:name w:val="ListLabel 133"/>
    <w:qFormat/>
    <w:rsid w:val="004B3087"/>
    <w:rPr>
      <w:rFonts w:cs="Times New Roman"/>
    </w:rPr>
  </w:style>
  <w:style w:type="character" w:customStyle="1" w:styleId="ListLabel134">
    <w:name w:val="ListLabel 134"/>
    <w:qFormat/>
    <w:rsid w:val="004B3087"/>
    <w:rPr>
      <w:rFonts w:cs="Times New Roman"/>
    </w:rPr>
  </w:style>
  <w:style w:type="character" w:customStyle="1" w:styleId="ListLabel135">
    <w:name w:val="ListLabel 135"/>
    <w:qFormat/>
    <w:rsid w:val="004B3087"/>
    <w:rPr>
      <w:rFonts w:cs="Times New Roman"/>
    </w:rPr>
  </w:style>
  <w:style w:type="character" w:customStyle="1" w:styleId="ListLabel136">
    <w:name w:val="ListLabel 136"/>
    <w:qFormat/>
    <w:rsid w:val="004B3087"/>
    <w:rPr>
      <w:rFonts w:cs="Times New Roman"/>
    </w:rPr>
  </w:style>
  <w:style w:type="character" w:customStyle="1" w:styleId="ListLabel137">
    <w:name w:val="ListLabel 137"/>
    <w:qFormat/>
    <w:rsid w:val="004B3087"/>
    <w:rPr>
      <w:rFonts w:cs="Times New Roman"/>
    </w:rPr>
  </w:style>
  <w:style w:type="character" w:customStyle="1" w:styleId="ListLabel138">
    <w:name w:val="ListLabel 138"/>
    <w:qFormat/>
    <w:rsid w:val="004B3087"/>
    <w:rPr>
      <w:rFonts w:cs="Times New Roman"/>
    </w:rPr>
  </w:style>
  <w:style w:type="character" w:customStyle="1" w:styleId="ListLabel139">
    <w:name w:val="ListLabel 139"/>
    <w:qFormat/>
    <w:rsid w:val="004B3087"/>
    <w:rPr>
      <w:rFonts w:cs="Times New Roman"/>
    </w:rPr>
  </w:style>
  <w:style w:type="character" w:customStyle="1" w:styleId="ListLabel140">
    <w:name w:val="ListLabel 140"/>
    <w:qFormat/>
    <w:rsid w:val="004B3087"/>
    <w:rPr>
      <w:rFonts w:cs="Times New Roman"/>
    </w:rPr>
  </w:style>
  <w:style w:type="character" w:customStyle="1" w:styleId="ListLabel141">
    <w:name w:val="ListLabel 141"/>
    <w:qFormat/>
    <w:rsid w:val="004B3087"/>
    <w:rPr>
      <w:rFonts w:cs="Times New Roman"/>
    </w:rPr>
  </w:style>
  <w:style w:type="character" w:customStyle="1" w:styleId="ListLabel142">
    <w:name w:val="ListLabel 142"/>
    <w:qFormat/>
    <w:rsid w:val="004B3087"/>
    <w:rPr>
      <w:rFonts w:cs="Times New Roman"/>
    </w:rPr>
  </w:style>
  <w:style w:type="character" w:customStyle="1" w:styleId="ListLabel143">
    <w:name w:val="ListLabel 143"/>
    <w:qFormat/>
    <w:rsid w:val="004B3087"/>
    <w:rPr>
      <w:rFonts w:cs="Times New Roman"/>
    </w:rPr>
  </w:style>
  <w:style w:type="character" w:customStyle="1" w:styleId="ListLabel144">
    <w:name w:val="ListLabel 144"/>
    <w:qFormat/>
    <w:rsid w:val="004B3087"/>
    <w:rPr>
      <w:rFonts w:cs="Times New Roman"/>
    </w:rPr>
  </w:style>
  <w:style w:type="character" w:customStyle="1" w:styleId="ListLabel145">
    <w:name w:val="ListLabel 145"/>
    <w:qFormat/>
    <w:rsid w:val="004B3087"/>
    <w:rPr>
      <w:rFonts w:cs="Times New Roman"/>
    </w:rPr>
  </w:style>
  <w:style w:type="character" w:customStyle="1" w:styleId="ListLabel146">
    <w:name w:val="ListLabel 146"/>
    <w:qFormat/>
    <w:rsid w:val="004B3087"/>
    <w:rPr>
      <w:rFonts w:cs="Times New Roman"/>
    </w:rPr>
  </w:style>
  <w:style w:type="character" w:customStyle="1" w:styleId="ListLabel147">
    <w:name w:val="ListLabel 147"/>
    <w:qFormat/>
    <w:rsid w:val="004B3087"/>
    <w:rPr>
      <w:rFonts w:cs="Times New Roman"/>
    </w:rPr>
  </w:style>
  <w:style w:type="character" w:customStyle="1" w:styleId="ListLabel148">
    <w:name w:val="ListLabel 148"/>
    <w:qFormat/>
    <w:rsid w:val="004B3087"/>
    <w:rPr>
      <w:rFonts w:cs="Times New Roman"/>
    </w:rPr>
  </w:style>
  <w:style w:type="character" w:customStyle="1" w:styleId="ListLabel149">
    <w:name w:val="ListLabel 149"/>
    <w:qFormat/>
    <w:rsid w:val="004B3087"/>
    <w:rPr>
      <w:rFonts w:cs="Times New Roman"/>
    </w:rPr>
  </w:style>
  <w:style w:type="character" w:customStyle="1" w:styleId="ListLabel150">
    <w:name w:val="ListLabel 150"/>
    <w:qFormat/>
    <w:rsid w:val="004B3087"/>
    <w:rPr>
      <w:rFonts w:cs="Times New Roman"/>
    </w:rPr>
  </w:style>
  <w:style w:type="character" w:customStyle="1" w:styleId="ListLabel151">
    <w:name w:val="ListLabel 151"/>
    <w:qFormat/>
    <w:rsid w:val="004B3087"/>
    <w:rPr>
      <w:rFonts w:cs="Times New Roman"/>
    </w:rPr>
  </w:style>
  <w:style w:type="character" w:customStyle="1" w:styleId="ListLabel152">
    <w:name w:val="ListLabel 152"/>
    <w:qFormat/>
    <w:rsid w:val="004B3087"/>
    <w:rPr>
      <w:rFonts w:cs="Times New Roman"/>
    </w:rPr>
  </w:style>
  <w:style w:type="character" w:customStyle="1" w:styleId="ListLabel153">
    <w:name w:val="ListLabel 153"/>
    <w:qFormat/>
    <w:rsid w:val="004B3087"/>
    <w:rPr>
      <w:rFonts w:cs="Times New Roman"/>
    </w:rPr>
  </w:style>
  <w:style w:type="character" w:customStyle="1" w:styleId="ListLabel154">
    <w:name w:val="ListLabel 154"/>
    <w:qFormat/>
    <w:rsid w:val="004B3087"/>
    <w:rPr>
      <w:sz w:val="28"/>
      <w:szCs w:val="28"/>
      <w:lang w:val="en-US"/>
    </w:rPr>
  </w:style>
  <w:style w:type="character" w:customStyle="1" w:styleId="ListLabel155">
    <w:name w:val="ListLabel 155"/>
    <w:qFormat/>
    <w:rsid w:val="004B3087"/>
    <w:rPr>
      <w:sz w:val="28"/>
      <w:szCs w:val="28"/>
    </w:rPr>
  </w:style>
  <w:style w:type="character" w:customStyle="1" w:styleId="ListLabel156">
    <w:name w:val="ListLabel 156"/>
    <w:qFormat/>
    <w:rsid w:val="004B3087"/>
    <w:rPr>
      <w:rFonts w:eastAsiaTheme="minorHAnsi"/>
      <w:spacing w:val="2"/>
      <w:sz w:val="28"/>
      <w:szCs w:val="28"/>
      <w:shd w:val="clear" w:color="auto" w:fill="FFFFFF"/>
    </w:rPr>
  </w:style>
  <w:style w:type="character" w:customStyle="1" w:styleId="ListLabel157">
    <w:name w:val="ListLabel 157"/>
    <w:qFormat/>
    <w:rsid w:val="004B3087"/>
    <w:rPr>
      <w:bCs/>
      <w:sz w:val="28"/>
      <w:szCs w:val="28"/>
    </w:rPr>
  </w:style>
  <w:style w:type="character" w:customStyle="1" w:styleId="ListLabel158">
    <w:name w:val="ListLabel 158"/>
    <w:qFormat/>
    <w:rsid w:val="004B3087"/>
    <w:rPr>
      <w:sz w:val="28"/>
      <w:szCs w:val="28"/>
      <w:lang w:val="en-US" w:eastAsia="ru-RU"/>
    </w:rPr>
  </w:style>
  <w:style w:type="character" w:customStyle="1" w:styleId="ListLabel159">
    <w:name w:val="ListLabel 159"/>
    <w:qFormat/>
    <w:rsid w:val="004B3087"/>
    <w:rPr>
      <w:sz w:val="28"/>
      <w:szCs w:val="28"/>
      <w:lang w:eastAsia="ru-RU"/>
    </w:rPr>
  </w:style>
  <w:style w:type="character" w:customStyle="1" w:styleId="ListLabel160">
    <w:name w:val="ListLabel 160"/>
    <w:qFormat/>
    <w:rsid w:val="004B3087"/>
    <w:rPr>
      <w:color w:val="000000" w:themeColor="text1"/>
      <w:sz w:val="20"/>
      <w:szCs w:val="20"/>
    </w:rPr>
  </w:style>
  <w:style w:type="character" w:customStyle="1" w:styleId="ListLabel161">
    <w:name w:val="ListLabel 161"/>
    <w:qFormat/>
    <w:rsid w:val="004B3087"/>
    <w:rPr>
      <w:color w:val="000000" w:themeColor="text1"/>
      <w:sz w:val="24"/>
      <w:szCs w:val="24"/>
    </w:rPr>
  </w:style>
  <w:style w:type="character" w:customStyle="1" w:styleId="af0">
    <w:name w:val="Символ сноски"/>
    <w:qFormat/>
    <w:rsid w:val="004B3087"/>
  </w:style>
  <w:style w:type="character" w:customStyle="1" w:styleId="af1">
    <w:name w:val="Привязка концевой сноски"/>
    <w:rsid w:val="004B3087"/>
    <w:rPr>
      <w:vertAlign w:val="superscript"/>
    </w:rPr>
  </w:style>
  <w:style w:type="character" w:customStyle="1" w:styleId="af2">
    <w:name w:val="Символ концевой сноски"/>
    <w:qFormat/>
    <w:rsid w:val="004B3087"/>
  </w:style>
  <w:style w:type="character" w:customStyle="1" w:styleId="ListLabel162">
    <w:name w:val="ListLabel 162"/>
    <w:qFormat/>
    <w:rsid w:val="004B3087"/>
    <w:rPr>
      <w:sz w:val="28"/>
      <w:szCs w:val="28"/>
      <w:lang w:val="en-US"/>
    </w:rPr>
  </w:style>
  <w:style w:type="character" w:customStyle="1" w:styleId="ListLabel163">
    <w:name w:val="ListLabel 163"/>
    <w:qFormat/>
    <w:rsid w:val="004B3087"/>
    <w:rPr>
      <w:sz w:val="28"/>
      <w:szCs w:val="28"/>
    </w:rPr>
  </w:style>
  <w:style w:type="character" w:customStyle="1" w:styleId="ListLabel164">
    <w:name w:val="ListLabel 164"/>
    <w:qFormat/>
    <w:rsid w:val="004B3087"/>
    <w:rPr>
      <w:rFonts w:eastAsiaTheme="minorHAnsi"/>
      <w:spacing w:val="2"/>
      <w:sz w:val="28"/>
      <w:szCs w:val="28"/>
      <w:highlight w:val="white"/>
    </w:rPr>
  </w:style>
  <w:style w:type="character" w:customStyle="1" w:styleId="ListLabel165">
    <w:name w:val="ListLabel 165"/>
    <w:qFormat/>
    <w:rsid w:val="004B3087"/>
    <w:rPr>
      <w:bCs/>
      <w:sz w:val="28"/>
      <w:szCs w:val="28"/>
    </w:rPr>
  </w:style>
  <w:style w:type="character" w:customStyle="1" w:styleId="ListLabel166">
    <w:name w:val="ListLabel 166"/>
    <w:qFormat/>
    <w:rsid w:val="004B3087"/>
    <w:rPr>
      <w:sz w:val="28"/>
      <w:szCs w:val="28"/>
      <w:lang w:val="en-US" w:eastAsia="ru-RU"/>
    </w:rPr>
  </w:style>
  <w:style w:type="character" w:customStyle="1" w:styleId="ListLabel167">
    <w:name w:val="ListLabel 167"/>
    <w:qFormat/>
    <w:rsid w:val="004B3087"/>
    <w:rPr>
      <w:sz w:val="28"/>
      <w:szCs w:val="28"/>
      <w:lang w:eastAsia="ru-RU"/>
    </w:rPr>
  </w:style>
  <w:style w:type="character" w:customStyle="1" w:styleId="ListLabel168">
    <w:name w:val="ListLabel 168"/>
    <w:qFormat/>
    <w:rsid w:val="004B3087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ListLabel169">
    <w:name w:val="ListLabel 169"/>
    <w:qFormat/>
    <w:rsid w:val="004B3087"/>
    <w:rPr>
      <w:color w:val="000000" w:themeColor="text1"/>
      <w:sz w:val="20"/>
      <w:szCs w:val="20"/>
    </w:rPr>
  </w:style>
  <w:style w:type="character" w:customStyle="1" w:styleId="ListLabel170">
    <w:name w:val="ListLabel 170"/>
    <w:qFormat/>
    <w:rsid w:val="004B3087"/>
    <w:rPr>
      <w:color w:val="000000" w:themeColor="text1"/>
      <w:sz w:val="24"/>
      <w:szCs w:val="24"/>
    </w:rPr>
  </w:style>
  <w:style w:type="paragraph" w:customStyle="1" w:styleId="13">
    <w:name w:val="Заголовок1"/>
    <w:basedOn w:val="a"/>
    <w:next w:val="af3"/>
    <w:uiPriority w:val="99"/>
    <w:qFormat/>
    <w:rsid w:val="004B308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link w:val="25"/>
    <w:uiPriority w:val="99"/>
    <w:qFormat/>
    <w:rsid w:val="00072F07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4">
    <w:name w:val="List"/>
    <w:basedOn w:val="af3"/>
    <w:uiPriority w:val="99"/>
    <w:qFormat/>
    <w:rsid w:val="004B3087"/>
    <w:rPr>
      <w:rFonts w:cs="Lucida Sans"/>
    </w:rPr>
  </w:style>
  <w:style w:type="paragraph" w:styleId="af5">
    <w:name w:val="caption"/>
    <w:basedOn w:val="a"/>
    <w:uiPriority w:val="99"/>
    <w:qFormat/>
    <w:rsid w:val="004B308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uiPriority w:val="99"/>
    <w:qFormat/>
    <w:rsid w:val="004B3087"/>
    <w:pPr>
      <w:suppressLineNumbers/>
    </w:pPr>
    <w:rPr>
      <w:rFonts w:cs="Lucida Sans"/>
    </w:rPr>
  </w:style>
  <w:style w:type="paragraph" w:styleId="af7">
    <w:name w:val="List Paragraph"/>
    <w:basedOn w:val="a"/>
    <w:uiPriority w:val="34"/>
    <w:qFormat/>
    <w:rsid w:val="002663D8"/>
    <w:pPr>
      <w:ind w:left="720"/>
    </w:pPr>
  </w:style>
  <w:style w:type="paragraph" w:styleId="af8">
    <w:name w:val="header"/>
    <w:basedOn w:val="a"/>
    <w:link w:val="14"/>
    <w:uiPriority w:val="99"/>
    <w:qFormat/>
    <w:rsid w:val="006F7C0A"/>
    <w:pPr>
      <w:tabs>
        <w:tab w:val="center" w:pos="4153"/>
        <w:tab w:val="right" w:pos="8306"/>
      </w:tabs>
      <w:overflowPunct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uiPriority w:val="99"/>
    <w:qFormat/>
    <w:rsid w:val="00EF01F3"/>
    <w:pPr>
      <w:ind w:firstLine="720"/>
    </w:pPr>
    <w:rPr>
      <w:rFonts w:ascii="Arial" w:eastAsia="Times New Roman" w:hAnsi="Arial" w:cs="Arial"/>
      <w:sz w:val="22"/>
    </w:rPr>
  </w:style>
  <w:style w:type="paragraph" w:customStyle="1" w:styleId="15">
    <w:name w:val="Основной текст1"/>
    <w:basedOn w:val="a"/>
    <w:uiPriority w:val="99"/>
    <w:qFormat/>
    <w:rsid w:val="00F7794A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0"/>
    </w:rPr>
  </w:style>
  <w:style w:type="paragraph" w:customStyle="1" w:styleId="16">
    <w:name w:val="Без интервала1"/>
    <w:uiPriority w:val="99"/>
    <w:qFormat/>
    <w:rsid w:val="00AB17FF"/>
    <w:rPr>
      <w:rFonts w:ascii="Cambria" w:eastAsia="MS Mincho" w:hAnsi="Cambria" w:cs="Cambria"/>
      <w:sz w:val="24"/>
      <w:szCs w:val="24"/>
      <w:lang w:eastAsia="en-US"/>
    </w:rPr>
  </w:style>
  <w:style w:type="paragraph" w:styleId="af9">
    <w:name w:val="Balloon Text"/>
    <w:basedOn w:val="a"/>
    <w:link w:val="17"/>
    <w:uiPriority w:val="99"/>
    <w:semiHidden/>
    <w:qFormat/>
    <w:rsid w:val="00C63518"/>
    <w:pPr>
      <w:spacing w:after="0" w:line="240" w:lineRule="auto"/>
    </w:pPr>
    <w:rPr>
      <w:rFonts w:ascii="Tahoma" w:hAnsi="Tahoma" w:cs="Times New Roman"/>
      <w:sz w:val="16"/>
      <w:szCs w:val="20"/>
    </w:rPr>
  </w:style>
  <w:style w:type="paragraph" w:customStyle="1" w:styleId="ConsPlusCell">
    <w:name w:val="ConsPlusCell"/>
    <w:uiPriority w:val="99"/>
    <w:qFormat/>
    <w:rsid w:val="00034876"/>
    <w:pPr>
      <w:widowControl w:val="0"/>
    </w:pPr>
    <w:rPr>
      <w:rFonts w:eastAsia="Times New Roman" w:cs="Calibri"/>
      <w:sz w:val="22"/>
      <w:szCs w:val="22"/>
    </w:rPr>
  </w:style>
  <w:style w:type="paragraph" w:customStyle="1" w:styleId="afa">
    <w:name w:val="Стиль"/>
    <w:uiPriority w:val="99"/>
    <w:qFormat/>
    <w:rsid w:val="00DE44B7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18"/>
    <w:uiPriority w:val="99"/>
    <w:semiHidden/>
    <w:qFormat/>
    <w:rsid w:val="00111E2A"/>
    <w:pPr>
      <w:spacing w:after="120"/>
      <w:ind w:left="283"/>
    </w:pPr>
    <w:rPr>
      <w:rFonts w:cs="Times New Roman"/>
      <w:sz w:val="20"/>
      <w:szCs w:val="20"/>
      <w:lang w:eastAsia="ru-RU"/>
    </w:rPr>
  </w:style>
  <w:style w:type="paragraph" w:styleId="31">
    <w:name w:val="Body Text Indent 3"/>
    <w:basedOn w:val="a"/>
    <w:link w:val="310"/>
    <w:uiPriority w:val="99"/>
    <w:qFormat/>
    <w:rsid w:val="00111E2A"/>
    <w:pPr>
      <w:spacing w:after="120"/>
      <w:ind w:left="283"/>
    </w:pPr>
    <w:rPr>
      <w:rFonts w:cs="Times New Roman"/>
      <w:sz w:val="16"/>
      <w:szCs w:val="20"/>
    </w:rPr>
  </w:style>
  <w:style w:type="paragraph" w:customStyle="1" w:styleId="26">
    <w:name w:val="Сноска (2)"/>
    <w:basedOn w:val="a"/>
    <w:link w:val="27"/>
    <w:uiPriority w:val="99"/>
    <w:qFormat/>
    <w:rsid w:val="00FE6AFA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20"/>
    </w:rPr>
  </w:style>
  <w:style w:type="paragraph" w:styleId="afc">
    <w:name w:val="footer"/>
    <w:basedOn w:val="a"/>
    <w:link w:val="19"/>
    <w:uiPriority w:val="99"/>
    <w:semiHidden/>
    <w:qFormat/>
    <w:rsid w:val="00937A5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paragraph" w:customStyle="1" w:styleId="CharChar1">
    <w:name w:val="Char Char1 Знак Знак Знак"/>
    <w:basedOn w:val="a"/>
    <w:uiPriority w:val="99"/>
    <w:qFormat/>
    <w:rsid w:val="000F2FF2"/>
    <w:pPr>
      <w:widowControl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qFormat/>
    <w:rsid w:val="00E4641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99"/>
    <w:qFormat/>
    <w:rsid w:val="005C136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726A3D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1a">
    <w:name w:val="Нумерованный (1)"/>
    <w:basedOn w:val="a"/>
    <w:uiPriority w:val="99"/>
    <w:qFormat/>
    <w:rsid w:val="00BF63B2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B149C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e">
    <w:name w:val="footnote text"/>
    <w:basedOn w:val="a"/>
    <w:link w:val="1b"/>
    <w:uiPriority w:val="99"/>
    <w:qFormat/>
    <w:rsid w:val="00E533E5"/>
    <w:pPr>
      <w:spacing w:after="0" w:line="240" w:lineRule="auto"/>
    </w:pPr>
    <w:rPr>
      <w:rFonts w:cs="Times New Roman"/>
      <w:sz w:val="20"/>
      <w:szCs w:val="20"/>
    </w:rPr>
  </w:style>
  <w:style w:type="paragraph" w:styleId="aff">
    <w:name w:val="Normal (Web)"/>
    <w:basedOn w:val="a"/>
    <w:uiPriority w:val="99"/>
    <w:qFormat/>
    <w:rsid w:val="00F644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 (веб)1"/>
    <w:basedOn w:val="a"/>
    <w:uiPriority w:val="99"/>
    <w:qFormat/>
    <w:rsid w:val="009A5124"/>
    <w:pPr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aff0">
    <w:name w:val="Содержимое таблицы"/>
    <w:basedOn w:val="a"/>
    <w:uiPriority w:val="99"/>
    <w:qFormat/>
    <w:rsid w:val="000309B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1d">
    <w:name w:val="Обычный1"/>
    <w:uiPriority w:val="99"/>
    <w:qFormat/>
    <w:rsid w:val="000A5590"/>
    <w:pPr>
      <w:spacing w:after="160" w:line="259" w:lineRule="auto"/>
    </w:pPr>
    <w:rPr>
      <w:rFonts w:cs="Calibri"/>
      <w:sz w:val="22"/>
      <w:szCs w:val="22"/>
    </w:rPr>
  </w:style>
  <w:style w:type="paragraph" w:styleId="32">
    <w:name w:val="Body Text 3"/>
    <w:basedOn w:val="a"/>
    <w:link w:val="311"/>
    <w:uiPriority w:val="99"/>
    <w:semiHidden/>
    <w:unhideWhenUsed/>
    <w:qFormat/>
    <w:rsid w:val="00F85979"/>
    <w:pPr>
      <w:spacing w:after="120"/>
    </w:pPr>
    <w:rPr>
      <w:sz w:val="16"/>
      <w:szCs w:val="16"/>
    </w:rPr>
  </w:style>
  <w:style w:type="paragraph" w:customStyle="1" w:styleId="aff1">
    <w:name w:val="Заголовок таблицы"/>
    <w:basedOn w:val="aff0"/>
    <w:uiPriority w:val="99"/>
    <w:qFormat/>
    <w:rsid w:val="004B3087"/>
    <w:pPr>
      <w:jc w:val="center"/>
    </w:pPr>
    <w:rPr>
      <w:b/>
      <w:bCs/>
    </w:rPr>
  </w:style>
  <w:style w:type="table" w:styleId="aff2">
    <w:name w:val="Table Grid"/>
    <w:basedOn w:val="a1"/>
    <w:uiPriority w:val="99"/>
    <w:rsid w:val="0053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Сноска (2)_"/>
    <w:link w:val="26"/>
    <w:uiPriority w:val="99"/>
    <w:locked/>
    <w:rsid w:val="00253890"/>
    <w:rPr>
      <w:rFonts w:ascii="Times New Roman" w:hAnsi="Times New Roman"/>
      <w:sz w:val="16"/>
      <w:shd w:val="clear" w:color="auto" w:fill="FFFFFF"/>
    </w:rPr>
  </w:style>
  <w:style w:type="character" w:styleId="aff3">
    <w:name w:val="footnote reference"/>
    <w:uiPriority w:val="99"/>
    <w:rsid w:val="00253890"/>
    <w:rPr>
      <w:rFonts w:cs="Times New Roman"/>
      <w:vertAlign w:val="superscript"/>
    </w:rPr>
  </w:style>
  <w:style w:type="character" w:styleId="aff4">
    <w:name w:val="Hyperlink"/>
    <w:basedOn w:val="a0"/>
    <w:uiPriority w:val="99"/>
    <w:semiHidden/>
    <w:unhideWhenUsed/>
    <w:rsid w:val="00452DEE"/>
    <w:rPr>
      <w:color w:val="0000FF"/>
      <w:u w:val="single"/>
    </w:rPr>
  </w:style>
  <w:style w:type="paragraph" w:customStyle="1" w:styleId="msonormal0">
    <w:name w:val="msonormal"/>
    <w:basedOn w:val="a"/>
    <w:uiPriority w:val="99"/>
    <w:qFormat/>
    <w:rsid w:val="0045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e">
    <w:name w:val="index 1"/>
    <w:basedOn w:val="a"/>
    <w:next w:val="a"/>
    <w:autoRedefine/>
    <w:uiPriority w:val="99"/>
    <w:semiHidden/>
    <w:unhideWhenUsed/>
    <w:qFormat/>
    <w:rsid w:val="00452DEE"/>
    <w:pPr>
      <w:spacing w:after="0" w:line="240" w:lineRule="auto"/>
      <w:ind w:left="220" w:hanging="220"/>
    </w:pPr>
  </w:style>
  <w:style w:type="character" w:customStyle="1" w:styleId="211">
    <w:name w:val="Основной текст с отступом 2 Знак1"/>
    <w:basedOn w:val="a0"/>
    <w:uiPriority w:val="99"/>
    <w:semiHidden/>
    <w:rsid w:val="00452DEE"/>
    <w:rPr>
      <w:rFonts w:ascii="Calibri" w:hAnsi="Calibri" w:cs="Calibri" w:hint="default"/>
      <w:sz w:val="22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452DEE"/>
    <w:rPr>
      <w:rFonts w:ascii="Calibri" w:hAnsi="Calibri" w:cs="Calibri" w:hint="default"/>
      <w:sz w:val="22"/>
      <w:szCs w:val="22"/>
      <w:lang w:eastAsia="en-US"/>
    </w:rPr>
  </w:style>
  <w:style w:type="character" w:customStyle="1" w:styleId="25">
    <w:name w:val="Основной текст Знак2"/>
    <w:basedOn w:val="a0"/>
    <w:link w:val="af3"/>
    <w:uiPriority w:val="99"/>
    <w:locked/>
    <w:rsid w:val="00452DEE"/>
    <w:rPr>
      <w:rFonts w:ascii="Times New Roman" w:hAnsi="Times New Roman"/>
      <w:sz w:val="28"/>
    </w:rPr>
  </w:style>
  <w:style w:type="character" w:customStyle="1" w:styleId="14">
    <w:name w:val="Верхний колонтитул Знак1"/>
    <w:basedOn w:val="a0"/>
    <w:link w:val="af8"/>
    <w:uiPriority w:val="99"/>
    <w:locked/>
    <w:rsid w:val="00452DEE"/>
    <w:rPr>
      <w:rFonts w:ascii="Times New Roman" w:hAnsi="Times New Roman"/>
    </w:rPr>
  </w:style>
  <w:style w:type="character" w:customStyle="1" w:styleId="17">
    <w:name w:val="Текст выноски Знак1"/>
    <w:basedOn w:val="a0"/>
    <w:link w:val="af9"/>
    <w:uiPriority w:val="99"/>
    <w:semiHidden/>
    <w:locked/>
    <w:rsid w:val="00452DEE"/>
    <w:rPr>
      <w:rFonts w:ascii="Tahoma" w:hAnsi="Tahoma"/>
      <w:sz w:val="16"/>
      <w:lang w:eastAsia="en-US"/>
    </w:rPr>
  </w:style>
  <w:style w:type="character" w:customStyle="1" w:styleId="18">
    <w:name w:val="Основной текст с отступом Знак1"/>
    <w:basedOn w:val="a0"/>
    <w:link w:val="afb"/>
    <w:uiPriority w:val="99"/>
    <w:semiHidden/>
    <w:locked/>
    <w:rsid w:val="00452DEE"/>
  </w:style>
  <w:style w:type="character" w:customStyle="1" w:styleId="310">
    <w:name w:val="Основной текст с отступом 3 Знак1"/>
    <w:basedOn w:val="a0"/>
    <w:link w:val="31"/>
    <w:uiPriority w:val="99"/>
    <w:locked/>
    <w:rsid w:val="00452DEE"/>
    <w:rPr>
      <w:sz w:val="16"/>
      <w:lang w:eastAsia="en-US"/>
    </w:rPr>
  </w:style>
  <w:style w:type="character" w:customStyle="1" w:styleId="19">
    <w:name w:val="Нижний колонтитул Знак1"/>
    <w:basedOn w:val="a0"/>
    <w:link w:val="afc"/>
    <w:uiPriority w:val="99"/>
    <w:semiHidden/>
    <w:locked/>
    <w:rsid w:val="00452DEE"/>
  </w:style>
  <w:style w:type="character" w:customStyle="1" w:styleId="1b">
    <w:name w:val="Текст сноски Знак1"/>
    <w:basedOn w:val="a0"/>
    <w:link w:val="afe"/>
    <w:uiPriority w:val="99"/>
    <w:locked/>
    <w:rsid w:val="00452DEE"/>
    <w:rPr>
      <w:lang w:eastAsia="en-US"/>
    </w:rPr>
  </w:style>
  <w:style w:type="character" w:customStyle="1" w:styleId="311">
    <w:name w:val="Основной текст 3 Знак1"/>
    <w:basedOn w:val="a0"/>
    <w:link w:val="32"/>
    <w:uiPriority w:val="99"/>
    <w:semiHidden/>
    <w:locked/>
    <w:rsid w:val="00452DEE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4F9DAE6C7567EFB39B81DB9BF384E3E18F2E1320C723C770701870998378D262584F3E6E7388EF3DB912D0hEX1H" TargetMode="External"/><Relationship Id="rId18" Type="http://schemas.openxmlformats.org/officeDocument/2006/relationships/hyperlink" Target="consultantplus://offline/ref=A73C04646298E6CC99192E8D941E596632A794604BED9266859EF56A6963893585A770B66E8A4E03v0QBL" TargetMode="External"/><Relationship Id="rId26" Type="http://schemas.openxmlformats.org/officeDocument/2006/relationships/hyperlink" Target="http://gkhbogotol.ru/index/efremova_4/0-34" TargetMode="External"/><Relationship Id="rId39" Type="http://schemas.openxmlformats.org/officeDocument/2006/relationships/hyperlink" Target="http://gkhbogotol.ru/index/kolkhoznaja_4/0-52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3C04646298E6CC991930808272066933A4CF694BEA9133D0C3F33D36338F60C5vEQ7L" TargetMode="External"/><Relationship Id="rId34" Type="http://schemas.openxmlformats.org/officeDocument/2006/relationships/hyperlink" Target="http://gkhbogotol.ru/index/vokzalnaja_3/0-31" TargetMode="External"/><Relationship Id="rId42" Type="http://schemas.openxmlformats.org/officeDocument/2006/relationships/hyperlink" Target="http://ukzf.my1.ru/index/oktjabrskaja_1/0-82" TargetMode="External"/><Relationship Id="rId47" Type="http://schemas.openxmlformats.org/officeDocument/2006/relationships/hyperlink" Target="http://gkhbogotol.ru/index/sovetskaja_11/0-47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24F9DAE6C7567EFB39B81DB9BF384E3E18F2E1320C723C770701870998378D262584F3E6E7388EF3DBA1BD3hEX5H" TargetMode="External"/><Relationship Id="rId17" Type="http://schemas.openxmlformats.org/officeDocument/2006/relationships/hyperlink" Target="consultantplus://offline/ref=A73C04646298E6CC99192E8D941E596632AF906C41EF9266859EF56A69v6Q3L" TargetMode="External"/><Relationship Id="rId25" Type="http://schemas.openxmlformats.org/officeDocument/2006/relationships/hyperlink" Target="file:///C:\Users\Podlyckava%20UN\Desktop\%D0%93%D0%BE%D1%80%D0%BE%D0%B4%D1%81%D0%BA%D0%B0%D1%8F%20%D1%81%D1%80%D0%B5%D0%B4%D0%B0.docx" TargetMode="External"/><Relationship Id="rId33" Type="http://schemas.openxmlformats.org/officeDocument/2006/relationships/hyperlink" Target="http://gkhbogotol.ru/index/vokzalnaja_10/0-29" TargetMode="External"/><Relationship Id="rId38" Type="http://schemas.openxmlformats.org/officeDocument/2006/relationships/hyperlink" Target="http://gkhbogotol.ru/index/kirova_129/0-40" TargetMode="External"/><Relationship Id="rId46" Type="http://schemas.openxmlformats.org/officeDocument/2006/relationships/hyperlink" Target="http://gkhbogotol.ru/index/sovetskaja_13/0-4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73C04646298E6CC99192E8D941E596632A7986D4BEB9266859EF56A69v6Q3L" TargetMode="External"/><Relationship Id="rId20" Type="http://schemas.openxmlformats.org/officeDocument/2006/relationships/hyperlink" Target="consultantplus://offline/ref=A73C04646298E6CC99192E8D941E596632A690624FE29266859EF56A69v6Q3L" TargetMode="External"/><Relationship Id="rId29" Type="http://schemas.openxmlformats.org/officeDocument/2006/relationships/hyperlink" Target="http://gkhbogotol.ru/index/kirova_127/0-39" TargetMode="External"/><Relationship Id="rId41" Type="http://schemas.openxmlformats.org/officeDocument/2006/relationships/hyperlink" Target="http://gkhbogotol.ru/index/komsomolskaja_175/0-5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986FF722FF4DB91B759222161D3EA81C179C93C3865E836A51092CEC0BBCE2F7D0B0C48F125B4B0E74F9338AAL" TargetMode="External"/><Relationship Id="rId24" Type="http://schemas.openxmlformats.org/officeDocument/2006/relationships/hyperlink" Target="consultantplus://offline/ref=A73C04646298E6CC991930808272066933A4CF6948E29135DDCEF33D36338F60C5vEQ7L" TargetMode="External"/><Relationship Id="rId32" Type="http://schemas.openxmlformats.org/officeDocument/2006/relationships/hyperlink" Target="http://gkhbogotol.ru/index/vokzalnaja_5/0-32" TargetMode="External"/><Relationship Id="rId37" Type="http://schemas.openxmlformats.org/officeDocument/2006/relationships/hyperlink" Target="http://gkhbogotol.ru/index/kirova_10/0-38" TargetMode="External"/><Relationship Id="rId40" Type="http://schemas.openxmlformats.org/officeDocument/2006/relationships/hyperlink" Target="http://gkhbogotol.ru/index/komsomolskaja_177/0-58" TargetMode="External"/><Relationship Id="rId45" Type="http://schemas.openxmlformats.org/officeDocument/2006/relationships/hyperlink" Target="http://ukzf.my1.ru/index/rabochaja_44/0-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3C04646298E6CC99192E8D941E596632AD916148E39266859EF56A6963893585A770B66E894C02v0QFL" TargetMode="External"/><Relationship Id="rId23" Type="http://schemas.openxmlformats.org/officeDocument/2006/relationships/hyperlink" Target="consultantplus://offline/ref=A73C04646298E6CC991930808272066933A4CF6948E39D35DBC9F33D36338F60C5vEQ7L" TargetMode="External"/><Relationship Id="rId28" Type="http://schemas.openxmlformats.org/officeDocument/2006/relationships/hyperlink" Target="http://gkhbogotol.ru/index/stroitelnyj_4/0-43" TargetMode="External"/><Relationship Id="rId36" Type="http://schemas.openxmlformats.org/officeDocument/2006/relationships/hyperlink" Target="http://gkhbogotol.ru/index/kirova_80/0-41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5C986FF722FF4DB91B759222161D3EA81C179C93C3761E432A41092CEC0BBCE2F37ADL" TargetMode="External"/><Relationship Id="rId19" Type="http://schemas.openxmlformats.org/officeDocument/2006/relationships/hyperlink" Target="consultantplus://offline/ref=A73C04646298E6CC99192E8D941E596632A7976740E99266859EF56A69v6Q3L" TargetMode="External"/><Relationship Id="rId31" Type="http://schemas.openxmlformats.org/officeDocument/2006/relationships/hyperlink" Target="http://gkhbogotol.ru/index/vokzalnaja_13/0-30" TargetMode="External"/><Relationship Id="rId44" Type="http://schemas.openxmlformats.org/officeDocument/2006/relationships/hyperlink" Target="http://ukzf.my1.ru/index/rabochaja_42/0-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consultantplus://offline/ref=A73C04646298E6CC99192E8D941E596632A6956C4DE89266859EF56A69v6Q3L" TargetMode="External"/><Relationship Id="rId22" Type="http://schemas.openxmlformats.org/officeDocument/2006/relationships/hyperlink" Target="consultantplus://offline/ref=A73C04646298E6CC991930808272066933A4CF694BEA9C31DBC3F33D36338F60C5vEQ7L" TargetMode="External"/><Relationship Id="rId27" Type="http://schemas.openxmlformats.org/officeDocument/2006/relationships/hyperlink" Target="http://gkhbogotol.ru/index/stroitelnyj_4/0-43" TargetMode="External"/><Relationship Id="rId30" Type="http://schemas.openxmlformats.org/officeDocument/2006/relationships/hyperlink" Target="http://gkhbogotol.ru/index/40_let_oktjabrja_27/0-27" TargetMode="External"/><Relationship Id="rId35" Type="http://schemas.openxmlformats.org/officeDocument/2006/relationships/hyperlink" Target="http://gkhbogotol.ru/index/efremova_3/0-33" TargetMode="External"/><Relationship Id="rId43" Type="http://schemas.openxmlformats.org/officeDocument/2006/relationships/hyperlink" Target="http://ukzf.my1.ru/index/opytnaja_stancija_8/0-78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AF8FB8ADDCDFCE0A341C063282EFE91EAB407F8536832994EE651832F4T7HBR" TargetMode="External"/><Relationship Id="rId2" Type="http://schemas.openxmlformats.org/officeDocument/2006/relationships/hyperlink" Target="consultantplus://offline/ref=F5C986FF722FF4DB91B759222161D3EA81C179C93C3865E836A51092CEC0BBCE2F7D0B0C48F125B4B0E74F9338AAL" TargetMode="External"/><Relationship Id="rId1" Type="http://schemas.openxmlformats.org/officeDocument/2006/relationships/hyperlink" Target="consultantplus://offline/ref=F5C986FF722FF4DB91B759222161D3EA81C179C93C3761E432A41092CEC0BBCE2F37A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FA24-FB7D-4CCF-99D1-25E94C2B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1</Pages>
  <Words>23504</Words>
  <Characters>133977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Bogomazuk</dc:creator>
  <dc:description/>
  <cp:lastModifiedBy>Silina LA</cp:lastModifiedBy>
  <cp:revision>123</cp:revision>
  <cp:lastPrinted>2024-03-27T04:38:00Z</cp:lastPrinted>
  <dcterms:created xsi:type="dcterms:W3CDTF">2023-09-08T06:17:00Z</dcterms:created>
  <dcterms:modified xsi:type="dcterms:W3CDTF">2024-04-26T01:02:00Z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