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10D" w:rsidRDefault="0069710D" w:rsidP="0069710D">
      <w:pPr>
        <w:jc w:val="center"/>
        <w:rPr>
          <w:sz w:val="16"/>
        </w:rPr>
      </w:pPr>
      <w:r>
        <w:rPr>
          <w:noProof/>
          <w:sz w:val="16"/>
        </w:rPr>
        <w:drawing>
          <wp:inline distT="0" distB="0" distL="0" distR="0">
            <wp:extent cx="638175" cy="800100"/>
            <wp:effectExtent l="0" t="0" r="9525" b="0"/>
            <wp:docPr id="1" name="Рисунок 1"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69710D" w:rsidRDefault="0069710D" w:rsidP="0069710D">
      <w:pPr>
        <w:rPr>
          <w:b/>
          <w:sz w:val="36"/>
        </w:rPr>
      </w:pPr>
      <w:r>
        <w:rPr>
          <w:b/>
          <w:sz w:val="36"/>
        </w:rPr>
        <w:t xml:space="preserve">          </w:t>
      </w:r>
    </w:p>
    <w:p w:rsidR="0069710D" w:rsidRDefault="0069710D" w:rsidP="0069710D">
      <w:pPr>
        <w:jc w:val="center"/>
        <w:rPr>
          <w:b/>
          <w:sz w:val="36"/>
        </w:rPr>
      </w:pPr>
      <w:r>
        <w:rPr>
          <w:b/>
          <w:sz w:val="36"/>
        </w:rPr>
        <w:t>АДМИНИСТРАЦИЯ ГОРОДА БОГОТОЛА</w:t>
      </w:r>
    </w:p>
    <w:p w:rsidR="0069710D" w:rsidRDefault="0069710D" w:rsidP="0069710D">
      <w:pPr>
        <w:jc w:val="center"/>
        <w:rPr>
          <w:b/>
          <w:sz w:val="28"/>
        </w:rPr>
      </w:pPr>
      <w:r>
        <w:rPr>
          <w:b/>
          <w:sz w:val="28"/>
        </w:rPr>
        <w:t>Красноярского края</w:t>
      </w:r>
    </w:p>
    <w:p w:rsidR="0069710D" w:rsidRDefault="0069710D" w:rsidP="0069710D">
      <w:pPr>
        <w:jc w:val="center"/>
        <w:rPr>
          <w:b/>
          <w:sz w:val="28"/>
        </w:rPr>
      </w:pPr>
    </w:p>
    <w:p w:rsidR="0069710D" w:rsidRDefault="0069710D" w:rsidP="0069710D">
      <w:pPr>
        <w:jc w:val="center"/>
        <w:rPr>
          <w:b/>
          <w:sz w:val="28"/>
        </w:rPr>
      </w:pPr>
    </w:p>
    <w:p w:rsidR="0069710D" w:rsidRDefault="0069710D" w:rsidP="0069710D">
      <w:pPr>
        <w:jc w:val="center"/>
        <w:rPr>
          <w:b/>
          <w:sz w:val="48"/>
        </w:rPr>
      </w:pPr>
      <w:r>
        <w:rPr>
          <w:b/>
          <w:sz w:val="48"/>
        </w:rPr>
        <w:t>ПОСТАНОВЛЕНИЕ</w:t>
      </w:r>
    </w:p>
    <w:p w:rsidR="0069710D" w:rsidRDefault="0069710D" w:rsidP="0069710D">
      <w:pPr>
        <w:jc w:val="both"/>
        <w:rPr>
          <w:b/>
          <w:sz w:val="32"/>
        </w:rPr>
      </w:pPr>
    </w:p>
    <w:p w:rsidR="0069710D" w:rsidRDefault="0069710D" w:rsidP="0069710D">
      <w:pPr>
        <w:jc w:val="both"/>
        <w:rPr>
          <w:b/>
          <w:sz w:val="32"/>
        </w:rPr>
      </w:pPr>
    </w:p>
    <w:p w:rsidR="0069710D" w:rsidRDefault="0069710D" w:rsidP="0069710D">
      <w:pPr>
        <w:rPr>
          <w:b/>
          <w:sz w:val="32"/>
        </w:rPr>
      </w:pPr>
      <w:r>
        <w:rPr>
          <w:b/>
          <w:sz w:val="32"/>
        </w:rPr>
        <w:t xml:space="preserve">« </w:t>
      </w:r>
      <w:r w:rsidR="00E362C3">
        <w:rPr>
          <w:b/>
          <w:sz w:val="32"/>
        </w:rPr>
        <w:t>01</w:t>
      </w:r>
      <w:r>
        <w:rPr>
          <w:b/>
          <w:sz w:val="32"/>
        </w:rPr>
        <w:t xml:space="preserve"> » ___</w:t>
      </w:r>
      <w:r w:rsidR="00E362C3" w:rsidRPr="00E362C3">
        <w:rPr>
          <w:b/>
          <w:sz w:val="32"/>
          <w:u w:val="single"/>
        </w:rPr>
        <w:t>04</w:t>
      </w:r>
      <w:r>
        <w:rPr>
          <w:b/>
          <w:sz w:val="32"/>
        </w:rPr>
        <w:t xml:space="preserve">___2024   г.  </w:t>
      </w:r>
      <w:r w:rsidR="00E362C3">
        <w:rPr>
          <w:b/>
          <w:sz w:val="32"/>
        </w:rPr>
        <w:t xml:space="preserve">  </w:t>
      </w:r>
      <w:r>
        <w:rPr>
          <w:b/>
          <w:sz w:val="32"/>
        </w:rPr>
        <w:t xml:space="preserve">   г. Боготол                             №</w:t>
      </w:r>
      <w:r w:rsidR="00E362C3">
        <w:rPr>
          <w:b/>
          <w:sz w:val="32"/>
        </w:rPr>
        <w:t xml:space="preserve"> 0377-п</w:t>
      </w:r>
    </w:p>
    <w:p w:rsidR="0069710D" w:rsidRDefault="0069710D" w:rsidP="0069710D">
      <w:pPr>
        <w:jc w:val="both"/>
        <w:rPr>
          <w:rFonts w:eastAsiaTheme="minorHAnsi"/>
          <w:sz w:val="28"/>
          <w:szCs w:val="28"/>
          <w:lang w:eastAsia="en-US"/>
        </w:rPr>
      </w:pPr>
    </w:p>
    <w:p w:rsidR="0069710D" w:rsidRDefault="0069710D" w:rsidP="0069710D">
      <w:pPr>
        <w:jc w:val="both"/>
        <w:rPr>
          <w:rFonts w:eastAsiaTheme="minorHAnsi"/>
          <w:sz w:val="28"/>
          <w:szCs w:val="28"/>
          <w:lang w:eastAsia="en-US"/>
        </w:rPr>
      </w:pPr>
    </w:p>
    <w:p w:rsidR="0069710D" w:rsidRDefault="0069710D" w:rsidP="0069710D">
      <w:pPr>
        <w:jc w:val="both"/>
        <w:rPr>
          <w:sz w:val="28"/>
          <w:szCs w:val="28"/>
        </w:rPr>
      </w:pPr>
      <w:r>
        <w:rPr>
          <w:rFonts w:eastAsiaTheme="minorHAnsi"/>
          <w:sz w:val="28"/>
          <w:szCs w:val="28"/>
          <w:lang w:eastAsia="en-US"/>
        </w:rPr>
        <w:t xml:space="preserve">Об утверждении Порядка применения взысканий, предусмотренных                ст. 14.1, ст. 15 и ст. 27 Федерального закона </w:t>
      </w:r>
      <w:r>
        <w:rPr>
          <w:sz w:val="28"/>
          <w:szCs w:val="28"/>
        </w:rPr>
        <w:t xml:space="preserve">от 02.03.2007 № 25-ФЗ </w:t>
      </w:r>
      <w:r>
        <w:rPr>
          <w:rFonts w:eastAsiaTheme="minorHAnsi"/>
          <w:sz w:val="28"/>
          <w:szCs w:val="28"/>
          <w:lang w:eastAsia="en-US"/>
        </w:rPr>
        <w:t>«О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9710D" w:rsidRDefault="0069710D" w:rsidP="0069710D">
      <w:pPr>
        <w:autoSpaceDE w:val="0"/>
        <w:autoSpaceDN w:val="0"/>
        <w:adjustRightInd w:val="0"/>
        <w:jc w:val="both"/>
        <w:rPr>
          <w:rFonts w:eastAsiaTheme="minorHAnsi"/>
          <w:sz w:val="28"/>
          <w:szCs w:val="28"/>
          <w:lang w:eastAsia="en-US"/>
        </w:rPr>
      </w:pPr>
    </w:p>
    <w:p w:rsidR="0069710D" w:rsidRDefault="0069710D" w:rsidP="0069710D">
      <w:pPr>
        <w:autoSpaceDE w:val="0"/>
        <w:autoSpaceDN w:val="0"/>
        <w:adjustRightInd w:val="0"/>
        <w:jc w:val="both"/>
        <w:rPr>
          <w:rFonts w:eastAsiaTheme="minorHAnsi"/>
          <w:sz w:val="28"/>
          <w:szCs w:val="28"/>
          <w:lang w:eastAsia="en-US"/>
        </w:rPr>
      </w:pPr>
    </w:p>
    <w:p w:rsidR="0069710D" w:rsidRDefault="0069710D" w:rsidP="0069710D">
      <w:pPr>
        <w:autoSpaceDE w:val="0"/>
        <w:autoSpaceDN w:val="0"/>
        <w:adjustRightInd w:val="0"/>
        <w:ind w:firstLine="709"/>
        <w:jc w:val="both"/>
        <w:rPr>
          <w:sz w:val="28"/>
          <w:szCs w:val="28"/>
        </w:rPr>
      </w:pPr>
      <w:r>
        <w:rPr>
          <w:rFonts w:eastAsiaTheme="minorHAnsi"/>
          <w:sz w:val="28"/>
          <w:szCs w:val="28"/>
          <w:lang w:eastAsia="en-US"/>
        </w:rPr>
        <w:t xml:space="preserve">В целях исключения коррупционных рисков при замещении должностей муниципальной службы, в </w:t>
      </w:r>
      <w:r>
        <w:rPr>
          <w:sz w:val="28"/>
          <w:szCs w:val="28"/>
        </w:rPr>
        <w:t>соответствии со ст. 14.1, ст. 15,                   ст. 27.1 Федерального закона от 02.03.2007 № 25-ФЗ «О муниципальной службе в РФ», Федеральным законом от 25.12.2008 № 273-ФЗ «О противодействии коррупции», Законом Красноярского края от 24.04.2008 № 5-1565 «Об особенностях правового регулирования муниципальной службы в красноярском крае», руководствуясь п. 10 ст. 41, ст. 71, ст. 72, ст. 73 Устава городского округа город Боготол Красноярского края, ПОСТАНОВЛЯЮ:</w:t>
      </w:r>
    </w:p>
    <w:p w:rsidR="0069710D" w:rsidRDefault="0069710D" w:rsidP="0069710D">
      <w:pPr>
        <w:autoSpaceDE w:val="0"/>
        <w:autoSpaceDN w:val="0"/>
        <w:adjustRightInd w:val="0"/>
        <w:ind w:firstLine="709"/>
        <w:jc w:val="both"/>
        <w:rPr>
          <w:rFonts w:eastAsiaTheme="minorHAnsi"/>
          <w:sz w:val="28"/>
          <w:szCs w:val="28"/>
          <w:lang w:eastAsia="en-US"/>
        </w:rPr>
      </w:pPr>
      <w:r>
        <w:rPr>
          <w:sz w:val="28"/>
          <w:szCs w:val="28"/>
        </w:rPr>
        <w:t xml:space="preserve">1. </w:t>
      </w:r>
      <w:r>
        <w:rPr>
          <w:rFonts w:eastAsiaTheme="minorHAnsi"/>
          <w:sz w:val="28"/>
          <w:szCs w:val="28"/>
          <w:lang w:eastAsia="en-US"/>
        </w:rPr>
        <w:t xml:space="preserve">Утвердить </w:t>
      </w:r>
      <w:hyperlink r:id="rId7" w:history="1">
        <w:r>
          <w:rPr>
            <w:rStyle w:val="a3"/>
            <w:rFonts w:eastAsiaTheme="minorHAnsi"/>
            <w:sz w:val="28"/>
            <w:szCs w:val="28"/>
            <w:lang w:eastAsia="en-US"/>
          </w:rPr>
          <w:t>Порядок</w:t>
        </w:r>
      </w:hyperlink>
      <w:r>
        <w:rPr>
          <w:rFonts w:eastAsiaTheme="minorHAnsi"/>
          <w:sz w:val="28"/>
          <w:szCs w:val="28"/>
          <w:lang w:eastAsia="en-US"/>
        </w:rPr>
        <w:t xml:space="preserve"> применения взысканий, предусмотренных                 </w:t>
      </w:r>
      <w:hyperlink r:id="rId8" w:history="1">
        <w:r>
          <w:rPr>
            <w:rStyle w:val="a3"/>
            <w:rFonts w:eastAsiaTheme="minorHAnsi"/>
            <w:sz w:val="28"/>
            <w:szCs w:val="28"/>
            <w:lang w:eastAsia="en-US"/>
          </w:rPr>
          <w:t>ст. 14.1</w:t>
        </w:r>
      </w:hyperlink>
      <w:r>
        <w:rPr>
          <w:rFonts w:eastAsiaTheme="minorHAnsi"/>
          <w:sz w:val="28"/>
          <w:szCs w:val="28"/>
          <w:lang w:eastAsia="en-US"/>
        </w:rPr>
        <w:t xml:space="preserve">, ст. </w:t>
      </w:r>
      <w:hyperlink r:id="rId9" w:history="1">
        <w:r>
          <w:rPr>
            <w:rStyle w:val="a3"/>
            <w:rFonts w:eastAsiaTheme="minorHAnsi"/>
            <w:sz w:val="28"/>
            <w:szCs w:val="28"/>
            <w:lang w:eastAsia="en-US"/>
          </w:rPr>
          <w:t>15</w:t>
        </w:r>
      </w:hyperlink>
      <w:r>
        <w:rPr>
          <w:rFonts w:eastAsiaTheme="minorHAnsi"/>
          <w:sz w:val="28"/>
          <w:szCs w:val="28"/>
          <w:lang w:eastAsia="en-US"/>
        </w:rPr>
        <w:t xml:space="preserve"> и ст. </w:t>
      </w:r>
      <w:hyperlink r:id="rId10" w:history="1">
        <w:r>
          <w:rPr>
            <w:rStyle w:val="a3"/>
            <w:rFonts w:eastAsiaTheme="minorHAnsi"/>
            <w:sz w:val="28"/>
            <w:szCs w:val="28"/>
            <w:lang w:eastAsia="en-US"/>
          </w:rPr>
          <w:t>27</w:t>
        </w:r>
      </w:hyperlink>
      <w:r>
        <w:rPr>
          <w:rFonts w:eastAsiaTheme="minorHAnsi"/>
          <w:sz w:val="28"/>
          <w:szCs w:val="28"/>
          <w:lang w:eastAsia="en-US"/>
        </w:rPr>
        <w:t xml:space="preserve"> Федерального закона </w:t>
      </w:r>
      <w:r>
        <w:rPr>
          <w:sz w:val="28"/>
          <w:szCs w:val="28"/>
        </w:rPr>
        <w:t>от 02.03.2007 № 25-ФЗ «</w:t>
      </w:r>
      <w:r>
        <w:rPr>
          <w:rFonts w:eastAsiaTheme="minorHAnsi"/>
          <w:sz w:val="28"/>
          <w:szCs w:val="28"/>
          <w:lang w:eastAsia="en-US"/>
        </w:rPr>
        <w:t>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согласно приложению к настоящему постановлению.</w:t>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Признать утратившим силу следующее постановление администрации города Боготола Красноярского края:</w:t>
      </w:r>
    </w:p>
    <w:p w:rsidR="0069710D" w:rsidRDefault="0069710D" w:rsidP="0069710D">
      <w:pPr>
        <w:autoSpaceDE w:val="0"/>
        <w:autoSpaceDN w:val="0"/>
        <w:adjustRightInd w:val="0"/>
        <w:ind w:firstLine="709"/>
        <w:jc w:val="both"/>
        <w:rPr>
          <w:sz w:val="28"/>
          <w:szCs w:val="28"/>
        </w:rPr>
      </w:pPr>
      <w:r>
        <w:rPr>
          <w:rFonts w:eastAsiaTheme="minorHAnsi"/>
          <w:sz w:val="28"/>
          <w:szCs w:val="28"/>
          <w:lang w:eastAsia="en-US"/>
        </w:rPr>
        <w:t xml:space="preserve">- от 29.10.2021 № 1454-п «Об утверждении Порядка применения взысканий, предусмотренных ст. 14.1, ст. 15 и ст. 27 Федерального закона </w:t>
      </w:r>
      <w:r>
        <w:rPr>
          <w:sz w:val="28"/>
          <w:szCs w:val="28"/>
        </w:rPr>
        <w:lastRenderedPageBreak/>
        <w:t xml:space="preserve">от 02.03.2007 № 25-ФЗ </w:t>
      </w:r>
      <w:r>
        <w:rPr>
          <w:rFonts w:eastAsiaTheme="minorHAnsi"/>
          <w:sz w:val="28"/>
          <w:szCs w:val="28"/>
          <w:lang w:eastAsia="en-US"/>
        </w:rPr>
        <w:t>«О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r>
        <w:rPr>
          <w:sz w:val="28"/>
          <w:szCs w:val="28"/>
        </w:rPr>
        <w:t>».</w:t>
      </w:r>
    </w:p>
    <w:p w:rsidR="0069710D" w:rsidRDefault="0069710D" w:rsidP="0069710D">
      <w:pPr>
        <w:autoSpaceDE w:val="0"/>
        <w:autoSpaceDN w:val="0"/>
        <w:adjustRightInd w:val="0"/>
        <w:ind w:firstLine="709"/>
        <w:jc w:val="both"/>
        <w:rPr>
          <w:b/>
          <w:bCs/>
          <w:sz w:val="28"/>
          <w:szCs w:val="28"/>
        </w:rPr>
      </w:pPr>
      <w:r>
        <w:rPr>
          <w:sz w:val="28"/>
          <w:szCs w:val="28"/>
        </w:rPr>
        <w:t xml:space="preserve">3. Разместить настоящее постановление на официальном сайте администрации города Боготола Красноярского края </w:t>
      </w:r>
      <w:hyperlink r:id="rId11" w:history="1">
        <w:r>
          <w:rPr>
            <w:rStyle w:val="a3"/>
            <w:sz w:val="28"/>
            <w:szCs w:val="28"/>
          </w:rPr>
          <w:t>https://bogotolcity.gosuslugi.ru/</w:t>
        </w:r>
      </w:hyperlink>
      <w:r>
        <w:rPr>
          <w:sz w:val="28"/>
          <w:szCs w:val="28"/>
        </w:rPr>
        <w:t xml:space="preserve"> в сети Интернет и опубликовать в официальном печатном издании газете «Земля </w:t>
      </w:r>
      <w:proofErr w:type="spellStart"/>
      <w:r>
        <w:rPr>
          <w:sz w:val="28"/>
          <w:szCs w:val="28"/>
        </w:rPr>
        <w:t>боготольская</w:t>
      </w:r>
      <w:proofErr w:type="spellEnd"/>
      <w:r>
        <w:rPr>
          <w:sz w:val="28"/>
          <w:szCs w:val="28"/>
        </w:rPr>
        <w:t xml:space="preserve">». </w:t>
      </w:r>
      <w:r>
        <w:rPr>
          <w:b/>
          <w:bCs/>
          <w:sz w:val="28"/>
          <w:szCs w:val="28"/>
        </w:rPr>
        <w:t xml:space="preserve"> </w:t>
      </w:r>
    </w:p>
    <w:p w:rsidR="0069710D" w:rsidRDefault="0069710D" w:rsidP="0069710D">
      <w:pPr>
        <w:autoSpaceDE w:val="0"/>
        <w:autoSpaceDN w:val="0"/>
        <w:adjustRightInd w:val="0"/>
        <w:ind w:firstLine="709"/>
        <w:jc w:val="both"/>
        <w:rPr>
          <w:sz w:val="28"/>
          <w:szCs w:val="28"/>
        </w:rPr>
      </w:pPr>
      <w:r>
        <w:rPr>
          <w:sz w:val="28"/>
          <w:szCs w:val="28"/>
        </w:rPr>
        <w:t>4. Контроль за исполнением настоящего постановления возложить на заместителя Главы города Боготола по общественно-политической работе.</w:t>
      </w:r>
    </w:p>
    <w:p w:rsidR="0069710D" w:rsidRDefault="0069710D" w:rsidP="0069710D">
      <w:pPr>
        <w:autoSpaceDE w:val="0"/>
        <w:autoSpaceDN w:val="0"/>
        <w:adjustRightInd w:val="0"/>
        <w:ind w:firstLine="709"/>
        <w:jc w:val="both"/>
        <w:rPr>
          <w:sz w:val="28"/>
          <w:szCs w:val="28"/>
        </w:rPr>
      </w:pPr>
      <w:r>
        <w:rPr>
          <w:sz w:val="28"/>
          <w:szCs w:val="28"/>
        </w:rPr>
        <w:t xml:space="preserve">5. Постановление вступает в силу в день, следующий за днем его официального опубликования. </w:t>
      </w:r>
    </w:p>
    <w:p w:rsidR="0069710D" w:rsidRDefault="0069710D" w:rsidP="0069710D">
      <w:pPr>
        <w:jc w:val="both"/>
        <w:rPr>
          <w:sz w:val="28"/>
          <w:szCs w:val="28"/>
        </w:rPr>
      </w:pPr>
    </w:p>
    <w:p w:rsidR="0069710D" w:rsidRDefault="0069710D" w:rsidP="0069710D">
      <w:pPr>
        <w:jc w:val="both"/>
        <w:rPr>
          <w:sz w:val="28"/>
          <w:szCs w:val="28"/>
        </w:rPr>
      </w:pPr>
    </w:p>
    <w:p w:rsidR="0069710D" w:rsidRDefault="0069710D" w:rsidP="0069710D">
      <w:pPr>
        <w:jc w:val="both"/>
        <w:rPr>
          <w:sz w:val="12"/>
          <w:szCs w:val="16"/>
        </w:rPr>
      </w:pPr>
      <w:r>
        <w:rPr>
          <w:sz w:val="28"/>
          <w:szCs w:val="28"/>
        </w:rPr>
        <w:t>Глава города Боготола                                                              Е.М.  Деменкова</w:t>
      </w:r>
    </w:p>
    <w:p w:rsidR="0069710D" w:rsidRDefault="0069710D" w:rsidP="0069710D">
      <w:pPr>
        <w:jc w:val="both"/>
        <w:rPr>
          <w:sz w:val="12"/>
          <w:szCs w:val="16"/>
        </w:rPr>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p>
    <w:p w:rsidR="0069710D" w:rsidRDefault="0069710D" w:rsidP="0069710D">
      <w:pPr>
        <w:jc w:val="both"/>
      </w:pPr>
      <w:r>
        <w:t>Иванова Алла Викторовна</w:t>
      </w:r>
    </w:p>
    <w:p w:rsidR="0069710D" w:rsidRDefault="0069710D" w:rsidP="0069710D">
      <w:pPr>
        <w:jc w:val="both"/>
      </w:pPr>
      <w:r>
        <w:t>6-34-49</w:t>
      </w:r>
    </w:p>
    <w:p w:rsidR="0069710D" w:rsidRDefault="0069710D" w:rsidP="0069710D">
      <w:pPr>
        <w:jc w:val="both"/>
      </w:pPr>
      <w:r>
        <w:t>8 экз.</w:t>
      </w:r>
    </w:p>
    <w:p w:rsidR="0069710D" w:rsidRDefault="0069710D" w:rsidP="0069710D">
      <w:pPr>
        <w:ind w:left="4248" w:right="-2" w:firstLine="708"/>
        <w:rPr>
          <w:bCs/>
          <w:sz w:val="28"/>
          <w:szCs w:val="28"/>
        </w:rPr>
      </w:pPr>
      <w:r>
        <w:rPr>
          <w:bCs/>
          <w:sz w:val="28"/>
          <w:szCs w:val="28"/>
        </w:rPr>
        <w:lastRenderedPageBreak/>
        <w:t>Приложение</w:t>
      </w:r>
    </w:p>
    <w:p w:rsidR="0069710D" w:rsidRDefault="0069710D" w:rsidP="0069710D">
      <w:pPr>
        <w:ind w:right="-2" w:firstLine="4962"/>
        <w:rPr>
          <w:bCs/>
          <w:sz w:val="28"/>
          <w:szCs w:val="28"/>
        </w:rPr>
      </w:pPr>
      <w:r>
        <w:rPr>
          <w:bCs/>
          <w:sz w:val="28"/>
          <w:szCs w:val="28"/>
        </w:rPr>
        <w:t>к постановлению администрации</w:t>
      </w:r>
    </w:p>
    <w:p w:rsidR="0069710D" w:rsidRDefault="0069710D" w:rsidP="0069710D">
      <w:pPr>
        <w:ind w:right="-2" w:firstLine="4962"/>
        <w:rPr>
          <w:bCs/>
          <w:sz w:val="28"/>
          <w:szCs w:val="28"/>
        </w:rPr>
      </w:pPr>
      <w:r>
        <w:rPr>
          <w:bCs/>
          <w:sz w:val="28"/>
          <w:szCs w:val="28"/>
        </w:rPr>
        <w:t>города Боготола</w:t>
      </w:r>
    </w:p>
    <w:p w:rsidR="0069710D" w:rsidRPr="00E362C3" w:rsidRDefault="0069710D" w:rsidP="0069710D">
      <w:pPr>
        <w:ind w:right="-2" w:firstLine="4962"/>
        <w:rPr>
          <w:bCs/>
          <w:sz w:val="28"/>
          <w:szCs w:val="28"/>
          <w:u w:val="single"/>
        </w:rPr>
      </w:pPr>
      <w:r>
        <w:rPr>
          <w:bCs/>
          <w:sz w:val="28"/>
          <w:szCs w:val="28"/>
        </w:rPr>
        <w:t>от «_</w:t>
      </w:r>
      <w:r w:rsidR="00E362C3" w:rsidRPr="00E362C3">
        <w:rPr>
          <w:bCs/>
          <w:sz w:val="28"/>
          <w:szCs w:val="28"/>
          <w:u w:val="single"/>
        </w:rPr>
        <w:t>01</w:t>
      </w:r>
      <w:r>
        <w:rPr>
          <w:bCs/>
          <w:sz w:val="28"/>
          <w:szCs w:val="28"/>
        </w:rPr>
        <w:t>_» _</w:t>
      </w:r>
      <w:r w:rsidR="00E362C3" w:rsidRPr="00E362C3">
        <w:rPr>
          <w:bCs/>
          <w:sz w:val="28"/>
          <w:szCs w:val="28"/>
          <w:u w:val="single"/>
        </w:rPr>
        <w:t>04</w:t>
      </w:r>
      <w:r>
        <w:rPr>
          <w:bCs/>
          <w:sz w:val="28"/>
          <w:szCs w:val="28"/>
        </w:rPr>
        <w:t xml:space="preserve">_ 2024 г. № </w:t>
      </w:r>
      <w:bookmarkStart w:id="0" w:name="_GoBack"/>
      <w:r w:rsidR="00E362C3" w:rsidRPr="00E362C3">
        <w:rPr>
          <w:bCs/>
          <w:sz w:val="28"/>
          <w:szCs w:val="28"/>
          <w:u w:val="single"/>
        </w:rPr>
        <w:t>0377-п</w:t>
      </w:r>
    </w:p>
    <w:bookmarkEnd w:id="0"/>
    <w:p w:rsidR="0069710D" w:rsidRDefault="0069710D" w:rsidP="0069710D">
      <w:pPr>
        <w:jc w:val="center"/>
        <w:rPr>
          <w:rFonts w:eastAsiaTheme="minorHAnsi"/>
          <w:sz w:val="28"/>
          <w:szCs w:val="28"/>
          <w:lang w:eastAsia="en-US"/>
        </w:rPr>
      </w:pPr>
    </w:p>
    <w:p w:rsidR="0069710D" w:rsidRDefault="0069710D" w:rsidP="0069710D">
      <w:pPr>
        <w:jc w:val="center"/>
        <w:rPr>
          <w:rFonts w:eastAsiaTheme="minorHAnsi"/>
          <w:sz w:val="28"/>
          <w:szCs w:val="28"/>
          <w:lang w:eastAsia="en-US"/>
        </w:rPr>
      </w:pPr>
      <w:r>
        <w:rPr>
          <w:rFonts w:eastAsiaTheme="minorHAnsi"/>
          <w:sz w:val="28"/>
          <w:szCs w:val="28"/>
          <w:lang w:eastAsia="en-US"/>
        </w:rPr>
        <w:t>ПОРЯДОК</w:t>
      </w:r>
    </w:p>
    <w:p w:rsidR="0069710D" w:rsidRDefault="0069710D" w:rsidP="0069710D">
      <w:pPr>
        <w:jc w:val="both"/>
        <w:rPr>
          <w:sz w:val="28"/>
          <w:szCs w:val="28"/>
        </w:rPr>
      </w:pPr>
      <w:r>
        <w:rPr>
          <w:rFonts w:eastAsiaTheme="minorHAnsi"/>
          <w:sz w:val="28"/>
          <w:szCs w:val="28"/>
          <w:lang w:eastAsia="en-US"/>
        </w:rPr>
        <w:t xml:space="preserve">применения взысканий, предусмотренных ст. 14.1, ст. 15 и ст. 27 Федерального закона </w:t>
      </w:r>
      <w:r>
        <w:rPr>
          <w:sz w:val="28"/>
          <w:szCs w:val="28"/>
        </w:rPr>
        <w:t xml:space="preserve">от 02.03.2007 № 25-ФЗ </w:t>
      </w:r>
      <w:r>
        <w:rPr>
          <w:rFonts w:eastAsiaTheme="minorHAnsi"/>
          <w:sz w:val="28"/>
          <w:szCs w:val="28"/>
          <w:lang w:eastAsia="en-US"/>
        </w:rPr>
        <w:t>«О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9710D" w:rsidRDefault="0069710D" w:rsidP="0069710D">
      <w:pPr>
        <w:autoSpaceDE w:val="0"/>
        <w:autoSpaceDN w:val="0"/>
        <w:adjustRightInd w:val="0"/>
        <w:jc w:val="center"/>
        <w:outlineLvl w:val="0"/>
        <w:rPr>
          <w:rFonts w:eastAsiaTheme="minorHAnsi"/>
          <w:bCs/>
          <w:sz w:val="28"/>
          <w:szCs w:val="28"/>
          <w:lang w:eastAsia="en-US"/>
        </w:rPr>
      </w:pPr>
    </w:p>
    <w:p w:rsidR="0069710D" w:rsidRDefault="0069710D" w:rsidP="0069710D">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1. ОБЩИЕ ПОЛОЖЕНИЯ</w:t>
      </w:r>
    </w:p>
    <w:p w:rsidR="0069710D" w:rsidRDefault="0069710D" w:rsidP="0069710D">
      <w:pPr>
        <w:autoSpaceDE w:val="0"/>
        <w:autoSpaceDN w:val="0"/>
        <w:adjustRightInd w:val="0"/>
        <w:jc w:val="both"/>
        <w:rPr>
          <w:rFonts w:eastAsiaTheme="minorHAnsi"/>
          <w:sz w:val="28"/>
          <w:szCs w:val="28"/>
          <w:lang w:eastAsia="en-US"/>
        </w:rPr>
      </w:pP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 Настоящий Порядок устанавливает нормы и правила применения взысканий, предусмотренных </w:t>
      </w:r>
      <w:hyperlink r:id="rId12" w:history="1">
        <w:r>
          <w:rPr>
            <w:rStyle w:val="a3"/>
            <w:rFonts w:eastAsiaTheme="minorHAnsi"/>
            <w:sz w:val="28"/>
            <w:szCs w:val="28"/>
            <w:lang w:eastAsia="en-US"/>
          </w:rPr>
          <w:t>статьями 14.1</w:t>
        </w:r>
      </w:hyperlink>
      <w:r>
        <w:rPr>
          <w:rFonts w:eastAsiaTheme="minorHAnsi"/>
          <w:sz w:val="28"/>
          <w:szCs w:val="28"/>
          <w:lang w:eastAsia="en-US"/>
        </w:rPr>
        <w:t xml:space="preserve">, </w:t>
      </w:r>
      <w:hyperlink r:id="rId13" w:history="1">
        <w:r>
          <w:rPr>
            <w:rStyle w:val="a3"/>
            <w:rFonts w:eastAsiaTheme="minorHAnsi"/>
            <w:sz w:val="28"/>
            <w:szCs w:val="28"/>
            <w:lang w:eastAsia="en-US"/>
          </w:rPr>
          <w:t>15</w:t>
        </w:r>
      </w:hyperlink>
      <w:r>
        <w:rPr>
          <w:rFonts w:eastAsiaTheme="minorHAnsi"/>
          <w:sz w:val="28"/>
          <w:szCs w:val="28"/>
          <w:lang w:eastAsia="en-US"/>
        </w:rPr>
        <w:t xml:space="preserve"> и </w:t>
      </w:r>
      <w:hyperlink r:id="rId14" w:history="1">
        <w:r>
          <w:rPr>
            <w:rStyle w:val="a3"/>
            <w:rFonts w:eastAsiaTheme="minorHAnsi"/>
            <w:sz w:val="28"/>
            <w:szCs w:val="28"/>
            <w:lang w:eastAsia="en-US"/>
          </w:rPr>
          <w:t>27</w:t>
        </w:r>
      </w:hyperlink>
      <w:r>
        <w:rPr>
          <w:rFonts w:eastAsiaTheme="minorHAnsi"/>
          <w:sz w:val="28"/>
          <w:szCs w:val="28"/>
          <w:lang w:eastAsia="en-US"/>
        </w:rPr>
        <w:t xml:space="preserve"> Федерального </w:t>
      </w:r>
      <w:hyperlink r:id="rId15" w:history="1">
        <w:r>
          <w:rPr>
            <w:rStyle w:val="a3"/>
            <w:rFonts w:eastAsiaTheme="minorHAnsi"/>
            <w:sz w:val="28"/>
            <w:szCs w:val="28"/>
            <w:lang w:eastAsia="en-US"/>
          </w:rPr>
          <w:t>закона</w:t>
        </w:r>
      </w:hyperlink>
      <w:r>
        <w:rPr>
          <w:rFonts w:eastAsiaTheme="minorHAnsi"/>
          <w:sz w:val="28"/>
          <w:szCs w:val="28"/>
          <w:lang w:eastAsia="en-US"/>
        </w:rPr>
        <w:t xml:space="preserve"> № 25-ФЗ «О муниципальной службе в Российской Федерации» за несоблюдение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(далее - Порядок), определяет порядок и сроки применения в отношении муниципальных служащих администрации города Боготола  взысканий.</w:t>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1.1.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в соответствии с Федеральным </w:t>
      </w:r>
      <w:hyperlink r:id="rId16" w:history="1">
        <w:r>
          <w:rPr>
            <w:rStyle w:val="a3"/>
            <w:rFonts w:eastAsiaTheme="minorHAnsi"/>
            <w:sz w:val="28"/>
            <w:szCs w:val="28"/>
            <w:lang w:eastAsia="en-US"/>
          </w:rPr>
          <w:t>законом</w:t>
        </w:r>
      </w:hyperlink>
      <w:r>
        <w:rPr>
          <w:rFonts w:eastAsiaTheme="minorHAnsi"/>
          <w:sz w:val="28"/>
          <w:szCs w:val="28"/>
          <w:lang w:eastAsia="en-US"/>
        </w:rPr>
        <w:t xml:space="preserve"> от 02.03.2007 № 25-ФЗ «О муниципальной службе в Российской Федерации» (далее - Федеральный закон N 25-ФЗ), Федеральным </w:t>
      </w:r>
      <w:hyperlink r:id="rId17" w:history="1">
        <w:r>
          <w:rPr>
            <w:rStyle w:val="a3"/>
            <w:rFonts w:eastAsiaTheme="minorHAnsi"/>
            <w:sz w:val="28"/>
            <w:szCs w:val="28"/>
            <w:lang w:eastAsia="en-US"/>
          </w:rPr>
          <w:t>законом</w:t>
        </w:r>
      </w:hyperlink>
      <w:r>
        <w:rPr>
          <w:rFonts w:eastAsiaTheme="minorHAnsi"/>
          <w:sz w:val="28"/>
          <w:szCs w:val="28"/>
          <w:lang w:eastAsia="en-US"/>
        </w:rPr>
        <w:t xml:space="preserve"> от 25 декабря 2008 года N 273-ФЗ "О противодействии коррупции", налагаются следующие взыскания:</w:t>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1) замечание;</w:t>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2) выговор;</w:t>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 увольнение с муниципальной службы по соответствующим основаниям.</w:t>
      </w:r>
      <w:bookmarkStart w:id="1" w:name="Par7"/>
      <w:bookmarkEnd w:id="1"/>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1.2.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18" w:history="1">
        <w:r>
          <w:rPr>
            <w:rStyle w:val="a3"/>
            <w:rFonts w:eastAsiaTheme="minorHAnsi"/>
            <w:sz w:val="28"/>
            <w:szCs w:val="28"/>
            <w:lang w:eastAsia="en-US"/>
          </w:rPr>
          <w:t>статьями 14.1</w:t>
        </w:r>
      </w:hyperlink>
      <w:r>
        <w:rPr>
          <w:rFonts w:eastAsiaTheme="minorHAnsi"/>
          <w:sz w:val="28"/>
          <w:szCs w:val="28"/>
          <w:lang w:eastAsia="en-US"/>
        </w:rPr>
        <w:t xml:space="preserve"> и </w:t>
      </w:r>
      <w:hyperlink r:id="rId19" w:history="1">
        <w:r>
          <w:rPr>
            <w:rStyle w:val="a3"/>
            <w:rFonts w:eastAsiaTheme="minorHAnsi"/>
            <w:sz w:val="28"/>
            <w:szCs w:val="28"/>
            <w:lang w:eastAsia="en-US"/>
          </w:rPr>
          <w:t>15</w:t>
        </w:r>
      </w:hyperlink>
      <w:r>
        <w:rPr>
          <w:rFonts w:eastAsiaTheme="minorHAnsi"/>
          <w:sz w:val="28"/>
          <w:szCs w:val="28"/>
          <w:lang w:eastAsia="en-US"/>
        </w:rPr>
        <w:t xml:space="preserve"> Федерального закона N 25-ФЗ.</w:t>
      </w:r>
    </w:p>
    <w:p w:rsidR="0069710D" w:rsidRDefault="0069710D" w:rsidP="0069710D">
      <w:pPr>
        <w:autoSpaceDE w:val="0"/>
        <w:autoSpaceDN w:val="0"/>
        <w:adjustRightInd w:val="0"/>
        <w:ind w:firstLine="709"/>
        <w:jc w:val="both"/>
        <w:rPr>
          <w:sz w:val="28"/>
          <w:szCs w:val="28"/>
        </w:rPr>
      </w:pPr>
      <w:r>
        <w:rPr>
          <w:rFonts w:eastAsiaTheme="minorHAnsi"/>
          <w:sz w:val="28"/>
          <w:szCs w:val="28"/>
          <w:lang w:eastAsia="en-US"/>
        </w:rPr>
        <w:t>1.3.</w:t>
      </w:r>
      <w:r>
        <w:rPr>
          <w:sz w:val="28"/>
          <w:szCs w:val="28"/>
        </w:rPr>
        <w:t xml:space="preserve">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w:t>
      </w:r>
      <w:r>
        <w:rPr>
          <w:sz w:val="28"/>
          <w:szCs w:val="28"/>
        </w:rPr>
        <w:lastRenderedPageBreak/>
        <w:t xml:space="preserve">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0" w:history="1">
        <w:r>
          <w:rPr>
            <w:rStyle w:val="a3"/>
            <w:sz w:val="28"/>
            <w:szCs w:val="28"/>
          </w:rPr>
          <w:t>частями 3</w:t>
        </w:r>
      </w:hyperlink>
      <w:r>
        <w:rPr>
          <w:sz w:val="28"/>
          <w:szCs w:val="28"/>
        </w:rPr>
        <w:t xml:space="preserve"> - </w:t>
      </w:r>
      <w:hyperlink r:id="rId21" w:history="1">
        <w:r>
          <w:rPr>
            <w:rStyle w:val="a3"/>
            <w:sz w:val="28"/>
            <w:szCs w:val="28"/>
          </w:rPr>
          <w:t>6 статьи 13</w:t>
        </w:r>
      </w:hyperlink>
      <w:r>
        <w:rPr>
          <w:sz w:val="28"/>
          <w:szCs w:val="28"/>
        </w:rPr>
        <w:t xml:space="preserve"> Федерального закона от 25 декабря 2008 года № 273-ФЗ «О противодействии коррупции».</w:t>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 </w:t>
      </w:r>
    </w:p>
    <w:p w:rsidR="0069710D" w:rsidRDefault="0069710D" w:rsidP="0069710D">
      <w:pPr>
        <w:autoSpaceDE w:val="0"/>
        <w:autoSpaceDN w:val="0"/>
        <w:adjustRightInd w:val="0"/>
        <w:ind w:firstLine="709"/>
        <w:jc w:val="both"/>
        <w:rPr>
          <w:rFonts w:eastAsiaTheme="minorHAnsi"/>
          <w:sz w:val="28"/>
          <w:szCs w:val="28"/>
          <w:lang w:eastAsia="en-US"/>
        </w:rPr>
      </w:pPr>
    </w:p>
    <w:p w:rsidR="0069710D" w:rsidRDefault="0069710D" w:rsidP="0069710D">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2. ПОРЯДОК ПРИМЕНЕНИЯ ВЗЫСКАНИЙ</w:t>
      </w:r>
    </w:p>
    <w:p w:rsidR="0069710D" w:rsidRDefault="0069710D" w:rsidP="0069710D">
      <w:pPr>
        <w:autoSpaceDE w:val="0"/>
        <w:autoSpaceDN w:val="0"/>
        <w:adjustRightInd w:val="0"/>
        <w:jc w:val="center"/>
        <w:rPr>
          <w:rFonts w:eastAsiaTheme="minorHAnsi"/>
          <w:bCs/>
          <w:sz w:val="28"/>
          <w:szCs w:val="28"/>
          <w:lang w:eastAsia="en-US"/>
        </w:rPr>
      </w:pPr>
      <w:r>
        <w:rPr>
          <w:rFonts w:eastAsiaTheme="minorHAnsi"/>
          <w:bCs/>
          <w:sz w:val="28"/>
          <w:szCs w:val="28"/>
          <w:lang w:eastAsia="en-US"/>
        </w:rPr>
        <w:t>ЗА КОРРУПЦИОННЫЕ ПРАВОНАРУШЕНИЯ</w:t>
      </w:r>
    </w:p>
    <w:p w:rsidR="0069710D" w:rsidRDefault="0069710D" w:rsidP="0069710D">
      <w:pPr>
        <w:autoSpaceDE w:val="0"/>
        <w:autoSpaceDN w:val="0"/>
        <w:adjustRightInd w:val="0"/>
        <w:jc w:val="both"/>
        <w:rPr>
          <w:rFonts w:eastAsiaTheme="minorHAnsi"/>
          <w:sz w:val="28"/>
          <w:szCs w:val="28"/>
          <w:lang w:eastAsia="en-US"/>
        </w:rPr>
      </w:pPr>
    </w:p>
    <w:p w:rsidR="0069710D" w:rsidRDefault="0069710D" w:rsidP="0069710D">
      <w:pPr>
        <w:pStyle w:val="a8"/>
        <w:spacing w:line="288" w:lineRule="atLeast"/>
        <w:ind w:firstLine="709"/>
        <w:jc w:val="both"/>
        <w:rPr>
          <w:sz w:val="28"/>
          <w:szCs w:val="28"/>
        </w:rPr>
      </w:pPr>
      <w:r>
        <w:rPr>
          <w:rFonts w:eastAsiaTheme="minorHAnsi"/>
          <w:sz w:val="28"/>
          <w:szCs w:val="28"/>
          <w:lang w:eastAsia="en-US"/>
        </w:rPr>
        <w:t xml:space="preserve">2.1. Взыскания, предусмотренные </w:t>
      </w:r>
      <w:hyperlink r:id="rId22" w:anchor="Par7" w:history="1">
        <w:r>
          <w:rPr>
            <w:rStyle w:val="a3"/>
            <w:rFonts w:eastAsiaTheme="minorHAnsi"/>
            <w:sz w:val="28"/>
            <w:szCs w:val="28"/>
            <w:lang w:eastAsia="en-US"/>
          </w:rPr>
          <w:t>1.1.</w:t>
        </w:r>
      </w:hyperlink>
      <w:r>
        <w:rPr>
          <w:rFonts w:eastAsiaTheme="minorHAnsi"/>
          <w:sz w:val="28"/>
          <w:szCs w:val="28"/>
          <w:lang w:eastAsia="en-US"/>
        </w:rPr>
        <w:t xml:space="preserve">, </w:t>
      </w:r>
      <w:hyperlink r:id="rId23" w:anchor="Par8" w:history="1">
        <w:r>
          <w:rPr>
            <w:rStyle w:val="a3"/>
            <w:rFonts w:eastAsiaTheme="minorHAnsi"/>
            <w:sz w:val="28"/>
            <w:szCs w:val="28"/>
            <w:lang w:eastAsia="en-US"/>
          </w:rPr>
          <w:t>1.2.</w:t>
        </w:r>
      </w:hyperlink>
      <w:r>
        <w:rPr>
          <w:rFonts w:eastAsiaTheme="minorHAnsi"/>
          <w:sz w:val="28"/>
          <w:szCs w:val="28"/>
          <w:lang w:eastAsia="en-US"/>
        </w:rPr>
        <w:t xml:space="preserve"> настоящего Порядка, применяются представителем нанимателя (работодателем) на основании:</w:t>
      </w:r>
      <w:r>
        <w:rPr>
          <w:rFonts w:eastAsiaTheme="minorHAnsi"/>
          <w:sz w:val="28"/>
          <w:szCs w:val="28"/>
          <w:lang w:eastAsia="en-US"/>
        </w:rPr>
        <w:tab/>
        <w:t xml:space="preserve">2.1.1 </w:t>
      </w:r>
      <w:r>
        <w:rPr>
          <w:sz w:val="28"/>
          <w:szCs w:val="28"/>
        </w:rPr>
        <w:t xml:space="preserve">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4" w:history="1">
        <w:r>
          <w:rPr>
            <w:rStyle w:val="a3"/>
            <w:sz w:val="28"/>
            <w:szCs w:val="28"/>
          </w:rPr>
          <w:t>статьей 13.4</w:t>
        </w:r>
      </w:hyperlink>
      <w:r>
        <w:rPr>
          <w:sz w:val="28"/>
          <w:szCs w:val="28"/>
        </w:rPr>
        <w:t xml:space="preserve"> Федерального закона от 25 декабря 2008 года № 273-ФЗ «О противодействии коррупции» уполномоченным подразделением Администрации Президента Российской Федерации;</w:t>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2.1.2.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 в соответствии с </w:t>
      </w:r>
      <w:hyperlink r:id="rId25" w:anchor="Par30" w:history="1">
        <w:r>
          <w:rPr>
            <w:rStyle w:val="a3"/>
            <w:rFonts w:eastAsiaTheme="minorHAnsi"/>
            <w:sz w:val="28"/>
            <w:szCs w:val="28"/>
            <w:lang w:eastAsia="en-US"/>
          </w:rPr>
          <w:t>пунктом 2.3</w:t>
        </w:r>
      </w:hyperlink>
      <w:r>
        <w:rPr>
          <w:rFonts w:eastAsiaTheme="minorHAnsi"/>
          <w:sz w:val="28"/>
          <w:szCs w:val="28"/>
          <w:lang w:eastAsia="en-US"/>
        </w:rPr>
        <w:t xml:space="preserve"> настоящего Положения;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2.1.3. объяснений муниципального служащего;</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2.1.4. иных материалов;</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2.1.5.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2.2. Проверка осуществляется заместителем Главы города по социальным вопросам и связям с общественностью на основании информации, представленной в письменном виде субъектами, определенными правовыми актами, регулирующими порядок проведения проверки в установленные законом сроки (далее - документы, являющиеся основаниями для проведения проверки).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Если иное не предусмотрено правовыми актами, регулирующими порядок проведения проверки, в ходе проведения проверки </w:t>
      </w:r>
      <w:proofErr w:type="gramStart"/>
      <w:r>
        <w:rPr>
          <w:rFonts w:eastAsiaTheme="minorHAnsi"/>
          <w:sz w:val="28"/>
          <w:szCs w:val="28"/>
          <w:lang w:eastAsia="en-US"/>
        </w:rPr>
        <w:t>заместитель  Главы</w:t>
      </w:r>
      <w:proofErr w:type="gramEnd"/>
      <w:r>
        <w:rPr>
          <w:rFonts w:eastAsiaTheme="minorHAnsi"/>
          <w:sz w:val="28"/>
          <w:szCs w:val="28"/>
          <w:lang w:eastAsia="en-US"/>
        </w:rPr>
        <w:t xml:space="preserve"> города по социальным вопросам и связям с общественностью запрашивает с муниципального служащего, в отношении которого проводится проверка, письменные объяснения в отношении информации, являющейся основанием для проведения проверки. Если по истечении двух рабочих дней со дня получения запроса указанное объяснение </w:t>
      </w:r>
      <w:r>
        <w:rPr>
          <w:rFonts w:eastAsiaTheme="minorHAnsi"/>
          <w:sz w:val="28"/>
          <w:szCs w:val="28"/>
          <w:lang w:eastAsia="en-US"/>
        </w:rPr>
        <w:lastRenderedPageBreak/>
        <w:t>муниципальным служащим не представлено, заместителем Главы города по социальным вопросам и связям с общественностью, составляется в письменной форме акт о непредставлении объяснений, который должен содержать:</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дату и номер акта;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время и место составления акта;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фамилия, имя, отчество муниципального служащего, в отношении которого проводится проверка;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дата, номер запроса о представлении объяснения в отношений информации, являющейся основанием для проведения проверки, дата получения указанного запроса муниципальным служащим;</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сведения о непредставлении письменных объяснений;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подписи заместителя Главы города по социальным вопросам и связям с общественностью составившего акт, а также двух муниципальных служащих, подтверждающих непредставление муниципальным служащим письменных объяснений.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Непредставление муниципальным служащим объяснения не является препятствием для применения взыскания.</w:t>
      </w:r>
      <w:bookmarkStart w:id="2" w:name="Par30"/>
      <w:bookmarkEnd w:id="2"/>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2.3. По окончании проверки заместителем Главы города по социальным вопросам и связям с общественностью подготавливается доклад, в котором указываются факты и обстоятельства, установленные по результатам проверки.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Доклад о результатах проверки подписывается заместителем Главы города по социальным вопросам и связям с общественностью и не позднее трех дней со дня истечения срока проведения проверки, установленного в соответствии с правовыми актами, регулирующими порядок проведения проверки, представляется Главе </w:t>
      </w:r>
      <w:proofErr w:type="gramStart"/>
      <w:r>
        <w:rPr>
          <w:rFonts w:eastAsiaTheme="minorHAnsi"/>
          <w:sz w:val="28"/>
          <w:szCs w:val="28"/>
          <w:lang w:eastAsia="en-US"/>
        </w:rPr>
        <w:t xml:space="preserve">города </w:t>
      </w:r>
      <w:bookmarkStart w:id="3" w:name="Par32"/>
      <w:bookmarkEnd w:id="3"/>
      <w:r>
        <w:rPr>
          <w:rFonts w:eastAsiaTheme="minorHAnsi"/>
          <w:sz w:val="28"/>
          <w:szCs w:val="28"/>
          <w:lang w:eastAsia="en-US"/>
        </w:rPr>
        <w:t xml:space="preserve"> Боготола</w:t>
      </w:r>
      <w:proofErr w:type="gramEnd"/>
      <w:r>
        <w:rPr>
          <w:rFonts w:eastAsiaTheme="minorHAnsi"/>
          <w:sz w:val="28"/>
          <w:szCs w:val="28"/>
          <w:lang w:eastAsia="en-US"/>
        </w:rPr>
        <w:t>.</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2.4. В случае если в докладе о результатах проверки определено, что выявленные в ходе проверки факты и обстоятельства не подтверждают несоблюдение муниципальным служащим ограничений и запретов, требований о предотвращении или об урегулировании конфликта интересов, неисполнение им обязанностей, установленных в целях противодействия коррупции, уполномоченное должностное лицо в течение пяти рабочих дней со дня поступления доклада о результатах проверки принимает решение об отсутствии факта несоблюдения муниципальным служащим ограничений и запретов, требований о предотвращении или об урегулировании конфликта интересов, неисполнения обязанностей, установленных в целях противодействия коррупции.</w:t>
      </w:r>
      <w:bookmarkStart w:id="4" w:name="Par33"/>
      <w:bookmarkEnd w:id="4"/>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2.5. В случае если в результате проверки определено, что выявленные в ходе проверки факты и обстоятельства свидетельствуют о несоблюдении муниципальным служащим ограничений и запретов, требований о предотвращении или об урегулировании конфликта интересов или неисполнении им обязанностей, установленных в целях противодействия коррупции, доклад о результатах проверки должен содержать одно из следующих предложений: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lastRenderedPageBreak/>
        <w:t xml:space="preserve">- о применении к муниципальному служащему взыскания, предусмотренного </w:t>
      </w:r>
      <w:hyperlink r:id="rId26" w:history="1">
        <w:r>
          <w:rPr>
            <w:rStyle w:val="a3"/>
            <w:rFonts w:eastAsiaTheme="minorHAnsi"/>
            <w:sz w:val="28"/>
            <w:szCs w:val="28"/>
            <w:lang w:eastAsia="en-US"/>
          </w:rPr>
          <w:t>статьей 14.1</w:t>
        </w:r>
      </w:hyperlink>
      <w:r>
        <w:rPr>
          <w:rFonts w:eastAsiaTheme="minorHAnsi"/>
          <w:sz w:val="28"/>
          <w:szCs w:val="28"/>
          <w:lang w:eastAsia="en-US"/>
        </w:rPr>
        <w:t xml:space="preserve">, </w:t>
      </w:r>
      <w:hyperlink r:id="rId27" w:history="1">
        <w:r>
          <w:rPr>
            <w:rStyle w:val="a3"/>
            <w:rFonts w:eastAsiaTheme="minorHAnsi"/>
            <w:sz w:val="28"/>
            <w:szCs w:val="28"/>
            <w:lang w:eastAsia="en-US"/>
          </w:rPr>
          <w:t>15</w:t>
        </w:r>
      </w:hyperlink>
      <w:r>
        <w:rPr>
          <w:rFonts w:eastAsiaTheme="minorHAnsi"/>
          <w:sz w:val="28"/>
          <w:szCs w:val="28"/>
          <w:lang w:eastAsia="en-US"/>
        </w:rPr>
        <w:t xml:space="preserve"> или </w:t>
      </w:r>
      <w:hyperlink r:id="rId28" w:history="1">
        <w:r>
          <w:rPr>
            <w:rStyle w:val="a3"/>
            <w:rFonts w:eastAsiaTheme="minorHAnsi"/>
            <w:sz w:val="28"/>
            <w:szCs w:val="28"/>
            <w:lang w:eastAsia="en-US"/>
          </w:rPr>
          <w:t>27</w:t>
        </w:r>
      </w:hyperlink>
      <w:r>
        <w:rPr>
          <w:rFonts w:eastAsiaTheme="minorHAnsi"/>
          <w:sz w:val="28"/>
          <w:szCs w:val="28"/>
          <w:lang w:eastAsia="en-US"/>
        </w:rPr>
        <w:t xml:space="preserve"> Федерального закона N 25-ФЗ, с указанием конкретного вида взыскания.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w:t>
      </w:r>
      <w:r>
        <w:rPr>
          <w:rFonts w:eastAsiaTheme="minorHAnsi"/>
          <w:sz w:val="28"/>
          <w:szCs w:val="28"/>
          <w:lang w:eastAsia="en-US"/>
        </w:rPr>
        <w:tab/>
      </w:r>
      <w:r>
        <w:rPr>
          <w:rFonts w:eastAsiaTheme="minorHAnsi"/>
          <w:sz w:val="28"/>
          <w:szCs w:val="28"/>
          <w:lang w:eastAsia="en-US"/>
        </w:rPr>
        <w:tab/>
        <w:t>Уполномоченное должностное лицо в течение пяти рабочих дней со дня поступления доклада о результатах проверки в соответствии с настоящим пунктом принимает одно из следующих решений: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 о применении взыскания, предусмотренного </w:t>
      </w:r>
      <w:hyperlink r:id="rId29" w:history="1">
        <w:r>
          <w:rPr>
            <w:rStyle w:val="a3"/>
            <w:rFonts w:eastAsiaTheme="minorHAnsi"/>
            <w:sz w:val="28"/>
            <w:szCs w:val="28"/>
            <w:lang w:eastAsia="en-US"/>
          </w:rPr>
          <w:t>статьей 14.1</w:t>
        </w:r>
      </w:hyperlink>
      <w:r>
        <w:rPr>
          <w:rFonts w:eastAsiaTheme="minorHAnsi"/>
          <w:sz w:val="28"/>
          <w:szCs w:val="28"/>
          <w:lang w:eastAsia="en-US"/>
        </w:rPr>
        <w:t xml:space="preserve">, </w:t>
      </w:r>
      <w:hyperlink r:id="rId30" w:history="1">
        <w:r>
          <w:rPr>
            <w:rStyle w:val="a3"/>
            <w:rFonts w:eastAsiaTheme="minorHAnsi"/>
            <w:sz w:val="28"/>
            <w:szCs w:val="28"/>
            <w:lang w:eastAsia="en-US"/>
          </w:rPr>
          <w:t>15</w:t>
        </w:r>
      </w:hyperlink>
      <w:r>
        <w:rPr>
          <w:rFonts w:eastAsiaTheme="minorHAnsi"/>
          <w:sz w:val="28"/>
          <w:szCs w:val="28"/>
          <w:lang w:eastAsia="en-US"/>
        </w:rPr>
        <w:t xml:space="preserve"> или </w:t>
      </w:r>
      <w:hyperlink r:id="rId31" w:history="1">
        <w:r>
          <w:rPr>
            <w:rStyle w:val="a3"/>
            <w:rFonts w:eastAsiaTheme="minorHAnsi"/>
            <w:sz w:val="28"/>
            <w:szCs w:val="28"/>
            <w:lang w:eastAsia="en-US"/>
          </w:rPr>
          <w:t>27</w:t>
        </w:r>
      </w:hyperlink>
      <w:r>
        <w:rPr>
          <w:rFonts w:eastAsiaTheme="minorHAnsi"/>
          <w:sz w:val="28"/>
          <w:szCs w:val="28"/>
          <w:lang w:eastAsia="en-US"/>
        </w:rPr>
        <w:t xml:space="preserve"> Федерального закона N 25-ФЗ, с указанием конкретного вида взыскания.</w:t>
      </w:r>
      <w:r>
        <w:rPr>
          <w:rFonts w:eastAsiaTheme="minorHAnsi"/>
          <w:sz w:val="28"/>
          <w:szCs w:val="28"/>
          <w:lang w:eastAsia="en-US"/>
        </w:rPr>
        <w:tab/>
        <w:t>- о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 (далее - Комиссия).</w:t>
      </w:r>
      <w:r>
        <w:rPr>
          <w:rFonts w:eastAsiaTheme="minorHAnsi"/>
          <w:sz w:val="28"/>
          <w:szCs w:val="28"/>
          <w:lang w:eastAsia="en-US"/>
        </w:rPr>
        <w:tab/>
        <w:t xml:space="preserve">2.6. Решения уполномоченного должностного лица, предусмотренные </w:t>
      </w:r>
      <w:hyperlink r:id="rId32" w:anchor="Par32" w:history="1">
        <w:r>
          <w:rPr>
            <w:rStyle w:val="a3"/>
            <w:rFonts w:eastAsiaTheme="minorHAnsi"/>
            <w:sz w:val="28"/>
            <w:szCs w:val="28"/>
            <w:lang w:eastAsia="en-US"/>
          </w:rPr>
          <w:t>пунктом 2.4</w:t>
        </w:r>
      </w:hyperlink>
      <w:r>
        <w:rPr>
          <w:rFonts w:eastAsiaTheme="minorHAnsi"/>
          <w:sz w:val="28"/>
          <w:szCs w:val="28"/>
          <w:lang w:eastAsia="en-US"/>
        </w:rPr>
        <w:t xml:space="preserve">, </w:t>
      </w:r>
      <w:hyperlink r:id="rId33" w:anchor="Par33" w:history="1">
        <w:r>
          <w:rPr>
            <w:rStyle w:val="a3"/>
            <w:rFonts w:eastAsiaTheme="minorHAnsi"/>
            <w:sz w:val="28"/>
            <w:szCs w:val="28"/>
            <w:lang w:eastAsia="en-US"/>
          </w:rPr>
          <w:t>2.5</w:t>
        </w:r>
      </w:hyperlink>
      <w:r>
        <w:rPr>
          <w:rFonts w:eastAsiaTheme="minorHAnsi"/>
          <w:sz w:val="28"/>
          <w:szCs w:val="28"/>
          <w:lang w:eastAsia="en-US"/>
        </w:rPr>
        <w:t xml:space="preserve"> настоящего Порядка, оформляются письменной резолюцией к докладу.</w:t>
      </w:r>
      <w:bookmarkStart w:id="5" w:name="Par40"/>
      <w:bookmarkEnd w:id="5"/>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2.7. В случае принятия уполномоченным должностным лицом решения, предусмотренного </w:t>
      </w:r>
      <w:hyperlink r:id="rId34" w:anchor="Par33" w:history="1">
        <w:r>
          <w:rPr>
            <w:rStyle w:val="a3"/>
            <w:rFonts w:eastAsiaTheme="minorHAnsi"/>
            <w:sz w:val="28"/>
            <w:szCs w:val="28"/>
            <w:lang w:eastAsia="en-US"/>
          </w:rPr>
          <w:t>пунктом 2.5</w:t>
        </w:r>
      </w:hyperlink>
      <w:r>
        <w:rPr>
          <w:rFonts w:eastAsiaTheme="minorHAnsi"/>
          <w:sz w:val="28"/>
          <w:szCs w:val="28"/>
          <w:lang w:eastAsia="en-US"/>
        </w:rPr>
        <w:t xml:space="preserve"> настоящего Порядка, заместитель Главы города по социальным вопросам и связям с общественностью в течение двух рабочих дней со дня поступления такого решения направляет доклад о результатах проверки с решением уполномоченного должностного лица в комиссию для рассмотрения на заседании Комиссии в порядке и сроки, установленные Положением о Комиссии.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По результатам рассмотрения доклада Комиссией подготавливается в письменной форме одна из следующих рекомендаций:</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в случае, если Комиссией установлено соблюдение муниципальным служащим ограничений и запретов, требований о предотвращении или об урегулировании конфликта интересов, исполнение им обязанностей, установленных в целях противодействия коррупции - о неприменении к муниципальному служащему взыскания;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в случае, если Комиссией установлено несоблюдение муниципальным служащим ограничений и запретов, требований о предотвращении или об урегулировании конфликта интересов или неисполнение им обязанностей, установленных в целях противодействия коррупции - о применении к муниципальному служащему взыскания.</w:t>
      </w:r>
      <w:r>
        <w:rPr>
          <w:rFonts w:eastAsiaTheme="minorHAnsi"/>
          <w:sz w:val="28"/>
          <w:szCs w:val="28"/>
          <w:lang w:eastAsia="en-US"/>
        </w:rPr>
        <w:tab/>
      </w:r>
      <w:r>
        <w:rPr>
          <w:rFonts w:eastAsiaTheme="minorHAnsi"/>
          <w:sz w:val="28"/>
          <w:szCs w:val="28"/>
          <w:lang w:eastAsia="en-US"/>
        </w:rPr>
        <w:tab/>
        <w:t>Рекомендации Комиссии представляются секретарем Комиссии уполномоченному должностному лицу в течение трех дней со дня проведения заседания комиссии.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2.8. Уполномоченное должностное лицо в течение пяти рабочих дней со дня поступления рекомендаций комиссии принимает одно из следующих решений:</w:t>
      </w:r>
      <w:bookmarkStart w:id="6" w:name="Par46"/>
      <w:bookmarkEnd w:id="6"/>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 об отсутствии факта несоблюдения муниципальным служащим ограничений и запретов, требований о предотвращении или об урегулировании конфликта </w:t>
      </w:r>
      <w:r>
        <w:rPr>
          <w:rFonts w:eastAsiaTheme="minorHAnsi"/>
          <w:sz w:val="28"/>
          <w:szCs w:val="28"/>
          <w:lang w:eastAsia="en-US"/>
        </w:rPr>
        <w:lastRenderedPageBreak/>
        <w:t>интересов, неисполнения обязанностей, установленных в целях противодействия коррупции;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о применении взыскания, с указанием конкретного вида взыскания.</w:t>
      </w:r>
      <w:r>
        <w:rPr>
          <w:rFonts w:eastAsiaTheme="minorHAnsi"/>
          <w:sz w:val="28"/>
          <w:szCs w:val="28"/>
          <w:lang w:eastAsia="en-US"/>
        </w:rPr>
        <w:tab/>
        <w:t>Решение уполномоченного должностного лица оформляется письменной резолюцией на рекомендациях Комиссии.</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2.9. При применении взысканий за коррупционные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9710D" w:rsidRDefault="0069710D" w:rsidP="0069710D">
      <w:pPr>
        <w:autoSpaceDE w:val="0"/>
        <w:autoSpaceDN w:val="0"/>
        <w:adjustRightInd w:val="0"/>
        <w:jc w:val="both"/>
        <w:rPr>
          <w:rFonts w:eastAsiaTheme="minorHAnsi"/>
          <w:sz w:val="28"/>
          <w:szCs w:val="28"/>
          <w:lang w:eastAsia="en-US"/>
        </w:rPr>
      </w:pPr>
    </w:p>
    <w:p w:rsidR="0069710D" w:rsidRDefault="0069710D" w:rsidP="0069710D">
      <w:pPr>
        <w:autoSpaceDE w:val="0"/>
        <w:autoSpaceDN w:val="0"/>
        <w:adjustRightInd w:val="0"/>
        <w:jc w:val="center"/>
        <w:outlineLvl w:val="0"/>
        <w:rPr>
          <w:rFonts w:eastAsiaTheme="minorHAnsi"/>
          <w:b/>
          <w:bCs/>
          <w:sz w:val="28"/>
          <w:szCs w:val="28"/>
          <w:lang w:eastAsia="en-US"/>
        </w:rPr>
      </w:pPr>
      <w:r>
        <w:rPr>
          <w:rFonts w:eastAsiaTheme="minorHAnsi"/>
          <w:bCs/>
          <w:sz w:val="28"/>
          <w:szCs w:val="28"/>
          <w:lang w:eastAsia="en-US"/>
        </w:rPr>
        <w:t>3. ПРАВОВОЙ АКТ О ПРИМЕНЕНИИ К МУНИЦИПАЛЬНОМУ СЛУЖАЩЕМУ ВЗЫСКАНИЙ ЗА КОРРУПЦИОННЫЕ ПРАВОНАРУШЕНИЯ</w:t>
      </w:r>
    </w:p>
    <w:p w:rsidR="0069710D" w:rsidRDefault="0069710D" w:rsidP="0069710D">
      <w:pPr>
        <w:autoSpaceDE w:val="0"/>
        <w:autoSpaceDN w:val="0"/>
        <w:adjustRightInd w:val="0"/>
        <w:jc w:val="both"/>
        <w:rPr>
          <w:rFonts w:eastAsiaTheme="minorHAnsi"/>
          <w:sz w:val="28"/>
          <w:szCs w:val="28"/>
          <w:lang w:eastAsia="en-US"/>
        </w:rPr>
      </w:pP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3.1. Подготовку проектов правовых актов о применении к муниципальному служащему взысканий за коррупционные правонарушения осуществляет заместитель Главы города по социальным вопросам и связям с общественностью в течение пяти рабочих дней со дня принятия решения уполномоченного должностного лица.</w:t>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В правовом акте о применении к муниципальному служащему взыскания в случае совершения им коррупционного правонарушения, в том числе указываются: основание применения взыскания - часть 1 или 2 статьи 27.1 Федерального </w:t>
      </w:r>
      <w:hyperlink r:id="rId35" w:history="1">
        <w:r>
          <w:rPr>
            <w:rStyle w:val="a3"/>
            <w:rFonts w:eastAsiaTheme="minorHAnsi"/>
            <w:sz w:val="28"/>
            <w:szCs w:val="28"/>
            <w:lang w:eastAsia="en-US"/>
          </w:rPr>
          <w:t>закона</w:t>
        </w:r>
      </w:hyperlink>
      <w:r>
        <w:rPr>
          <w:rFonts w:eastAsiaTheme="minorHAnsi"/>
          <w:sz w:val="28"/>
          <w:szCs w:val="28"/>
          <w:lang w:eastAsia="en-US"/>
        </w:rPr>
        <w:t xml:space="preserve"> № 25-ФЗ, коррупционное правонарушение и части статей нормативных правовых актов, положения которых нарушены муниципальным служащим.</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3.2. При принятии правового акта о применении к муниципальному служащему взыскания за коррупционное правонарушение копия данного правового акта вручается муниципальному служащему специалистом, ответственным за кадровую работу под расписку в течение пяти дней со дня издания такого правового акта (правовых актов).</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Если муниципальный служащий отказывается ознакомиться под подпись с данным правовым актом, специалистом, ответственным за кадровую работу, составляется акт. Акт об отказе муниципального служащего от проставления подписи об ознакомлении с правовым актом о применении к муниципальному служащему взыскания за коррупционное правонарушение составляется в письменной форме и должен содержать:</w:t>
      </w:r>
      <w:r>
        <w:rPr>
          <w:rFonts w:eastAsiaTheme="minorHAnsi"/>
          <w:sz w:val="28"/>
          <w:szCs w:val="28"/>
          <w:lang w:eastAsia="en-US"/>
        </w:rPr>
        <w:tab/>
        <w:t>- дату и номер акта;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время и место составления акта;</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фамилию, имя, отчество муниципального служащего, на которого налагается взыскание за коррупционное правонарушение;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lastRenderedPageBreak/>
        <w:tab/>
        <w:t>- дату, номер правового акта, от проставлении подписи об ознакомлении которого муниципальный служащий отказался;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факт отказа муниципального служащего проставить подпись об ознакомлении с правовым актом о применении взыскания за коррупционное правонарушение;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подписи специалиста, ответственного за кадровую работу, составившего акт, а также двух муниципальных служащих, подтверждающих отказ муниципального служащего от проставления подписи об ознакомлении с правовым актом о применении к нему взыскания за коррупционное правонарушение.</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В случае принятия уполномоченным должностным лицом решения, предусмотренного </w:t>
      </w:r>
      <w:hyperlink r:id="rId36" w:anchor="Par32" w:history="1">
        <w:r>
          <w:rPr>
            <w:rStyle w:val="a3"/>
            <w:rFonts w:eastAsiaTheme="minorHAnsi"/>
            <w:sz w:val="28"/>
            <w:szCs w:val="28"/>
            <w:lang w:eastAsia="en-US"/>
          </w:rPr>
          <w:t>пунктом 2.4</w:t>
        </w:r>
      </w:hyperlink>
      <w:r>
        <w:rPr>
          <w:rFonts w:eastAsiaTheme="minorHAnsi"/>
          <w:sz w:val="28"/>
          <w:szCs w:val="28"/>
          <w:lang w:eastAsia="en-US"/>
        </w:rPr>
        <w:t xml:space="preserve">, </w:t>
      </w:r>
      <w:hyperlink r:id="rId37" w:anchor="Par46" w:history="1">
        <w:r>
          <w:rPr>
            <w:rStyle w:val="a3"/>
            <w:rFonts w:eastAsiaTheme="minorHAnsi"/>
            <w:sz w:val="28"/>
            <w:szCs w:val="28"/>
            <w:lang w:eastAsia="en-US"/>
          </w:rPr>
          <w:t>абзацем 2 пункта 2.8</w:t>
        </w:r>
      </w:hyperlink>
      <w:r>
        <w:rPr>
          <w:rFonts w:eastAsiaTheme="minorHAnsi"/>
          <w:sz w:val="28"/>
          <w:szCs w:val="28"/>
          <w:lang w:eastAsia="en-US"/>
        </w:rPr>
        <w:t xml:space="preserve"> настоящего Положения, заместитель Главы города по социальным вопросам и связям с общественностью в письменной форме, под подпись, информирует муниципального служащего о таком решении в течение пяти рабочих дней со дня его принятия.</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3.3. </w:t>
      </w:r>
      <w:r>
        <w:rPr>
          <w:rFonts w:eastAsiaTheme="minorHAnsi"/>
          <w:sz w:val="28"/>
          <w:szCs w:val="28"/>
        </w:rPr>
        <w:t>Взыскания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r>
    </w:p>
    <w:p w:rsidR="0069710D" w:rsidRDefault="0069710D" w:rsidP="0069710D">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3.4. Муниципальный служащий вправе обжаловать взыскание в порядке, предусмотренном действующим законодательством.</w:t>
      </w:r>
      <w:r>
        <w:rPr>
          <w:rFonts w:eastAsiaTheme="minorHAnsi"/>
          <w:sz w:val="28"/>
          <w:szCs w:val="28"/>
          <w:lang w:eastAsia="en-US"/>
        </w:rPr>
        <w:tab/>
      </w:r>
      <w:r>
        <w:rPr>
          <w:rFonts w:eastAsiaTheme="minorHAnsi"/>
          <w:sz w:val="28"/>
          <w:szCs w:val="28"/>
          <w:lang w:eastAsia="en-US"/>
        </w:rPr>
        <w:tab/>
      </w:r>
      <w:r>
        <w:rPr>
          <w:rFonts w:eastAsiaTheme="minorHAnsi"/>
          <w:sz w:val="28"/>
          <w:szCs w:val="28"/>
          <w:lang w:eastAsia="en-US"/>
        </w:rPr>
        <w:tab/>
        <w:t xml:space="preserve">3.5. Если в течение одного года со дня применения взыскания за коррупционные правонарушения муниципальный служащий не был подвергнут дисциплинарному взысканию, предусмотренному </w:t>
      </w:r>
      <w:hyperlink r:id="rId38" w:history="1">
        <w:r>
          <w:rPr>
            <w:rStyle w:val="a3"/>
            <w:rFonts w:eastAsiaTheme="minorHAnsi"/>
            <w:sz w:val="28"/>
            <w:szCs w:val="28"/>
            <w:lang w:eastAsia="en-US"/>
          </w:rPr>
          <w:t>пунктом 1</w:t>
        </w:r>
      </w:hyperlink>
      <w:r>
        <w:rPr>
          <w:rFonts w:eastAsiaTheme="minorHAnsi"/>
          <w:sz w:val="28"/>
          <w:szCs w:val="28"/>
          <w:lang w:eastAsia="en-US"/>
        </w:rPr>
        <w:t xml:space="preserve"> или </w:t>
      </w:r>
      <w:hyperlink r:id="rId39" w:history="1">
        <w:r>
          <w:rPr>
            <w:rStyle w:val="a3"/>
            <w:rFonts w:eastAsiaTheme="minorHAnsi"/>
            <w:sz w:val="28"/>
            <w:szCs w:val="28"/>
            <w:lang w:eastAsia="en-US"/>
          </w:rPr>
          <w:t>2 части 1 статьи 27</w:t>
        </w:r>
      </w:hyperlink>
      <w:r>
        <w:rPr>
          <w:rFonts w:eastAsiaTheme="minorHAnsi"/>
          <w:sz w:val="28"/>
          <w:szCs w:val="28"/>
          <w:lang w:eastAsia="en-US"/>
        </w:rPr>
        <w:t xml:space="preserve"> Федерального закона N 25-ФЗ, он считается не имеющим взыскания.</w:t>
      </w:r>
    </w:p>
    <w:p w:rsidR="0069710D" w:rsidRDefault="0069710D" w:rsidP="0069710D">
      <w:pPr>
        <w:jc w:val="both"/>
        <w:rPr>
          <w:sz w:val="28"/>
          <w:szCs w:val="28"/>
        </w:rPr>
      </w:pPr>
    </w:p>
    <w:p w:rsidR="00F20E27" w:rsidRPr="0069710D" w:rsidRDefault="00F20E27" w:rsidP="0069710D"/>
    <w:sectPr w:rsidR="00F20E27" w:rsidRPr="0069710D" w:rsidSect="00981E0C">
      <w:pgSz w:w="11907" w:h="16840" w:code="9"/>
      <w:pgMar w:top="1134" w:right="1134" w:bottom="1134"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6EB9"/>
    <w:multiLevelType w:val="hybridMultilevel"/>
    <w:tmpl w:val="13A26FDC"/>
    <w:lvl w:ilvl="0" w:tplc="D840C0C2">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5BB"/>
    <w:rsid w:val="000010BF"/>
    <w:rsid w:val="0000245A"/>
    <w:rsid w:val="0000453D"/>
    <w:rsid w:val="0000523E"/>
    <w:rsid w:val="00007EE8"/>
    <w:rsid w:val="000134D6"/>
    <w:rsid w:val="00017C2C"/>
    <w:rsid w:val="000213F2"/>
    <w:rsid w:val="000227C6"/>
    <w:rsid w:val="00022A28"/>
    <w:rsid w:val="000249E5"/>
    <w:rsid w:val="000259F2"/>
    <w:rsid w:val="00025C06"/>
    <w:rsid w:val="0003042B"/>
    <w:rsid w:val="0003392F"/>
    <w:rsid w:val="00034161"/>
    <w:rsid w:val="000439A6"/>
    <w:rsid w:val="00044A4F"/>
    <w:rsid w:val="00045AEC"/>
    <w:rsid w:val="0005093E"/>
    <w:rsid w:val="00050D22"/>
    <w:rsid w:val="0005260D"/>
    <w:rsid w:val="00053B7D"/>
    <w:rsid w:val="00060D53"/>
    <w:rsid w:val="00060F66"/>
    <w:rsid w:val="000618D7"/>
    <w:rsid w:val="00061912"/>
    <w:rsid w:val="00062ADA"/>
    <w:rsid w:val="00063364"/>
    <w:rsid w:val="00063392"/>
    <w:rsid w:val="00063898"/>
    <w:rsid w:val="000666A8"/>
    <w:rsid w:val="0007247A"/>
    <w:rsid w:val="000728BA"/>
    <w:rsid w:val="00074406"/>
    <w:rsid w:val="00075296"/>
    <w:rsid w:val="00075E98"/>
    <w:rsid w:val="000802AF"/>
    <w:rsid w:val="00080778"/>
    <w:rsid w:val="0008267F"/>
    <w:rsid w:val="0008378B"/>
    <w:rsid w:val="0008488F"/>
    <w:rsid w:val="000869C1"/>
    <w:rsid w:val="00086CDD"/>
    <w:rsid w:val="00093760"/>
    <w:rsid w:val="00096B50"/>
    <w:rsid w:val="000A5515"/>
    <w:rsid w:val="000A5DFC"/>
    <w:rsid w:val="000A74CB"/>
    <w:rsid w:val="000B22A7"/>
    <w:rsid w:val="000B2CF2"/>
    <w:rsid w:val="000B547F"/>
    <w:rsid w:val="000B6279"/>
    <w:rsid w:val="000B7428"/>
    <w:rsid w:val="000B74DF"/>
    <w:rsid w:val="000C2F08"/>
    <w:rsid w:val="000C5888"/>
    <w:rsid w:val="000C5A33"/>
    <w:rsid w:val="000C5EDB"/>
    <w:rsid w:val="000C65BB"/>
    <w:rsid w:val="000C6759"/>
    <w:rsid w:val="000C7571"/>
    <w:rsid w:val="000D1F65"/>
    <w:rsid w:val="000D37EA"/>
    <w:rsid w:val="000D4473"/>
    <w:rsid w:val="000D4A3A"/>
    <w:rsid w:val="000E1D85"/>
    <w:rsid w:val="000E1FC4"/>
    <w:rsid w:val="000E39AC"/>
    <w:rsid w:val="000E4181"/>
    <w:rsid w:val="000E5A13"/>
    <w:rsid w:val="000E6FBC"/>
    <w:rsid w:val="000F43E3"/>
    <w:rsid w:val="000F4E8D"/>
    <w:rsid w:val="000F5D0C"/>
    <w:rsid w:val="000F66DC"/>
    <w:rsid w:val="000F6A1D"/>
    <w:rsid w:val="000F7715"/>
    <w:rsid w:val="00100187"/>
    <w:rsid w:val="00100715"/>
    <w:rsid w:val="00101CA3"/>
    <w:rsid w:val="00101FFA"/>
    <w:rsid w:val="001066DB"/>
    <w:rsid w:val="00110782"/>
    <w:rsid w:val="001129E5"/>
    <w:rsid w:val="00113CB6"/>
    <w:rsid w:val="001162B9"/>
    <w:rsid w:val="0011664E"/>
    <w:rsid w:val="001169E9"/>
    <w:rsid w:val="00117A68"/>
    <w:rsid w:val="00120292"/>
    <w:rsid w:val="00120809"/>
    <w:rsid w:val="00122AD6"/>
    <w:rsid w:val="00125C1E"/>
    <w:rsid w:val="0012607B"/>
    <w:rsid w:val="0012747C"/>
    <w:rsid w:val="00131E31"/>
    <w:rsid w:val="00132BA7"/>
    <w:rsid w:val="00132EA8"/>
    <w:rsid w:val="0013424C"/>
    <w:rsid w:val="00134738"/>
    <w:rsid w:val="0013487A"/>
    <w:rsid w:val="00135258"/>
    <w:rsid w:val="001379B4"/>
    <w:rsid w:val="0014397C"/>
    <w:rsid w:val="0015472C"/>
    <w:rsid w:val="00155CCB"/>
    <w:rsid w:val="001603BA"/>
    <w:rsid w:val="00160FC2"/>
    <w:rsid w:val="001611CE"/>
    <w:rsid w:val="0016271A"/>
    <w:rsid w:val="00164C0A"/>
    <w:rsid w:val="00166165"/>
    <w:rsid w:val="001661E6"/>
    <w:rsid w:val="00170996"/>
    <w:rsid w:val="0017153B"/>
    <w:rsid w:val="001720A9"/>
    <w:rsid w:val="00174882"/>
    <w:rsid w:val="00175059"/>
    <w:rsid w:val="00175CCE"/>
    <w:rsid w:val="00176268"/>
    <w:rsid w:val="00177423"/>
    <w:rsid w:val="00180EA3"/>
    <w:rsid w:val="00181CBB"/>
    <w:rsid w:val="0018239A"/>
    <w:rsid w:val="00182F2C"/>
    <w:rsid w:val="00183919"/>
    <w:rsid w:val="0018396E"/>
    <w:rsid w:val="00184168"/>
    <w:rsid w:val="00190324"/>
    <w:rsid w:val="0019259C"/>
    <w:rsid w:val="0019297B"/>
    <w:rsid w:val="0019451D"/>
    <w:rsid w:val="00194D78"/>
    <w:rsid w:val="00195A41"/>
    <w:rsid w:val="0019638A"/>
    <w:rsid w:val="001A1080"/>
    <w:rsid w:val="001A481E"/>
    <w:rsid w:val="001A631E"/>
    <w:rsid w:val="001A7BC8"/>
    <w:rsid w:val="001B07E8"/>
    <w:rsid w:val="001B0935"/>
    <w:rsid w:val="001B1269"/>
    <w:rsid w:val="001B162E"/>
    <w:rsid w:val="001B3438"/>
    <w:rsid w:val="001B4286"/>
    <w:rsid w:val="001B4886"/>
    <w:rsid w:val="001B52C2"/>
    <w:rsid w:val="001B57B3"/>
    <w:rsid w:val="001B673F"/>
    <w:rsid w:val="001C1D23"/>
    <w:rsid w:val="001C4B3D"/>
    <w:rsid w:val="001C4FB9"/>
    <w:rsid w:val="001D1BAB"/>
    <w:rsid w:val="001D21D3"/>
    <w:rsid w:val="001D5655"/>
    <w:rsid w:val="001E087D"/>
    <w:rsid w:val="001E0D49"/>
    <w:rsid w:val="001E1B6F"/>
    <w:rsid w:val="001E298C"/>
    <w:rsid w:val="001E2D26"/>
    <w:rsid w:val="001E3457"/>
    <w:rsid w:val="001E3DDD"/>
    <w:rsid w:val="001E611C"/>
    <w:rsid w:val="001E6382"/>
    <w:rsid w:val="001E7C67"/>
    <w:rsid w:val="001F17F6"/>
    <w:rsid w:val="001F4919"/>
    <w:rsid w:val="001F4A98"/>
    <w:rsid w:val="001F4AC5"/>
    <w:rsid w:val="001F4B49"/>
    <w:rsid w:val="001F648F"/>
    <w:rsid w:val="001F7202"/>
    <w:rsid w:val="001F790A"/>
    <w:rsid w:val="001F7AA6"/>
    <w:rsid w:val="001F7ABE"/>
    <w:rsid w:val="00201C5B"/>
    <w:rsid w:val="0020420C"/>
    <w:rsid w:val="00204AD1"/>
    <w:rsid w:val="00205DB1"/>
    <w:rsid w:val="00206A50"/>
    <w:rsid w:val="00207FD7"/>
    <w:rsid w:val="00210AB1"/>
    <w:rsid w:val="00214FA0"/>
    <w:rsid w:val="00215B93"/>
    <w:rsid w:val="002205A2"/>
    <w:rsid w:val="00220C31"/>
    <w:rsid w:val="00220CA6"/>
    <w:rsid w:val="0022188B"/>
    <w:rsid w:val="00222505"/>
    <w:rsid w:val="00225E8E"/>
    <w:rsid w:val="0022777B"/>
    <w:rsid w:val="0022781F"/>
    <w:rsid w:val="002336D4"/>
    <w:rsid w:val="00233E2C"/>
    <w:rsid w:val="002345B6"/>
    <w:rsid w:val="00234D81"/>
    <w:rsid w:val="002412AF"/>
    <w:rsid w:val="00246545"/>
    <w:rsid w:val="002511AC"/>
    <w:rsid w:val="002516BB"/>
    <w:rsid w:val="00253BD4"/>
    <w:rsid w:val="00256C2E"/>
    <w:rsid w:val="00257BB0"/>
    <w:rsid w:val="00257CF1"/>
    <w:rsid w:val="00257FDB"/>
    <w:rsid w:val="00260B97"/>
    <w:rsid w:val="002618CD"/>
    <w:rsid w:val="00266FFA"/>
    <w:rsid w:val="00267300"/>
    <w:rsid w:val="00267910"/>
    <w:rsid w:val="00267A03"/>
    <w:rsid w:val="00273503"/>
    <w:rsid w:val="00275A22"/>
    <w:rsid w:val="002775CE"/>
    <w:rsid w:val="0027780C"/>
    <w:rsid w:val="0028650F"/>
    <w:rsid w:val="00287B51"/>
    <w:rsid w:val="00287DC6"/>
    <w:rsid w:val="00291624"/>
    <w:rsid w:val="00292834"/>
    <w:rsid w:val="00294106"/>
    <w:rsid w:val="00295462"/>
    <w:rsid w:val="00295C6C"/>
    <w:rsid w:val="00296A1F"/>
    <w:rsid w:val="00296A54"/>
    <w:rsid w:val="002A0D2D"/>
    <w:rsid w:val="002A10D5"/>
    <w:rsid w:val="002A19F2"/>
    <w:rsid w:val="002A1F51"/>
    <w:rsid w:val="002A2416"/>
    <w:rsid w:val="002A4863"/>
    <w:rsid w:val="002A4A2A"/>
    <w:rsid w:val="002A59A1"/>
    <w:rsid w:val="002B14F2"/>
    <w:rsid w:val="002B561C"/>
    <w:rsid w:val="002B680B"/>
    <w:rsid w:val="002B6DC2"/>
    <w:rsid w:val="002C1429"/>
    <w:rsid w:val="002C2039"/>
    <w:rsid w:val="002C33BB"/>
    <w:rsid w:val="002C40F7"/>
    <w:rsid w:val="002C437D"/>
    <w:rsid w:val="002C69FC"/>
    <w:rsid w:val="002C6C14"/>
    <w:rsid w:val="002D18F6"/>
    <w:rsid w:val="002D2BC1"/>
    <w:rsid w:val="002D2C68"/>
    <w:rsid w:val="002D4D21"/>
    <w:rsid w:val="002D6A59"/>
    <w:rsid w:val="002D7486"/>
    <w:rsid w:val="002E3CE3"/>
    <w:rsid w:val="002E4AAA"/>
    <w:rsid w:val="002E684F"/>
    <w:rsid w:val="002F478A"/>
    <w:rsid w:val="002F6B18"/>
    <w:rsid w:val="002F7401"/>
    <w:rsid w:val="00301AC7"/>
    <w:rsid w:val="003021AE"/>
    <w:rsid w:val="00302260"/>
    <w:rsid w:val="003050C8"/>
    <w:rsid w:val="00306959"/>
    <w:rsid w:val="00307590"/>
    <w:rsid w:val="00310142"/>
    <w:rsid w:val="003102A6"/>
    <w:rsid w:val="00312A59"/>
    <w:rsid w:val="00316A5F"/>
    <w:rsid w:val="00321A0C"/>
    <w:rsid w:val="003227AF"/>
    <w:rsid w:val="003228B2"/>
    <w:rsid w:val="00326568"/>
    <w:rsid w:val="00327DF7"/>
    <w:rsid w:val="00331F9D"/>
    <w:rsid w:val="00332B58"/>
    <w:rsid w:val="00332CBD"/>
    <w:rsid w:val="0033371B"/>
    <w:rsid w:val="00336D4C"/>
    <w:rsid w:val="00337FFE"/>
    <w:rsid w:val="003403A7"/>
    <w:rsid w:val="00344C48"/>
    <w:rsid w:val="003479D8"/>
    <w:rsid w:val="00350A91"/>
    <w:rsid w:val="00352627"/>
    <w:rsid w:val="0035372A"/>
    <w:rsid w:val="00353AFA"/>
    <w:rsid w:val="003541B6"/>
    <w:rsid w:val="00356DDE"/>
    <w:rsid w:val="00357B90"/>
    <w:rsid w:val="00360E32"/>
    <w:rsid w:val="00362D77"/>
    <w:rsid w:val="003645B9"/>
    <w:rsid w:val="003645EA"/>
    <w:rsid w:val="00367A1A"/>
    <w:rsid w:val="003740B0"/>
    <w:rsid w:val="003751E9"/>
    <w:rsid w:val="003758E1"/>
    <w:rsid w:val="00376244"/>
    <w:rsid w:val="00381704"/>
    <w:rsid w:val="003829E3"/>
    <w:rsid w:val="00382AA6"/>
    <w:rsid w:val="0038359E"/>
    <w:rsid w:val="00384061"/>
    <w:rsid w:val="003859A5"/>
    <w:rsid w:val="003900F9"/>
    <w:rsid w:val="00390219"/>
    <w:rsid w:val="003906A0"/>
    <w:rsid w:val="00392073"/>
    <w:rsid w:val="00394840"/>
    <w:rsid w:val="00396C48"/>
    <w:rsid w:val="003A09B0"/>
    <w:rsid w:val="003A1FE7"/>
    <w:rsid w:val="003A252F"/>
    <w:rsid w:val="003A31DD"/>
    <w:rsid w:val="003A5E33"/>
    <w:rsid w:val="003B0264"/>
    <w:rsid w:val="003B04E7"/>
    <w:rsid w:val="003B3A17"/>
    <w:rsid w:val="003B48C4"/>
    <w:rsid w:val="003B49E8"/>
    <w:rsid w:val="003B50B1"/>
    <w:rsid w:val="003B6CBD"/>
    <w:rsid w:val="003B757A"/>
    <w:rsid w:val="003C21D6"/>
    <w:rsid w:val="003C726C"/>
    <w:rsid w:val="003D7225"/>
    <w:rsid w:val="003E2F8C"/>
    <w:rsid w:val="003E3E45"/>
    <w:rsid w:val="003E4F42"/>
    <w:rsid w:val="003E5CCA"/>
    <w:rsid w:val="003F01F6"/>
    <w:rsid w:val="003F03A5"/>
    <w:rsid w:val="003F197B"/>
    <w:rsid w:val="003F2CD4"/>
    <w:rsid w:val="003F31F4"/>
    <w:rsid w:val="003F3A15"/>
    <w:rsid w:val="003F400E"/>
    <w:rsid w:val="00400E3A"/>
    <w:rsid w:val="004020D5"/>
    <w:rsid w:val="00404C78"/>
    <w:rsid w:val="00404D70"/>
    <w:rsid w:val="00404E89"/>
    <w:rsid w:val="00406775"/>
    <w:rsid w:val="00406905"/>
    <w:rsid w:val="00407070"/>
    <w:rsid w:val="00410A14"/>
    <w:rsid w:val="004110C2"/>
    <w:rsid w:val="0041116B"/>
    <w:rsid w:val="004112FA"/>
    <w:rsid w:val="00411D2C"/>
    <w:rsid w:val="00415B64"/>
    <w:rsid w:val="004163C1"/>
    <w:rsid w:val="00416C8F"/>
    <w:rsid w:val="0042356A"/>
    <w:rsid w:val="00425C48"/>
    <w:rsid w:val="0042729F"/>
    <w:rsid w:val="00434627"/>
    <w:rsid w:val="00440E82"/>
    <w:rsid w:val="00441DF3"/>
    <w:rsid w:val="00442AF1"/>
    <w:rsid w:val="00442DF0"/>
    <w:rsid w:val="00452FA8"/>
    <w:rsid w:val="0045353B"/>
    <w:rsid w:val="00453D41"/>
    <w:rsid w:val="00454B53"/>
    <w:rsid w:val="00455921"/>
    <w:rsid w:val="00455FD3"/>
    <w:rsid w:val="00460733"/>
    <w:rsid w:val="0046138B"/>
    <w:rsid w:val="00462B31"/>
    <w:rsid w:val="0046776A"/>
    <w:rsid w:val="00470CAE"/>
    <w:rsid w:val="004718E8"/>
    <w:rsid w:val="00472494"/>
    <w:rsid w:val="00472A64"/>
    <w:rsid w:val="00473200"/>
    <w:rsid w:val="00475F7D"/>
    <w:rsid w:val="00477679"/>
    <w:rsid w:val="00481095"/>
    <w:rsid w:val="00481250"/>
    <w:rsid w:val="004824DA"/>
    <w:rsid w:val="00482E99"/>
    <w:rsid w:val="004845EA"/>
    <w:rsid w:val="004920DA"/>
    <w:rsid w:val="00493B45"/>
    <w:rsid w:val="00494B4C"/>
    <w:rsid w:val="0049512F"/>
    <w:rsid w:val="004A319A"/>
    <w:rsid w:val="004A4618"/>
    <w:rsid w:val="004A5067"/>
    <w:rsid w:val="004A593B"/>
    <w:rsid w:val="004A6DA4"/>
    <w:rsid w:val="004B4538"/>
    <w:rsid w:val="004B71DC"/>
    <w:rsid w:val="004B7903"/>
    <w:rsid w:val="004C1FE4"/>
    <w:rsid w:val="004C2306"/>
    <w:rsid w:val="004C2459"/>
    <w:rsid w:val="004C289A"/>
    <w:rsid w:val="004C38CD"/>
    <w:rsid w:val="004C491B"/>
    <w:rsid w:val="004C4EB7"/>
    <w:rsid w:val="004C5021"/>
    <w:rsid w:val="004C5953"/>
    <w:rsid w:val="004C60D3"/>
    <w:rsid w:val="004C745B"/>
    <w:rsid w:val="004D0BFF"/>
    <w:rsid w:val="004D3082"/>
    <w:rsid w:val="004D432A"/>
    <w:rsid w:val="004D50ED"/>
    <w:rsid w:val="004D538A"/>
    <w:rsid w:val="004D75B0"/>
    <w:rsid w:val="004E16AF"/>
    <w:rsid w:val="004E177C"/>
    <w:rsid w:val="004E240D"/>
    <w:rsid w:val="004E2FB2"/>
    <w:rsid w:val="004E501E"/>
    <w:rsid w:val="004E7E2B"/>
    <w:rsid w:val="004E7FBF"/>
    <w:rsid w:val="004F0F9E"/>
    <w:rsid w:val="004F4551"/>
    <w:rsid w:val="004F47A8"/>
    <w:rsid w:val="004F5E7A"/>
    <w:rsid w:val="00500568"/>
    <w:rsid w:val="00501117"/>
    <w:rsid w:val="005011BB"/>
    <w:rsid w:val="00502589"/>
    <w:rsid w:val="00504471"/>
    <w:rsid w:val="00510E7F"/>
    <w:rsid w:val="00512D2B"/>
    <w:rsid w:val="00512FDA"/>
    <w:rsid w:val="005145B0"/>
    <w:rsid w:val="005146AE"/>
    <w:rsid w:val="00514D42"/>
    <w:rsid w:val="0051575E"/>
    <w:rsid w:val="00515A07"/>
    <w:rsid w:val="00520A25"/>
    <w:rsid w:val="00522FCB"/>
    <w:rsid w:val="00523ECF"/>
    <w:rsid w:val="00525A98"/>
    <w:rsid w:val="005276F4"/>
    <w:rsid w:val="00530FC6"/>
    <w:rsid w:val="00533425"/>
    <w:rsid w:val="00534056"/>
    <w:rsid w:val="00535133"/>
    <w:rsid w:val="00535B7A"/>
    <w:rsid w:val="00540D3A"/>
    <w:rsid w:val="005426A8"/>
    <w:rsid w:val="005429EF"/>
    <w:rsid w:val="00545ACC"/>
    <w:rsid w:val="00553B65"/>
    <w:rsid w:val="0055626C"/>
    <w:rsid w:val="00563335"/>
    <w:rsid w:val="00563A24"/>
    <w:rsid w:val="005642FD"/>
    <w:rsid w:val="00567026"/>
    <w:rsid w:val="00570080"/>
    <w:rsid w:val="005706D8"/>
    <w:rsid w:val="00571045"/>
    <w:rsid w:val="00571520"/>
    <w:rsid w:val="00580AD3"/>
    <w:rsid w:val="0058100D"/>
    <w:rsid w:val="0058173E"/>
    <w:rsid w:val="00582D5A"/>
    <w:rsid w:val="005836A0"/>
    <w:rsid w:val="00584241"/>
    <w:rsid w:val="00585DF1"/>
    <w:rsid w:val="0059011A"/>
    <w:rsid w:val="0059062D"/>
    <w:rsid w:val="005913CA"/>
    <w:rsid w:val="005915FA"/>
    <w:rsid w:val="005A4347"/>
    <w:rsid w:val="005A461F"/>
    <w:rsid w:val="005A627B"/>
    <w:rsid w:val="005A6483"/>
    <w:rsid w:val="005A790D"/>
    <w:rsid w:val="005B4012"/>
    <w:rsid w:val="005B7493"/>
    <w:rsid w:val="005C0715"/>
    <w:rsid w:val="005C1FDD"/>
    <w:rsid w:val="005C556D"/>
    <w:rsid w:val="005C5BB9"/>
    <w:rsid w:val="005D33A6"/>
    <w:rsid w:val="005D65EE"/>
    <w:rsid w:val="005E1E8B"/>
    <w:rsid w:val="005E3CDA"/>
    <w:rsid w:val="005E70DB"/>
    <w:rsid w:val="005F063D"/>
    <w:rsid w:val="005F08FC"/>
    <w:rsid w:val="005F0A87"/>
    <w:rsid w:val="005F1169"/>
    <w:rsid w:val="005F1BC3"/>
    <w:rsid w:val="005F2180"/>
    <w:rsid w:val="005F2A91"/>
    <w:rsid w:val="005F2E58"/>
    <w:rsid w:val="005F31DE"/>
    <w:rsid w:val="005F55D4"/>
    <w:rsid w:val="00600454"/>
    <w:rsid w:val="00602975"/>
    <w:rsid w:val="0060583E"/>
    <w:rsid w:val="00606248"/>
    <w:rsid w:val="006073BD"/>
    <w:rsid w:val="006107FB"/>
    <w:rsid w:val="006113C1"/>
    <w:rsid w:val="006121AD"/>
    <w:rsid w:val="00613CD5"/>
    <w:rsid w:val="00613EE4"/>
    <w:rsid w:val="00615176"/>
    <w:rsid w:val="0061740C"/>
    <w:rsid w:val="00620439"/>
    <w:rsid w:val="006219D7"/>
    <w:rsid w:val="0062261F"/>
    <w:rsid w:val="00624634"/>
    <w:rsid w:val="00624893"/>
    <w:rsid w:val="00624C31"/>
    <w:rsid w:val="00624FC4"/>
    <w:rsid w:val="00625D96"/>
    <w:rsid w:val="00631687"/>
    <w:rsid w:val="006316CE"/>
    <w:rsid w:val="00633A38"/>
    <w:rsid w:val="006355BE"/>
    <w:rsid w:val="00635DAB"/>
    <w:rsid w:val="00637DC3"/>
    <w:rsid w:val="006409D3"/>
    <w:rsid w:val="00642B9B"/>
    <w:rsid w:val="006443EC"/>
    <w:rsid w:val="006458F2"/>
    <w:rsid w:val="00647CF8"/>
    <w:rsid w:val="006502C5"/>
    <w:rsid w:val="00654840"/>
    <w:rsid w:val="00656D0F"/>
    <w:rsid w:val="006572E1"/>
    <w:rsid w:val="006633CE"/>
    <w:rsid w:val="00663C00"/>
    <w:rsid w:val="00663D33"/>
    <w:rsid w:val="00670A59"/>
    <w:rsid w:val="00670AC5"/>
    <w:rsid w:val="00674575"/>
    <w:rsid w:val="006754FB"/>
    <w:rsid w:val="006760AF"/>
    <w:rsid w:val="00682349"/>
    <w:rsid w:val="00683289"/>
    <w:rsid w:val="006879CE"/>
    <w:rsid w:val="00690519"/>
    <w:rsid w:val="006931E7"/>
    <w:rsid w:val="00695298"/>
    <w:rsid w:val="00696772"/>
    <w:rsid w:val="0069710D"/>
    <w:rsid w:val="0069760A"/>
    <w:rsid w:val="006A36CB"/>
    <w:rsid w:val="006A52E7"/>
    <w:rsid w:val="006A5D41"/>
    <w:rsid w:val="006A67FB"/>
    <w:rsid w:val="006A7330"/>
    <w:rsid w:val="006A79AB"/>
    <w:rsid w:val="006B07DF"/>
    <w:rsid w:val="006B19B9"/>
    <w:rsid w:val="006B3C9D"/>
    <w:rsid w:val="006B4005"/>
    <w:rsid w:val="006B4110"/>
    <w:rsid w:val="006B4B9B"/>
    <w:rsid w:val="006B5F06"/>
    <w:rsid w:val="006B6456"/>
    <w:rsid w:val="006C232D"/>
    <w:rsid w:val="006C280E"/>
    <w:rsid w:val="006C4288"/>
    <w:rsid w:val="006C45D9"/>
    <w:rsid w:val="006C5AFD"/>
    <w:rsid w:val="006C6DEC"/>
    <w:rsid w:val="006D1668"/>
    <w:rsid w:val="006D280E"/>
    <w:rsid w:val="006D2915"/>
    <w:rsid w:val="006D42B4"/>
    <w:rsid w:val="006D4E90"/>
    <w:rsid w:val="006D51FB"/>
    <w:rsid w:val="006E023F"/>
    <w:rsid w:val="006E11D2"/>
    <w:rsid w:val="006E1C46"/>
    <w:rsid w:val="006E3EBA"/>
    <w:rsid w:val="006E7B3F"/>
    <w:rsid w:val="006F1CD2"/>
    <w:rsid w:val="006F275F"/>
    <w:rsid w:val="006F3BAE"/>
    <w:rsid w:val="006F5A7C"/>
    <w:rsid w:val="006F6FF4"/>
    <w:rsid w:val="00702311"/>
    <w:rsid w:val="007028C6"/>
    <w:rsid w:val="007038A3"/>
    <w:rsid w:val="00703E5C"/>
    <w:rsid w:val="00706F4E"/>
    <w:rsid w:val="00711EC8"/>
    <w:rsid w:val="00712709"/>
    <w:rsid w:val="00715FC0"/>
    <w:rsid w:val="0071644A"/>
    <w:rsid w:val="007165F9"/>
    <w:rsid w:val="00717252"/>
    <w:rsid w:val="00720994"/>
    <w:rsid w:val="007211D2"/>
    <w:rsid w:val="00721E1E"/>
    <w:rsid w:val="007246AB"/>
    <w:rsid w:val="007302D9"/>
    <w:rsid w:val="007308DD"/>
    <w:rsid w:val="00731DA4"/>
    <w:rsid w:val="00732524"/>
    <w:rsid w:val="0073365E"/>
    <w:rsid w:val="00733AF0"/>
    <w:rsid w:val="0073509E"/>
    <w:rsid w:val="00740450"/>
    <w:rsid w:val="00740676"/>
    <w:rsid w:val="007417CD"/>
    <w:rsid w:val="00742087"/>
    <w:rsid w:val="00743983"/>
    <w:rsid w:val="00743E39"/>
    <w:rsid w:val="00744292"/>
    <w:rsid w:val="007444FA"/>
    <w:rsid w:val="007465BE"/>
    <w:rsid w:val="00747273"/>
    <w:rsid w:val="0075722D"/>
    <w:rsid w:val="00764C40"/>
    <w:rsid w:val="007653CE"/>
    <w:rsid w:val="0076631C"/>
    <w:rsid w:val="00767915"/>
    <w:rsid w:val="00772E5C"/>
    <w:rsid w:val="00772F36"/>
    <w:rsid w:val="007760A2"/>
    <w:rsid w:val="007770C5"/>
    <w:rsid w:val="007778E2"/>
    <w:rsid w:val="00780D7A"/>
    <w:rsid w:val="0078436F"/>
    <w:rsid w:val="00785F49"/>
    <w:rsid w:val="0079093D"/>
    <w:rsid w:val="0079390B"/>
    <w:rsid w:val="00794B52"/>
    <w:rsid w:val="007A09DA"/>
    <w:rsid w:val="007A1351"/>
    <w:rsid w:val="007A2ABB"/>
    <w:rsid w:val="007A3767"/>
    <w:rsid w:val="007A4273"/>
    <w:rsid w:val="007A5D80"/>
    <w:rsid w:val="007A762B"/>
    <w:rsid w:val="007B13E5"/>
    <w:rsid w:val="007B3736"/>
    <w:rsid w:val="007B6901"/>
    <w:rsid w:val="007B6975"/>
    <w:rsid w:val="007B7A3F"/>
    <w:rsid w:val="007C2057"/>
    <w:rsid w:val="007C408D"/>
    <w:rsid w:val="007C7DF1"/>
    <w:rsid w:val="007D00C0"/>
    <w:rsid w:val="007D3A3A"/>
    <w:rsid w:val="007D3C7D"/>
    <w:rsid w:val="007D4142"/>
    <w:rsid w:val="007D5ACC"/>
    <w:rsid w:val="007D6CEB"/>
    <w:rsid w:val="007D725B"/>
    <w:rsid w:val="007E16FB"/>
    <w:rsid w:val="007E17A9"/>
    <w:rsid w:val="007E1D79"/>
    <w:rsid w:val="007E303D"/>
    <w:rsid w:val="007E3CC7"/>
    <w:rsid w:val="007E5C93"/>
    <w:rsid w:val="007E5F2A"/>
    <w:rsid w:val="007E6841"/>
    <w:rsid w:val="007E70D9"/>
    <w:rsid w:val="007E794A"/>
    <w:rsid w:val="007E7A44"/>
    <w:rsid w:val="007F6210"/>
    <w:rsid w:val="007F6B71"/>
    <w:rsid w:val="008023A3"/>
    <w:rsid w:val="008027A7"/>
    <w:rsid w:val="0080347B"/>
    <w:rsid w:val="0080481E"/>
    <w:rsid w:val="00806E1C"/>
    <w:rsid w:val="008114D2"/>
    <w:rsid w:val="00813099"/>
    <w:rsid w:val="00813CEF"/>
    <w:rsid w:val="0082428C"/>
    <w:rsid w:val="008243EE"/>
    <w:rsid w:val="0082506B"/>
    <w:rsid w:val="00825C2E"/>
    <w:rsid w:val="008266EE"/>
    <w:rsid w:val="008275C0"/>
    <w:rsid w:val="008300DA"/>
    <w:rsid w:val="00832378"/>
    <w:rsid w:val="008367DC"/>
    <w:rsid w:val="008372A7"/>
    <w:rsid w:val="00837747"/>
    <w:rsid w:val="00843611"/>
    <w:rsid w:val="0084529D"/>
    <w:rsid w:val="00845576"/>
    <w:rsid w:val="00845DA4"/>
    <w:rsid w:val="00846E7F"/>
    <w:rsid w:val="00846F75"/>
    <w:rsid w:val="00847CA4"/>
    <w:rsid w:val="00853ACE"/>
    <w:rsid w:val="0085666A"/>
    <w:rsid w:val="0085788A"/>
    <w:rsid w:val="0086010E"/>
    <w:rsid w:val="00860F53"/>
    <w:rsid w:val="008618E6"/>
    <w:rsid w:val="00861D89"/>
    <w:rsid w:val="00862145"/>
    <w:rsid w:val="00862A42"/>
    <w:rsid w:val="0086355F"/>
    <w:rsid w:val="00870CB4"/>
    <w:rsid w:val="00874142"/>
    <w:rsid w:val="008749E8"/>
    <w:rsid w:val="00875651"/>
    <w:rsid w:val="0087624B"/>
    <w:rsid w:val="008764F1"/>
    <w:rsid w:val="00880709"/>
    <w:rsid w:val="0088142F"/>
    <w:rsid w:val="00881C1B"/>
    <w:rsid w:val="00883F28"/>
    <w:rsid w:val="00884414"/>
    <w:rsid w:val="00885D61"/>
    <w:rsid w:val="00886C00"/>
    <w:rsid w:val="00890995"/>
    <w:rsid w:val="0089402F"/>
    <w:rsid w:val="00895168"/>
    <w:rsid w:val="008955A6"/>
    <w:rsid w:val="00895790"/>
    <w:rsid w:val="00896051"/>
    <w:rsid w:val="00897F7E"/>
    <w:rsid w:val="008A4162"/>
    <w:rsid w:val="008A5083"/>
    <w:rsid w:val="008A6767"/>
    <w:rsid w:val="008B186A"/>
    <w:rsid w:val="008B32E6"/>
    <w:rsid w:val="008B362F"/>
    <w:rsid w:val="008B57B8"/>
    <w:rsid w:val="008B5C4A"/>
    <w:rsid w:val="008B632C"/>
    <w:rsid w:val="008C06A7"/>
    <w:rsid w:val="008C162C"/>
    <w:rsid w:val="008C344E"/>
    <w:rsid w:val="008C45BF"/>
    <w:rsid w:val="008C53B8"/>
    <w:rsid w:val="008C6727"/>
    <w:rsid w:val="008C6ED3"/>
    <w:rsid w:val="008D096B"/>
    <w:rsid w:val="008D4341"/>
    <w:rsid w:val="008D48BE"/>
    <w:rsid w:val="008E1A27"/>
    <w:rsid w:val="008E3480"/>
    <w:rsid w:val="008E4263"/>
    <w:rsid w:val="008E48C2"/>
    <w:rsid w:val="008F3B8D"/>
    <w:rsid w:val="008F7E3E"/>
    <w:rsid w:val="009020F2"/>
    <w:rsid w:val="00904424"/>
    <w:rsid w:val="009058A7"/>
    <w:rsid w:val="00905C6D"/>
    <w:rsid w:val="00910D81"/>
    <w:rsid w:val="00912948"/>
    <w:rsid w:val="00913324"/>
    <w:rsid w:val="00914394"/>
    <w:rsid w:val="00915E0C"/>
    <w:rsid w:val="00916B8E"/>
    <w:rsid w:val="00917934"/>
    <w:rsid w:val="009221A6"/>
    <w:rsid w:val="00922800"/>
    <w:rsid w:val="00924251"/>
    <w:rsid w:val="009247D4"/>
    <w:rsid w:val="009268B5"/>
    <w:rsid w:val="0092702D"/>
    <w:rsid w:val="009271B3"/>
    <w:rsid w:val="00933177"/>
    <w:rsid w:val="009338F7"/>
    <w:rsid w:val="00933B6B"/>
    <w:rsid w:val="00940EC5"/>
    <w:rsid w:val="00941B41"/>
    <w:rsid w:val="0094266C"/>
    <w:rsid w:val="0094297F"/>
    <w:rsid w:val="00942F48"/>
    <w:rsid w:val="009437DE"/>
    <w:rsid w:val="00943F26"/>
    <w:rsid w:val="00950C31"/>
    <w:rsid w:val="00950D84"/>
    <w:rsid w:val="0095126E"/>
    <w:rsid w:val="00951736"/>
    <w:rsid w:val="00951FC8"/>
    <w:rsid w:val="009520C6"/>
    <w:rsid w:val="00952650"/>
    <w:rsid w:val="00953F17"/>
    <w:rsid w:val="00953F6B"/>
    <w:rsid w:val="00954A12"/>
    <w:rsid w:val="00956513"/>
    <w:rsid w:val="00957950"/>
    <w:rsid w:val="009600D1"/>
    <w:rsid w:val="0096648C"/>
    <w:rsid w:val="00966B88"/>
    <w:rsid w:val="00966DB2"/>
    <w:rsid w:val="00971272"/>
    <w:rsid w:val="0097468F"/>
    <w:rsid w:val="00975ACF"/>
    <w:rsid w:val="00975BE4"/>
    <w:rsid w:val="00976219"/>
    <w:rsid w:val="00976742"/>
    <w:rsid w:val="00976D53"/>
    <w:rsid w:val="00981E0C"/>
    <w:rsid w:val="00982985"/>
    <w:rsid w:val="00984AC8"/>
    <w:rsid w:val="00987806"/>
    <w:rsid w:val="009905CA"/>
    <w:rsid w:val="0099498B"/>
    <w:rsid w:val="00994EE5"/>
    <w:rsid w:val="009961FA"/>
    <w:rsid w:val="009A06C3"/>
    <w:rsid w:val="009A2F51"/>
    <w:rsid w:val="009A3B90"/>
    <w:rsid w:val="009A3E1A"/>
    <w:rsid w:val="009A7054"/>
    <w:rsid w:val="009B068E"/>
    <w:rsid w:val="009B1FB4"/>
    <w:rsid w:val="009B5AEC"/>
    <w:rsid w:val="009B64FB"/>
    <w:rsid w:val="009B675D"/>
    <w:rsid w:val="009B7AB1"/>
    <w:rsid w:val="009C171A"/>
    <w:rsid w:val="009C2880"/>
    <w:rsid w:val="009C5B23"/>
    <w:rsid w:val="009C6343"/>
    <w:rsid w:val="009D07A9"/>
    <w:rsid w:val="009D6D14"/>
    <w:rsid w:val="009E4657"/>
    <w:rsid w:val="009E48DB"/>
    <w:rsid w:val="009E504D"/>
    <w:rsid w:val="009E609A"/>
    <w:rsid w:val="009F3269"/>
    <w:rsid w:val="009F557B"/>
    <w:rsid w:val="009F64AB"/>
    <w:rsid w:val="009F773B"/>
    <w:rsid w:val="00A034E3"/>
    <w:rsid w:val="00A0501F"/>
    <w:rsid w:val="00A05860"/>
    <w:rsid w:val="00A06344"/>
    <w:rsid w:val="00A10E9D"/>
    <w:rsid w:val="00A121A4"/>
    <w:rsid w:val="00A139AF"/>
    <w:rsid w:val="00A148CB"/>
    <w:rsid w:val="00A176F9"/>
    <w:rsid w:val="00A217E5"/>
    <w:rsid w:val="00A21811"/>
    <w:rsid w:val="00A2364C"/>
    <w:rsid w:val="00A264CC"/>
    <w:rsid w:val="00A2727A"/>
    <w:rsid w:val="00A3087F"/>
    <w:rsid w:val="00A30BA4"/>
    <w:rsid w:val="00A30CFC"/>
    <w:rsid w:val="00A31499"/>
    <w:rsid w:val="00A31666"/>
    <w:rsid w:val="00A36008"/>
    <w:rsid w:val="00A373AF"/>
    <w:rsid w:val="00A4121C"/>
    <w:rsid w:val="00A447C0"/>
    <w:rsid w:val="00A47C40"/>
    <w:rsid w:val="00A5032C"/>
    <w:rsid w:val="00A511DC"/>
    <w:rsid w:val="00A52169"/>
    <w:rsid w:val="00A52D85"/>
    <w:rsid w:val="00A57A2D"/>
    <w:rsid w:val="00A619B7"/>
    <w:rsid w:val="00A629CF"/>
    <w:rsid w:val="00A72DAB"/>
    <w:rsid w:val="00A7300B"/>
    <w:rsid w:val="00A73A81"/>
    <w:rsid w:val="00A75B88"/>
    <w:rsid w:val="00A77545"/>
    <w:rsid w:val="00A77778"/>
    <w:rsid w:val="00A81718"/>
    <w:rsid w:val="00A84992"/>
    <w:rsid w:val="00A84A3C"/>
    <w:rsid w:val="00A84D5F"/>
    <w:rsid w:val="00A84F5A"/>
    <w:rsid w:val="00A85EBE"/>
    <w:rsid w:val="00A87654"/>
    <w:rsid w:val="00A94453"/>
    <w:rsid w:val="00A94F7C"/>
    <w:rsid w:val="00A95E51"/>
    <w:rsid w:val="00AA1A6C"/>
    <w:rsid w:val="00AA4761"/>
    <w:rsid w:val="00AA5758"/>
    <w:rsid w:val="00AA6AD6"/>
    <w:rsid w:val="00AA6DDF"/>
    <w:rsid w:val="00AB0C9D"/>
    <w:rsid w:val="00AB12B4"/>
    <w:rsid w:val="00AB1F0C"/>
    <w:rsid w:val="00AB5572"/>
    <w:rsid w:val="00AC0955"/>
    <w:rsid w:val="00AC2FC6"/>
    <w:rsid w:val="00AC395C"/>
    <w:rsid w:val="00AC49D5"/>
    <w:rsid w:val="00AC58CF"/>
    <w:rsid w:val="00AD17A5"/>
    <w:rsid w:val="00AD218D"/>
    <w:rsid w:val="00AD55F6"/>
    <w:rsid w:val="00AD5F0A"/>
    <w:rsid w:val="00AD6621"/>
    <w:rsid w:val="00AE0316"/>
    <w:rsid w:val="00AE098A"/>
    <w:rsid w:val="00AE442B"/>
    <w:rsid w:val="00AE47AB"/>
    <w:rsid w:val="00AE486E"/>
    <w:rsid w:val="00AE4E1E"/>
    <w:rsid w:val="00AE645C"/>
    <w:rsid w:val="00AE7A38"/>
    <w:rsid w:val="00AF1458"/>
    <w:rsid w:val="00AF3D86"/>
    <w:rsid w:val="00AF5DCD"/>
    <w:rsid w:val="00AF64DC"/>
    <w:rsid w:val="00B009C3"/>
    <w:rsid w:val="00B04B88"/>
    <w:rsid w:val="00B06ADB"/>
    <w:rsid w:val="00B06BE4"/>
    <w:rsid w:val="00B116CB"/>
    <w:rsid w:val="00B11E2C"/>
    <w:rsid w:val="00B134BE"/>
    <w:rsid w:val="00B14717"/>
    <w:rsid w:val="00B14CFC"/>
    <w:rsid w:val="00B17744"/>
    <w:rsid w:val="00B204B0"/>
    <w:rsid w:val="00B20F1B"/>
    <w:rsid w:val="00B21CA0"/>
    <w:rsid w:val="00B2355F"/>
    <w:rsid w:val="00B25D52"/>
    <w:rsid w:val="00B26C53"/>
    <w:rsid w:val="00B278E1"/>
    <w:rsid w:val="00B31BA9"/>
    <w:rsid w:val="00B35628"/>
    <w:rsid w:val="00B375CC"/>
    <w:rsid w:val="00B4191E"/>
    <w:rsid w:val="00B42DD8"/>
    <w:rsid w:val="00B430DF"/>
    <w:rsid w:val="00B44644"/>
    <w:rsid w:val="00B45CD2"/>
    <w:rsid w:val="00B51AB2"/>
    <w:rsid w:val="00B540DA"/>
    <w:rsid w:val="00B54263"/>
    <w:rsid w:val="00B545AB"/>
    <w:rsid w:val="00B55E3E"/>
    <w:rsid w:val="00B604F4"/>
    <w:rsid w:val="00B63CE1"/>
    <w:rsid w:val="00B65CBB"/>
    <w:rsid w:val="00B66C4B"/>
    <w:rsid w:val="00B674B3"/>
    <w:rsid w:val="00B7343A"/>
    <w:rsid w:val="00B767EB"/>
    <w:rsid w:val="00B77E69"/>
    <w:rsid w:val="00B81D7B"/>
    <w:rsid w:val="00B82336"/>
    <w:rsid w:val="00B83E62"/>
    <w:rsid w:val="00B85A86"/>
    <w:rsid w:val="00B85F9B"/>
    <w:rsid w:val="00B875B3"/>
    <w:rsid w:val="00B90256"/>
    <w:rsid w:val="00B93354"/>
    <w:rsid w:val="00B93DF4"/>
    <w:rsid w:val="00B94DEF"/>
    <w:rsid w:val="00B95905"/>
    <w:rsid w:val="00B96FF6"/>
    <w:rsid w:val="00BA01AD"/>
    <w:rsid w:val="00BA02FA"/>
    <w:rsid w:val="00BA0646"/>
    <w:rsid w:val="00BA241B"/>
    <w:rsid w:val="00BA46AF"/>
    <w:rsid w:val="00BA4977"/>
    <w:rsid w:val="00BA4B4F"/>
    <w:rsid w:val="00BB080B"/>
    <w:rsid w:val="00BB2921"/>
    <w:rsid w:val="00BB2C82"/>
    <w:rsid w:val="00BB322F"/>
    <w:rsid w:val="00BB3B53"/>
    <w:rsid w:val="00BB3CFD"/>
    <w:rsid w:val="00BB5EB9"/>
    <w:rsid w:val="00BB6D71"/>
    <w:rsid w:val="00BB715C"/>
    <w:rsid w:val="00BC1AF4"/>
    <w:rsid w:val="00BC2953"/>
    <w:rsid w:val="00BC4F1F"/>
    <w:rsid w:val="00BC5291"/>
    <w:rsid w:val="00BD1012"/>
    <w:rsid w:val="00BD1093"/>
    <w:rsid w:val="00BD137E"/>
    <w:rsid w:val="00BD20BC"/>
    <w:rsid w:val="00BD225C"/>
    <w:rsid w:val="00BD4DD3"/>
    <w:rsid w:val="00BE0248"/>
    <w:rsid w:val="00BE0400"/>
    <w:rsid w:val="00BE05B1"/>
    <w:rsid w:val="00BE2FB9"/>
    <w:rsid w:val="00BE4800"/>
    <w:rsid w:val="00BE4C30"/>
    <w:rsid w:val="00BE66F7"/>
    <w:rsid w:val="00BE6EDF"/>
    <w:rsid w:val="00BE6F20"/>
    <w:rsid w:val="00BE707E"/>
    <w:rsid w:val="00BF02DF"/>
    <w:rsid w:val="00BF0F61"/>
    <w:rsid w:val="00BF17D1"/>
    <w:rsid w:val="00BF2DB7"/>
    <w:rsid w:val="00BF42ED"/>
    <w:rsid w:val="00BF562B"/>
    <w:rsid w:val="00BF5C58"/>
    <w:rsid w:val="00C02911"/>
    <w:rsid w:val="00C0437E"/>
    <w:rsid w:val="00C04618"/>
    <w:rsid w:val="00C062AF"/>
    <w:rsid w:val="00C074BE"/>
    <w:rsid w:val="00C12002"/>
    <w:rsid w:val="00C15579"/>
    <w:rsid w:val="00C16570"/>
    <w:rsid w:val="00C16A82"/>
    <w:rsid w:val="00C17A2A"/>
    <w:rsid w:val="00C204FD"/>
    <w:rsid w:val="00C23B63"/>
    <w:rsid w:val="00C263DC"/>
    <w:rsid w:val="00C3097A"/>
    <w:rsid w:val="00C31159"/>
    <w:rsid w:val="00C41DBE"/>
    <w:rsid w:val="00C420FE"/>
    <w:rsid w:val="00C424C6"/>
    <w:rsid w:val="00C462EC"/>
    <w:rsid w:val="00C46B50"/>
    <w:rsid w:val="00C505DC"/>
    <w:rsid w:val="00C52B9D"/>
    <w:rsid w:val="00C53474"/>
    <w:rsid w:val="00C5373C"/>
    <w:rsid w:val="00C56967"/>
    <w:rsid w:val="00C57BCB"/>
    <w:rsid w:val="00C57E69"/>
    <w:rsid w:val="00C62245"/>
    <w:rsid w:val="00C63230"/>
    <w:rsid w:val="00C63CD3"/>
    <w:rsid w:val="00C64A94"/>
    <w:rsid w:val="00C6529A"/>
    <w:rsid w:val="00C65CBB"/>
    <w:rsid w:val="00C66335"/>
    <w:rsid w:val="00C66DBA"/>
    <w:rsid w:val="00C7042C"/>
    <w:rsid w:val="00C714D4"/>
    <w:rsid w:val="00C73187"/>
    <w:rsid w:val="00C754C1"/>
    <w:rsid w:val="00C778E6"/>
    <w:rsid w:val="00C8011C"/>
    <w:rsid w:val="00C81C30"/>
    <w:rsid w:val="00C825CF"/>
    <w:rsid w:val="00C8320A"/>
    <w:rsid w:val="00C83419"/>
    <w:rsid w:val="00C83553"/>
    <w:rsid w:val="00C83711"/>
    <w:rsid w:val="00C83B55"/>
    <w:rsid w:val="00C83FBD"/>
    <w:rsid w:val="00C8498D"/>
    <w:rsid w:val="00C86435"/>
    <w:rsid w:val="00C86A43"/>
    <w:rsid w:val="00C87E2F"/>
    <w:rsid w:val="00C92935"/>
    <w:rsid w:val="00C93D62"/>
    <w:rsid w:val="00C9483F"/>
    <w:rsid w:val="00C964DB"/>
    <w:rsid w:val="00C96D02"/>
    <w:rsid w:val="00CA0F22"/>
    <w:rsid w:val="00CA222D"/>
    <w:rsid w:val="00CA4C30"/>
    <w:rsid w:val="00CA5C05"/>
    <w:rsid w:val="00CA5E52"/>
    <w:rsid w:val="00CA606D"/>
    <w:rsid w:val="00CA7D0A"/>
    <w:rsid w:val="00CB111A"/>
    <w:rsid w:val="00CB2359"/>
    <w:rsid w:val="00CB2AAA"/>
    <w:rsid w:val="00CB2F66"/>
    <w:rsid w:val="00CB4209"/>
    <w:rsid w:val="00CB4D0C"/>
    <w:rsid w:val="00CB52C2"/>
    <w:rsid w:val="00CB6377"/>
    <w:rsid w:val="00CC2C3A"/>
    <w:rsid w:val="00CD0202"/>
    <w:rsid w:val="00CD1405"/>
    <w:rsid w:val="00CD207D"/>
    <w:rsid w:val="00CD21DE"/>
    <w:rsid w:val="00CD351D"/>
    <w:rsid w:val="00CE138E"/>
    <w:rsid w:val="00CE4616"/>
    <w:rsid w:val="00CE553D"/>
    <w:rsid w:val="00CE7E9E"/>
    <w:rsid w:val="00CF4262"/>
    <w:rsid w:val="00CF5C24"/>
    <w:rsid w:val="00CF5D0F"/>
    <w:rsid w:val="00CF6EC7"/>
    <w:rsid w:val="00CF73C8"/>
    <w:rsid w:val="00D0033F"/>
    <w:rsid w:val="00D01C0B"/>
    <w:rsid w:val="00D0236D"/>
    <w:rsid w:val="00D02AE9"/>
    <w:rsid w:val="00D030F8"/>
    <w:rsid w:val="00D05732"/>
    <w:rsid w:val="00D05959"/>
    <w:rsid w:val="00D0737A"/>
    <w:rsid w:val="00D076C6"/>
    <w:rsid w:val="00D1074A"/>
    <w:rsid w:val="00D124BF"/>
    <w:rsid w:val="00D12767"/>
    <w:rsid w:val="00D131EF"/>
    <w:rsid w:val="00D13364"/>
    <w:rsid w:val="00D1783F"/>
    <w:rsid w:val="00D2056A"/>
    <w:rsid w:val="00D225AD"/>
    <w:rsid w:val="00D22AB8"/>
    <w:rsid w:val="00D230C7"/>
    <w:rsid w:val="00D23340"/>
    <w:rsid w:val="00D248FA"/>
    <w:rsid w:val="00D25E63"/>
    <w:rsid w:val="00D27404"/>
    <w:rsid w:val="00D316A7"/>
    <w:rsid w:val="00D31FA1"/>
    <w:rsid w:val="00D3543C"/>
    <w:rsid w:val="00D3599D"/>
    <w:rsid w:val="00D36DD7"/>
    <w:rsid w:val="00D37CF1"/>
    <w:rsid w:val="00D37E4F"/>
    <w:rsid w:val="00D41398"/>
    <w:rsid w:val="00D41816"/>
    <w:rsid w:val="00D433F4"/>
    <w:rsid w:val="00D43B3D"/>
    <w:rsid w:val="00D46A13"/>
    <w:rsid w:val="00D517A1"/>
    <w:rsid w:val="00D52869"/>
    <w:rsid w:val="00D54574"/>
    <w:rsid w:val="00D5471C"/>
    <w:rsid w:val="00D56389"/>
    <w:rsid w:val="00D57BF5"/>
    <w:rsid w:val="00D60D16"/>
    <w:rsid w:val="00D63DD2"/>
    <w:rsid w:val="00D654FB"/>
    <w:rsid w:val="00D6722C"/>
    <w:rsid w:val="00D67D24"/>
    <w:rsid w:val="00D67D97"/>
    <w:rsid w:val="00D70273"/>
    <w:rsid w:val="00D73290"/>
    <w:rsid w:val="00D734CB"/>
    <w:rsid w:val="00D73D59"/>
    <w:rsid w:val="00D83C8A"/>
    <w:rsid w:val="00D8692D"/>
    <w:rsid w:val="00D92A5F"/>
    <w:rsid w:val="00D93278"/>
    <w:rsid w:val="00D933C5"/>
    <w:rsid w:val="00D94142"/>
    <w:rsid w:val="00D95B2A"/>
    <w:rsid w:val="00D9662C"/>
    <w:rsid w:val="00D96F9B"/>
    <w:rsid w:val="00DA114B"/>
    <w:rsid w:val="00DA4136"/>
    <w:rsid w:val="00DA67A8"/>
    <w:rsid w:val="00DA73CA"/>
    <w:rsid w:val="00DA7B60"/>
    <w:rsid w:val="00DB08AF"/>
    <w:rsid w:val="00DB0B9E"/>
    <w:rsid w:val="00DB0C12"/>
    <w:rsid w:val="00DB2CFA"/>
    <w:rsid w:val="00DB30CF"/>
    <w:rsid w:val="00DB321E"/>
    <w:rsid w:val="00DB35C1"/>
    <w:rsid w:val="00DB422B"/>
    <w:rsid w:val="00DB42C5"/>
    <w:rsid w:val="00DB788D"/>
    <w:rsid w:val="00DC3E38"/>
    <w:rsid w:val="00DC43AF"/>
    <w:rsid w:val="00DC618F"/>
    <w:rsid w:val="00DC61D4"/>
    <w:rsid w:val="00DC72CE"/>
    <w:rsid w:val="00DC731F"/>
    <w:rsid w:val="00DD0F23"/>
    <w:rsid w:val="00DD121A"/>
    <w:rsid w:val="00DD4A75"/>
    <w:rsid w:val="00DD4F11"/>
    <w:rsid w:val="00DD6898"/>
    <w:rsid w:val="00DD7008"/>
    <w:rsid w:val="00DD720B"/>
    <w:rsid w:val="00DE0AF7"/>
    <w:rsid w:val="00DE2EAA"/>
    <w:rsid w:val="00DE3BC8"/>
    <w:rsid w:val="00DE3FC6"/>
    <w:rsid w:val="00DE4EC3"/>
    <w:rsid w:val="00DE5DE4"/>
    <w:rsid w:val="00DE64C4"/>
    <w:rsid w:val="00DE7221"/>
    <w:rsid w:val="00DF1529"/>
    <w:rsid w:val="00DF251D"/>
    <w:rsid w:val="00DF4D4A"/>
    <w:rsid w:val="00DF5336"/>
    <w:rsid w:val="00DF575F"/>
    <w:rsid w:val="00DF6917"/>
    <w:rsid w:val="00E007C2"/>
    <w:rsid w:val="00E008ED"/>
    <w:rsid w:val="00E01610"/>
    <w:rsid w:val="00E02B29"/>
    <w:rsid w:val="00E03C5E"/>
    <w:rsid w:val="00E0453D"/>
    <w:rsid w:val="00E059FB"/>
    <w:rsid w:val="00E07A8E"/>
    <w:rsid w:val="00E11F5C"/>
    <w:rsid w:val="00E12DB2"/>
    <w:rsid w:val="00E20596"/>
    <w:rsid w:val="00E20674"/>
    <w:rsid w:val="00E21293"/>
    <w:rsid w:val="00E2202A"/>
    <w:rsid w:val="00E22C79"/>
    <w:rsid w:val="00E22DD9"/>
    <w:rsid w:val="00E2737F"/>
    <w:rsid w:val="00E33EBB"/>
    <w:rsid w:val="00E344C5"/>
    <w:rsid w:val="00E34521"/>
    <w:rsid w:val="00E34B13"/>
    <w:rsid w:val="00E35FDB"/>
    <w:rsid w:val="00E362C3"/>
    <w:rsid w:val="00E37593"/>
    <w:rsid w:val="00E413C8"/>
    <w:rsid w:val="00E42212"/>
    <w:rsid w:val="00E440CE"/>
    <w:rsid w:val="00E4567E"/>
    <w:rsid w:val="00E45767"/>
    <w:rsid w:val="00E51F9D"/>
    <w:rsid w:val="00E544D8"/>
    <w:rsid w:val="00E571B5"/>
    <w:rsid w:val="00E60A59"/>
    <w:rsid w:val="00E61E2E"/>
    <w:rsid w:val="00E634E4"/>
    <w:rsid w:val="00E6438F"/>
    <w:rsid w:val="00E6470F"/>
    <w:rsid w:val="00E64CF2"/>
    <w:rsid w:val="00E64D7F"/>
    <w:rsid w:val="00E67208"/>
    <w:rsid w:val="00E67400"/>
    <w:rsid w:val="00E7151C"/>
    <w:rsid w:val="00E7182D"/>
    <w:rsid w:val="00E7551F"/>
    <w:rsid w:val="00E77C28"/>
    <w:rsid w:val="00E84CD4"/>
    <w:rsid w:val="00E87E63"/>
    <w:rsid w:val="00E90158"/>
    <w:rsid w:val="00E90B4C"/>
    <w:rsid w:val="00E9245D"/>
    <w:rsid w:val="00E92717"/>
    <w:rsid w:val="00E957FD"/>
    <w:rsid w:val="00E96299"/>
    <w:rsid w:val="00E9719D"/>
    <w:rsid w:val="00E97335"/>
    <w:rsid w:val="00EA70DD"/>
    <w:rsid w:val="00EB0E00"/>
    <w:rsid w:val="00EB1655"/>
    <w:rsid w:val="00EB2C0E"/>
    <w:rsid w:val="00EB3594"/>
    <w:rsid w:val="00EB3A20"/>
    <w:rsid w:val="00EB49F9"/>
    <w:rsid w:val="00EC19F8"/>
    <w:rsid w:val="00EC2797"/>
    <w:rsid w:val="00EC2938"/>
    <w:rsid w:val="00EC2DF2"/>
    <w:rsid w:val="00EC358A"/>
    <w:rsid w:val="00EC3E20"/>
    <w:rsid w:val="00EC4039"/>
    <w:rsid w:val="00EC5AA4"/>
    <w:rsid w:val="00EC6396"/>
    <w:rsid w:val="00ED1410"/>
    <w:rsid w:val="00ED16A0"/>
    <w:rsid w:val="00ED26D4"/>
    <w:rsid w:val="00ED2A3F"/>
    <w:rsid w:val="00ED67CB"/>
    <w:rsid w:val="00ED6BF1"/>
    <w:rsid w:val="00ED748F"/>
    <w:rsid w:val="00ED7745"/>
    <w:rsid w:val="00ED7FC5"/>
    <w:rsid w:val="00EE0900"/>
    <w:rsid w:val="00EE0E94"/>
    <w:rsid w:val="00EE1F46"/>
    <w:rsid w:val="00EE3F37"/>
    <w:rsid w:val="00EE4721"/>
    <w:rsid w:val="00EE4DFF"/>
    <w:rsid w:val="00EE5617"/>
    <w:rsid w:val="00EE69A9"/>
    <w:rsid w:val="00EF089A"/>
    <w:rsid w:val="00EF3A61"/>
    <w:rsid w:val="00EF4497"/>
    <w:rsid w:val="00EF4ACF"/>
    <w:rsid w:val="00EF69F7"/>
    <w:rsid w:val="00EF7B27"/>
    <w:rsid w:val="00F00968"/>
    <w:rsid w:val="00F00C33"/>
    <w:rsid w:val="00F01793"/>
    <w:rsid w:val="00F0267F"/>
    <w:rsid w:val="00F02830"/>
    <w:rsid w:val="00F042B7"/>
    <w:rsid w:val="00F0527A"/>
    <w:rsid w:val="00F056F9"/>
    <w:rsid w:val="00F05AD7"/>
    <w:rsid w:val="00F072C3"/>
    <w:rsid w:val="00F12725"/>
    <w:rsid w:val="00F147E0"/>
    <w:rsid w:val="00F16A7E"/>
    <w:rsid w:val="00F20638"/>
    <w:rsid w:val="00F20C96"/>
    <w:rsid w:val="00F20E27"/>
    <w:rsid w:val="00F21EE0"/>
    <w:rsid w:val="00F231BF"/>
    <w:rsid w:val="00F2421A"/>
    <w:rsid w:val="00F31F0C"/>
    <w:rsid w:val="00F33A26"/>
    <w:rsid w:val="00F34509"/>
    <w:rsid w:val="00F376DF"/>
    <w:rsid w:val="00F4245E"/>
    <w:rsid w:val="00F42DC2"/>
    <w:rsid w:val="00F43079"/>
    <w:rsid w:val="00F43F76"/>
    <w:rsid w:val="00F47425"/>
    <w:rsid w:val="00F47755"/>
    <w:rsid w:val="00F47840"/>
    <w:rsid w:val="00F47EC3"/>
    <w:rsid w:val="00F50D14"/>
    <w:rsid w:val="00F51579"/>
    <w:rsid w:val="00F548EF"/>
    <w:rsid w:val="00F56092"/>
    <w:rsid w:val="00F57A90"/>
    <w:rsid w:val="00F617B1"/>
    <w:rsid w:val="00F619DB"/>
    <w:rsid w:val="00F61FC2"/>
    <w:rsid w:val="00F63498"/>
    <w:rsid w:val="00F63A66"/>
    <w:rsid w:val="00F642AF"/>
    <w:rsid w:val="00F67C91"/>
    <w:rsid w:val="00F67D4D"/>
    <w:rsid w:val="00F70A8B"/>
    <w:rsid w:val="00F70C10"/>
    <w:rsid w:val="00F7163F"/>
    <w:rsid w:val="00F72CAB"/>
    <w:rsid w:val="00F73009"/>
    <w:rsid w:val="00F737F0"/>
    <w:rsid w:val="00F74870"/>
    <w:rsid w:val="00F76966"/>
    <w:rsid w:val="00F777FA"/>
    <w:rsid w:val="00F81234"/>
    <w:rsid w:val="00F83E27"/>
    <w:rsid w:val="00F8436F"/>
    <w:rsid w:val="00F843BF"/>
    <w:rsid w:val="00F919BD"/>
    <w:rsid w:val="00F92A63"/>
    <w:rsid w:val="00F92E39"/>
    <w:rsid w:val="00F9400C"/>
    <w:rsid w:val="00F942F9"/>
    <w:rsid w:val="00F95F76"/>
    <w:rsid w:val="00F96FA4"/>
    <w:rsid w:val="00F979D0"/>
    <w:rsid w:val="00FA3944"/>
    <w:rsid w:val="00FA413F"/>
    <w:rsid w:val="00FA4C42"/>
    <w:rsid w:val="00FA70AE"/>
    <w:rsid w:val="00FB0951"/>
    <w:rsid w:val="00FB0D40"/>
    <w:rsid w:val="00FB6754"/>
    <w:rsid w:val="00FB725B"/>
    <w:rsid w:val="00FC0588"/>
    <w:rsid w:val="00FC12CB"/>
    <w:rsid w:val="00FC232F"/>
    <w:rsid w:val="00FC2B22"/>
    <w:rsid w:val="00FC2EDD"/>
    <w:rsid w:val="00FC3219"/>
    <w:rsid w:val="00FC49D5"/>
    <w:rsid w:val="00FC4E11"/>
    <w:rsid w:val="00FC6FD8"/>
    <w:rsid w:val="00FD12BD"/>
    <w:rsid w:val="00FD2589"/>
    <w:rsid w:val="00FD2C60"/>
    <w:rsid w:val="00FD4028"/>
    <w:rsid w:val="00FD7E83"/>
    <w:rsid w:val="00FE00C8"/>
    <w:rsid w:val="00FE2DFE"/>
    <w:rsid w:val="00FE400C"/>
    <w:rsid w:val="00FE5CC1"/>
    <w:rsid w:val="00FE64C1"/>
    <w:rsid w:val="00FF5590"/>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C2504-5F23-49CB-948D-08285B495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D02"/>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C6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C65B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C65BB"/>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rsid w:val="00C96D02"/>
    <w:rPr>
      <w:rFonts w:cs="Times New Roman"/>
      <w:color w:val="0000FF"/>
      <w:u w:val="single"/>
    </w:rPr>
  </w:style>
  <w:style w:type="paragraph" w:styleId="a4">
    <w:name w:val="Balloon Text"/>
    <w:basedOn w:val="a"/>
    <w:link w:val="a5"/>
    <w:uiPriority w:val="99"/>
    <w:semiHidden/>
    <w:unhideWhenUsed/>
    <w:rsid w:val="00C96D02"/>
    <w:rPr>
      <w:rFonts w:ascii="Tahoma" w:hAnsi="Tahoma" w:cs="Tahoma"/>
      <w:sz w:val="16"/>
      <w:szCs w:val="16"/>
    </w:rPr>
  </w:style>
  <w:style w:type="character" w:customStyle="1" w:styleId="a5">
    <w:name w:val="Текст выноски Знак"/>
    <w:basedOn w:val="a0"/>
    <w:link w:val="a4"/>
    <w:uiPriority w:val="99"/>
    <w:semiHidden/>
    <w:rsid w:val="00C96D02"/>
    <w:rPr>
      <w:rFonts w:ascii="Tahoma" w:eastAsia="Times New Roman" w:hAnsi="Tahoma" w:cs="Tahoma"/>
      <w:sz w:val="16"/>
      <w:szCs w:val="16"/>
      <w:lang w:eastAsia="ru-RU"/>
    </w:rPr>
  </w:style>
  <w:style w:type="paragraph" w:styleId="a6">
    <w:name w:val="List Paragraph"/>
    <w:basedOn w:val="a"/>
    <w:uiPriority w:val="34"/>
    <w:qFormat/>
    <w:rsid w:val="000F66DC"/>
    <w:pPr>
      <w:ind w:left="720"/>
      <w:contextualSpacing/>
    </w:pPr>
  </w:style>
  <w:style w:type="paragraph" w:customStyle="1" w:styleId="a7">
    <w:name w:val="Знак Знак Знак Знак Знак Знак"/>
    <w:basedOn w:val="a"/>
    <w:rsid w:val="00E957FD"/>
    <w:pPr>
      <w:spacing w:before="100" w:beforeAutospacing="1" w:after="100" w:afterAutospacing="1"/>
      <w:jc w:val="both"/>
    </w:pPr>
    <w:rPr>
      <w:rFonts w:ascii="Tahoma" w:hAnsi="Tahoma"/>
      <w:lang w:val="en-US" w:eastAsia="en-US"/>
    </w:rPr>
  </w:style>
  <w:style w:type="paragraph" w:customStyle="1" w:styleId="11">
    <w:name w:val="Знак1 Знак Знак1 Знак Знак Знак Знак"/>
    <w:basedOn w:val="a"/>
    <w:rsid w:val="00C41DBE"/>
    <w:pPr>
      <w:widowControl w:val="0"/>
      <w:adjustRightInd w:val="0"/>
      <w:spacing w:after="160" w:line="240" w:lineRule="exact"/>
      <w:jc w:val="right"/>
    </w:pPr>
    <w:rPr>
      <w:lang w:val="en-GB" w:eastAsia="en-US"/>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E1D85"/>
    <w:pPr>
      <w:spacing w:before="100" w:beforeAutospacing="1" w:after="100" w:afterAutospacing="1"/>
    </w:pPr>
    <w:rPr>
      <w:rFonts w:ascii="Tahoma" w:hAnsi="Tahoma" w:cs="Tahoma"/>
      <w:lang w:val="en-US" w:eastAsia="en-US"/>
    </w:rPr>
  </w:style>
  <w:style w:type="paragraph" w:styleId="a8">
    <w:name w:val="Normal (Web)"/>
    <w:basedOn w:val="a"/>
    <w:uiPriority w:val="99"/>
    <w:semiHidden/>
    <w:unhideWhenUsed/>
    <w:rsid w:val="00F430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589139">
      <w:bodyDiv w:val="1"/>
      <w:marLeft w:val="0"/>
      <w:marRight w:val="0"/>
      <w:marTop w:val="0"/>
      <w:marBottom w:val="0"/>
      <w:divBdr>
        <w:top w:val="none" w:sz="0" w:space="0" w:color="auto"/>
        <w:left w:val="none" w:sz="0" w:space="0" w:color="auto"/>
        <w:bottom w:val="none" w:sz="0" w:space="0" w:color="auto"/>
        <w:right w:val="none" w:sz="0" w:space="0" w:color="auto"/>
      </w:divBdr>
    </w:div>
    <w:div w:id="560605313">
      <w:bodyDiv w:val="1"/>
      <w:marLeft w:val="0"/>
      <w:marRight w:val="0"/>
      <w:marTop w:val="0"/>
      <w:marBottom w:val="0"/>
      <w:divBdr>
        <w:top w:val="none" w:sz="0" w:space="0" w:color="auto"/>
        <w:left w:val="none" w:sz="0" w:space="0" w:color="auto"/>
        <w:bottom w:val="none" w:sz="0" w:space="0" w:color="auto"/>
        <w:right w:val="none" w:sz="0" w:space="0" w:color="auto"/>
      </w:divBdr>
    </w:div>
    <w:div w:id="818038730">
      <w:bodyDiv w:val="1"/>
      <w:marLeft w:val="0"/>
      <w:marRight w:val="0"/>
      <w:marTop w:val="0"/>
      <w:marBottom w:val="0"/>
      <w:divBdr>
        <w:top w:val="none" w:sz="0" w:space="0" w:color="auto"/>
        <w:left w:val="none" w:sz="0" w:space="0" w:color="auto"/>
        <w:bottom w:val="none" w:sz="0" w:space="0" w:color="auto"/>
        <w:right w:val="none" w:sz="0" w:space="0" w:color="auto"/>
      </w:divBdr>
    </w:div>
    <w:div w:id="1293680932">
      <w:bodyDiv w:val="1"/>
      <w:marLeft w:val="0"/>
      <w:marRight w:val="0"/>
      <w:marTop w:val="0"/>
      <w:marBottom w:val="0"/>
      <w:divBdr>
        <w:top w:val="none" w:sz="0" w:space="0" w:color="auto"/>
        <w:left w:val="none" w:sz="0" w:space="0" w:color="auto"/>
        <w:bottom w:val="none" w:sz="0" w:space="0" w:color="auto"/>
        <w:right w:val="none" w:sz="0" w:space="0" w:color="auto"/>
      </w:divBdr>
    </w:div>
    <w:div w:id="1349142268">
      <w:bodyDiv w:val="1"/>
      <w:marLeft w:val="0"/>
      <w:marRight w:val="0"/>
      <w:marTop w:val="0"/>
      <w:marBottom w:val="0"/>
      <w:divBdr>
        <w:top w:val="none" w:sz="0" w:space="0" w:color="auto"/>
        <w:left w:val="none" w:sz="0" w:space="0" w:color="auto"/>
        <w:bottom w:val="none" w:sz="0" w:space="0" w:color="auto"/>
        <w:right w:val="none" w:sz="0" w:space="0" w:color="auto"/>
      </w:divBdr>
    </w:div>
    <w:div w:id="1753119412">
      <w:bodyDiv w:val="1"/>
      <w:marLeft w:val="0"/>
      <w:marRight w:val="0"/>
      <w:marTop w:val="0"/>
      <w:marBottom w:val="0"/>
      <w:divBdr>
        <w:top w:val="none" w:sz="0" w:space="0" w:color="auto"/>
        <w:left w:val="none" w:sz="0" w:space="0" w:color="auto"/>
        <w:bottom w:val="none" w:sz="0" w:space="0" w:color="auto"/>
        <w:right w:val="none" w:sz="0" w:space="0" w:color="auto"/>
      </w:divBdr>
    </w:div>
    <w:div w:id="192436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045B1FADE25CDD54C14BBE7E2FD95F5369B4BC8050BA0210419164E645043B184CE28BB67C2EA3FB64E24A3C881CD915FD35F153FDB361Q2R6G" TargetMode="External"/><Relationship Id="rId13" Type="http://schemas.openxmlformats.org/officeDocument/2006/relationships/hyperlink" Target="consultantplus://offline/ref=4A1F3886E3DEEB55AC6B4A94258AEF29076E21585452F02770ACED022E6E1C1F98FA50CA331AC75102CECCA8023CC4F8A7898967wFi3G" TargetMode="External"/><Relationship Id="rId18" Type="http://schemas.openxmlformats.org/officeDocument/2006/relationships/hyperlink" Target="consultantplus://offline/ref=4A1F3886E3DEEB55AC6B4A94258AEF29076E21585452F02770ACED022E6E1C1F98FA50CF321191084F9095F94477C9FCBB958961ED27A539wAiEG" TargetMode="External"/><Relationship Id="rId26" Type="http://schemas.openxmlformats.org/officeDocument/2006/relationships/hyperlink" Target="consultantplus://offline/ref=4A1F3886E3DEEB55AC6B4A94258AEF29076E21585452F02770ACED022E6E1C1F98FA50CF321191084F9095F94477C9FCBB958961ED27A539wAiEG" TargetMode="External"/><Relationship Id="rId39" Type="http://schemas.openxmlformats.org/officeDocument/2006/relationships/hyperlink" Target="consultantplus://offline/ref=4A1F3886E3DEEB55AC6B4A94258AEF29076E21585452F02770ACED022E6E1C1F98FA50CF32119102409095F94477C9FCBB958961ED27A539wAiEG" TargetMode="External"/><Relationship Id="rId3" Type="http://schemas.openxmlformats.org/officeDocument/2006/relationships/styles" Target="styles.xml"/><Relationship Id="rId21" Type="http://schemas.openxmlformats.org/officeDocument/2006/relationships/hyperlink" Target="https://login.consultant.ru/link/?req=doc&amp;base=LAW&amp;n=464894&amp;dst=339&amp;field=134&amp;date=26.02.2024" TargetMode="External"/><Relationship Id="rId34"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7" Type="http://schemas.openxmlformats.org/officeDocument/2006/relationships/hyperlink" Target="consultantplus://offline/ref=C1045B1FADE25CDD54C155B3684386505366EAB2845DB3504C119733B915026E580CE4DEF53821AAF26FB61A79D6458853B638F54FE1B36738D7CACCQCREG" TargetMode="External"/><Relationship Id="rId12" Type="http://schemas.openxmlformats.org/officeDocument/2006/relationships/hyperlink" Target="consultantplus://offline/ref=4A1F3886E3DEEB55AC6B4A94258AEF29076E21585452F02770ACED022E6E1C1F98FA50CF321191084F9095F94477C9FCBB958961ED27A539wAiEG" TargetMode="External"/><Relationship Id="rId17" Type="http://schemas.openxmlformats.org/officeDocument/2006/relationships/hyperlink" Target="consultantplus://offline/ref=4A1F3886E3DEEB55AC6B4A94258AEF29076E2158555FF02770ACED022E6E1C1F8AFA08C332138D004285C3A802w2i2G" TargetMode="External"/><Relationship Id="rId25"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33"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38" Type="http://schemas.openxmlformats.org/officeDocument/2006/relationships/hyperlink" Target="consultantplus://offline/ref=4A1F3886E3DEEB55AC6B4A94258AEF29076E21585452F02770ACED022E6E1C1F98FA50CF32119102449095F94477C9FCBB958961ED27A539wAiEG" TargetMode="External"/><Relationship Id="rId2" Type="http://schemas.openxmlformats.org/officeDocument/2006/relationships/numbering" Target="numbering.xml"/><Relationship Id="rId16" Type="http://schemas.openxmlformats.org/officeDocument/2006/relationships/hyperlink" Target="consultantplus://offline/ref=4A1F3886E3DEEB55AC6B4A94258AEF29076E21585452F02770ACED022E6E1C1F8AFA08C332138D004285C3A802w2i2G" TargetMode="External"/><Relationship Id="rId20" Type="http://schemas.openxmlformats.org/officeDocument/2006/relationships/hyperlink" Target="https://login.consultant.ru/link/?req=doc&amp;base=LAW&amp;n=464894&amp;dst=336&amp;field=134&amp;date=26.02.2024" TargetMode="External"/><Relationship Id="rId29" Type="http://schemas.openxmlformats.org/officeDocument/2006/relationships/hyperlink" Target="consultantplus://offline/ref=4A1F3886E3DEEB55AC6B4A94258AEF29076E21585452F02770ACED022E6E1C1F98FA50CF321191084F9095F94477C9FCBB958961ED27A539wAiE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ogotolcity.gosuslugi.ru/" TargetMode="External"/><Relationship Id="rId24" Type="http://schemas.openxmlformats.org/officeDocument/2006/relationships/hyperlink" Target="https://login.consultant.ru/link/?req=doc&amp;base=LAW&amp;n=464894&amp;dst=114&amp;field=134&amp;date=26.02.2024" TargetMode="External"/><Relationship Id="rId32"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37"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A1F3886E3DEEB55AC6B4A94258AEF29076E21585452F02770ACED022E6E1C1F98FA50CD311AC75102CECCA8023CC4F8A7898967wFi3G" TargetMode="External"/><Relationship Id="rId23"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28" Type="http://schemas.openxmlformats.org/officeDocument/2006/relationships/hyperlink" Target="consultantplus://offline/ref=4A1F3886E3DEEB55AC6B4A94258AEF29076E21585452F02770ACED022E6E1C1F98FA50CF32119102479095F94477C9FCBB958961ED27A539wAiEG" TargetMode="External"/><Relationship Id="rId36"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10" Type="http://schemas.openxmlformats.org/officeDocument/2006/relationships/hyperlink" Target="consultantplus://offline/ref=C1045B1FADE25CDD54C14BBE7E2FD95F5369B4BC8050BA0210419164E645043B184CE28BB67C2EA9F364E24A3C881CD915FD35F153FDB361Q2R6G" TargetMode="External"/><Relationship Id="rId19" Type="http://schemas.openxmlformats.org/officeDocument/2006/relationships/hyperlink" Target="consultantplus://offline/ref=4A1F3886E3DEEB55AC6B4A94258AEF29076E21585452F02770ACED022E6E1C1F98FA50CA331AC75102CECCA8023CC4F8A7898967wFi3G" TargetMode="External"/><Relationship Id="rId31" Type="http://schemas.openxmlformats.org/officeDocument/2006/relationships/hyperlink" Target="consultantplus://offline/ref=4A1F3886E3DEEB55AC6B4A94258AEF29076E21585452F02770ACED022E6E1C1F98FA50CF32119102479095F94477C9FCBB958961ED27A539wAiEG" TargetMode="External"/><Relationship Id="rId4" Type="http://schemas.openxmlformats.org/officeDocument/2006/relationships/settings" Target="settings.xml"/><Relationship Id="rId9" Type="http://schemas.openxmlformats.org/officeDocument/2006/relationships/hyperlink" Target="consultantplus://offline/ref=C1045B1FADE25CDD54C14BBE7E2FD95F5369B4BC8050BA0210419164E645043B184CE28EB77778FAB63ABB1B7AC311DD09E135F7Q4RDG" TargetMode="External"/><Relationship Id="rId14" Type="http://schemas.openxmlformats.org/officeDocument/2006/relationships/hyperlink" Target="consultantplus://offline/ref=4A1F3886E3DEEB55AC6B4A94258AEF29076E21585452F02770ACED022E6E1C1F98FA50CF32119102479095F94477C9FCBB958961ED27A539wAiEG" TargetMode="External"/><Relationship Id="rId22" Type="http://schemas.openxmlformats.org/officeDocument/2006/relationships/hyperlink" Target="file:///C:\Users\User\AppData\Local\Temp\uploader\17\&#1055;&#1086;&#1089;&#1090;&#1072;&#1085;&#1086;&#1074;&#1083;&#1077;&#1085;&#1080;&#1077;%201454-&#1087;%20&#1074;&#1079;&#1099;&#1089;&#1082;&#1072;&#1085;&#1080;&#1103;%2014.1.,15,27%20&#1060;&#1047;%2025.docx" TargetMode="External"/><Relationship Id="rId27" Type="http://schemas.openxmlformats.org/officeDocument/2006/relationships/hyperlink" Target="consultantplus://offline/ref=4A1F3886E3DEEB55AC6B4A94258AEF29076E21585452F02770ACED022E6E1C1F98FA50CA331AC75102CECCA8023CC4F8A7898967wFi3G" TargetMode="External"/><Relationship Id="rId30" Type="http://schemas.openxmlformats.org/officeDocument/2006/relationships/hyperlink" Target="consultantplus://offline/ref=4A1F3886E3DEEB55AC6B4A94258AEF29076E21585452F02770ACED022E6E1C1F98FA50CA331AC75102CECCA8023CC4F8A7898967wFi3G" TargetMode="External"/><Relationship Id="rId35" Type="http://schemas.openxmlformats.org/officeDocument/2006/relationships/hyperlink" Target="consultantplus://offline/ref=4A1F3886E3DEEB55AC6B4A94258AEF29076E21585452F02770ACED022E6E1C1F8AFA08C332138D004285C3A802w2i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647F-340C-4722-9912-41E9A37A4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3229</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kygelnaya</dc:creator>
  <cp:lastModifiedBy>Silina LA</cp:lastModifiedBy>
  <cp:revision>9</cp:revision>
  <cp:lastPrinted>2024-02-26T07:45:00Z</cp:lastPrinted>
  <dcterms:created xsi:type="dcterms:W3CDTF">2024-02-26T04:17:00Z</dcterms:created>
  <dcterms:modified xsi:type="dcterms:W3CDTF">2024-04-01T06:37:00Z</dcterms:modified>
</cp:coreProperties>
</file>