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756" w:rsidRDefault="00EA4756" w:rsidP="00EA4756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756" w:rsidRDefault="00EA4756" w:rsidP="00EA4756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EA4756" w:rsidRDefault="00EA4756" w:rsidP="00EA4756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EA4756" w:rsidRDefault="00EA4756" w:rsidP="00EA4756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EA4756" w:rsidRDefault="00EA4756" w:rsidP="00EA4756">
      <w:pPr>
        <w:jc w:val="center"/>
        <w:rPr>
          <w:b/>
          <w:sz w:val="28"/>
        </w:rPr>
      </w:pPr>
    </w:p>
    <w:p w:rsidR="00EA4756" w:rsidRDefault="00EA4756" w:rsidP="00EA4756">
      <w:pPr>
        <w:jc w:val="center"/>
        <w:rPr>
          <w:b/>
          <w:sz w:val="28"/>
        </w:rPr>
      </w:pPr>
    </w:p>
    <w:p w:rsidR="00EA4756" w:rsidRDefault="00EA4756" w:rsidP="00EA4756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EA4756" w:rsidRDefault="00EA4756" w:rsidP="00EA4756">
      <w:pPr>
        <w:jc w:val="both"/>
        <w:rPr>
          <w:b/>
          <w:sz w:val="32"/>
        </w:rPr>
      </w:pPr>
    </w:p>
    <w:p w:rsidR="00EA4756" w:rsidRDefault="00EA4756" w:rsidP="00EA4756">
      <w:pPr>
        <w:jc w:val="both"/>
        <w:rPr>
          <w:b/>
          <w:sz w:val="32"/>
        </w:rPr>
      </w:pPr>
    </w:p>
    <w:p w:rsidR="00EA4756" w:rsidRDefault="00EA4756" w:rsidP="00EA4756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635CCA">
        <w:rPr>
          <w:b/>
          <w:sz w:val="32"/>
        </w:rPr>
        <w:t>01</w:t>
      </w:r>
      <w:r>
        <w:rPr>
          <w:b/>
          <w:sz w:val="32"/>
        </w:rPr>
        <w:t xml:space="preserve"> » ___</w:t>
      </w:r>
      <w:r w:rsidR="00635CCA" w:rsidRPr="00635CCA">
        <w:rPr>
          <w:b/>
          <w:sz w:val="32"/>
          <w:u w:val="single"/>
        </w:rPr>
        <w:t>04</w:t>
      </w:r>
      <w:r>
        <w:rPr>
          <w:b/>
          <w:sz w:val="32"/>
        </w:rPr>
        <w:t xml:space="preserve">___2024   г.   </w:t>
      </w:r>
      <w:r w:rsidR="00635CCA">
        <w:rPr>
          <w:b/>
          <w:sz w:val="32"/>
        </w:rPr>
        <w:t xml:space="preserve">  </w:t>
      </w:r>
      <w:bookmarkStart w:id="0" w:name="_GoBack"/>
      <w:bookmarkEnd w:id="0"/>
      <w:r>
        <w:rPr>
          <w:b/>
          <w:sz w:val="32"/>
        </w:rPr>
        <w:t xml:space="preserve">  г. Боготол                             №</w:t>
      </w:r>
      <w:r w:rsidR="00635CCA">
        <w:rPr>
          <w:b/>
          <w:sz w:val="32"/>
        </w:rPr>
        <w:t xml:space="preserve"> 0373-п</w:t>
      </w:r>
    </w:p>
    <w:p w:rsidR="00EA4756" w:rsidRDefault="00EA4756" w:rsidP="00EA4756">
      <w:pPr>
        <w:jc w:val="both"/>
        <w:rPr>
          <w:sz w:val="28"/>
          <w:szCs w:val="28"/>
        </w:rPr>
      </w:pPr>
    </w:p>
    <w:p w:rsidR="00EA4756" w:rsidRDefault="00EA4756" w:rsidP="00EA4756">
      <w:pPr>
        <w:jc w:val="both"/>
        <w:rPr>
          <w:sz w:val="28"/>
          <w:szCs w:val="28"/>
        </w:rPr>
      </w:pPr>
    </w:p>
    <w:p w:rsidR="00EA4756" w:rsidRDefault="00EA4756" w:rsidP="00EA4756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Боготола от 20.12.2018 № 1664-п «Об утверждении перечня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земельного контроля и руководства по соблюдению обязательных требований, требований, установленных муниципальными правовыми актами»</w:t>
      </w:r>
    </w:p>
    <w:p w:rsidR="00EA4756" w:rsidRDefault="00EA4756" w:rsidP="00EA4756">
      <w:pPr>
        <w:pStyle w:val="af0"/>
        <w:spacing w:before="0" w:beforeAutospacing="0" w:after="0" w:afterAutospacing="0" w:line="230" w:lineRule="atLeast"/>
        <w:jc w:val="both"/>
        <w:rPr>
          <w:rFonts w:eastAsia="Calibri"/>
          <w:sz w:val="28"/>
          <w:szCs w:val="28"/>
        </w:rPr>
      </w:pPr>
    </w:p>
    <w:p w:rsidR="00EA4756" w:rsidRDefault="00EA4756" w:rsidP="00EA4756">
      <w:pPr>
        <w:pStyle w:val="af0"/>
        <w:spacing w:before="0" w:beforeAutospacing="0" w:after="0" w:afterAutospacing="0" w:line="230" w:lineRule="atLeast"/>
        <w:jc w:val="both"/>
        <w:rPr>
          <w:rFonts w:eastAsia="Calibri"/>
          <w:sz w:val="28"/>
          <w:szCs w:val="28"/>
        </w:rPr>
      </w:pPr>
    </w:p>
    <w:p w:rsidR="00EA4756" w:rsidRDefault="00EA4756" w:rsidP="00EA4756">
      <w:pPr>
        <w:pStyle w:val="af0"/>
        <w:spacing w:before="0" w:beforeAutospacing="0" w:after="0" w:afterAutospacing="0" w:line="230" w:lineRule="atLeast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Федеральным законом </w:t>
      </w:r>
      <w:r>
        <w:rPr>
          <w:bCs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Федеральным законом от 04.08.2023 № 430-ФЗ «О внесении изменений в Земельный кодекс Российской Федерации и отдельные законодательные акты Российской Федерации», Земельным кодексом Российской Федерации от 25.10.2001 № 136-ФЗ (ред. от 14.02.2024), руководствуясь п. 10 ст. 41, ст. 71, ст. 72, ст. 73 Устава городского округа город Боготол Красноярского края, ПОСТАНОВЛЯЮ:</w:t>
      </w:r>
    </w:p>
    <w:p w:rsidR="00EA4756" w:rsidRDefault="00EA4756" w:rsidP="00EA4756">
      <w:pPr>
        <w:pStyle w:val="af0"/>
        <w:spacing w:before="0" w:beforeAutospacing="0" w:after="0" w:afterAutospacing="0" w:line="2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Боготола от 20.12.2018 № 1664-п «Об утверждении перечня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земельного контроля и руководства по соблюдению обязательных требований, требований, установленных муниципальными правовыми актами» следующие изменения:</w:t>
      </w:r>
    </w:p>
    <w:p w:rsidR="00EA4756" w:rsidRDefault="00EA4756" w:rsidP="00EA4756">
      <w:pPr>
        <w:pStyle w:val="af0"/>
        <w:spacing w:before="0" w:beforeAutospacing="0" w:after="0" w:afterAutospacing="0" w:line="2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приложении № 1 к постановлению:</w:t>
      </w:r>
    </w:p>
    <w:p w:rsidR="00EA4756" w:rsidRDefault="00EA4756" w:rsidP="00EA4756">
      <w:pPr>
        <w:pStyle w:val="af0"/>
        <w:spacing w:before="0" w:beforeAutospacing="0" w:after="0" w:afterAutospacing="0" w:line="2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В таблице «Тексты положений нормативных правовых актов, содержащих обязательные требования, соблюдение которых оценивается </w:t>
      </w:r>
      <w:r>
        <w:rPr>
          <w:sz w:val="28"/>
          <w:szCs w:val="28"/>
        </w:rPr>
        <w:lastRenderedPageBreak/>
        <w:t>при проведении мероприятий по контролю при осуществлении муниципального земельного контроля»:</w:t>
      </w:r>
    </w:p>
    <w:p w:rsidR="00EA4756" w:rsidRDefault="00EA4756" w:rsidP="00EA4756">
      <w:pPr>
        <w:pStyle w:val="af0"/>
        <w:spacing w:before="0" w:beforeAutospacing="0" w:after="0" w:afterAutospacing="0" w:line="2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1 структурной единицы «пункта 1 статьи 39.33» графы 5 «Содержание положения нормативного правового акта» изложить в следующей редакции: </w:t>
      </w:r>
    </w:p>
    <w:p w:rsidR="00EA4756" w:rsidRDefault="00EA4756" w:rsidP="00EA4756">
      <w:pPr>
        <w:pStyle w:val="af0"/>
        <w:spacing w:before="0" w:beforeAutospacing="0" w:after="0" w:afterAutospacing="0" w:line="2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«Использование земель или земельных участков, находящихся в государственной или муниципальной собственности, за исключением земельных участков, предоставленных гражданам или юридическим лицам, может осуществляться без предоставления земельных участков и установления сервитута, публичного сервитута в следующих случаях:</w:t>
      </w:r>
    </w:p>
    <w:p w:rsidR="00EA4756" w:rsidRDefault="00EA4756" w:rsidP="00EA4756">
      <w:pPr>
        <w:pStyle w:val="af0"/>
        <w:spacing w:before="0" w:beforeAutospacing="0" w:after="0" w:afterAutospacing="0" w:line="2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проведение инженерных изысканий; </w:t>
      </w:r>
    </w:p>
    <w:p w:rsidR="00EA4756" w:rsidRDefault="00EA4756" w:rsidP="00EA4756">
      <w:pPr>
        <w:pStyle w:val="af0"/>
        <w:spacing w:before="0" w:beforeAutospacing="0" w:after="0" w:afterAutospacing="0" w:line="23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2) капитальный или текущий </w:t>
      </w:r>
      <w:r>
        <w:rPr>
          <w:color w:val="000000" w:themeColor="text1"/>
          <w:sz w:val="28"/>
          <w:szCs w:val="28"/>
        </w:rPr>
        <w:t xml:space="preserve">ремонт линейного объекта; </w:t>
      </w:r>
    </w:p>
    <w:p w:rsidR="00EA4756" w:rsidRDefault="00EA4756" w:rsidP="00EA4756">
      <w:pPr>
        <w:pStyle w:val="af0"/>
        <w:spacing w:before="0" w:beforeAutospacing="0" w:after="0" w:afterAutospacing="0" w:line="23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3) возведение </w:t>
      </w:r>
      <w:hyperlink r:id="rId8" w:history="1">
        <w:r>
          <w:rPr>
            <w:rStyle w:val="a9"/>
            <w:color w:val="000000" w:themeColor="text1"/>
            <w:sz w:val="28"/>
            <w:szCs w:val="28"/>
          </w:rPr>
          <w:t>некапитальных</w:t>
        </w:r>
      </w:hyperlink>
      <w:r>
        <w:rPr>
          <w:color w:val="000000" w:themeColor="text1"/>
          <w:sz w:val="28"/>
          <w:szCs w:val="28"/>
        </w:rPr>
        <w:t xml:space="preserve"> строений, сооружений (включая ограждения, бытовки, навесы), складирование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значения; </w:t>
      </w:r>
    </w:p>
    <w:p w:rsidR="00EA4756" w:rsidRDefault="00EA4756" w:rsidP="00EA4756">
      <w:pPr>
        <w:pStyle w:val="af0"/>
        <w:spacing w:before="0" w:beforeAutospacing="0" w:after="0" w:afterAutospacing="0" w:line="23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4) осуществление геологического изучения недр; </w:t>
      </w:r>
    </w:p>
    <w:p w:rsidR="00EA4756" w:rsidRDefault="00EA4756" w:rsidP="00EA4756">
      <w:pPr>
        <w:pStyle w:val="af0"/>
        <w:spacing w:before="0" w:beforeAutospacing="0" w:after="0" w:afterAutospacing="0" w:line="23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5) осуществление деятельности в целях сохранения и развития традиционных образа жизни, хозяйственной деятельности и промыслов коренных малочисленных </w:t>
      </w:r>
      <w:hyperlink r:id="rId9" w:history="1">
        <w:r>
          <w:rPr>
            <w:rStyle w:val="a9"/>
            <w:color w:val="000000" w:themeColor="text1"/>
            <w:sz w:val="28"/>
            <w:szCs w:val="28"/>
          </w:rPr>
          <w:t>народов</w:t>
        </w:r>
      </w:hyperlink>
      <w:r>
        <w:rPr>
          <w:color w:val="000000" w:themeColor="text1"/>
          <w:sz w:val="28"/>
          <w:szCs w:val="28"/>
        </w:rPr>
        <w:t xml:space="preserve"> Севера, Сибири и Дальнего Востока Российской Федерации в </w:t>
      </w:r>
      <w:hyperlink r:id="rId10" w:history="1">
        <w:r>
          <w:rPr>
            <w:rStyle w:val="a9"/>
            <w:color w:val="000000" w:themeColor="text1"/>
            <w:sz w:val="28"/>
            <w:szCs w:val="28"/>
          </w:rPr>
          <w:t>местах</w:t>
        </w:r>
      </w:hyperlink>
      <w:r>
        <w:rPr>
          <w:color w:val="000000" w:themeColor="text1"/>
          <w:sz w:val="28"/>
          <w:szCs w:val="28"/>
        </w:rPr>
        <w:t xml:space="preserve"> их традиционного проживания и традиционной хозяйственной деятельности, за исключением земель и земельных участков в границах земель лесного фонда; </w:t>
      </w:r>
    </w:p>
    <w:p w:rsidR="00EA4756" w:rsidRDefault="00EA4756" w:rsidP="00EA4756">
      <w:pPr>
        <w:pStyle w:val="af0"/>
        <w:spacing w:before="0" w:beforeAutospacing="0" w:after="0" w:afterAutospacing="0" w:line="23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6) размещение нестационарных торговых объектов, рекламных конструкций, а также иных объектов, </w:t>
      </w:r>
      <w:hyperlink r:id="rId11" w:history="1">
        <w:r>
          <w:rPr>
            <w:rStyle w:val="a9"/>
            <w:color w:val="000000" w:themeColor="text1"/>
            <w:sz w:val="28"/>
            <w:szCs w:val="28"/>
          </w:rPr>
          <w:t>виды</w:t>
        </w:r>
      </w:hyperlink>
      <w:r>
        <w:rPr>
          <w:color w:val="000000" w:themeColor="text1"/>
          <w:sz w:val="28"/>
          <w:szCs w:val="28"/>
        </w:rPr>
        <w:t xml:space="preserve"> которых устанавливаются Правительством Российской Федерации; </w:t>
      </w:r>
    </w:p>
    <w:p w:rsidR="00EA4756" w:rsidRDefault="00EA4756" w:rsidP="00EA4756">
      <w:pPr>
        <w:pStyle w:val="af0"/>
        <w:spacing w:before="0" w:beforeAutospacing="0" w:after="0" w:afterAutospacing="0" w:line="230" w:lineRule="atLeast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7) возведение некапитальных строений, сооружений, предназначенных для осуществления товарной </w:t>
      </w:r>
      <w:hyperlink r:id="rId12" w:history="1">
        <w:r>
          <w:rPr>
            <w:rStyle w:val="a9"/>
            <w:color w:val="000000" w:themeColor="text1"/>
            <w:sz w:val="28"/>
            <w:szCs w:val="28"/>
          </w:rPr>
          <w:t>аквакультуры</w:t>
        </w:r>
      </w:hyperlink>
      <w:r>
        <w:rPr>
          <w:color w:val="000000" w:themeColor="text1"/>
          <w:sz w:val="28"/>
          <w:szCs w:val="28"/>
        </w:rPr>
        <w:t xml:space="preserve"> (товарного</w:t>
      </w:r>
      <w:r>
        <w:rPr>
          <w:sz w:val="28"/>
          <w:szCs w:val="28"/>
        </w:rPr>
        <w:t xml:space="preserve"> рыбоводства); </w:t>
      </w:r>
    </w:p>
    <w:p w:rsidR="00EA4756" w:rsidRDefault="00EA4756" w:rsidP="00EA4756">
      <w:pPr>
        <w:pStyle w:val="af0"/>
        <w:spacing w:before="0" w:beforeAutospacing="0" w:after="0" w:afterAutospacing="0" w:line="2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7.1) возведение некапитальных строений, сооружений (в том числе нестационарных торговых объектов)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парках; </w:t>
      </w:r>
    </w:p>
    <w:p w:rsidR="00EA4756" w:rsidRDefault="00EA4756" w:rsidP="00EA4756">
      <w:pPr>
        <w:pStyle w:val="af0"/>
        <w:spacing w:before="0" w:beforeAutospacing="0" w:after="0" w:afterAutospacing="0" w:line="2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возведение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жительства; </w:t>
      </w:r>
    </w:p>
    <w:p w:rsidR="00EA4756" w:rsidRDefault="00EA4756" w:rsidP="00EA4756">
      <w:pPr>
        <w:pStyle w:val="af0"/>
        <w:spacing w:before="0" w:beforeAutospacing="0" w:after="0" w:afterAutospacing="0" w:line="2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в целях обеспечения судоходства для возведения на береговой полосе в пределах внутренних водных путей некапитальных строений, сооружений.»; </w:t>
      </w:r>
    </w:p>
    <w:p w:rsidR="00EA4756" w:rsidRDefault="00EA4756" w:rsidP="00EA4756">
      <w:pPr>
        <w:pStyle w:val="af0"/>
        <w:spacing w:before="0" w:beforeAutospacing="0" w:after="0" w:afterAutospacing="0" w:line="2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2 структурной единицы «пункта 2 статьи 39.33» графы 5 «Содержание положения нормативного правового акта» изложить в следующей редакции: </w:t>
      </w:r>
    </w:p>
    <w:p w:rsidR="00EA4756" w:rsidRDefault="00EA4756" w:rsidP="00EA4756">
      <w:pPr>
        <w:pStyle w:val="af0"/>
        <w:spacing w:before="0" w:beforeAutospacing="0" w:after="0" w:afterAutospacing="0" w:line="230" w:lineRule="atLeast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«Использование земель или земельных участков, находящихся в государственной или муниципальной собственности, в целях, указанных в </w:t>
      </w:r>
      <w:hyperlink r:id="rId13" w:history="1">
        <w:r>
          <w:rPr>
            <w:rStyle w:val="a9"/>
            <w:color w:val="000000" w:themeColor="text1"/>
            <w:sz w:val="28"/>
            <w:szCs w:val="28"/>
          </w:rPr>
          <w:t>подпунктах 1</w:t>
        </w:r>
      </w:hyperlink>
      <w:r>
        <w:rPr>
          <w:color w:val="000000" w:themeColor="text1"/>
          <w:sz w:val="28"/>
          <w:szCs w:val="28"/>
        </w:rPr>
        <w:t xml:space="preserve"> - </w:t>
      </w:r>
      <w:hyperlink r:id="rId14" w:history="1">
        <w:r>
          <w:rPr>
            <w:rStyle w:val="a9"/>
            <w:color w:val="000000" w:themeColor="text1"/>
            <w:sz w:val="28"/>
            <w:szCs w:val="28"/>
          </w:rPr>
          <w:t>5</w:t>
        </w:r>
      </w:hyperlink>
      <w:r>
        <w:rPr>
          <w:color w:val="000000" w:themeColor="text1"/>
          <w:sz w:val="28"/>
          <w:szCs w:val="28"/>
        </w:rPr>
        <w:t xml:space="preserve">, </w:t>
      </w:r>
      <w:hyperlink r:id="rId15" w:history="1">
        <w:r>
          <w:rPr>
            <w:rStyle w:val="a9"/>
            <w:color w:val="000000" w:themeColor="text1"/>
            <w:sz w:val="28"/>
            <w:szCs w:val="28"/>
          </w:rPr>
          <w:t>7</w:t>
        </w:r>
      </w:hyperlink>
      <w:r>
        <w:rPr>
          <w:color w:val="000000" w:themeColor="text1"/>
          <w:sz w:val="28"/>
          <w:szCs w:val="28"/>
        </w:rPr>
        <w:t xml:space="preserve"> и </w:t>
      </w:r>
      <w:hyperlink r:id="rId16" w:history="1">
        <w:r>
          <w:rPr>
            <w:rStyle w:val="a9"/>
            <w:color w:val="000000" w:themeColor="text1"/>
            <w:sz w:val="28"/>
            <w:szCs w:val="28"/>
          </w:rPr>
          <w:t>9 пункта 1</w:t>
        </w:r>
      </w:hyperlink>
      <w:r>
        <w:rPr>
          <w:color w:val="000000" w:themeColor="text1"/>
          <w:sz w:val="28"/>
          <w:szCs w:val="28"/>
        </w:rPr>
        <w:t xml:space="preserve"> настоящей статьи, осуществляется на основании разрешений уполномоченного органа.».</w:t>
      </w:r>
    </w:p>
    <w:p w:rsidR="00EA4756" w:rsidRDefault="00EA4756" w:rsidP="00EA4756">
      <w:pPr>
        <w:pStyle w:val="af0"/>
        <w:spacing w:before="0" w:beforeAutospacing="0" w:after="0" w:afterAutospacing="0" w:line="230" w:lineRule="atLeast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 Разместить настоящее постановление н</w:t>
      </w:r>
      <w:r>
        <w:rPr>
          <w:sz w:val="28"/>
          <w:szCs w:val="28"/>
        </w:rPr>
        <w:t xml:space="preserve">а официальном сайте администрации города Боготола </w:t>
      </w:r>
      <w:hyperlink r:id="rId17" w:history="1">
        <w:r>
          <w:rPr>
            <w:rStyle w:val="a9"/>
            <w:sz w:val="28"/>
            <w:szCs w:val="28"/>
          </w:rPr>
          <w:t>https://bogotolcity.gosuslugi.ru/</w:t>
        </w:r>
      </w:hyperlink>
      <w:r>
        <w:rPr>
          <w:sz w:val="28"/>
          <w:szCs w:val="28"/>
        </w:rPr>
        <w:t xml:space="preserve"> в сети Интернет и опубликовать в официальном печатном издании газете «Земля боготольская».</w:t>
      </w:r>
    </w:p>
    <w:p w:rsidR="00EA4756" w:rsidRDefault="00EA4756" w:rsidP="00EA4756">
      <w:pPr>
        <w:pStyle w:val="af0"/>
        <w:spacing w:before="0" w:beforeAutospacing="0" w:after="0" w:afterAutospacing="0" w:line="2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города Боготола по оперативным вопросам и вопросам ЖКХ.</w:t>
      </w:r>
    </w:p>
    <w:p w:rsidR="00EA4756" w:rsidRDefault="00EA4756" w:rsidP="00EA4756">
      <w:pPr>
        <w:pStyle w:val="af0"/>
        <w:spacing w:before="0" w:beforeAutospacing="0" w:after="0" w:afterAutospacing="0" w:line="2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EA4756" w:rsidRDefault="00EA4756" w:rsidP="00EA4756">
      <w:pPr>
        <w:rPr>
          <w:sz w:val="28"/>
          <w:szCs w:val="28"/>
        </w:rPr>
      </w:pPr>
    </w:p>
    <w:p w:rsidR="00EA4756" w:rsidRDefault="00EA4756" w:rsidP="00EA4756">
      <w:pPr>
        <w:rPr>
          <w:sz w:val="28"/>
          <w:szCs w:val="28"/>
        </w:rPr>
      </w:pPr>
    </w:p>
    <w:p w:rsidR="00EA4756" w:rsidRDefault="00EA4756" w:rsidP="00EA4756">
      <w:pPr>
        <w:rPr>
          <w:sz w:val="28"/>
          <w:szCs w:val="28"/>
        </w:rPr>
      </w:pPr>
      <w:r>
        <w:rPr>
          <w:sz w:val="28"/>
          <w:szCs w:val="28"/>
        </w:rPr>
        <w:t>Глава города Боготола                                                               Е.М. Деменкова</w:t>
      </w:r>
    </w:p>
    <w:p w:rsidR="00EA4756" w:rsidRDefault="00EA4756" w:rsidP="00EA475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A4756" w:rsidRDefault="00EA4756" w:rsidP="00EA475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A4756" w:rsidRDefault="00EA4756" w:rsidP="00EA475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A4756" w:rsidRDefault="00EA4756" w:rsidP="00EA475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A4756" w:rsidRDefault="00EA4756" w:rsidP="00EA475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A4756" w:rsidRDefault="00EA4756" w:rsidP="00EA475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A4756" w:rsidRDefault="00EA4756" w:rsidP="00EA475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A4756" w:rsidRDefault="00EA4756" w:rsidP="00EA475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A4756" w:rsidRDefault="00EA4756" w:rsidP="00EA475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A4756" w:rsidRDefault="00EA4756" w:rsidP="00EA475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A4756" w:rsidRDefault="00EA4756" w:rsidP="00EA475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A4756" w:rsidRDefault="00EA4756" w:rsidP="00EA475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A4756" w:rsidRDefault="00EA4756" w:rsidP="00EA475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A4756" w:rsidRDefault="00EA4756" w:rsidP="00EA475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A4756" w:rsidRDefault="00EA4756" w:rsidP="00EA475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A4756" w:rsidRDefault="00EA4756" w:rsidP="00EA475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A4756" w:rsidRDefault="00EA4756" w:rsidP="00EA475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A4756" w:rsidRDefault="00EA4756" w:rsidP="00EA475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A4756" w:rsidRDefault="00EA4756" w:rsidP="00EA475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A4756" w:rsidRDefault="00EA4756" w:rsidP="00EA475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A4756" w:rsidRDefault="00EA4756" w:rsidP="00EA475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A4756" w:rsidRDefault="00EA4756" w:rsidP="00EA475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A4756" w:rsidRDefault="00EA4756" w:rsidP="00EA475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A4756" w:rsidRDefault="00EA4756" w:rsidP="00EA475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A4756" w:rsidRDefault="00EA4756" w:rsidP="00EA475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A4756" w:rsidRDefault="00EA4756" w:rsidP="00EA475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A4756" w:rsidRDefault="00EA4756" w:rsidP="00EA475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A4756" w:rsidRDefault="00EA4756" w:rsidP="00EA475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A4756" w:rsidRDefault="00EA4756" w:rsidP="00EA4756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Касатова Надежда Владимировна</w:t>
      </w:r>
    </w:p>
    <w:p w:rsidR="00EA4756" w:rsidRDefault="00EA4756" w:rsidP="00EA4756">
      <w:pPr>
        <w:pStyle w:val="a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Филимонова Елена Владимировна</w:t>
      </w:r>
    </w:p>
    <w:p w:rsidR="00EA4756" w:rsidRDefault="00EA4756" w:rsidP="00EA4756">
      <w:pPr>
        <w:pStyle w:val="af0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6-34-01</w:t>
      </w:r>
    </w:p>
    <w:p w:rsidR="005A68F5" w:rsidRPr="00EA4756" w:rsidRDefault="00EA4756" w:rsidP="00EA4756">
      <w:pPr>
        <w:pStyle w:val="aa"/>
      </w:pPr>
      <w:r>
        <w:rPr>
          <w:rFonts w:ascii="Times New Roman" w:hAnsi="Times New Roman" w:cs="Times New Roman"/>
        </w:rPr>
        <w:t>2 экз.</w:t>
      </w:r>
    </w:p>
    <w:sectPr w:rsidR="005A68F5" w:rsidRPr="00EA4756" w:rsidSect="008F770B">
      <w:pgSz w:w="11905" w:h="16838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3B3" w:rsidRDefault="003E63B3">
      <w:r>
        <w:separator/>
      </w:r>
    </w:p>
  </w:endnote>
  <w:endnote w:type="continuationSeparator" w:id="0">
    <w:p w:rsidR="003E63B3" w:rsidRDefault="003E6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3B3" w:rsidRDefault="003E63B3">
      <w:r>
        <w:separator/>
      </w:r>
    </w:p>
  </w:footnote>
  <w:footnote w:type="continuationSeparator" w:id="0">
    <w:p w:rsidR="003E63B3" w:rsidRDefault="003E6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50F"/>
    <w:rsid w:val="00002FBF"/>
    <w:rsid w:val="00003D48"/>
    <w:rsid w:val="00006266"/>
    <w:rsid w:val="0001089A"/>
    <w:rsid w:val="000129D0"/>
    <w:rsid w:val="000146EF"/>
    <w:rsid w:val="00015D06"/>
    <w:rsid w:val="00016E12"/>
    <w:rsid w:val="00016E7E"/>
    <w:rsid w:val="00030E2F"/>
    <w:rsid w:val="00033364"/>
    <w:rsid w:val="0003502C"/>
    <w:rsid w:val="000352D1"/>
    <w:rsid w:val="000356B3"/>
    <w:rsid w:val="00035E4C"/>
    <w:rsid w:val="000375CE"/>
    <w:rsid w:val="00041BFB"/>
    <w:rsid w:val="0004735E"/>
    <w:rsid w:val="00052BC2"/>
    <w:rsid w:val="0005499A"/>
    <w:rsid w:val="00055D19"/>
    <w:rsid w:val="0006007B"/>
    <w:rsid w:val="00063F6D"/>
    <w:rsid w:val="00064558"/>
    <w:rsid w:val="00064AA3"/>
    <w:rsid w:val="00065647"/>
    <w:rsid w:val="00065F07"/>
    <w:rsid w:val="000757FC"/>
    <w:rsid w:val="000773E0"/>
    <w:rsid w:val="0007790F"/>
    <w:rsid w:val="0008070F"/>
    <w:rsid w:val="0008738F"/>
    <w:rsid w:val="0008768E"/>
    <w:rsid w:val="000900E2"/>
    <w:rsid w:val="000938A8"/>
    <w:rsid w:val="000961FF"/>
    <w:rsid w:val="000A26C7"/>
    <w:rsid w:val="000A2ED7"/>
    <w:rsid w:val="000B342D"/>
    <w:rsid w:val="000B6325"/>
    <w:rsid w:val="000B6E13"/>
    <w:rsid w:val="000B6F71"/>
    <w:rsid w:val="000C150D"/>
    <w:rsid w:val="000C2BED"/>
    <w:rsid w:val="000C6A10"/>
    <w:rsid w:val="000D337E"/>
    <w:rsid w:val="000D6902"/>
    <w:rsid w:val="000E42C0"/>
    <w:rsid w:val="000E6861"/>
    <w:rsid w:val="000E75D0"/>
    <w:rsid w:val="000F017B"/>
    <w:rsid w:val="000F193B"/>
    <w:rsid w:val="000F1A1B"/>
    <w:rsid w:val="000F51C7"/>
    <w:rsid w:val="00103335"/>
    <w:rsid w:val="00106F78"/>
    <w:rsid w:val="0011035A"/>
    <w:rsid w:val="001136FE"/>
    <w:rsid w:val="00114509"/>
    <w:rsid w:val="00115526"/>
    <w:rsid w:val="00116742"/>
    <w:rsid w:val="0011687F"/>
    <w:rsid w:val="001168ED"/>
    <w:rsid w:val="001260CB"/>
    <w:rsid w:val="0012637F"/>
    <w:rsid w:val="00126DF1"/>
    <w:rsid w:val="00134541"/>
    <w:rsid w:val="00135DFC"/>
    <w:rsid w:val="001404F4"/>
    <w:rsid w:val="00142328"/>
    <w:rsid w:val="0014423E"/>
    <w:rsid w:val="00145164"/>
    <w:rsid w:val="00147AF7"/>
    <w:rsid w:val="00151168"/>
    <w:rsid w:val="00163B9B"/>
    <w:rsid w:val="00165F1C"/>
    <w:rsid w:val="00167E7F"/>
    <w:rsid w:val="001702D0"/>
    <w:rsid w:val="00182BF6"/>
    <w:rsid w:val="00196648"/>
    <w:rsid w:val="001A36E4"/>
    <w:rsid w:val="001A722E"/>
    <w:rsid w:val="001B1AF6"/>
    <w:rsid w:val="001B2914"/>
    <w:rsid w:val="001B7E90"/>
    <w:rsid w:val="001C2C92"/>
    <w:rsid w:val="001D3190"/>
    <w:rsid w:val="001D485E"/>
    <w:rsid w:val="001E6E00"/>
    <w:rsid w:val="001E799F"/>
    <w:rsid w:val="001E7AA7"/>
    <w:rsid w:val="001E7C41"/>
    <w:rsid w:val="001F38AE"/>
    <w:rsid w:val="001F5F8A"/>
    <w:rsid w:val="00205773"/>
    <w:rsid w:val="00207C27"/>
    <w:rsid w:val="002122BC"/>
    <w:rsid w:val="002152AB"/>
    <w:rsid w:val="00215BD9"/>
    <w:rsid w:val="00216224"/>
    <w:rsid w:val="00216ECE"/>
    <w:rsid w:val="00223E62"/>
    <w:rsid w:val="00225E53"/>
    <w:rsid w:val="0023360D"/>
    <w:rsid w:val="00235F7B"/>
    <w:rsid w:val="002375DA"/>
    <w:rsid w:val="00242DBF"/>
    <w:rsid w:val="00243046"/>
    <w:rsid w:val="00245F11"/>
    <w:rsid w:val="00251C04"/>
    <w:rsid w:val="00255009"/>
    <w:rsid w:val="00261453"/>
    <w:rsid w:val="00266903"/>
    <w:rsid w:val="00273A19"/>
    <w:rsid w:val="00274BBB"/>
    <w:rsid w:val="002768D0"/>
    <w:rsid w:val="002774F3"/>
    <w:rsid w:val="002A6CBA"/>
    <w:rsid w:val="002A76C0"/>
    <w:rsid w:val="002C0311"/>
    <w:rsid w:val="002C03FB"/>
    <w:rsid w:val="002C24B6"/>
    <w:rsid w:val="002C37F5"/>
    <w:rsid w:val="002D1890"/>
    <w:rsid w:val="002D1CB7"/>
    <w:rsid w:val="002D4476"/>
    <w:rsid w:val="002E6D84"/>
    <w:rsid w:val="002E6FE0"/>
    <w:rsid w:val="002E7429"/>
    <w:rsid w:val="002F2F2E"/>
    <w:rsid w:val="002F3D39"/>
    <w:rsid w:val="0030363A"/>
    <w:rsid w:val="003040CB"/>
    <w:rsid w:val="00306C0D"/>
    <w:rsid w:val="00307AD2"/>
    <w:rsid w:val="00315298"/>
    <w:rsid w:val="003155F0"/>
    <w:rsid w:val="0031597F"/>
    <w:rsid w:val="00316043"/>
    <w:rsid w:val="003251B0"/>
    <w:rsid w:val="00325F63"/>
    <w:rsid w:val="0033017F"/>
    <w:rsid w:val="0033457E"/>
    <w:rsid w:val="00336C29"/>
    <w:rsid w:val="0033770E"/>
    <w:rsid w:val="003418B4"/>
    <w:rsid w:val="00347FE8"/>
    <w:rsid w:val="0035615E"/>
    <w:rsid w:val="003565EB"/>
    <w:rsid w:val="00356A16"/>
    <w:rsid w:val="003614ED"/>
    <w:rsid w:val="00363673"/>
    <w:rsid w:val="003639C8"/>
    <w:rsid w:val="0036570B"/>
    <w:rsid w:val="00365953"/>
    <w:rsid w:val="00366CA5"/>
    <w:rsid w:val="003719BD"/>
    <w:rsid w:val="00371A92"/>
    <w:rsid w:val="00374EAE"/>
    <w:rsid w:val="003831EA"/>
    <w:rsid w:val="00384AED"/>
    <w:rsid w:val="00386E3F"/>
    <w:rsid w:val="003906A0"/>
    <w:rsid w:val="00392EE3"/>
    <w:rsid w:val="003A1F97"/>
    <w:rsid w:val="003A23A9"/>
    <w:rsid w:val="003A47FB"/>
    <w:rsid w:val="003A67AF"/>
    <w:rsid w:val="003B0343"/>
    <w:rsid w:val="003B06B7"/>
    <w:rsid w:val="003B12DF"/>
    <w:rsid w:val="003B558D"/>
    <w:rsid w:val="003D1D1C"/>
    <w:rsid w:val="003E333C"/>
    <w:rsid w:val="003E4114"/>
    <w:rsid w:val="003E5A20"/>
    <w:rsid w:val="003E63B3"/>
    <w:rsid w:val="003E7714"/>
    <w:rsid w:val="003F2B2D"/>
    <w:rsid w:val="004026C7"/>
    <w:rsid w:val="00410984"/>
    <w:rsid w:val="00412369"/>
    <w:rsid w:val="00414D8B"/>
    <w:rsid w:val="004161BD"/>
    <w:rsid w:val="00416C8A"/>
    <w:rsid w:val="00420C82"/>
    <w:rsid w:val="00421A04"/>
    <w:rsid w:val="00423A47"/>
    <w:rsid w:val="00423BDF"/>
    <w:rsid w:val="00423DEE"/>
    <w:rsid w:val="00426103"/>
    <w:rsid w:val="00426C60"/>
    <w:rsid w:val="00427D3C"/>
    <w:rsid w:val="00431006"/>
    <w:rsid w:val="00431F65"/>
    <w:rsid w:val="00431FDF"/>
    <w:rsid w:val="00432666"/>
    <w:rsid w:val="004359E9"/>
    <w:rsid w:val="00440D9D"/>
    <w:rsid w:val="00452F6A"/>
    <w:rsid w:val="004560E8"/>
    <w:rsid w:val="00463A5A"/>
    <w:rsid w:val="0047375E"/>
    <w:rsid w:val="00480293"/>
    <w:rsid w:val="0048516D"/>
    <w:rsid w:val="004862FB"/>
    <w:rsid w:val="004902BE"/>
    <w:rsid w:val="004952F9"/>
    <w:rsid w:val="00495F31"/>
    <w:rsid w:val="00496C8C"/>
    <w:rsid w:val="0049776D"/>
    <w:rsid w:val="00497853"/>
    <w:rsid w:val="004A2627"/>
    <w:rsid w:val="004A3D02"/>
    <w:rsid w:val="004A555D"/>
    <w:rsid w:val="004B1978"/>
    <w:rsid w:val="004B760B"/>
    <w:rsid w:val="004C1104"/>
    <w:rsid w:val="004C30CB"/>
    <w:rsid w:val="004C38B0"/>
    <w:rsid w:val="004C3D15"/>
    <w:rsid w:val="004C6F55"/>
    <w:rsid w:val="004D330E"/>
    <w:rsid w:val="004D5B7E"/>
    <w:rsid w:val="004D6BF6"/>
    <w:rsid w:val="004E2558"/>
    <w:rsid w:val="004F15CA"/>
    <w:rsid w:val="004F543E"/>
    <w:rsid w:val="004F7927"/>
    <w:rsid w:val="00510CA3"/>
    <w:rsid w:val="0051375B"/>
    <w:rsid w:val="005141B2"/>
    <w:rsid w:val="00514551"/>
    <w:rsid w:val="0051541B"/>
    <w:rsid w:val="00516658"/>
    <w:rsid w:val="00527DA8"/>
    <w:rsid w:val="005301B5"/>
    <w:rsid w:val="00531571"/>
    <w:rsid w:val="005315A2"/>
    <w:rsid w:val="00531906"/>
    <w:rsid w:val="00542032"/>
    <w:rsid w:val="00542338"/>
    <w:rsid w:val="005443A8"/>
    <w:rsid w:val="005474A0"/>
    <w:rsid w:val="00547816"/>
    <w:rsid w:val="00550606"/>
    <w:rsid w:val="0055076A"/>
    <w:rsid w:val="005513C0"/>
    <w:rsid w:val="00552443"/>
    <w:rsid w:val="00561D1E"/>
    <w:rsid w:val="00563BE9"/>
    <w:rsid w:val="00563D5E"/>
    <w:rsid w:val="00567AF6"/>
    <w:rsid w:val="0057452D"/>
    <w:rsid w:val="00574708"/>
    <w:rsid w:val="00574C08"/>
    <w:rsid w:val="0057658E"/>
    <w:rsid w:val="00576E7D"/>
    <w:rsid w:val="00580640"/>
    <w:rsid w:val="00590573"/>
    <w:rsid w:val="005A03C4"/>
    <w:rsid w:val="005A1488"/>
    <w:rsid w:val="005A32E4"/>
    <w:rsid w:val="005A68F5"/>
    <w:rsid w:val="005B581A"/>
    <w:rsid w:val="005C39F7"/>
    <w:rsid w:val="005C4017"/>
    <w:rsid w:val="005C5198"/>
    <w:rsid w:val="005C65DA"/>
    <w:rsid w:val="005E1904"/>
    <w:rsid w:val="005E4028"/>
    <w:rsid w:val="005E6B16"/>
    <w:rsid w:val="005F7E77"/>
    <w:rsid w:val="00600258"/>
    <w:rsid w:val="006008BD"/>
    <w:rsid w:val="00604312"/>
    <w:rsid w:val="0060480F"/>
    <w:rsid w:val="00606D58"/>
    <w:rsid w:val="006071C9"/>
    <w:rsid w:val="006078E2"/>
    <w:rsid w:val="00610807"/>
    <w:rsid w:val="006238C1"/>
    <w:rsid w:val="00635CCA"/>
    <w:rsid w:val="00635DDA"/>
    <w:rsid w:val="006449C1"/>
    <w:rsid w:val="006458B4"/>
    <w:rsid w:val="00650D40"/>
    <w:rsid w:val="00651F27"/>
    <w:rsid w:val="00652B4E"/>
    <w:rsid w:val="006618A4"/>
    <w:rsid w:val="00664720"/>
    <w:rsid w:val="00664933"/>
    <w:rsid w:val="006654A6"/>
    <w:rsid w:val="00667F09"/>
    <w:rsid w:val="0067341B"/>
    <w:rsid w:val="00676CBA"/>
    <w:rsid w:val="00676E9D"/>
    <w:rsid w:val="00677C7F"/>
    <w:rsid w:val="006801BD"/>
    <w:rsid w:val="00681946"/>
    <w:rsid w:val="0068312E"/>
    <w:rsid w:val="006834F2"/>
    <w:rsid w:val="006875A7"/>
    <w:rsid w:val="006932A7"/>
    <w:rsid w:val="00693669"/>
    <w:rsid w:val="006948C4"/>
    <w:rsid w:val="00694B0E"/>
    <w:rsid w:val="00694BA5"/>
    <w:rsid w:val="006A1F83"/>
    <w:rsid w:val="006A2B7A"/>
    <w:rsid w:val="006B55F0"/>
    <w:rsid w:val="006B761C"/>
    <w:rsid w:val="006C20CD"/>
    <w:rsid w:val="006C3871"/>
    <w:rsid w:val="006C4254"/>
    <w:rsid w:val="006C68E8"/>
    <w:rsid w:val="006D2349"/>
    <w:rsid w:val="006D3A8A"/>
    <w:rsid w:val="006D6102"/>
    <w:rsid w:val="006D69CF"/>
    <w:rsid w:val="006D7FBA"/>
    <w:rsid w:val="006E5100"/>
    <w:rsid w:val="006E5A91"/>
    <w:rsid w:val="006E5CEF"/>
    <w:rsid w:val="006E7CC3"/>
    <w:rsid w:val="006F120C"/>
    <w:rsid w:val="006F1FCE"/>
    <w:rsid w:val="006F30AA"/>
    <w:rsid w:val="006F3203"/>
    <w:rsid w:val="006F59DF"/>
    <w:rsid w:val="006F5DD9"/>
    <w:rsid w:val="006F70E9"/>
    <w:rsid w:val="006F7C50"/>
    <w:rsid w:val="0070189B"/>
    <w:rsid w:val="0070424E"/>
    <w:rsid w:val="007061C2"/>
    <w:rsid w:val="00710812"/>
    <w:rsid w:val="00714EB6"/>
    <w:rsid w:val="00720354"/>
    <w:rsid w:val="00722D7C"/>
    <w:rsid w:val="00723765"/>
    <w:rsid w:val="0073096C"/>
    <w:rsid w:val="0073110E"/>
    <w:rsid w:val="0073318D"/>
    <w:rsid w:val="007344EF"/>
    <w:rsid w:val="00736C4F"/>
    <w:rsid w:val="00737DC5"/>
    <w:rsid w:val="00744820"/>
    <w:rsid w:val="007551C1"/>
    <w:rsid w:val="0076093D"/>
    <w:rsid w:val="0076142E"/>
    <w:rsid w:val="00761F34"/>
    <w:rsid w:val="00762920"/>
    <w:rsid w:val="00764C1C"/>
    <w:rsid w:val="00765512"/>
    <w:rsid w:val="00765EAC"/>
    <w:rsid w:val="00766957"/>
    <w:rsid w:val="007720AD"/>
    <w:rsid w:val="00772D14"/>
    <w:rsid w:val="007740B5"/>
    <w:rsid w:val="00782944"/>
    <w:rsid w:val="007831F0"/>
    <w:rsid w:val="007871DE"/>
    <w:rsid w:val="0079400B"/>
    <w:rsid w:val="00794151"/>
    <w:rsid w:val="007968AD"/>
    <w:rsid w:val="007A0A0B"/>
    <w:rsid w:val="007A2F2B"/>
    <w:rsid w:val="007B08B6"/>
    <w:rsid w:val="007B08D0"/>
    <w:rsid w:val="007B0EE9"/>
    <w:rsid w:val="007B4035"/>
    <w:rsid w:val="007B4738"/>
    <w:rsid w:val="007B4C3B"/>
    <w:rsid w:val="007C30D1"/>
    <w:rsid w:val="007C4AEA"/>
    <w:rsid w:val="007C5D7B"/>
    <w:rsid w:val="007C797A"/>
    <w:rsid w:val="007D1DEC"/>
    <w:rsid w:val="007D3784"/>
    <w:rsid w:val="007D4723"/>
    <w:rsid w:val="007E0495"/>
    <w:rsid w:val="007E0F14"/>
    <w:rsid w:val="007E4C7F"/>
    <w:rsid w:val="007E57F7"/>
    <w:rsid w:val="007E60BC"/>
    <w:rsid w:val="007E636C"/>
    <w:rsid w:val="007E765B"/>
    <w:rsid w:val="007F43D0"/>
    <w:rsid w:val="008002DA"/>
    <w:rsid w:val="0080426D"/>
    <w:rsid w:val="008063D5"/>
    <w:rsid w:val="00806C25"/>
    <w:rsid w:val="008122D5"/>
    <w:rsid w:val="008126AC"/>
    <w:rsid w:val="008135AB"/>
    <w:rsid w:val="00813FF8"/>
    <w:rsid w:val="00815F8B"/>
    <w:rsid w:val="0081679C"/>
    <w:rsid w:val="00825CBA"/>
    <w:rsid w:val="00830458"/>
    <w:rsid w:val="0083092F"/>
    <w:rsid w:val="00830B6E"/>
    <w:rsid w:val="00832022"/>
    <w:rsid w:val="00834658"/>
    <w:rsid w:val="008356D7"/>
    <w:rsid w:val="00835821"/>
    <w:rsid w:val="00842B07"/>
    <w:rsid w:val="00847A14"/>
    <w:rsid w:val="00852296"/>
    <w:rsid w:val="00852663"/>
    <w:rsid w:val="00860B4B"/>
    <w:rsid w:val="00864080"/>
    <w:rsid w:val="00864CAE"/>
    <w:rsid w:val="0086569C"/>
    <w:rsid w:val="00865FED"/>
    <w:rsid w:val="008715B8"/>
    <w:rsid w:val="008719DB"/>
    <w:rsid w:val="008841EE"/>
    <w:rsid w:val="00891243"/>
    <w:rsid w:val="00891475"/>
    <w:rsid w:val="00891BFC"/>
    <w:rsid w:val="008965E4"/>
    <w:rsid w:val="00896EBF"/>
    <w:rsid w:val="00897914"/>
    <w:rsid w:val="008A0710"/>
    <w:rsid w:val="008A2DAB"/>
    <w:rsid w:val="008A3AF8"/>
    <w:rsid w:val="008A59FA"/>
    <w:rsid w:val="008A5B98"/>
    <w:rsid w:val="008A5BF6"/>
    <w:rsid w:val="008A63D9"/>
    <w:rsid w:val="008A7E77"/>
    <w:rsid w:val="008B3110"/>
    <w:rsid w:val="008B4A5E"/>
    <w:rsid w:val="008C3516"/>
    <w:rsid w:val="008D0850"/>
    <w:rsid w:val="008D0F45"/>
    <w:rsid w:val="008D1423"/>
    <w:rsid w:val="008D7CF2"/>
    <w:rsid w:val="008E24FD"/>
    <w:rsid w:val="008E6063"/>
    <w:rsid w:val="008E7D54"/>
    <w:rsid w:val="008F1032"/>
    <w:rsid w:val="008F1381"/>
    <w:rsid w:val="008F32C1"/>
    <w:rsid w:val="008F4B79"/>
    <w:rsid w:val="008F5956"/>
    <w:rsid w:val="008F5B2B"/>
    <w:rsid w:val="008F61D0"/>
    <w:rsid w:val="008F770B"/>
    <w:rsid w:val="0090237E"/>
    <w:rsid w:val="00903996"/>
    <w:rsid w:val="00903B8B"/>
    <w:rsid w:val="00907124"/>
    <w:rsid w:val="009274FD"/>
    <w:rsid w:val="0092783A"/>
    <w:rsid w:val="00937B14"/>
    <w:rsid w:val="00940108"/>
    <w:rsid w:val="00942E39"/>
    <w:rsid w:val="00943095"/>
    <w:rsid w:val="009447EE"/>
    <w:rsid w:val="009462E8"/>
    <w:rsid w:val="00947667"/>
    <w:rsid w:val="00955EAC"/>
    <w:rsid w:val="00961FC0"/>
    <w:rsid w:val="0096650F"/>
    <w:rsid w:val="00971DF1"/>
    <w:rsid w:val="0098007E"/>
    <w:rsid w:val="009808C6"/>
    <w:rsid w:val="00981329"/>
    <w:rsid w:val="00986FDE"/>
    <w:rsid w:val="00992F32"/>
    <w:rsid w:val="009932F7"/>
    <w:rsid w:val="009948C5"/>
    <w:rsid w:val="009A3D1A"/>
    <w:rsid w:val="009A4C92"/>
    <w:rsid w:val="009B0F1D"/>
    <w:rsid w:val="009B41DB"/>
    <w:rsid w:val="009C2A90"/>
    <w:rsid w:val="009C4ADF"/>
    <w:rsid w:val="009D195B"/>
    <w:rsid w:val="009D2AD5"/>
    <w:rsid w:val="009D2F05"/>
    <w:rsid w:val="009D4EF0"/>
    <w:rsid w:val="009D5667"/>
    <w:rsid w:val="009D7757"/>
    <w:rsid w:val="009E3292"/>
    <w:rsid w:val="009E711D"/>
    <w:rsid w:val="009F08CE"/>
    <w:rsid w:val="009F2146"/>
    <w:rsid w:val="009F3FB3"/>
    <w:rsid w:val="009F4607"/>
    <w:rsid w:val="009F6DEA"/>
    <w:rsid w:val="00A02D5D"/>
    <w:rsid w:val="00A02FF7"/>
    <w:rsid w:val="00A078A4"/>
    <w:rsid w:val="00A1666E"/>
    <w:rsid w:val="00A23758"/>
    <w:rsid w:val="00A24AFD"/>
    <w:rsid w:val="00A3793A"/>
    <w:rsid w:val="00A41A9D"/>
    <w:rsid w:val="00A42B35"/>
    <w:rsid w:val="00A52C85"/>
    <w:rsid w:val="00A57937"/>
    <w:rsid w:val="00A6041A"/>
    <w:rsid w:val="00A64870"/>
    <w:rsid w:val="00A65382"/>
    <w:rsid w:val="00A65CB8"/>
    <w:rsid w:val="00A747D3"/>
    <w:rsid w:val="00A75659"/>
    <w:rsid w:val="00A803DD"/>
    <w:rsid w:val="00A90004"/>
    <w:rsid w:val="00A92036"/>
    <w:rsid w:val="00A92F20"/>
    <w:rsid w:val="00A97F25"/>
    <w:rsid w:val="00AA1F6B"/>
    <w:rsid w:val="00AA3DF9"/>
    <w:rsid w:val="00AB476D"/>
    <w:rsid w:val="00AB5FF0"/>
    <w:rsid w:val="00AB6E86"/>
    <w:rsid w:val="00AB724F"/>
    <w:rsid w:val="00AC4194"/>
    <w:rsid w:val="00AD03B4"/>
    <w:rsid w:val="00AD2E9A"/>
    <w:rsid w:val="00AD6BDF"/>
    <w:rsid w:val="00AD7480"/>
    <w:rsid w:val="00AE1290"/>
    <w:rsid w:val="00AE258D"/>
    <w:rsid w:val="00AE27B9"/>
    <w:rsid w:val="00AE549C"/>
    <w:rsid w:val="00AE6347"/>
    <w:rsid w:val="00AF2B16"/>
    <w:rsid w:val="00AF5B2A"/>
    <w:rsid w:val="00B01CC8"/>
    <w:rsid w:val="00B038B9"/>
    <w:rsid w:val="00B04AF6"/>
    <w:rsid w:val="00B04EA9"/>
    <w:rsid w:val="00B07FA5"/>
    <w:rsid w:val="00B10129"/>
    <w:rsid w:val="00B11312"/>
    <w:rsid w:val="00B11512"/>
    <w:rsid w:val="00B16058"/>
    <w:rsid w:val="00B213A9"/>
    <w:rsid w:val="00B21DF7"/>
    <w:rsid w:val="00B23858"/>
    <w:rsid w:val="00B23DB2"/>
    <w:rsid w:val="00B32D9C"/>
    <w:rsid w:val="00B34BFC"/>
    <w:rsid w:val="00B358A3"/>
    <w:rsid w:val="00B442B8"/>
    <w:rsid w:val="00B449D3"/>
    <w:rsid w:val="00B5212F"/>
    <w:rsid w:val="00B52E55"/>
    <w:rsid w:val="00B6068F"/>
    <w:rsid w:val="00B61B4F"/>
    <w:rsid w:val="00B63EEA"/>
    <w:rsid w:val="00B661EB"/>
    <w:rsid w:val="00B66EAE"/>
    <w:rsid w:val="00B6780D"/>
    <w:rsid w:val="00B74331"/>
    <w:rsid w:val="00B76070"/>
    <w:rsid w:val="00B81D5A"/>
    <w:rsid w:val="00B83EEF"/>
    <w:rsid w:val="00B94F39"/>
    <w:rsid w:val="00B95274"/>
    <w:rsid w:val="00BA4191"/>
    <w:rsid w:val="00BA603F"/>
    <w:rsid w:val="00BA6F6D"/>
    <w:rsid w:val="00BB034F"/>
    <w:rsid w:val="00BB2391"/>
    <w:rsid w:val="00BB39D3"/>
    <w:rsid w:val="00BB6201"/>
    <w:rsid w:val="00BB6CF4"/>
    <w:rsid w:val="00BB7CB4"/>
    <w:rsid w:val="00BC1C29"/>
    <w:rsid w:val="00BD1D2D"/>
    <w:rsid w:val="00BD3E19"/>
    <w:rsid w:val="00BD560A"/>
    <w:rsid w:val="00BD7203"/>
    <w:rsid w:val="00BE11BA"/>
    <w:rsid w:val="00BE4CC1"/>
    <w:rsid w:val="00BE7150"/>
    <w:rsid w:val="00BE751F"/>
    <w:rsid w:val="00BE787B"/>
    <w:rsid w:val="00BF0F21"/>
    <w:rsid w:val="00BF2715"/>
    <w:rsid w:val="00BF4DB0"/>
    <w:rsid w:val="00BF51E2"/>
    <w:rsid w:val="00BF6846"/>
    <w:rsid w:val="00BF71C2"/>
    <w:rsid w:val="00C037AE"/>
    <w:rsid w:val="00C04472"/>
    <w:rsid w:val="00C051A4"/>
    <w:rsid w:val="00C1279D"/>
    <w:rsid w:val="00C13277"/>
    <w:rsid w:val="00C148DE"/>
    <w:rsid w:val="00C16364"/>
    <w:rsid w:val="00C17250"/>
    <w:rsid w:val="00C178DC"/>
    <w:rsid w:val="00C21B64"/>
    <w:rsid w:val="00C22354"/>
    <w:rsid w:val="00C25269"/>
    <w:rsid w:val="00C26966"/>
    <w:rsid w:val="00C30FCA"/>
    <w:rsid w:val="00C31E2D"/>
    <w:rsid w:val="00C3430D"/>
    <w:rsid w:val="00C35980"/>
    <w:rsid w:val="00C5263F"/>
    <w:rsid w:val="00C531A2"/>
    <w:rsid w:val="00C57762"/>
    <w:rsid w:val="00C62321"/>
    <w:rsid w:val="00C72E52"/>
    <w:rsid w:val="00C73AA1"/>
    <w:rsid w:val="00C745D0"/>
    <w:rsid w:val="00C82542"/>
    <w:rsid w:val="00C84378"/>
    <w:rsid w:val="00C85C5A"/>
    <w:rsid w:val="00C87EF8"/>
    <w:rsid w:val="00C94ED2"/>
    <w:rsid w:val="00C959D2"/>
    <w:rsid w:val="00CA4586"/>
    <w:rsid w:val="00CA7893"/>
    <w:rsid w:val="00CB07AD"/>
    <w:rsid w:val="00CB2425"/>
    <w:rsid w:val="00CB45D7"/>
    <w:rsid w:val="00CB68BE"/>
    <w:rsid w:val="00CB72FF"/>
    <w:rsid w:val="00CB7EE2"/>
    <w:rsid w:val="00CC6E0A"/>
    <w:rsid w:val="00CC7744"/>
    <w:rsid w:val="00CD13B1"/>
    <w:rsid w:val="00CD1773"/>
    <w:rsid w:val="00CD1D70"/>
    <w:rsid w:val="00CD28AF"/>
    <w:rsid w:val="00CD4036"/>
    <w:rsid w:val="00CD7193"/>
    <w:rsid w:val="00CE1BAF"/>
    <w:rsid w:val="00CE1EF7"/>
    <w:rsid w:val="00CE2462"/>
    <w:rsid w:val="00CE2F28"/>
    <w:rsid w:val="00CE795A"/>
    <w:rsid w:val="00CE7F65"/>
    <w:rsid w:val="00CF479A"/>
    <w:rsid w:val="00CF5BF7"/>
    <w:rsid w:val="00CF68A8"/>
    <w:rsid w:val="00CF6BCD"/>
    <w:rsid w:val="00CF6D1C"/>
    <w:rsid w:val="00D028C8"/>
    <w:rsid w:val="00D0326D"/>
    <w:rsid w:val="00D06475"/>
    <w:rsid w:val="00D06F4E"/>
    <w:rsid w:val="00D07418"/>
    <w:rsid w:val="00D142D7"/>
    <w:rsid w:val="00D16A4E"/>
    <w:rsid w:val="00D267F0"/>
    <w:rsid w:val="00D3192F"/>
    <w:rsid w:val="00D32443"/>
    <w:rsid w:val="00D33131"/>
    <w:rsid w:val="00D416B4"/>
    <w:rsid w:val="00D43523"/>
    <w:rsid w:val="00D43F3C"/>
    <w:rsid w:val="00D51F9F"/>
    <w:rsid w:val="00D5459C"/>
    <w:rsid w:val="00D67295"/>
    <w:rsid w:val="00D71F85"/>
    <w:rsid w:val="00D72EDA"/>
    <w:rsid w:val="00D73A1A"/>
    <w:rsid w:val="00D7429C"/>
    <w:rsid w:val="00D76842"/>
    <w:rsid w:val="00D8188F"/>
    <w:rsid w:val="00D84E2A"/>
    <w:rsid w:val="00D9193F"/>
    <w:rsid w:val="00D91B9D"/>
    <w:rsid w:val="00D942E5"/>
    <w:rsid w:val="00D96400"/>
    <w:rsid w:val="00D97ECB"/>
    <w:rsid w:val="00DA2CB9"/>
    <w:rsid w:val="00DA2F8F"/>
    <w:rsid w:val="00DA567F"/>
    <w:rsid w:val="00DA5A0B"/>
    <w:rsid w:val="00DA6911"/>
    <w:rsid w:val="00DB5551"/>
    <w:rsid w:val="00DB7160"/>
    <w:rsid w:val="00DC117A"/>
    <w:rsid w:val="00DC283F"/>
    <w:rsid w:val="00DC2E31"/>
    <w:rsid w:val="00DC35D1"/>
    <w:rsid w:val="00DC4DFC"/>
    <w:rsid w:val="00DC5D0F"/>
    <w:rsid w:val="00DD0DB1"/>
    <w:rsid w:val="00DD14A4"/>
    <w:rsid w:val="00DD1620"/>
    <w:rsid w:val="00DD381A"/>
    <w:rsid w:val="00DE101C"/>
    <w:rsid w:val="00DE2ECF"/>
    <w:rsid w:val="00DE4B3E"/>
    <w:rsid w:val="00DE5089"/>
    <w:rsid w:val="00DE6008"/>
    <w:rsid w:val="00DE7D8C"/>
    <w:rsid w:val="00DF0119"/>
    <w:rsid w:val="00DF1EA0"/>
    <w:rsid w:val="00DF27DA"/>
    <w:rsid w:val="00DF2A79"/>
    <w:rsid w:val="00DF6F00"/>
    <w:rsid w:val="00E01B63"/>
    <w:rsid w:val="00E1372B"/>
    <w:rsid w:val="00E16ED5"/>
    <w:rsid w:val="00E201DC"/>
    <w:rsid w:val="00E208FE"/>
    <w:rsid w:val="00E30A52"/>
    <w:rsid w:val="00E34BBB"/>
    <w:rsid w:val="00E36ABA"/>
    <w:rsid w:val="00E40FF3"/>
    <w:rsid w:val="00E42266"/>
    <w:rsid w:val="00E425B2"/>
    <w:rsid w:val="00E43006"/>
    <w:rsid w:val="00E4358E"/>
    <w:rsid w:val="00E43709"/>
    <w:rsid w:val="00E5597C"/>
    <w:rsid w:val="00E57CDF"/>
    <w:rsid w:val="00E660CC"/>
    <w:rsid w:val="00E66529"/>
    <w:rsid w:val="00E66B4B"/>
    <w:rsid w:val="00E7363D"/>
    <w:rsid w:val="00E74CA7"/>
    <w:rsid w:val="00E756CC"/>
    <w:rsid w:val="00E80663"/>
    <w:rsid w:val="00E931F5"/>
    <w:rsid w:val="00E93CE1"/>
    <w:rsid w:val="00E93E77"/>
    <w:rsid w:val="00EA0560"/>
    <w:rsid w:val="00EA258C"/>
    <w:rsid w:val="00EA2E4B"/>
    <w:rsid w:val="00EA4756"/>
    <w:rsid w:val="00EA684C"/>
    <w:rsid w:val="00EB2653"/>
    <w:rsid w:val="00EB30D0"/>
    <w:rsid w:val="00EB6C7F"/>
    <w:rsid w:val="00EC2B7E"/>
    <w:rsid w:val="00ED00E3"/>
    <w:rsid w:val="00ED116F"/>
    <w:rsid w:val="00ED21C6"/>
    <w:rsid w:val="00EE554A"/>
    <w:rsid w:val="00EE6282"/>
    <w:rsid w:val="00EE7349"/>
    <w:rsid w:val="00F008FA"/>
    <w:rsid w:val="00F0246C"/>
    <w:rsid w:val="00F043DC"/>
    <w:rsid w:val="00F07E50"/>
    <w:rsid w:val="00F11612"/>
    <w:rsid w:val="00F12C3F"/>
    <w:rsid w:val="00F14738"/>
    <w:rsid w:val="00F151DE"/>
    <w:rsid w:val="00F16EA1"/>
    <w:rsid w:val="00F171D9"/>
    <w:rsid w:val="00F2358E"/>
    <w:rsid w:val="00F3047B"/>
    <w:rsid w:val="00F3172F"/>
    <w:rsid w:val="00F3575F"/>
    <w:rsid w:val="00F35B23"/>
    <w:rsid w:val="00F42D56"/>
    <w:rsid w:val="00F43A43"/>
    <w:rsid w:val="00F446DA"/>
    <w:rsid w:val="00F462CF"/>
    <w:rsid w:val="00F47DF7"/>
    <w:rsid w:val="00F539E2"/>
    <w:rsid w:val="00F547F3"/>
    <w:rsid w:val="00F57B21"/>
    <w:rsid w:val="00F61C31"/>
    <w:rsid w:val="00F63742"/>
    <w:rsid w:val="00F6585A"/>
    <w:rsid w:val="00F67CF5"/>
    <w:rsid w:val="00F7324A"/>
    <w:rsid w:val="00F73DB1"/>
    <w:rsid w:val="00F8460F"/>
    <w:rsid w:val="00F8539C"/>
    <w:rsid w:val="00F91F73"/>
    <w:rsid w:val="00F93C74"/>
    <w:rsid w:val="00FA1D13"/>
    <w:rsid w:val="00FB0681"/>
    <w:rsid w:val="00FB4B73"/>
    <w:rsid w:val="00FB7B8F"/>
    <w:rsid w:val="00FC7A43"/>
    <w:rsid w:val="00FD0A6D"/>
    <w:rsid w:val="00FE2488"/>
    <w:rsid w:val="00FF155C"/>
    <w:rsid w:val="00FF6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7A8E92-56B3-4CE5-B6BE-55E6467D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50F"/>
    <w:rPr>
      <w:sz w:val="24"/>
      <w:szCs w:val="24"/>
    </w:rPr>
  </w:style>
  <w:style w:type="paragraph" w:styleId="1">
    <w:name w:val="heading 1"/>
    <w:basedOn w:val="a"/>
    <w:next w:val="a"/>
    <w:qFormat/>
    <w:rsid w:val="0096650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55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mesNewRoman14">
    <w:name w:val="Times New Roman 14 пт"/>
    <w:link w:val="TimesNewRoman140"/>
    <w:rsid w:val="0096650F"/>
    <w:rPr>
      <w:rFonts w:cs="Arial"/>
      <w:sz w:val="28"/>
    </w:rPr>
  </w:style>
  <w:style w:type="character" w:customStyle="1" w:styleId="TimesNewRoman140">
    <w:name w:val="Times New Roman 14 пт Знак"/>
    <w:basedOn w:val="a0"/>
    <w:link w:val="TimesNewRoman14"/>
    <w:rsid w:val="0096650F"/>
    <w:rPr>
      <w:rFonts w:cs="Arial"/>
      <w:sz w:val="28"/>
      <w:lang w:val="ru-RU" w:eastAsia="ru-RU" w:bidi="ar-SA"/>
    </w:rPr>
  </w:style>
  <w:style w:type="paragraph" w:styleId="a3">
    <w:name w:val="Title"/>
    <w:basedOn w:val="a"/>
    <w:qFormat/>
    <w:rsid w:val="0096650F"/>
    <w:pPr>
      <w:jc w:val="center"/>
    </w:pPr>
    <w:rPr>
      <w:sz w:val="28"/>
      <w:szCs w:val="20"/>
    </w:rPr>
  </w:style>
  <w:style w:type="paragraph" w:customStyle="1" w:styleId="ConsPlusTitle">
    <w:name w:val="ConsPlusTitle"/>
    <w:rsid w:val="0096650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9665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page number"/>
    <w:basedOn w:val="a0"/>
    <w:rsid w:val="0096650F"/>
  </w:style>
  <w:style w:type="paragraph" w:styleId="a5">
    <w:name w:val="header"/>
    <w:basedOn w:val="a"/>
    <w:rsid w:val="0096650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6650F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7B0E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B0EE9"/>
    <w:rPr>
      <w:rFonts w:ascii="Tahoma" w:hAnsi="Tahoma" w:cs="Tahoma"/>
      <w:sz w:val="16"/>
      <w:szCs w:val="16"/>
    </w:rPr>
  </w:style>
  <w:style w:type="character" w:styleId="a9">
    <w:name w:val="Hyperlink"/>
    <w:basedOn w:val="a0"/>
    <w:rsid w:val="00426103"/>
    <w:rPr>
      <w:color w:val="0000FF"/>
      <w:u w:val="single"/>
    </w:rPr>
  </w:style>
  <w:style w:type="paragraph" w:styleId="aa">
    <w:name w:val="No Spacing"/>
    <w:uiPriority w:val="99"/>
    <w:qFormat/>
    <w:rsid w:val="00C87EF8"/>
    <w:pPr>
      <w:overflowPunct w:val="0"/>
      <w:autoSpaceDE w:val="0"/>
      <w:autoSpaceDN w:val="0"/>
      <w:adjustRightInd w:val="0"/>
      <w:textAlignment w:val="baseline"/>
    </w:pPr>
    <w:rPr>
      <w:rFonts w:ascii="Calibri" w:hAnsi="Calibri" w:cs="Calibri"/>
    </w:rPr>
  </w:style>
  <w:style w:type="paragraph" w:customStyle="1" w:styleId="ConsPlusNonformat">
    <w:name w:val="ConsPlusNonformat"/>
    <w:rsid w:val="0014423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A02D5D"/>
    <w:pPr>
      <w:jc w:val="both"/>
    </w:pPr>
    <w:rPr>
      <w:szCs w:val="20"/>
      <w:lang w:eastAsia="zh-CN"/>
    </w:rPr>
  </w:style>
  <w:style w:type="character" w:customStyle="1" w:styleId="ac">
    <w:name w:val="Основной текст Знак"/>
    <w:basedOn w:val="a0"/>
    <w:link w:val="ab"/>
    <w:rsid w:val="00A02D5D"/>
    <w:rPr>
      <w:sz w:val="24"/>
      <w:lang w:eastAsia="zh-CN"/>
    </w:rPr>
  </w:style>
  <w:style w:type="paragraph" w:styleId="21">
    <w:name w:val="Body Text Indent 2"/>
    <w:basedOn w:val="a"/>
    <w:link w:val="22"/>
    <w:rsid w:val="00C623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62321"/>
    <w:rPr>
      <w:sz w:val="24"/>
      <w:szCs w:val="24"/>
    </w:rPr>
  </w:style>
  <w:style w:type="table" w:styleId="ad">
    <w:name w:val="Table Grid"/>
    <w:basedOn w:val="a1"/>
    <w:rsid w:val="00860B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225E53"/>
    <w:rPr>
      <w:rFonts w:ascii="Arial" w:hAnsi="Arial" w:cs="Arial"/>
    </w:rPr>
  </w:style>
  <w:style w:type="character" w:styleId="ae">
    <w:name w:val="FollowedHyperlink"/>
    <w:basedOn w:val="a0"/>
    <w:rsid w:val="008A5BF6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14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Cell">
    <w:name w:val="ConsPlusCell"/>
    <w:uiPriority w:val="99"/>
    <w:rsid w:val="0005499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Emphasis"/>
    <w:uiPriority w:val="20"/>
    <w:qFormat/>
    <w:rsid w:val="0005499A"/>
    <w:rPr>
      <w:i/>
      <w:iCs/>
    </w:rPr>
  </w:style>
  <w:style w:type="paragraph" w:styleId="af0">
    <w:name w:val="Normal (Web)"/>
    <w:basedOn w:val="a"/>
    <w:uiPriority w:val="99"/>
    <w:unhideWhenUsed/>
    <w:rsid w:val="00D06F4E"/>
    <w:pPr>
      <w:spacing w:before="100" w:beforeAutospacing="1" w:after="100" w:afterAutospacing="1"/>
    </w:pPr>
  </w:style>
  <w:style w:type="paragraph" w:customStyle="1" w:styleId="af1">
    <w:name w:val="Абзац"/>
    <w:basedOn w:val="a"/>
    <w:link w:val="af2"/>
    <w:qFormat/>
    <w:rsid w:val="005A1488"/>
    <w:pPr>
      <w:ind w:firstLine="567"/>
      <w:jc w:val="both"/>
    </w:pPr>
    <w:rPr>
      <w:szCs w:val="20"/>
    </w:rPr>
  </w:style>
  <w:style w:type="character" w:customStyle="1" w:styleId="af2">
    <w:name w:val="Абзац Знак"/>
    <w:link w:val="af1"/>
    <w:locked/>
    <w:rsid w:val="005A1488"/>
    <w:rPr>
      <w:sz w:val="24"/>
    </w:rPr>
  </w:style>
  <w:style w:type="paragraph" w:customStyle="1" w:styleId="S">
    <w:name w:val="S_Титульный"/>
    <w:basedOn w:val="a"/>
    <w:rsid w:val="005A1488"/>
    <w:pPr>
      <w:spacing w:line="360" w:lineRule="auto"/>
      <w:ind w:left="3240"/>
      <w:jc w:val="right"/>
    </w:pPr>
    <w:rPr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938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88&amp;dst=2429&amp;field=134&amp;date=19.02.2024" TargetMode="External"/><Relationship Id="rId13" Type="http://schemas.openxmlformats.org/officeDocument/2006/relationships/hyperlink" Target="https://login.consultant.ru/link/?req=doc&amp;base=LAW&amp;n=469793&amp;dst=1074&amp;field=134&amp;date=19.02.202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54120&amp;dst=20&amp;field=134&amp;date=19.02.2024" TargetMode="External"/><Relationship Id="rId17" Type="http://schemas.openxmlformats.org/officeDocument/2006/relationships/hyperlink" Target="https://bogotolcity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9793&amp;dst=2378&amp;field=134&amp;date=19.02.2024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64639&amp;dst=100009&amp;field=134&amp;date=19.02.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69793&amp;dst=2282&amp;field=134&amp;date=19.02.2024" TargetMode="External"/><Relationship Id="rId10" Type="http://schemas.openxmlformats.org/officeDocument/2006/relationships/hyperlink" Target="https://login.consultant.ru/link/?req=doc&amp;base=LAW&amp;n=452667&amp;dst=100008&amp;field=134&amp;date=19.02.202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24261&amp;dst=100006&amp;field=134&amp;date=19.02.2024" TargetMode="External"/><Relationship Id="rId14" Type="http://schemas.openxmlformats.org/officeDocument/2006/relationships/hyperlink" Target="https://login.consultant.ru/link/?req=doc&amp;base=LAW&amp;n=469793&amp;dst=1734&amp;field=134&amp;date=19.0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22ABF-9F0D-495E-9B5E-EE5BEE55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«Институт муниципального развития» с целью оказания пр</vt:lpstr>
    </vt:vector>
  </TitlesOfParts>
  <Company>КМЦ</Company>
  <LinksUpToDate>false</LinksUpToDate>
  <CharactersWithSpaces>5978</CharactersWithSpaces>
  <SharedDoc>false</SharedDoc>
  <HLinks>
    <vt:vector size="96" baseType="variant">
      <vt:variant>
        <vt:i4>8126519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consultantplus://offline/ref=92E1E3BD2E5E08ACE034BC1AE5760AE6497B897558988F3FE5BAE0C3121C79E6D636488E7AE0345AL9O5C</vt:lpwstr>
      </vt:variant>
      <vt:variant>
        <vt:lpwstr/>
      </vt:variant>
      <vt:variant>
        <vt:i4>2031707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consultantplus://offline/ref=92E1E3BD2E5E08ACE034BC1AE5760AE6497B897558988F3FE5BAE0C3121C79E6D636488D72LEO2C</vt:lpwstr>
      </vt:variant>
      <vt:variant>
        <vt:lpwstr/>
      </vt:variant>
      <vt:variant>
        <vt:i4>7995447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consultantplus://offline/ref=92E1E3BD2E5E08ACE034BC1AE5760AE6497B897558988F3FE5BAE0C3121C79E6D636488E78E0L3O3C</vt:lpwstr>
      </vt:variant>
      <vt:variant>
        <vt:lpwstr/>
      </vt:variant>
      <vt:variant>
        <vt:i4>7995501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consultantplus://offline/ref=92E1E3BD2E5E08ACE034BC1AE5760AE6497B897558988F3FE5BAE0C3121C79E6D636488E7BE6L3O5C</vt:lpwstr>
      </vt:variant>
      <vt:variant>
        <vt:lpwstr/>
      </vt:variant>
      <vt:variant>
        <vt:i4>7995445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consultantplus://offline/ref=92E1E3BD2E5E08ACE034BC1AE5760AE6497B897E559B8F3FE5BAE0C3121C79E6D636488A78E6L3O4C</vt:lpwstr>
      </vt:variant>
      <vt:variant>
        <vt:lpwstr/>
      </vt:variant>
      <vt:variant>
        <vt:i4>7995494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consultantplus://offline/ref=92E1E3BD2E5E08ACE034BC1AE5760AE6497B897558988F3FE5BAE0C3121C79E6D636488E7BE8L3O0C</vt:lpwstr>
      </vt:variant>
      <vt:variant>
        <vt:lpwstr/>
      </vt:variant>
      <vt:variant>
        <vt:i4>7536747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consultantplus://offline/ref=04E7614E21B74049DF4DEE5B6F33800DD0817E508ABEB66BE6C81EC5033065E7DABF5230D940C104E6A5AC6949DDI</vt:lpwstr>
      </vt:variant>
      <vt:variant>
        <vt:lpwstr/>
      </vt:variant>
      <vt:variant>
        <vt:i4>2949171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consultantplus://offline/ref=A5DA155789AC77239D47374454B80426C84AAFC45B69CC333BE94316C597217Eo4k8E</vt:lpwstr>
      </vt:variant>
      <vt:variant>
        <vt:lpwstr/>
      </vt:variant>
      <vt:variant>
        <vt:i4>786513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consultantplus://offline/main?base=LAW;n=58591;fld=134;dst=100119</vt:lpwstr>
      </vt:variant>
      <vt:variant>
        <vt:lpwstr/>
      </vt:variant>
      <vt:variant>
        <vt:i4>786513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consultantplus://offline/main?base=LAW;n=58591;fld=134;dst=100116</vt:lpwstr>
      </vt:variant>
      <vt:variant>
        <vt:lpwstr/>
      </vt:variant>
      <vt:variant>
        <vt:i4>852049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consultantplus://offline/main?base=LAW;n=58591;fld=134;dst=100107</vt:lpwstr>
      </vt:variant>
      <vt:variant>
        <vt:lpwstr/>
      </vt:variant>
      <vt:variant>
        <vt:i4>3276900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consultantplus://offline/ref=8E68D920D99718EE6D1C30D75518FA8B7AA08042BE747767F4AC5820820A55DE8756F3CC9E0C325FF564E016S2nDD</vt:lpwstr>
      </vt:variant>
      <vt:variant>
        <vt:lpwstr/>
      </vt:variant>
      <vt:variant>
        <vt:i4>8061043</vt:i4>
      </vt:variant>
      <vt:variant>
        <vt:i4>9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  <vt:variant>
        <vt:i4>8061043</vt:i4>
      </vt:variant>
      <vt:variant>
        <vt:i4>6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  <vt:variant>
        <vt:i4>852049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consultantplus://offline/main?base=LAW;n=58591;fld=134;dst=100107</vt:lpwstr>
      </vt:variant>
      <vt:variant>
        <vt:lpwstr/>
      </vt:variant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«Институт муниципального развития» с целью оказания пр</dc:title>
  <dc:creator>Administrator</dc:creator>
  <cp:lastModifiedBy>Silina LA</cp:lastModifiedBy>
  <cp:revision>21</cp:revision>
  <cp:lastPrinted>2024-02-20T08:21:00Z</cp:lastPrinted>
  <dcterms:created xsi:type="dcterms:W3CDTF">2019-01-23T03:31:00Z</dcterms:created>
  <dcterms:modified xsi:type="dcterms:W3CDTF">2024-04-01T04:17:00Z</dcterms:modified>
</cp:coreProperties>
</file>