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РОССИЙСКАЯ ФЕДЕРАЦИЯ</w:t>
      </w:r>
    </w:p>
    <w:p w:rsidR="00CA2D6C" w:rsidRDefault="00CA2D6C" w:rsidP="0060582E">
      <w:pPr>
        <w:jc w:val="center"/>
        <w:outlineLvl w:val="0"/>
        <w:rPr>
          <w:sz w:val="28"/>
          <w:u w:val="single"/>
        </w:rPr>
      </w:pPr>
      <w:r>
        <w:rPr>
          <w:sz w:val="28"/>
        </w:rPr>
        <w:t>КРАСНОЯРСКИЙ КРАЙ</w:t>
      </w:r>
    </w:p>
    <w:p w:rsidR="00CA2D6C" w:rsidRDefault="00CA2D6C" w:rsidP="0060582E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БОГОТОЛА</w:t>
      </w:r>
    </w:p>
    <w:p w:rsidR="00CA2D6C" w:rsidRDefault="00CA2D6C" w:rsidP="00CA2D6C">
      <w:pPr>
        <w:jc w:val="center"/>
        <w:rPr>
          <w:sz w:val="28"/>
        </w:rPr>
      </w:pPr>
    </w:p>
    <w:p w:rsidR="00CA2D6C" w:rsidRPr="00DE140D" w:rsidRDefault="00CA2D6C" w:rsidP="0060582E">
      <w:pPr>
        <w:pBdr>
          <w:top w:val="single" w:sz="12" w:space="1" w:color="auto"/>
          <w:bottom w:val="single" w:sz="12" w:space="0" w:color="auto"/>
        </w:pBdr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ФИНАНСОВОЕ  УПРАВЛЕНИЕ</w:t>
      </w:r>
    </w:p>
    <w:p w:rsidR="00CA2D6C" w:rsidRDefault="00CA2D6C" w:rsidP="00CA2D6C">
      <w:pPr>
        <w:jc w:val="center"/>
        <w:rPr>
          <w:b/>
          <w:spacing w:val="100"/>
          <w:sz w:val="40"/>
          <w:szCs w:val="40"/>
        </w:rPr>
      </w:pPr>
    </w:p>
    <w:p w:rsidR="00CA2D6C" w:rsidRDefault="00CA2D6C" w:rsidP="0060582E">
      <w:pPr>
        <w:jc w:val="center"/>
        <w:outlineLvl w:val="0"/>
        <w:rPr>
          <w:b/>
          <w:spacing w:val="100"/>
          <w:sz w:val="40"/>
          <w:szCs w:val="40"/>
        </w:rPr>
      </w:pPr>
      <w:r w:rsidRPr="00BA51CE">
        <w:rPr>
          <w:b/>
          <w:spacing w:val="100"/>
          <w:sz w:val="40"/>
          <w:szCs w:val="40"/>
        </w:rPr>
        <w:t>ПРИКА</w:t>
      </w:r>
      <w:r>
        <w:rPr>
          <w:b/>
          <w:spacing w:val="100"/>
          <w:sz w:val="40"/>
          <w:szCs w:val="40"/>
        </w:rPr>
        <w:t xml:space="preserve">З   </w:t>
      </w:r>
    </w:p>
    <w:p w:rsidR="00CA2D6C" w:rsidRDefault="00CA2D6C" w:rsidP="00CA2D6C">
      <w:pPr>
        <w:jc w:val="center"/>
      </w:pPr>
    </w:p>
    <w:p w:rsidR="0067413C" w:rsidRPr="0067413C" w:rsidRDefault="0067413C" w:rsidP="00CA2D6C">
      <w:pPr>
        <w:jc w:val="both"/>
      </w:pPr>
      <w:r>
        <w:t xml:space="preserve"> </w:t>
      </w:r>
      <w:r w:rsidR="00CA2D6C">
        <w:t xml:space="preserve">                                                                                                                                 </w:t>
      </w:r>
    </w:p>
    <w:p w:rsidR="00CA2D6C" w:rsidRPr="00192903" w:rsidRDefault="00082ED8" w:rsidP="00192903">
      <w:pPr>
        <w:pStyle w:val="ConsTitle"/>
        <w:widowControl/>
        <w:tabs>
          <w:tab w:val="left" w:pos="778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92903" w:rsidRPr="001929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192903" w:rsidRPr="00192903">
        <w:rPr>
          <w:rFonts w:ascii="Times New Roman" w:hAnsi="Times New Roman"/>
          <w:sz w:val="28"/>
          <w:szCs w:val="28"/>
        </w:rPr>
        <w:t>.20</w:t>
      </w:r>
      <w:r w:rsidR="00FB454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 г</w:t>
      </w:r>
      <w:r w:rsidR="00192903" w:rsidRPr="00192903">
        <w:rPr>
          <w:rFonts w:ascii="Times New Roman" w:hAnsi="Times New Roman"/>
          <w:b w:val="0"/>
          <w:sz w:val="28"/>
          <w:szCs w:val="28"/>
        </w:rPr>
        <w:tab/>
      </w:r>
      <w:r w:rsidR="00CC125B">
        <w:rPr>
          <w:rFonts w:ascii="Times New Roman" w:hAnsi="Times New Roman"/>
          <w:b w:val="0"/>
          <w:sz w:val="28"/>
          <w:szCs w:val="28"/>
        </w:rPr>
        <w:t xml:space="preserve">   </w:t>
      </w:r>
      <w:r w:rsidR="00A707BD">
        <w:rPr>
          <w:rFonts w:ascii="Times New Roman" w:hAnsi="Times New Roman"/>
          <w:b w:val="0"/>
          <w:sz w:val="28"/>
          <w:szCs w:val="28"/>
        </w:rPr>
        <w:t xml:space="preserve">     </w:t>
      </w:r>
      <w:r w:rsidR="00CC125B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192903" w:rsidRPr="00192903">
        <w:rPr>
          <w:rFonts w:ascii="Times New Roman" w:hAnsi="Times New Roman"/>
          <w:sz w:val="28"/>
          <w:szCs w:val="28"/>
        </w:rPr>
        <w:t>№</w:t>
      </w:r>
      <w:r w:rsidR="00C01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67413C" w:rsidRPr="00192903" w:rsidRDefault="0067413C" w:rsidP="00CA2D6C">
      <w:pPr>
        <w:pStyle w:val="20"/>
        <w:shd w:val="clear" w:color="auto" w:fill="auto"/>
        <w:spacing w:line="240" w:lineRule="auto"/>
        <w:jc w:val="left"/>
        <w:rPr>
          <w:rFonts w:eastAsiaTheme="minorHAnsi"/>
          <w:b w:val="0"/>
          <w:sz w:val="28"/>
          <w:szCs w:val="28"/>
        </w:rPr>
      </w:pP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О</w:t>
      </w:r>
      <w:r>
        <w:rPr>
          <w:rFonts w:eastAsiaTheme="minorHAnsi"/>
          <w:b w:val="0"/>
          <w:sz w:val="28"/>
          <w:szCs w:val="28"/>
        </w:rPr>
        <w:t xml:space="preserve"> внесении изменений в приказ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Финансового управления администрации</w:t>
      </w:r>
    </w:p>
    <w:p w:rsidR="00567619" w:rsidRDefault="00567619" w:rsidP="00567619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b w:val="0"/>
          <w:sz w:val="28"/>
          <w:szCs w:val="28"/>
        </w:rPr>
        <w:t>г.Боготола от</w:t>
      </w:r>
      <w:r w:rsidRPr="00192903">
        <w:rPr>
          <w:rFonts w:eastAsiaTheme="minorHAnsi"/>
          <w:b w:val="0"/>
          <w:sz w:val="28"/>
          <w:szCs w:val="28"/>
        </w:rPr>
        <w:t xml:space="preserve"> </w:t>
      </w:r>
      <w:r w:rsidR="00082ED8">
        <w:rPr>
          <w:rFonts w:eastAsiaTheme="minorHAnsi"/>
          <w:b w:val="0"/>
          <w:sz w:val="28"/>
          <w:szCs w:val="28"/>
        </w:rPr>
        <w:t>15.12.2021</w:t>
      </w:r>
      <w:r>
        <w:rPr>
          <w:rFonts w:eastAsiaTheme="minorHAnsi"/>
          <w:b w:val="0"/>
          <w:sz w:val="28"/>
          <w:szCs w:val="28"/>
        </w:rPr>
        <w:t xml:space="preserve"> № 12</w:t>
      </w:r>
      <w:r w:rsidR="00082ED8">
        <w:rPr>
          <w:rFonts w:eastAsiaTheme="minorHAnsi"/>
          <w:b w:val="0"/>
          <w:sz w:val="28"/>
          <w:szCs w:val="28"/>
        </w:rPr>
        <w:t>6</w:t>
      </w:r>
      <w:r>
        <w:rPr>
          <w:rFonts w:eastAsiaTheme="minorHAnsi"/>
          <w:b w:val="0"/>
          <w:sz w:val="28"/>
          <w:szCs w:val="28"/>
        </w:rPr>
        <w:t xml:space="preserve"> «</w:t>
      </w:r>
      <w:r w:rsidR="00CA2D6C" w:rsidRPr="00192903">
        <w:rPr>
          <w:rFonts w:eastAsiaTheme="minorHAnsi"/>
          <w:b w:val="0"/>
          <w:sz w:val="28"/>
          <w:szCs w:val="28"/>
        </w:rPr>
        <w:t>Об отдельных</w:t>
      </w:r>
    </w:p>
    <w:p w:rsidR="00CA2D6C" w:rsidRPr="00192903" w:rsidRDefault="00CA2D6C" w:rsidP="0047355E">
      <w:pPr>
        <w:pStyle w:val="20"/>
        <w:shd w:val="clear" w:color="auto" w:fill="auto"/>
        <w:spacing w:line="240" w:lineRule="auto"/>
        <w:jc w:val="left"/>
        <w:outlineLvl w:val="0"/>
        <w:rPr>
          <w:rFonts w:eastAsiaTheme="minorHAnsi"/>
          <w:b w:val="0"/>
          <w:sz w:val="28"/>
          <w:szCs w:val="28"/>
        </w:rPr>
      </w:pPr>
      <w:r w:rsidRPr="00192903">
        <w:rPr>
          <w:rFonts w:eastAsiaTheme="minorHAnsi"/>
          <w:b w:val="0"/>
          <w:sz w:val="28"/>
          <w:szCs w:val="28"/>
        </w:rPr>
        <w:t>кодах</w:t>
      </w:r>
      <w:r w:rsidR="0047355E" w:rsidRPr="001346C6">
        <w:rPr>
          <w:rFonts w:eastAsiaTheme="minorHAnsi"/>
          <w:b w:val="0"/>
          <w:sz w:val="28"/>
          <w:szCs w:val="28"/>
        </w:rPr>
        <w:t xml:space="preserve"> </w:t>
      </w:r>
      <w:r w:rsidR="0047355E">
        <w:rPr>
          <w:rFonts w:eastAsiaTheme="minorHAnsi"/>
          <w:b w:val="0"/>
          <w:sz w:val="28"/>
          <w:szCs w:val="28"/>
        </w:rPr>
        <w:t>б</w:t>
      </w:r>
      <w:r w:rsidRPr="00192903">
        <w:rPr>
          <w:rFonts w:eastAsiaTheme="minorHAnsi"/>
          <w:b w:val="0"/>
          <w:sz w:val="28"/>
          <w:szCs w:val="28"/>
        </w:rPr>
        <w:t>юджетной классификации</w:t>
      </w:r>
      <w:r w:rsidR="00567619">
        <w:rPr>
          <w:rFonts w:eastAsiaTheme="minorHAnsi"/>
          <w:b w:val="0"/>
          <w:sz w:val="28"/>
          <w:szCs w:val="28"/>
        </w:rPr>
        <w:t>»</w:t>
      </w:r>
    </w:p>
    <w:p w:rsidR="00CA2D6C" w:rsidRPr="00192903" w:rsidRDefault="00CA2D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2D6C" w:rsidRDefault="00CA2D6C">
      <w:pPr>
        <w:pStyle w:val="ConsPlusNormal"/>
        <w:jc w:val="both"/>
      </w:pPr>
    </w:p>
    <w:p w:rsidR="006E60FE" w:rsidRDefault="004B1CAA" w:rsidP="006E60F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5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01835">
          <w:rPr>
            <w:rFonts w:ascii="Times New Roman" w:hAnsi="Times New Roman" w:cs="Times New Roman"/>
            <w:sz w:val="28"/>
            <w:szCs w:val="28"/>
          </w:rPr>
          <w:t>пунктом 9 статьи 20</w:t>
        </w:r>
      </w:hyperlink>
      <w:r w:rsidR="005A4485" w:rsidRPr="00301835">
        <w:rPr>
          <w:rFonts w:ascii="Times New Roman" w:hAnsi="Times New Roman" w:cs="Times New Roman"/>
          <w:sz w:val="28"/>
          <w:szCs w:val="28"/>
        </w:rPr>
        <w:t>,</w:t>
      </w:r>
      <w:r w:rsidRPr="00301835">
        <w:t xml:space="preserve"> </w:t>
      </w:r>
      <w:hyperlink r:id="rId7" w:history="1"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5A4485">
          <w:rPr>
            <w:rFonts w:ascii="Times New Roman" w:hAnsi="Times New Roman" w:cs="Times New Roman"/>
            <w:sz w:val="28"/>
            <w:szCs w:val="28"/>
          </w:rPr>
          <w:t>7</w:t>
        </w:r>
        <w:r w:rsidR="005A4485" w:rsidRPr="00393451">
          <w:rPr>
            <w:rFonts w:ascii="Times New Roman" w:hAnsi="Times New Roman" w:cs="Times New Roman"/>
            <w:sz w:val="28"/>
            <w:szCs w:val="28"/>
          </w:rPr>
          <w:t xml:space="preserve"> статьи 2</w:t>
        </w:r>
        <w:r w:rsidR="005A44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A4485"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3B3E64">
        <w:rPr>
          <w:rFonts w:ascii="Times New Roman" w:hAnsi="Times New Roman" w:cs="Times New Roman"/>
          <w:sz w:val="28"/>
          <w:szCs w:val="28"/>
        </w:rPr>
        <w:t>руководствуясь</w:t>
      </w:r>
      <w:hyperlink r:id="rId8" w:history="1">
        <w:r w:rsidRPr="00393451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ми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3.1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8,</w:t>
        </w:r>
        <w:r w:rsidR="003B40C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3.20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3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67413C" w:rsidRPr="00393451">
          <w:rPr>
            <w:rFonts w:ascii="Times New Roman" w:hAnsi="Times New Roman" w:cs="Times New Roman"/>
            <w:sz w:val="28"/>
            <w:szCs w:val="28"/>
          </w:rPr>
          <w:t>пунктом 5.2</w:t>
        </w:r>
        <w:r w:rsidRPr="00393451">
          <w:rPr>
            <w:rFonts w:ascii="Times New Roman" w:hAnsi="Times New Roman" w:cs="Times New Roman"/>
            <w:sz w:val="28"/>
            <w:szCs w:val="28"/>
          </w:rPr>
          <w:t xml:space="preserve"> раздела </w:t>
        </w:r>
        <w:r w:rsidR="0067413C" w:rsidRPr="00393451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3451">
        <w:rPr>
          <w:rFonts w:ascii="Times New Roman" w:hAnsi="Times New Roman" w:cs="Times New Roman"/>
          <w:sz w:val="28"/>
          <w:szCs w:val="28"/>
        </w:rPr>
        <w:t xml:space="preserve"> </w:t>
      </w:r>
      <w:r w:rsidR="00393451">
        <w:rPr>
          <w:rFonts w:ascii="Times New Roman" w:hAnsi="Times New Roman" w:cs="Times New Roman"/>
          <w:sz w:val="28"/>
          <w:szCs w:val="28"/>
        </w:rPr>
        <w:t>Решения</w:t>
      </w:r>
      <w:r w:rsidR="0067413C" w:rsidRPr="00393451">
        <w:rPr>
          <w:rFonts w:ascii="Times New Roman" w:hAnsi="Times New Roman" w:cs="Times New Roman"/>
          <w:sz w:val="28"/>
          <w:szCs w:val="28"/>
        </w:rPr>
        <w:t xml:space="preserve"> Боготольского городского Совета депутатов «Об учреждении  Финансового управлении администрации г.Боготола» от 17.02.2009 № 16-439</w:t>
      </w:r>
      <w:r w:rsidR="003B3E64">
        <w:rPr>
          <w:rFonts w:ascii="Times New Roman" w:hAnsi="Times New Roman" w:cs="Times New Roman"/>
          <w:sz w:val="28"/>
          <w:szCs w:val="28"/>
        </w:rPr>
        <w:t xml:space="preserve"> (в ред. от 06.06.2019 № 16-216)</w:t>
      </w:r>
      <w:r w:rsidRPr="00393451">
        <w:rPr>
          <w:rFonts w:ascii="Times New Roman" w:hAnsi="Times New Roman" w:cs="Times New Roman"/>
          <w:sz w:val="28"/>
          <w:szCs w:val="28"/>
        </w:rPr>
        <w:t>,</w:t>
      </w:r>
      <w:r w:rsidR="00E95CA4">
        <w:rPr>
          <w:rFonts w:ascii="Times New Roman" w:hAnsi="Times New Roman" w:cs="Times New Roman"/>
          <w:sz w:val="28"/>
          <w:szCs w:val="28"/>
        </w:rPr>
        <w:t xml:space="preserve"> </w:t>
      </w:r>
      <w:r w:rsidRPr="00393451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6E60FE">
        <w:rPr>
          <w:rFonts w:ascii="Times New Roman" w:hAnsi="Times New Roman" w:cs="Times New Roman"/>
          <w:sz w:val="28"/>
          <w:szCs w:val="28"/>
        </w:rPr>
        <w:t>:</w:t>
      </w:r>
    </w:p>
    <w:p w:rsidR="006E60FE" w:rsidRDefault="006E60FE" w:rsidP="006E60FE">
      <w:pPr>
        <w:pStyle w:val="ConsPlusNormal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нести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управления г.Боготола от 15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12</w:t>
      </w:r>
      <w:r w:rsidR="00082ED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отдельных кодах бюджетной классификации</w:t>
      </w:r>
      <w:r w:rsidRPr="006E60FE">
        <w:rPr>
          <w:rFonts w:ascii="Times New Roman" w:hAnsi="Times New Roman" w:cs="Times New Roman"/>
          <w:color w:val="000000"/>
          <w:sz w:val="28"/>
          <w:szCs w:val="28"/>
        </w:rPr>
        <w:t>» следующие изменения:</w:t>
      </w:r>
    </w:p>
    <w:p w:rsidR="00495815" w:rsidRDefault="006E60FE" w:rsidP="00650604">
      <w:pPr>
        <w:pStyle w:val="ConsPlusNormal"/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 w:rsidRPr="006E60F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50604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 к приказу изложить в новой редакции согласно приложению № 1 к настоящему приказу.</w:t>
      </w:r>
      <w:r w:rsidR="00650604">
        <w:rPr>
          <w:color w:val="000000"/>
          <w:sz w:val="28"/>
          <w:szCs w:val="28"/>
        </w:rPr>
        <w:tab/>
      </w:r>
    </w:p>
    <w:p w:rsidR="00DB5571" w:rsidRPr="00DB5571" w:rsidRDefault="00567619" w:rsidP="006E60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ED1F10">
        <w:rPr>
          <w:color w:val="000000"/>
          <w:sz w:val="28"/>
          <w:szCs w:val="28"/>
          <w:shd w:val="clear" w:color="auto" w:fill="FFFFFF"/>
        </w:rPr>
        <w:t xml:space="preserve">. </w:t>
      </w:r>
      <w:r w:rsidR="00DB5571" w:rsidRPr="00DB5571">
        <w:rPr>
          <w:sz w:val="28"/>
          <w:szCs w:val="28"/>
        </w:rPr>
        <w:t xml:space="preserve">Контроль за исполнением настоящего приказа </w:t>
      </w:r>
      <w:r w:rsidR="00FB274B">
        <w:rPr>
          <w:sz w:val="28"/>
          <w:szCs w:val="28"/>
        </w:rPr>
        <w:t>возложить на начальника бюджетного отдела</w:t>
      </w:r>
      <w:r w:rsidR="00DB5571" w:rsidRPr="00DB5571">
        <w:rPr>
          <w:sz w:val="28"/>
          <w:szCs w:val="28"/>
        </w:rPr>
        <w:t>.</w:t>
      </w:r>
    </w:p>
    <w:p w:rsidR="00DB5571" w:rsidRPr="00DB5571" w:rsidRDefault="00567619" w:rsidP="00ED1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D1F10">
        <w:rPr>
          <w:rFonts w:ascii="Times New Roman" w:hAnsi="Times New Roman" w:cs="Times New Roman"/>
          <w:sz w:val="28"/>
          <w:szCs w:val="28"/>
        </w:rPr>
        <w:t xml:space="preserve">. </w:t>
      </w:r>
      <w:r w:rsidR="00DB5571" w:rsidRPr="00DB5571">
        <w:rPr>
          <w:rFonts w:ascii="Times New Roman" w:hAnsi="Times New Roman" w:cs="Times New Roman"/>
          <w:sz w:val="28"/>
          <w:szCs w:val="28"/>
        </w:rPr>
        <w:t>Приказ вступ</w:t>
      </w:r>
      <w:r w:rsidR="00537CC0">
        <w:rPr>
          <w:rFonts w:ascii="Times New Roman" w:hAnsi="Times New Roman" w:cs="Times New Roman"/>
          <w:sz w:val="28"/>
          <w:szCs w:val="28"/>
        </w:rPr>
        <w:t xml:space="preserve">ает в силу </w:t>
      </w:r>
      <w:r w:rsidR="00552B50">
        <w:rPr>
          <w:rFonts w:ascii="Times New Roman" w:hAnsi="Times New Roman" w:cs="Times New Roman"/>
          <w:sz w:val="28"/>
          <w:szCs w:val="28"/>
        </w:rPr>
        <w:t>с</w:t>
      </w:r>
      <w:r w:rsidR="00953B58">
        <w:rPr>
          <w:rFonts w:ascii="Times New Roman" w:hAnsi="Times New Roman" w:cs="Times New Roman"/>
          <w:sz w:val="28"/>
          <w:szCs w:val="28"/>
        </w:rPr>
        <w:t>о дня подписания и распространяется на правоотношения, возникшие с</w:t>
      </w:r>
      <w:r w:rsidR="001B1206">
        <w:rPr>
          <w:rFonts w:ascii="Times New Roman" w:hAnsi="Times New Roman" w:cs="Times New Roman"/>
          <w:sz w:val="28"/>
          <w:szCs w:val="28"/>
        </w:rPr>
        <w:t xml:space="preserve"> </w:t>
      </w:r>
      <w:r w:rsidR="00082ED8">
        <w:rPr>
          <w:rFonts w:ascii="Times New Roman" w:hAnsi="Times New Roman" w:cs="Times New Roman"/>
          <w:sz w:val="28"/>
          <w:szCs w:val="28"/>
        </w:rPr>
        <w:t>01.01</w:t>
      </w:r>
      <w:r w:rsidR="008425FD">
        <w:rPr>
          <w:rFonts w:ascii="Times New Roman" w:hAnsi="Times New Roman" w:cs="Times New Roman"/>
          <w:sz w:val="28"/>
          <w:szCs w:val="28"/>
        </w:rPr>
        <w:t>.202</w:t>
      </w:r>
      <w:r w:rsidR="00082ED8">
        <w:rPr>
          <w:rFonts w:ascii="Times New Roman" w:hAnsi="Times New Roman" w:cs="Times New Roman"/>
          <w:sz w:val="28"/>
          <w:szCs w:val="28"/>
        </w:rPr>
        <w:t>2</w:t>
      </w:r>
      <w:r w:rsidR="00551C71">
        <w:rPr>
          <w:rFonts w:ascii="Times New Roman" w:hAnsi="Times New Roman" w:cs="Times New Roman"/>
          <w:sz w:val="28"/>
          <w:szCs w:val="28"/>
        </w:rPr>
        <w:t xml:space="preserve"> </w:t>
      </w:r>
      <w:r w:rsidR="008425FD">
        <w:rPr>
          <w:rFonts w:ascii="Times New Roman" w:hAnsi="Times New Roman" w:cs="Times New Roman"/>
          <w:sz w:val="28"/>
          <w:szCs w:val="28"/>
        </w:rPr>
        <w:t>года</w:t>
      </w:r>
      <w:r w:rsidR="00DB5571" w:rsidRPr="00DB5571">
        <w:rPr>
          <w:rFonts w:ascii="Times New Roman" w:hAnsi="Times New Roman" w:cs="Times New Roman"/>
          <w:sz w:val="28"/>
          <w:szCs w:val="28"/>
        </w:rPr>
        <w:t>.</w:t>
      </w:r>
    </w:p>
    <w:p w:rsidR="00DB5571" w:rsidRPr="00FB0F55" w:rsidRDefault="00DB5571" w:rsidP="00DB5571">
      <w:pPr>
        <w:pStyle w:val="1"/>
        <w:shd w:val="clear" w:color="auto" w:fill="auto"/>
        <w:spacing w:line="240" w:lineRule="auto"/>
        <w:ind w:left="720"/>
        <w:jc w:val="left"/>
        <w:rPr>
          <w:sz w:val="28"/>
          <w:szCs w:val="28"/>
        </w:rPr>
      </w:pPr>
      <w:r w:rsidRPr="00FB0F55">
        <w:rPr>
          <w:sz w:val="28"/>
          <w:szCs w:val="28"/>
        </w:rPr>
        <w:t xml:space="preserve"> </w:t>
      </w:r>
    </w:p>
    <w:p w:rsidR="00DB5571" w:rsidRDefault="00DB5571" w:rsidP="00DB5571">
      <w:pPr>
        <w:pStyle w:val="1"/>
        <w:shd w:val="clear" w:color="auto" w:fill="auto"/>
        <w:spacing w:line="240" w:lineRule="auto"/>
        <w:jc w:val="left"/>
      </w:pPr>
    </w:p>
    <w:p w:rsidR="00DB5571" w:rsidRDefault="00A54C77" w:rsidP="00DB5571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B5571">
        <w:rPr>
          <w:rFonts w:ascii="Times New Roman" w:hAnsi="Times New Roman"/>
          <w:sz w:val="28"/>
          <w:szCs w:val="28"/>
        </w:rPr>
        <w:t>ачальник ф</w:t>
      </w:r>
      <w:r w:rsidR="00DB5571" w:rsidRPr="000F7BD0">
        <w:rPr>
          <w:rFonts w:ascii="Times New Roman" w:hAnsi="Times New Roman"/>
          <w:sz w:val="28"/>
          <w:szCs w:val="28"/>
        </w:rPr>
        <w:t>инансового управления</w:t>
      </w:r>
    </w:p>
    <w:p w:rsidR="006170C7" w:rsidRDefault="00DB5571" w:rsidP="00F027C6">
      <w:pPr>
        <w:pStyle w:val="ConsNormal"/>
        <w:widowControl/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г.Боготола</w:t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Pr="000F7BD0">
        <w:rPr>
          <w:rFonts w:ascii="Times New Roman" w:hAnsi="Times New Roman"/>
          <w:sz w:val="28"/>
          <w:szCs w:val="28"/>
        </w:rPr>
        <w:tab/>
      </w:r>
      <w:r w:rsidR="00E47DA7">
        <w:rPr>
          <w:rFonts w:ascii="Times New Roman" w:hAnsi="Times New Roman"/>
          <w:sz w:val="28"/>
          <w:szCs w:val="28"/>
        </w:rPr>
        <w:t xml:space="preserve">                       </w:t>
      </w:r>
      <w:r w:rsidR="00A54C77">
        <w:rPr>
          <w:rFonts w:ascii="Times New Roman" w:hAnsi="Times New Roman"/>
          <w:sz w:val="28"/>
          <w:szCs w:val="28"/>
        </w:rPr>
        <w:t xml:space="preserve">      </w:t>
      </w:r>
      <w:r w:rsidR="00E47DA7">
        <w:rPr>
          <w:rFonts w:ascii="Times New Roman" w:hAnsi="Times New Roman"/>
          <w:sz w:val="28"/>
          <w:szCs w:val="28"/>
        </w:rPr>
        <w:t xml:space="preserve">     </w:t>
      </w:r>
      <w:r w:rsidR="00A54C77">
        <w:rPr>
          <w:rFonts w:ascii="Times New Roman" w:hAnsi="Times New Roman"/>
          <w:sz w:val="28"/>
          <w:szCs w:val="28"/>
        </w:rPr>
        <w:t>Т.В. Сысоева</w:t>
      </w:r>
      <w:r w:rsidR="006170C7">
        <w:rPr>
          <w:sz w:val="28"/>
          <w:szCs w:val="28"/>
        </w:rPr>
        <w:br w:type="page"/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 xml:space="preserve">к приказу </w:t>
      </w:r>
      <w:r>
        <w:rPr>
          <w:sz w:val="28"/>
          <w:szCs w:val="28"/>
        </w:rPr>
        <w:t>финансового управления</w:t>
      </w:r>
      <w:r w:rsidRPr="008146E8">
        <w:rPr>
          <w:sz w:val="28"/>
          <w:szCs w:val="28"/>
        </w:rPr>
        <w:t xml:space="preserve"> </w:t>
      </w:r>
    </w:p>
    <w:p w:rsidR="00650604" w:rsidRDefault="00650604" w:rsidP="00650604">
      <w:pPr>
        <w:ind w:firstLine="5103"/>
      </w:pPr>
      <w:r w:rsidRPr="008146E8">
        <w:rPr>
          <w:sz w:val="28"/>
          <w:szCs w:val="28"/>
        </w:rPr>
        <w:t>администрации г.Боготола</w:t>
      </w:r>
    </w:p>
    <w:p w:rsidR="00650604" w:rsidRDefault="00650604" w:rsidP="00650604">
      <w:pPr>
        <w:ind w:firstLine="5103"/>
        <w:rPr>
          <w:sz w:val="28"/>
          <w:szCs w:val="28"/>
        </w:rPr>
      </w:pPr>
      <w:r w:rsidRPr="008146E8">
        <w:rPr>
          <w:sz w:val="28"/>
          <w:szCs w:val="28"/>
        </w:rPr>
        <w:t>от</w:t>
      </w:r>
      <w:r w:rsidR="00082ED8">
        <w:rPr>
          <w:sz w:val="28"/>
          <w:szCs w:val="28"/>
        </w:rPr>
        <w:t xml:space="preserve"> 12</w:t>
      </w:r>
      <w:r w:rsidRPr="008146E8">
        <w:rPr>
          <w:sz w:val="28"/>
          <w:szCs w:val="28"/>
        </w:rPr>
        <w:t>.</w:t>
      </w:r>
      <w:r w:rsidR="00082ED8">
        <w:rPr>
          <w:sz w:val="28"/>
          <w:szCs w:val="28"/>
        </w:rPr>
        <w:t>01</w:t>
      </w:r>
      <w:r w:rsidRPr="008146E8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82ED8">
        <w:rPr>
          <w:sz w:val="28"/>
          <w:szCs w:val="28"/>
        </w:rPr>
        <w:t xml:space="preserve">2 </w:t>
      </w:r>
      <w:r w:rsidRPr="008146E8">
        <w:rPr>
          <w:sz w:val="28"/>
          <w:szCs w:val="28"/>
        </w:rPr>
        <w:t>№</w:t>
      </w:r>
      <w:r w:rsidR="00717900">
        <w:rPr>
          <w:sz w:val="28"/>
          <w:szCs w:val="28"/>
        </w:rPr>
        <w:t xml:space="preserve"> </w:t>
      </w:r>
      <w:r w:rsidR="00082ED8">
        <w:rPr>
          <w:sz w:val="28"/>
          <w:szCs w:val="28"/>
        </w:rPr>
        <w:t>3</w:t>
      </w:r>
    </w:p>
    <w:p w:rsidR="00650604" w:rsidRDefault="00650604" w:rsidP="00650604">
      <w:pPr>
        <w:ind w:firstLine="5103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</w:p>
    <w:p w:rsidR="00650604" w:rsidRDefault="00650604" w:rsidP="00650604">
      <w:pPr>
        <w:jc w:val="center"/>
        <w:rPr>
          <w:sz w:val="28"/>
          <w:szCs w:val="28"/>
        </w:rPr>
      </w:pPr>
      <w:r w:rsidRPr="008146E8">
        <w:rPr>
          <w:sz w:val="28"/>
          <w:szCs w:val="28"/>
        </w:rPr>
        <w:t>Перечень кодов подвидов по видам доходов,</w:t>
      </w:r>
      <w:r>
        <w:rPr>
          <w:sz w:val="28"/>
          <w:szCs w:val="28"/>
        </w:rPr>
        <w:br/>
      </w:r>
      <w:r w:rsidRPr="008146E8">
        <w:rPr>
          <w:sz w:val="28"/>
          <w:szCs w:val="28"/>
        </w:rPr>
        <w:t xml:space="preserve"> главными администраторами которых являются органы местного самоуправления города Боготола и (или) находящиеся в их ведении казенные учреждения, на 202</w:t>
      </w:r>
      <w:r w:rsidR="00082ED8">
        <w:rPr>
          <w:sz w:val="28"/>
          <w:szCs w:val="28"/>
        </w:rPr>
        <w:t>2</w:t>
      </w:r>
      <w:r w:rsidRPr="008146E8">
        <w:rPr>
          <w:sz w:val="28"/>
          <w:szCs w:val="28"/>
        </w:rPr>
        <w:t xml:space="preserve"> год и плановый период 202</w:t>
      </w:r>
      <w:r w:rsidR="00082ED8">
        <w:rPr>
          <w:sz w:val="28"/>
          <w:szCs w:val="28"/>
        </w:rPr>
        <w:t>3</w:t>
      </w:r>
      <w:r w:rsidRPr="008146E8">
        <w:rPr>
          <w:sz w:val="28"/>
          <w:szCs w:val="28"/>
        </w:rPr>
        <w:t>-202</w:t>
      </w:r>
      <w:r w:rsidR="00082ED8">
        <w:rPr>
          <w:sz w:val="28"/>
          <w:szCs w:val="28"/>
        </w:rPr>
        <w:t>4</w:t>
      </w:r>
      <w:r w:rsidRPr="008146E8">
        <w:rPr>
          <w:sz w:val="28"/>
          <w:szCs w:val="28"/>
        </w:rPr>
        <w:t xml:space="preserve"> годов</w:t>
      </w:r>
    </w:p>
    <w:p w:rsidR="00650604" w:rsidRDefault="00650604" w:rsidP="00650604">
      <w:pPr>
        <w:spacing w:line="276" w:lineRule="auto"/>
        <w:jc w:val="center"/>
      </w:pPr>
    </w:p>
    <w:tbl>
      <w:tblPr>
        <w:tblW w:w="9651" w:type="dxa"/>
        <w:tblInd w:w="96" w:type="dxa"/>
        <w:tblLayout w:type="fixed"/>
        <w:tblLook w:val="04A0"/>
      </w:tblPr>
      <w:tblGrid>
        <w:gridCol w:w="438"/>
        <w:gridCol w:w="425"/>
        <w:gridCol w:w="425"/>
        <w:gridCol w:w="425"/>
        <w:gridCol w:w="426"/>
        <w:gridCol w:w="567"/>
        <w:gridCol w:w="567"/>
        <w:gridCol w:w="708"/>
        <w:gridCol w:w="567"/>
        <w:gridCol w:w="5103"/>
      </w:tblGrid>
      <w:tr w:rsidR="00650604" w:rsidRPr="00411CCD" w:rsidTr="00570515">
        <w:trPr>
          <w:trHeight w:val="31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 xml:space="preserve">№ 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  <w:r w:rsidRPr="00411CCD">
              <w:rPr>
                <w:sz w:val="22"/>
                <w:szCs w:val="22"/>
              </w:rPr>
              <w:t>/</w:t>
            </w:r>
            <w:proofErr w:type="spellStart"/>
            <w:r w:rsidRPr="00411CC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50604" w:rsidRPr="00411CCD" w:rsidTr="00570515">
        <w:trPr>
          <w:trHeight w:val="2451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604" w:rsidRPr="00411CCD" w:rsidRDefault="00650604" w:rsidP="00650604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04" w:rsidRPr="00411CCD" w:rsidRDefault="00650604" w:rsidP="00650604"/>
        </w:tc>
      </w:tr>
      <w:tr w:rsidR="00650604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0604" w:rsidRPr="00411CCD" w:rsidRDefault="00650604" w:rsidP="00650604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604" w:rsidRPr="00411CCD" w:rsidRDefault="00650604" w:rsidP="00650604">
            <w:pPr>
              <w:jc w:val="center"/>
            </w:pPr>
            <w:r w:rsidRPr="00411CCD">
              <w:rPr>
                <w:sz w:val="22"/>
                <w:szCs w:val="22"/>
              </w:rPr>
              <w:t>4</w:t>
            </w:r>
          </w:p>
        </w:tc>
      </w:tr>
      <w:tr w:rsidR="00082ED8" w:rsidRPr="00411CCD" w:rsidTr="00570515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</w:t>
            </w: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82ED8" w:rsidRPr="00411CCD" w:rsidTr="00570515">
        <w:trPr>
          <w:trHeight w:val="7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82ED8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82ED8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jc w:val="both"/>
            </w:pPr>
            <w:r w:rsidRPr="00A05DD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82ED8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82ED8" w:rsidRPr="00411CCD" w:rsidTr="00570515">
        <w:trPr>
          <w:trHeight w:val="55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2ED8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82ED8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392FE6" w:rsidRDefault="00082ED8" w:rsidP="00082ED8">
            <w:pPr>
              <w:jc w:val="both"/>
            </w:pPr>
            <w:r w:rsidRPr="00392FE6">
              <w:rPr>
                <w:color w:val="000000" w:themeColor="text1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392FE6">
                <w:rPr>
                  <w:color w:val="000000" w:themeColor="text1"/>
                  <w:sz w:val="22"/>
                  <w:szCs w:val="22"/>
                </w:rPr>
                <w:t>главой 15</w:t>
              </w:r>
            </w:hyperlink>
            <w:r w:rsidRPr="00392FE6">
              <w:rPr>
                <w:color w:val="000000" w:themeColor="text1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невозвратом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392FE6">
              <w:rPr>
                <w:color w:val="000000" w:themeColor="text1"/>
                <w:sz w:val="22"/>
                <w:szCs w:val="22"/>
              </w:rPr>
              <w:t>неперечислением</w:t>
            </w:r>
            <w:proofErr w:type="spellEnd"/>
            <w:r w:rsidRPr="00392FE6">
              <w:rPr>
                <w:color w:val="000000" w:themeColor="text1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82ED8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82ED8" w:rsidRPr="00411CCD" w:rsidTr="00570515">
        <w:trPr>
          <w:trHeight w:val="7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82ED8" w:rsidRPr="00411CCD" w:rsidTr="00570515">
        <w:trPr>
          <w:trHeight w:val="93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82ED8" w:rsidRPr="00411CCD" w:rsidTr="00570515">
        <w:trPr>
          <w:trHeight w:val="98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75329F" w:rsidRDefault="00082ED8" w:rsidP="00082ED8">
            <w:pPr>
              <w:autoSpaceDE w:val="0"/>
              <w:autoSpaceDN w:val="0"/>
              <w:adjustRightInd w:val="0"/>
              <w:jc w:val="both"/>
            </w:pPr>
            <w:r w:rsidRPr="0075329F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82ED8" w:rsidRPr="00411CCD" w:rsidTr="00570515">
        <w:trPr>
          <w:trHeight w:val="7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A05DDD" w:rsidRDefault="00082ED8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05DDD"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A05DDD">
              <w:rPr>
                <w:sz w:val="22"/>
                <w:szCs w:val="22"/>
              </w:rPr>
              <w:t>выгодоприобретателями</w:t>
            </w:r>
            <w:proofErr w:type="spellEnd"/>
            <w:r w:rsidRPr="00A05DDD">
              <w:rPr>
                <w:sz w:val="22"/>
                <w:szCs w:val="22"/>
              </w:rPr>
              <w:t xml:space="preserve"> выступают получатели средств бюджета городского округа</w:t>
            </w:r>
          </w:p>
        </w:tc>
      </w:tr>
      <w:tr w:rsidR="00082ED8" w:rsidRPr="00411CCD" w:rsidTr="00570515">
        <w:trPr>
          <w:trHeight w:val="3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E85C52" w:rsidRDefault="00082ED8" w:rsidP="00082ED8">
            <w:pPr>
              <w:autoSpaceDE w:val="0"/>
              <w:autoSpaceDN w:val="0"/>
              <w:adjustRightInd w:val="0"/>
              <w:jc w:val="both"/>
            </w:pPr>
            <w:r w:rsidRPr="00E85C52">
              <w:rPr>
                <w:rFonts w:eastAsiaTheme="minorHAnsi"/>
                <w:sz w:val="22"/>
                <w:szCs w:val="22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82ED8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82ED8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82ED8" w:rsidRPr="00411CCD" w:rsidTr="00570515">
        <w:trPr>
          <w:trHeight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082ED8" w:rsidRPr="00411CCD" w:rsidTr="00570515">
        <w:trPr>
          <w:trHeight w:val="48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Инициативные платежи, зачисляемые в бюджеты городских округов</w:t>
            </w:r>
          </w:p>
        </w:tc>
      </w:tr>
      <w:tr w:rsidR="00082ED8" w:rsidRPr="00411CCD" w:rsidTr="00570515">
        <w:trPr>
          <w:trHeight w:val="7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75329F" w:rsidRDefault="00082ED8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</w:tc>
      </w:tr>
      <w:tr w:rsidR="00082ED8" w:rsidRPr="00411CCD" w:rsidTr="00570515">
        <w:trPr>
          <w:trHeight w:val="50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75329F" w:rsidRDefault="00082ED8" w:rsidP="00082ED8">
            <w:pPr>
              <w:jc w:val="both"/>
            </w:pPr>
            <w:r w:rsidRPr="0075329F">
              <w:rPr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</w:tc>
      </w:tr>
      <w:tr w:rsidR="00082ED8" w:rsidRPr="00411CCD" w:rsidTr="00570515">
        <w:trPr>
          <w:trHeight w:val="124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75329F" w:rsidRDefault="00082ED8" w:rsidP="00082ED8">
            <w:pPr>
              <w:jc w:val="both"/>
            </w:pPr>
            <w:r w:rsidRPr="0075329F">
              <w:rPr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82ED8" w:rsidRPr="00411CCD" w:rsidTr="00570515">
        <w:trPr>
          <w:trHeight w:val="5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02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82ED8" w:rsidRPr="00411CCD" w:rsidTr="00570515">
        <w:trPr>
          <w:trHeight w:val="8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jc w:val="both"/>
            </w:pPr>
            <w:r w:rsidRPr="00411CCD">
              <w:rPr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82ED8" w:rsidRPr="00411CCD" w:rsidTr="00570515">
        <w:trPr>
          <w:trHeight w:val="7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ED8" w:rsidRPr="00432B08" w:rsidRDefault="00082ED8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411CCD" w:rsidRDefault="00082ED8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D8" w:rsidRPr="0075329F" w:rsidRDefault="00082ED8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</w:tr>
      <w:tr w:rsidR="009459E6" w:rsidRPr="00411CCD" w:rsidTr="009459E6">
        <w:trPr>
          <w:trHeight w:val="107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9459E6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272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9459E6" w:rsidRDefault="009459E6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459E6">
              <w:rPr>
                <w:sz w:val="22"/>
                <w:szCs w:val="22"/>
              </w:rPr>
              <w:t>Прочие дотации бюджетам городских округов 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9459E6" w:rsidRPr="00411CCD" w:rsidTr="00570515">
        <w:trPr>
          <w:trHeight w:val="11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E6D4F" w:rsidRDefault="009459E6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459E6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67175" w:rsidRDefault="009459E6" w:rsidP="00082ED8">
            <w:pPr>
              <w:jc w:val="both"/>
            </w:pPr>
            <w:r w:rsidRPr="00C67175">
              <w:rPr>
                <w:sz w:val="22"/>
                <w:szCs w:val="22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9459E6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67175" w:rsidRDefault="009459E6" w:rsidP="00082ED8">
            <w:pPr>
              <w:autoSpaceDE w:val="0"/>
              <w:autoSpaceDN w:val="0"/>
              <w:adjustRightInd w:val="0"/>
              <w:jc w:val="both"/>
            </w:pPr>
            <w:r w:rsidRPr="00C67175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9459E6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9459E6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9459E6" w:rsidRDefault="009459E6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459E6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</w:tr>
      <w:tr w:rsidR="009459E6" w:rsidRPr="00411CCD" w:rsidTr="00570515">
        <w:trPr>
          <w:trHeight w:val="5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BE15B7" w:rsidRDefault="009459E6" w:rsidP="00082ED8">
            <w:pPr>
              <w:autoSpaceDE w:val="0"/>
              <w:autoSpaceDN w:val="0"/>
              <w:adjustRightInd w:val="0"/>
              <w:jc w:val="both"/>
            </w:pPr>
            <w:r w:rsidRPr="00BE15B7"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9459E6" w:rsidRPr="00411CCD" w:rsidTr="00570515">
        <w:trPr>
          <w:trHeight w:val="27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75329F" w:rsidRDefault="009459E6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5329F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9459E6" w:rsidRPr="00411CCD" w:rsidTr="00D22E7F">
        <w:trPr>
          <w:trHeight w:val="7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E6D4F" w:rsidRDefault="009459E6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9459E6" w:rsidRPr="00411CCD" w:rsidTr="00570515">
        <w:trPr>
          <w:trHeight w:val="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C125B" w:rsidRDefault="009459E6" w:rsidP="00082ED8">
            <w:pPr>
              <w:jc w:val="both"/>
            </w:pPr>
            <w:r w:rsidRPr="00CC125B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9459E6" w:rsidRPr="00411CCD" w:rsidTr="00570515">
        <w:trPr>
          <w:trHeight w:val="1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77070D" w:rsidRDefault="009459E6" w:rsidP="00082ED8">
            <w:pPr>
              <w:jc w:val="both"/>
            </w:pPr>
            <w:r w:rsidRPr="0077070D">
              <w:rPr>
                <w:sz w:val="22"/>
                <w:szCs w:val="22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9459E6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75329F" w:rsidRDefault="009459E6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обеспечение образовательных организаций материально-технической базой для внедрения цифровой образовательной среды за счет средств краевого бюджета)</w:t>
            </w:r>
          </w:p>
        </w:tc>
      </w:tr>
      <w:tr w:rsidR="009459E6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75329F" w:rsidRDefault="009459E6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</w:tr>
      <w:tr w:rsidR="009459E6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75329F" w:rsidRDefault="009459E6" w:rsidP="00082ED8">
            <w:pPr>
              <w:jc w:val="both"/>
              <w:rPr>
                <w:color w:val="000000"/>
              </w:rPr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9459E6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75329F" w:rsidRDefault="009459E6" w:rsidP="00082ED8">
            <w:pPr>
              <w:jc w:val="both"/>
            </w:pPr>
            <w:r w:rsidRPr="0075329F">
              <w:rPr>
                <w:sz w:val="22"/>
                <w:szCs w:val="22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9459E6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D906DC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9459E6" w:rsidRDefault="009459E6" w:rsidP="00082ED8">
            <w:pPr>
              <w:jc w:val="both"/>
              <w:rPr>
                <w:sz w:val="22"/>
                <w:szCs w:val="22"/>
              </w:rPr>
            </w:pPr>
            <w:r w:rsidRPr="009459E6">
              <w:rPr>
                <w:sz w:val="22"/>
                <w:szCs w:val="22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392FE6" w:rsidRDefault="009459E6" w:rsidP="00082ED8">
            <w:pPr>
              <w:jc w:val="both"/>
              <w:rPr>
                <w:color w:val="000000"/>
              </w:rPr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7488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9459E6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9459E6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9459E6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C125B" w:rsidRDefault="009459E6" w:rsidP="00082ED8">
            <w:pPr>
              <w:jc w:val="both"/>
              <w:rPr>
                <w:color w:val="000000"/>
                <w:lang w:bidi="ru-RU"/>
              </w:rPr>
            </w:pPr>
            <w:r w:rsidRPr="00CC125B">
              <w:rPr>
                <w:sz w:val="22"/>
                <w:szCs w:val="22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9459E6" w:rsidRPr="00411CCD" w:rsidTr="00570515">
        <w:trPr>
          <w:trHeight w:val="68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392FE6" w:rsidRDefault="009459E6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9459E6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7662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392FE6" w:rsidRDefault="009459E6" w:rsidP="00082ED8">
            <w:pPr>
              <w:jc w:val="both"/>
            </w:pPr>
            <w:r w:rsidRPr="00392FE6">
              <w:rPr>
                <w:sz w:val="22"/>
                <w:szCs w:val="22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</w:t>
            </w:r>
            <w:proofErr w:type="spellStart"/>
            <w:r w:rsidRPr="00392FE6">
              <w:rPr>
                <w:sz w:val="22"/>
                <w:szCs w:val="22"/>
              </w:rPr>
              <w:t>волонтерства</w:t>
            </w:r>
            <w:proofErr w:type="spellEnd"/>
            <w:r w:rsidRPr="00392FE6">
              <w:rPr>
                <w:sz w:val="22"/>
                <w:szCs w:val="22"/>
              </w:rPr>
              <w:t>))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</w:t>
            </w:r>
            <w:r w:rsidRPr="00411CCD">
              <w:rPr>
                <w:sz w:val="22"/>
                <w:szCs w:val="22"/>
              </w:rPr>
              <w:lastRenderedPageBreak/>
              <w:t>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459E6" w:rsidRPr="00411CCD" w:rsidTr="00570515">
        <w:trPr>
          <w:trHeight w:val="27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9459E6" w:rsidRPr="00411CCD" w:rsidTr="00570515">
        <w:trPr>
          <w:trHeight w:val="62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</w:t>
            </w:r>
            <w:r w:rsidRPr="00392FE6">
              <w:rPr>
                <w:sz w:val="22"/>
                <w:szCs w:val="22"/>
              </w:rPr>
              <w:t>т</w:t>
            </w:r>
            <w:r w:rsidRPr="00411CCD">
              <w:rPr>
                <w:sz w:val="22"/>
                <w:szCs w:val="22"/>
              </w:rPr>
              <w:t>ствии с Законом края от 21 декабря 2010 года № 11-5564))</w:t>
            </w:r>
          </w:p>
        </w:tc>
      </w:tr>
      <w:tr w:rsidR="009459E6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570515" w:rsidRDefault="009459E6" w:rsidP="00082ED8">
            <w:pPr>
              <w:jc w:val="both"/>
              <w:rPr>
                <w:sz w:val="22"/>
                <w:szCs w:val="22"/>
              </w:rPr>
            </w:pPr>
            <w:r w:rsidRPr="00570515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9459E6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9459E6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459E6" w:rsidRPr="00411CCD" w:rsidTr="00570515">
        <w:trPr>
          <w:trHeight w:val="8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питанием </w:t>
            </w:r>
            <w:r w:rsidRPr="00411CCD">
              <w:rPr>
                <w:sz w:val="22"/>
                <w:szCs w:val="22"/>
              </w:rPr>
              <w:lastRenderedPageBreak/>
              <w:t>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9459E6" w:rsidRPr="00411CCD" w:rsidTr="00570515">
        <w:trPr>
          <w:trHeight w:val="15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9459E6" w:rsidRPr="00411CCD" w:rsidTr="00570515">
        <w:trPr>
          <w:trHeight w:val="14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7587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бюджета) </w:t>
            </w:r>
          </w:p>
        </w:tc>
      </w:tr>
      <w:tr w:rsidR="009459E6" w:rsidRPr="00411CCD" w:rsidTr="00570515">
        <w:trPr>
          <w:trHeight w:val="17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7588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  <w:rPr>
                <w:color w:val="000000"/>
              </w:rPr>
            </w:pPr>
            <w:r w:rsidRPr="00411CCD">
              <w:rPr>
                <w:color w:val="000000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9459E6" w:rsidRPr="00411CCD" w:rsidTr="00570515">
        <w:trPr>
          <w:trHeight w:val="175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</w:tr>
      <w:tr w:rsidR="009459E6" w:rsidRPr="00411CCD" w:rsidTr="00570515">
        <w:trPr>
          <w:trHeight w:val="1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7649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9459E6" w:rsidRPr="00411CCD" w:rsidTr="00570515">
        <w:trPr>
          <w:trHeight w:val="29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7846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392FE6" w:rsidRDefault="009459E6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9459E6" w:rsidRPr="00411CCD" w:rsidTr="00570515">
        <w:trPr>
          <w:trHeight w:val="5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459E6" w:rsidRPr="00411CCD" w:rsidTr="00570515">
        <w:trPr>
          <w:trHeight w:val="55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392FE6" w:rsidRDefault="009459E6" w:rsidP="00082ED8">
            <w:pPr>
              <w:jc w:val="both"/>
            </w:pPr>
            <w:r w:rsidRPr="00392FE6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459E6" w:rsidRPr="00411CCD" w:rsidTr="00570515">
        <w:trPr>
          <w:trHeight w:val="1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392FE6" w:rsidRDefault="009459E6" w:rsidP="00082E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92FE6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459E6" w:rsidRPr="00411CCD" w:rsidTr="00570515">
        <w:trPr>
          <w:trHeight w:val="158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E6D4F" w:rsidRDefault="009459E6" w:rsidP="00082ED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459E6" w:rsidRPr="00411CCD" w:rsidTr="00570515">
        <w:trPr>
          <w:trHeight w:val="8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7745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8425FD" w:rsidRDefault="009459E6" w:rsidP="00082ED8">
            <w:pPr>
              <w:jc w:val="both"/>
            </w:pPr>
            <w:r w:rsidRPr="008425FD">
              <w:rPr>
                <w:sz w:val="22"/>
                <w:szCs w:val="22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9459E6" w:rsidRPr="00411CCD" w:rsidTr="00570515">
        <w:trPr>
          <w:trHeight w:val="84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8C55B0" w:rsidRDefault="009459E6" w:rsidP="00082ED8">
            <w:pPr>
              <w:jc w:val="both"/>
            </w:pPr>
            <w:r w:rsidRPr="008C55B0">
              <w:rPr>
                <w:color w:val="000000"/>
                <w:sz w:val="22"/>
                <w:szCs w:val="22"/>
                <w:lang w:bidi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9459E6" w:rsidRPr="00411CCD" w:rsidTr="00570515">
        <w:trPr>
          <w:trHeight w:val="5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 xml:space="preserve">Прочие безвозмездные поступления в бюджеты городских округов </w:t>
            </w:r>
          </w:p>
        </w:tc>
      </w:tr>
      <w:tr w:rsidR="009459E6" w:rsidRPr="00411CCD" w:rsidTr="00570515">
        <w:trPr>
          <w:trHeight w:val="14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FD3E00" w:rsidRDefault="009459E6" w:rsidP="00082ED8">
            <w:pPr>
              <w:jc w:val="both"/>
            </w:pPr>
            <w:r w:rsidRPr="00FD3E00">
              <w:rPr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459E6" w:rsidRPr="00411CCD" w:rsidTr="00570515">
        <w:trPr>
          <w:trHeight w:val="75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Arial CYR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9459E6" w:rsidRPr="00411CCD" w:rsidTr="00570515">
        <w:trPr>
          <w:trHeight w:val="6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jc w:val="both"/>
            </w:pPr>
            <w:r w:rsidRPr="00411CCD">
              <w:rPr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9459E6" w:rsidRPr="00411CCD" w:rsidTr="00570515">
        <w:trPr>
          <w:trHeight w:val="103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59E6" w:rsidRPr="00432B08" w:rsidRDefault="009459E6" w:rsidP="00650604">
            <w:pPr>
              <w:pStyle w:val="a5"/>
              <w:numPr>
                <w:ilvl w:val="0"/>
                <w:numId w:val="4"/>
              </w:numPr>
              <w:ind w:left="-9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411CCD" w:rsidRDefault="009459E6" w:rsidP="00082ED8">
            <w:pPr>
              <w:ind w:left="-35" w:right="-97"/>
              <w:jc w:val="center"/>
            </w:pPr>
            <w:r w:rsidRPr="00411CCD">
              <w:rPr>
                <w:sz w:val="22"/>
                <w:szCs w:val="22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9E6" w:rsidRPr="00CE6D4F" w:rsidRDefault="009459E6" w:rsidP="00082ED8">
            <w:pPr>
              <w:autoSpaceDE w:val="0"/>
              <w:autoSpaceDN w:val="0"/>
              <w:adjustRightInd w:val="0"/>
              <w:jc w:val="both"/>
            </w:pPr>
            <w:r w:rsidRPr="00CE6D4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516E00" w:rsidRDefault="00516E00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p w:rsidR="006A07BD" w:rsidRDefault="006A07BD" w:rsidP="006E60FE">
      <w:pPr>
        <w:ind w:firstLine="5103"/>
        <w:rPr>
          <w:sz w:val="28"/>
          <w:szCs w:val="28"/>
        </w:rPr>
      </w:pPr>
    </w:p>
    <w:sectPr w:rsidR="006A07BD" w:rsidSect="00F027C6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AD1"/>
    <w:multiLevelType w:val="hybridMultilevel"/>
    <w:tmpl w:val="44D8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026"/>
    <w:multiLevelType w:val="hybridMultilevel"/>
    <w:tmpl w:val="9654AAC6"/>
    <w:lvl w:ilvl="0" w:tplc="762CD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D1282E"/>
    <w:multiLevelType w:val="hybridMultilevel"/>
    <w:tmpl w:val="2F007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E095B"/>
    <w:multiLevelType w:val="multilevel"/>
    <w:tmpl w:val="AAF64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B1CAA"/>
    <w:rsid w:val="00044442"/>
    <w:rsid w:val="00081F75"/>
    <w:rsid w:val="00082ED8"/>
    <w:rsid w:val="000B1903"/>
    <w:rsid w:val="000C2B33"/>
    <w:rsid w:val="000D5CE5"/>
    <w:rsid w:val="0010547A"/>
    <w:rsid w:val="00113F6C"/>
    <w:rsid w:val="001153B1"/>
    <w:rsid w:val="00127F7D"/>
    <w:rsid w:val="00131708"/>
    <w:rsid w:val="001346C6"/>
    <w:rsid w:val="00137295"/>
    <w:rsid w:val="0015327B"/>
    <w:rsid w:val="00161E98"/>
    <w:rsid w:val="00164158"/>
    <w:rsid w:val="001677EB"/>
    <w:rsid w:val="00174D4C"/>
    <w:rsid w:val="00192903"/>
    <w:rsid w:val="001A49A8"/>
    <w:rsid w:val="001B1206"/>
    <w:rsid w:val="001B66EF"/>
    <w:rsid w:val="00211806"/>
    <w:rsid w:val="00216F0C"/>
    <w:rsid w:val="00217173"/>
    <w:rsid w:val="002363CF"/>
    <w:rsid w:val="00236573"/>
    <w:rsid w:val="0027368D"/>
    <w:rsid w:val="002941C8"/>
    <w:rsid w:val="002B71DD"/>
    <w:rsid w:val="00301835"/>
    <w:rsid w:val="00321692"/>
    <w:rsid w:val="003503EB"/>
    <w:rsid w:val="00370663"/>
    <w:rsid w:val="00393451"/>
    <w:rsid w:val="003A4732"/>
    <w:rsid w:val="003B3E64"/>
    <w:rsid w:val="003B40CF"/>
    <w:rsid w:val="003D02BD"/>
    <w:rsid w:val="003D06FB"/>
    <w:rsid w:val="003F40CA"/>
    <w:rsid w:val="00411CCD"/>
    <w:rsid w:val="00414965"/>
    <w:rsid w:val="00425D2A"/>
    <w:rsid w:val="00432B08"/>
    <w:rsid w:val="00437B33"/>
    <w:rsid w:val="00450BA6"/>
    <w:rsid w:val="00452864"/>
    <w:rsid w:val="00461415"/>
    <w:rsid w:val="0047355E"/>
    <w:rsid w:val="0047563E"/>
    <w:rsid w:val="0047677B"/>
    <w:rsid w:val="00482104"/>
    <w:rsid w:val="00485EE4"/>
    <w:rsid w:val="00490741"/>
    <w:rsid w:val="00495815"/>
    <w:rsid w:val="00496226"/>
    <w:rsid w:val="004B1CAA"/>
    <w:rsid w:val="004D5C25"/>
    <w:rsid w:val="005015BD"/>
    <w:rsid w:val="005136FA"/>
    <w:rsid w:val="0051506B"/>
    <w:rsid w:val="00516E00"/>
    <w:rsid w:val="0052541C"/>
    <w:rsid w:val="00537B0E"/>
    <w:rsid w:val="00537CC0"/>
    <w:rsid w:val="00543849"/>
    <w:rsid w:val="00551C71"/>
    <w:rsid w:val="00552B50"/>
    <w:rsid w:val="00560E2F"/>
    <w:rsid w:val="00567619"/>
    <w:rsid w:val="00570515"/>
    <w:rsid w:val="00571F95"/>
    <w:rsid w:val="00590698"/>
    <w:rsid w:val="0059487E"/>
    <w:rsid w:val="00595D65"/>
    <w:rsid w:val="005A4485"/>
    <w:rsid w:val="005A70B5"/>
    <w:rsid w:val="005C59A9"/>
    <w:rsid w:val="005D7D99"/>
    <w:rsid w:val="005E28D7"/>
    <w:rsid w:val="005F062A"/>
    <w:rsid w:val="005F5A99"/>
    <w:rsid w:val="0060582E"/>
    <w:rsid w:val="006170C7"/>
    <w:rsid w:val="00630916"/>
    <w:rsid w:val="00650604"/>
    <w:rsid w:val="0067413C"/>
    <w:rsid w:val="006950D4"/>
    <w:rsid w:val="006A07BD"/>
    <w:rsid w:val="006A6B71"/>
    <w:rsid w:val="006B32E1"/>
    <w:rsid w:val="006D31E7"/>
    <w:rsid w:val="006E4EF2"/>
    <w:rsid w:val="006E60FE"/>
    <w:rsid w:val="007069F3"/>
    <w:rsid w:val="00713C63"/>
    <w:rsid w:val="00717900"/>
    <w:rsid w:val="00722D18"/>
    <w:rsid w:val="00726F52"/>
    <w:rsid w:val="00751481"/>
    <w:rsid w:val="0075483C"/>
    <w:rsid w:val="00755AD0"/>
    <w:rsid w:val="00765215"/>
    <w:rsid w:val="0077070D"/>
    <w:rsid w:val="00776461"/>
    <w:rsid w:val="00793B72"/>
    <w:rsid w:val="007A7A5A"/>
    <w:rsid w:val="007D3E41"/>
    <w:rsid w:val="007F53D0"/>
    <w:rsid w:val="0080406A"/>
    <w:rsid w:val="008146E8"/>
    <w:rsid w:val="00825C7A"/>
    <w:rsid w:val="008425FD"/>
    <w:rsid w:val="00852DEA"/>
    <w:rsid w:val="008641B6"/>
    <w:rsid w:val="00867AF2"/>
    <w:rsid w:val="0087138A"/>
    <w:rsid w:val="008823EF"/>
    <w:rsid w:val="00882E16"/>
    <w:rsid w:val="008936B1"/>
    <w:rsid w:val="008C55B0"/>
    <w:rsid w:val="008C5FFC"/>
    <w:rsid w:val="008D2F44"/>
    <w:rsid w:val="008F0FA0"/>
    <w:rsid w:val="008F6756"/>
    <w:rsid w:val="00912ED4"/>
    <w:rsid w:val="00933EE5"/>
    <w:rsid w:val="00937DD4"/>
    <w:rsid w:val="009459E6"/>
    <w:rsid w:val="00953B58"/>
    <w:rsid w:val="009549B0"/>
    <w:rsid w:val="00961AE1"/>
    <w:rsid w:val="00967F04"/>
    <w:rsid w:val="0097209A"/>
    <w:rsid w:val="009729D3"/>
    <w:rsid w:val="0097549A"/>
    <w:rsid w:val="00986BCD"/>
    <w:rsid w:val="00995867"/>
    <w:rsid w:val="009A37FE"/>
    <w:rsid w:val="009A62CB"/>
    <w:rsid w:val="009B0409"/>
    <w:rsid w:val="009C6FB5"/>
    <w:rsid w:val="009D66AA"/>
    <w:rsid w:val="009E1A65"/>
    <w:rsid w:val="00A00B30"/>
    <w:rsid w:val="00A354A7"/>
    <w:rsid w:val="00A37FAA"/>
    <w:rsid w:val="00A54C77"/>
    <w:rsid w:val="00A707BD"/>
    <w:rsid w:val="00A72555"/>
    <w:rsid w:val="00A850CE"/>
    <w:rsid w:val="00AA2B95"/>
    <w:rsid w:val="00AA75A9"/>
    <w:rsid w:val="00AC36B9"/>
    <w:rsid w:val="00AC58A1"/>
    <w:rsid w:val="00AC74FF"/>
    <w:rsid w:val="00AD09F4"/>
    <w:rsid w:val="00AD6E93"/>
    <w:rsid w:val="00AD73A0"/>
    <w:rsid w:val="00B06138"/>
    <w:rsid w:val="00B0633F"/>
    <w:rsid w:val="00B1519A"/>
    <w:rsid w:val="00B22B6B"/>
    <w:rsid w:val="00B246B1"/>
    <w:rsid w:val="00B24E91"/>
    <w:rsid w:val="00B259A6"/>
    <w:rsid w:val="00B40991"/>
    <w:rsid w:val="00B61FBF"/>
    <w:rsid w:val="00B62DD3"/>
    <w:rsid w:val="00BD0822"/>
    <w:rsid w:val="00BD1556"/>
    <w:rsid w:val="00BD3F96"/>
    <w:rsid w:val="00BE15B7"/>
    <w:rsid w:val="00C0122D"/>
    <w:rsid w:val="00C11652"/>
    <w:rsid w:val="00C36CAF"/>
    <w:rsid w:val="00C50927"/>
    <w:rsid w:val="00C67175"/>
    <w:rsid w:val="00C7567A"/>
    <w:rsid w:val="00C91F05"/>
    <w:rsid w:val="00C926CE"/>
    <w:rsid w:val="00CA1AD6"/>
    <w:rsid w:val="00CA2D6C"/>
    <w:rsid w:val="00CA2D8A"/>
    <w:rsid w:val="00CC125B"/>
    <w:rsid w:val="00CD5DEA"/>
    <w:rsid w:val="00CE6D4F"/>
    <w:rsid w:val="00CF5703"/>
    <w:rsid w:val="00D22E7F"/>
    <w:rsid w:val="00D26283"/>
    <w:rsid w:val="00D407CB"/>
    <w:rsid w:val="00D800EA"/>
    <w:rsid w:val="00D820D4"/>
    <w:rsid w:val="00DA249B"/>
    <w:rsid w:val="00DB5571"/>
    <w:rsid w:val="00DD38F6"/>
    <w:rsid w:val="00E13432"/>
    <w:rsid w:val="00E1705E"/>
    <w:rsid w:val="00E313C4"/>
    <w:rsid w:val="00E352B2"/>
    <w:rsid w:val="00E47DA7"/>
    <w:rsid w:val="00E5329F"/>
    <w:rsid w:val="00E56069"/>
    <w:rsid w:val="00E6318D"/>
    <w:rsid w:val="00E85C52"/>
    <w:rsid w:val="00E9192E"/>
    <w:rsid w:val="00E95CA4"/>
    <w:rsid w:val="00EA1354"/>
    <w:rsid w:val="00EA27E4"/>
    <w:rsid w:val="00ED1F10"/>
    <w:rsid w:val="00ED4C78"/>
    <w:rsid w:val="00F027C6"/>
    <w:rsid w:val="00F04491"/>
    <w:rsid w:val="00F067FB"/>
    <w:rsid w:val="00F06C72"/>
    <w:rsid w:val="00F23B6F"/>
    <w:rsid w:val="00F50DF7"/>
    <w:rsid w:val="00F738C9"/>
    <w:rsid w:val="00F8587D"/>
    <w:rsid w:val="00FB274B"/>
    <w:rsid w:val="00FB37CA"/>
    <w:rsid w:val="00FB4540"/>
    <w:rsid w:val="00FB6395"/>
    <w:rsid w:val="00FD3E00"/>
    <w:rsid w:val="00FF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C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Title">
    <w:name w:val="ConsTitle"/>
    <w:rsid w:val="00CA2D6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A2D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2D6C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DB55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DB55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DB5571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40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09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60582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058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4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6E60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6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94E49248E4F1289E92F631E565CA2955BDFDBFA0C3D7160F182EDB33551BA93B8B65B548E07D56A347AA9F5912B815C35F1C27DC96A9ECE2443139H6M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94E49248E4F1289E92E83CF309952655B5A5B5AAC2DD41544A288C6C051DFC7BCB63E20BAD795CF716EECD5518E55A86080F24D589HAM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6F26A7F26FE2845A671734C0B01F2BDEB7F3B1F7B8F42036BC3613AD6CEA33B7E07623A5E4358AE9CF8003EB3B76D59A59C8766C47l2b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94E49248E4F1289E92F631E565CA2955BDFDBFA0C3D7160F182EDB33551BA93B8B65B548E07D56A347AB9E5F12B815C35F1C27DC96A9ECE2443139H6M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D138-1D7F-4C18-9780-47611FC4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Татьяна</dc:creator>
  <cp:lastModifiedBy>kremer</cp:lastModifiedBy>
  <cp:revision>3</cp:revision>
  <cp:lastPrinted>2022-01-12T02:37:00Z</cp:lastPrinted>
  <dcterms:created xsi:type="dcterms:W3CDTF">2021-12-27T06:29:00Z</dcterms:created>
  <dcterms:modified xsi:type="dcterms:W3CDTF">2022-01-12T02:37:00Z</dcterms:modified>
</cp:coreProperties>
</file>