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A1" w:rsidRDefault="00CB3DF6" w:rsidP="008B42A1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2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FBD" w:rsidRDefault="00FE1FBD" w:rsidP="008B42A1">
      <w:pPr>
        <w:jc w:val="center"/>
        <w:rPr>
          <w:sz w:val="16"/>
        </w:rPr>
      </w:pPr>
    </w:p>
    <w:p w:rsidR="008B42A1" w:rsidRPr="00FE1FBD" w:rsidRDefault="00FE1FBD" w:rsidP="00FE1F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8B42A1" w:rsidRDefault="008B42A1" w:rsidP="008B4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8B42A1" w:rsidRDefault="008B42A1" w:rsidP="008B4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БОГОТОЛЬСКИЙ ГОРОДСКОЙ  СОВЕТ ДЕПУТАТОВ</w:t>
      </w:r>
    </w:p>
    <w:p w:rsidR="008B42A1" w:rsidRDefault="008B42A1" w:rsidP="008B4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8B42A1" w:rsidRDefault="008B42A1" w:rsidP="008B42A1">
      <w:pPr>
        <w:rPr>
          <w:b/>
          <w:sz w:val="28"/>
        </w:rPr>
      </w:pPr>
    </w:p>
    <w:p w:rsidR="008B42A1" w:rsidRDefault="008B42A1" w:rsidP="008B42A1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8B42A1" w:rsidRDefault="008B42A1" w:rsidP="008B42A1">
      <w:pPr>
        <w:jc w:val="center"/>
        <w:rPr>
          <w:b/>
          <w:sz w:val="28"/>
          <w:szCs w:val="28"/>
        </w:rPr>
      </w:pPr>
    </w:p>
    <w:p w:rsidR="008B42A1" w:rsidRDefault="006A7195" w:rsidP="008B42A1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CB3DF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B42A1">
        <w:rPr>
          <w:sz w:val="28"/>
          <w:szCs w:val="28"/>
        </w:rPr>
        <w:t>.201</w:t>
      </w:r>
      <w:r w:rsidR="002668FA">
        <w:rPr>
          <w:sz w:val="28"/>
          <w:szCs w:val="28"/>
        </w:rPr>
        <w:t>9</w:t>
      </w:r>
      <w:r w:rsidR="008B42A1">
        <w:rPr>
          <w:sz w:val="28"/>
          <w:szCs w:val="28"/>
        </w:rPr>
        <w:t xml:space="preserve">                                        г. Боготол                                  </w:t>
      </w:r>
      <w:r>
        <w:rPr>
          <w:sz w:val="28"/>
          <w:szCs w:val="28"/>
        </w:rPr>
        <w:t xml:space="preserve">       </w:t>
      </w:r>
      <w:r w:rsidR="008B42A1">
        <w:rPr>
          <w:sz w:val="28"/>
          <w:szCs w:val="28"/>
        </w:rPr>
        <w:t xml:space="preserve"> № </w:t>
      </w:r>
      <w:r>
        <w:rPr>
          <w:sz w:val="28"/>
          <w:szCs w:val="28"/>
        </w:rPr>
        <w:t>18-234</w:t>
      </w:r>
    </w:p>
    <w:p w:rsidR="008B42A1" w:rsidRDefault="008B42A1" w:rsidP="008B42A1">
      <w:pPr>
        <w:rPr>
          <w:sz w:val="28"/>
          <w:szCs w:val="28"/>
        </w:rPr>
      </w:pPr>
    </w:p>
    <w:p w:rsidR="008B42A1" w:rsidRDefault="008B42A1" w:rsidP="008B42A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Боготольского городского Совета депутатов «</w:t>
      </w:r>
      <w:r w:rsidR="00EE0BA1" w:rsidRPr="006731CE">
        <w:rPr>
          <w:sz w:val="28"/>
          <w:szCs w:val="28"/>
        </w:rPr>
        <w:t>О земельном налоге в городе Боготоле</w:t>
      </w:r>
      <w:r>
        <w:rPr>
          <w:sz w:val="28"/>
          <w:szCs w:val="28"/>
        </w:rPr>
        <w:t>»</w:t>
      </w:r>
    </w:p>
    <w:p w:rsidR="008B42A1" w:rsidRDefault="008B42A1" w:rsidP="008B42A1">
      <w:pPr>
        <w:rPr>
          <w:sz w:val="28"/>
          <w:szCs w:val="28"/>
        </w:rPr>
      </w:pPr>
    </w:p>
    <w:p w:rsidR="008B42A1" w:rsidRDefault="00EE0BA1" w:rsidP="007A51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BA1">
        <w:rPr>
          <w:rFonts w:ascii="Times New Roman" w:hAnsi="Times New Roman" w:cs="Times New Roman"/>
          <w:color w:val="000000"/>
          <w:sz w:val="28"/>
          <w:szCs w:val="28"/>
        </w:rPr>
        <w:t>В соответствии с главой 31части второй Налогового кодекса Российской Федерации, Федер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альным законом  от 06.10.2003 №</w:t>
      </w:r>
      <w:r w:rsidRPr="00EE0BA1">
        <w:rPr>
          <w:rFonts w:ascii="Times New Roman" w:hAnsi="Times New Roman" w:cs="Times New Roman"/>
          <w:color w:val="000000"/>
          <w:sz w:val="28"/>
          <w:szCs w:val="28"/>
        </w:rPr>
        <w:t>131-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E0BA1">
        <w:rPr>
          <w:rFonts w:ascii="Times New Roman" w:hAnsi="Times New Roman" w:cs="Times New Roman"/>
          <w:color w:val="000000"/>
          <w:sz w:val="28"/>
          <w:szCs w:val="28"/>
        </w:rPr>
        <w:t>З «Об общих принципах организации местного самоуправления  в Российской Федерации»</w:t>
      </w:r>
      <w:r w:rsidR="008B42A1">
        <w:rPr>
          <w:rFonts w:ascii="Times New Roman" w:hAnsi="Times New Roman" w:cs="Times New Roman"/>
          <w:sz w:val="28"/>
          <w:szCs w:val="28"/>
        </w:rPr>
        <w:t>,</w:t>
      </w:r>
      <w:r w:rsidR="006A7195">
        <w:rPr>
          <w:rFonts w:ascii="Times New Roman" w:hAnsi="Times New Roman" w:cs="Times New Roman"/>
          <w:sz w:val="28"/>
          <w:szCs w:val="28"/>
        </w:rPr>
        <w:t xml:space="preserve"> </w:t>
      </w:r>
      <w:r w:rsidR="009A312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2668FA">
        <w:rPr>
          <w:rFonts w:ascii="Times New Roman" w:hAnsi="Times New Roman" w:cs="Times New Roman"/>
          <w:sz w:val="28"/>
          <w:szCs w:val="28"/>
        </w:rPr>
        <w:t>ходатайство администрации города</w:t>
      </w:r>
      <w:r w:rsidR="009A3123">
        <w:rPr>
          <w:rFonts w:ascii="Times New Roman" w:hAnsi="Times New Roman" w:cs="Times New Roman"/>
          <w:sz w:val="28"/>
          <w:szCs w:val="28"/>
        </w:rPr>
        <w:t xml:space="preserve">, </w:t>
      </w:r>
      <w:r w:rsidR="008B42A1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6A7195">
        <w:rPr>
          <w:rFonts w:ascii="Times New Roman" w:hAnsi="Times New Roman" w:cs="Times New Roman"/>
          <w:sz w:val="28"/>
          <w:szCs w:val="28"/>
        </w:rPr>
        <w:t xml:space="preserve">ями </w:t>
      </w:r>
      <w:r w:rsidR="002668FA">
        <w:rPr>
          <w:rFonts w:ascii="Times New Roman" w:hAnsi="Times New Roman" w:cs="Times New Roman"/>
          <w:sz w:val="28"/>
          <w:szCs w:val="28"/>
        </w:rPr>
        <w:t>32, 70</w:t>
      </w:r>
      <w:r w:rsidR="008B42A1">
        <w:rPr>
          <w:rFonts w:ascii="Times New Roman" w:hAnsi="Times New Roman" w:cs="Times New Roman"/>
          <w:sz w:val="28"/>
          <w:szCs w:val="28"/>
        </w:rPr>
        <w:t xml:space="preserve"> Устава города Боготола, Боготольский городской Совет депутатов РЕШИЛ:</w:t>
      </w:r>
    </w:p>
    <w:p w:rsidR="008B42A1" w:rsidRDefault="008B42A1" w:rsidP="008B42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BA1" w:rsidRDefault="008B42A1" w:rsidP="00EE0BA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Боготольского городского Совета депутатов от</w:t>
      </w:r>
      <w:r w:rsidR="00EE0BA1">
        <w:rPr>
          <w:sz w:val="28"/>
          <w:szCs w:val="28"/>
        </w:rPr>
        <w:t xml:space="preserve"> 19.04.2016 № 4</w:t>
      </w:r>
      <w:r w:rsidR="002E2AEA">
        <w:rPr>
          <w:sz w:val="28"/>
          <w:szCs w:val="28"/>
        </w:rPr>
        <w:t>-</w:t>
      </w:r>
      <w:r w:rsidR="00EE0BA1">
        <w:rPr>
          <w:sz w:val="28"/>
          <w:szCs w:val="28"/>
        </w:rPr>
        <w:t>34</w:t>
      </w:r>
      <w:r w:rsidR="006A7195" w:rsidRPr="006A7195">
        <w:t xml:space="preserve"> </w:t>
      </w:r>
      <w:r w:rsidR="006A7195" w:rsidRPr="006A7195">
        <w:rPr>
          <w:sz w:val="28"/>
          <w:szCs w:val="28"/>
        </w:rPr>
        <w:t>(в ред</w:t>
      </w:r>
      <w:r w:rsidR="006A7195">
        <w:t xml:space="preserve">. </w:t>
      </w:r>
      <w:r w:rsidR="006A7195" w:rsidRPr="006A7195">
        <w:rPr>
          <w:sz w:val="28"/>
          <w:szCs w:val="28"/>
        </w:rPr>
        <w:t>от 27.09.2016 № 5-49)</w:t>
      </w:r>
      <w:r w:rsidR="00EE0B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E0BA1" w:rsidRPr="006731CE">
        <w:rPr>
          <w:sz w:val="28"/>
          <w:szCs w:val="28"/>
        </w:rPr>
        <w:t>О земельном налоге в городе Боготоле</w:t>
      </w:r>
      <w:r>
        <w:rPr>
          <w:sz w:val="28"/>
          <w:szCs w:val="28"/>
        </w:rPr>
        <w:t>» следующие изменения:</w:t>
      </w:r>
    </w:p>
    <w:p w:rsidR="00AA0143" w:rsidRDefault="00AA0143" w:rsidP="00AA0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F5941">
        <w:rPr>
          <w:sz w:val="28"/>
          <w:szCs w:val="28"/>
        </w:rPr>
        <w:t xml:space="preserve">. </w:t>
      </w:r>
      <w:r w:rsidR="006A7195">
        <w:rPr>
          <w:sz w:val="28"/>
          <w:szCs w:val="28"/>
        </w:rPr>
        <w:t>а</w:t>
      </w:r>
      <w:r>
        <w:rPr>
          <w:sz w:val="28"/>
          <w:szCs w:val="28"/>
        </w:rPr>
        <w:t>бзац второй подпункта 2.1 пункта 2 изложить в следующей редакции:</w:t>
      </w:r>
    </w:p>
    <w:p w:rsidR="00AA0143" w:rsidRPr="00AA0143" w:rsidRDefault="00AA0143" w:rsidP="00AA0143">
      <w:pPr>
        <w:ind w:firstLine="540"/>
        <w:jc w:val="both"/>
        <w:rPr>
          <w:sz w:val="28"/>
          <w:szCs w:val="28"/>
        </w:rPr>
      </w:pPr>
      <w:r w:rsidRPr="00AA0143">
        <w:rPr>
          <w:sz w:val="28"/>
          <w:szCs w:val="28"/>
        </w:rPr>
        <w:t xml:space="preserve">«-занятых </w:t>
      </w:r>
      <w:hyperlink r:id="rId7" w:history="1">
        <w:r w:rsidRPr="006A7195">
          <w:rPr>
            <w:sz w:val="28"/>
            <w:szCs w:val="28"/>
          </w:rPr>
          <w:t>жилищным фондом</w:t>
        </w:r>
      </w:hyperlink>
      <w:r w:rsidRPr="006A7195">
        <w:rPr>
          <w:sz w:val="28"/>
          <w:szCs w:val="28"/>
        </w:rPr>
        <w:t xml:space="preserve"> и </w:t>
      </w:r>
      <w:hyperlink r:id="rId8" w:history="1">
        <w:r w:rsidRPr="006A7195">
          <w:rPr>
            <w:sz w:val="28"/>
            <w:szCs w:val="28"/>
          </w:rPr>
          <w:t>объектами инженерной инфраструктуры</w:t>
        </w:r>
      </w:hyperlink>
      <w:r w:rsidRPr="006A7195">
        <w:rPr>
          <w:sz w:val="28"/>
          <w:szCs w:val="28"/>
        </w:rPr>
        <w:t xml:space="preserve"> </w:t>
      </w:r>
      <w:r w:rsidRPr="00AA0143">
        <w:rPr>
          <w:sz w:val="28"/>
          <w:szCs w:val="28"/>
        </w:rPr>
        <w:t>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  <w:r w:rsidR="006A7195">
        <w:rPr>
          <w:sz w:val="28"/>
          <w:szCs w:val="28"/>
        </w:rPr>
        <w:t>;</w:t>
      </w:r>
    </w:p>
    <w:p w:rsidR="003A0273" w:rsidRDefault="003A0273" w:rsidP="003A02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0143">
        <w:rPr>
          <w:sz w:val="28"/>
          <w:szCs w:val="28"/>
        </w:rPr>
        <w:t>2</w:t>
      </w:r>
      <w:r w:rsidR="00F843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A7195">
        <w:rPr>
          <w:sz w:val="28"/>
          <w:szCs w:val="28"/>
        </w:rPr>
        <w:t>а</w:t>
      </w:r>
      <w:r>
        <w:rPr>
          <w:sz w:val="28"/>
          <w:szCs w:val="28"/>
        </w:rPr>
        <w:t>бзац третий подпункта 2.1 пункта 2 изложить в следующей редакции:</w:t>
      </w:r>
    </w:p>
    <w:p w:rsidR="003A0273" w:rsidRDefault="003A0273" w:rsidP="003A0273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«-</w:t>
      </w: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A54F4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29 июля 2017 года № 217-ФЗ «О ведении гражданами садоводства и огородничества </w:t>
      </w:r>
      <w:r>
        <w:rPr>
          <w:rFonts w:eastAsiaTheme="minorHAnsi"/>
          <w:sz w:val="28"/>
          <w:szCs w:val="28"/>
          <w:lang w:eastAsia="en-US"/>
        </w:rPr>
        <w:lastRenderedPageBreak/>
        <w:t>для собственных нужд и о внесении изменений в отдельные законодател</w:t>
      </w:r>
      <w:r w:rsidR="006A7195">
        <w:rPr>
          <w:rFonts w:eastAsiaTheme="minorHAnsi"/>
          <w:sz w:val="28"/>
          <w:szCs w:val="28"/>
          <w:lang w:eastAsia="en-US"/>
        </w:rPr>
        <w:t>ьные акты Российской Федерации»;</w:t>
      </w:r>
    </w:p>
    <w:p w:rsidR="00EE0BA1" w:rsidRPr="00EE0BA1" w:rsidRDefault="00DC5716" w:rsidP="00DC5716">
      <w:pPr>
        <w:pStyle w:val="a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0143">
        <w:rPr>
          <w:sz w:val="28"/>
          <w:szCs w:val="28"/>
        </w:rPr>
        <w:t>3</w:t>
      </w:r>
      <w:r w:rsidR="00F84374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EE0BA1">
        <w:rPr>
          <w:sz w:val="28"/>
          <w:szCs w:val="28"/>
        </w:rPr>
        <w:t xml:space="preserve">ункт 5 </w:t>
      </w:r>
      <w:r>
        <w:rPr>
          <w:sz w:val="28"/>
          <w:szCs w:val="28"/>
        </w:rPr>
        <w:t>решения изложить в следующей редакции:</w:t>
      </w:r>
    </w:p>
    <w:p w:rsidR="008B42A1" w:rsidRDefault="006A7195" w:rsidP="004E1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C5716">
        <w:rPr>
          <w:sz w:val="28"/>
          <w:szCs w:val="28"/>
        </w:rPr>
        <w:t>5. Освобождаются от налогообложения:</w:t>
      </w:r>
    </w:p>
    <w:p w:rsidR="00DC5716" w:rsidRDefault="00DC5716" w:rsidP="00DC5716">
      <w:pPr>
        <w:overflowPunct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органы местного самоуправления </w:t>
      </w:r>
      <w:r w:rsidRPr="00D37704">
        <w:rPr>
          <w:rFonts w:eastAsiaTheme="minorHAnsi"/>
          <w:sz w:val="28"/>
          <w:szCs w:val="28"/>
          <w:lang w:eastAsia="en-US"/>
        </w:rPr>
        <w:t xml:space="preserve">муниципального образования город Боготол, </w:t>
      </w:r>
      <w:r>
        <w:rPr>
          <w:rFonts w:eastAsiaTheme="minorHAnsi"/>
          <w:sz w:val="28"/>
          <w:szCs w:val="28"/>
          <w:lang w:eastAsia="en-US"/>
        </w:rPr>
        <w:t>в отношении земельных участков, служащих для выполнения возложенных на эти органы функций;</w:t>
      </w:r>
    </w:p>
    <w:p w:rsidR="00DC5716" w:rsidRDefault="00DC5716" w:rsidP="00DC5716">
      <w:pPr>
        <w:overflowPunct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62527A">
        <w:rPr>
          <w:rFonts w:eastAsiaTheme="minorHAnsi"/>
          <w:sz w:val="28"/>
          <w:szCs w:val="28"/>
          <w:lang w:eastAsia="en-US"/>
        </w:rPr>
        <w:t xml:space="preserve"> муниципальные и краевые государственные учреждения</w:t>
      </w:r>
      <w:r>
        <w:rPr>
          <w:rFonts w:eastAsiaTheme="minorHAnsi"/>
          <w:sz w:val="28"/>
          <w:szCs w:val="28"/>
          <w:lang w:eastAsia="en-US"/>
        </w:rPr>
        <w:t xml:space="preserve">, в отношении земельных участков, используемых </w:t>
      </w:r>
      <w:r w:rsidR="00AA68FB">
        <w:rPr>
          <w:rFonts w:eastAsiaTheme="minorHAnsi"/>
          <w:sz w:val="28"/>
          <w:szCs w:val="28"/>
          <w:lang w:eastAsia="en-US"/>
        </w:rPr>
        <w:t>д</w:t>
      </w:r>
      <w:r w:rsidR="00F84374">
        <w:rPr>
          <w:rFonts w:eastAsiaTheme="minorHAnsi"/>
          <w:sz w:val="28"/>
          <w:szCs w:val="28"/>
          <w:lang w:eastAsia="en-US"/>
        </w:rPr>
        <w:t>ля обеспечения их деятельност</w:t>
      </w:r>
      <w:r w:rsidR="00D56973">
        <w:rPr>
          <w:rFonts w:eastAsiaTheme="minorHAnsi"/>
          <w:sz w:val="28"/>
          <w:szCs w:val="28"/>
          <w:lang w:eastAsia="en-US"/>
        </w:rPr>
        <w:t>и</w:t>
      </w:r>
      <w:bookmarkStart w:id="0" w:name="_GoBack"/>
      <w:bookmarkEnd w:id="0"/>
      <w:r w:rsidR="00F84374">
        <w:rPr>
          <w:rFonts w:eastAsiaTheme="minorHAnsi"/>
          <w:sz w:val="28"/>
          <w:szCs w:val="28"/>
          <w:lang w:eastAsia="en-US"/>
        </w:rPr>
        <w:t>»;</w:t>
      </w:r>
    </w:p>
    <w:p w:rsidR="00AA68FB" w:rsidRDefault="00AA68FB" w:rsidP="00AA68FB">
      <w:pPr>
        <w:overflowPunct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</w:t>
      </w:r>
      <w:r w:rsidR="00F84374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пункт 6 решения изложить в следующей редакции:</w:t>
      </w:r>
    </w:p>
    <w:p w:rsidR="00AA68FB" w:rsidRDefault="00AA68FB" w:rsidP="00AA68FB">
      <w:pPr>
        <w:overflowPunct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84374">
        <w:rPr>
          <w:rFonts w:eastAsiaTheme="minorHAnsi"/>
          <w:sz w:val="28"/>
          <w:szCs w:val="28"/>
          <w:lang w:eastAsia="en-US"/>
        </w:rPr>
        <w:t xml:space="preserve">6. </w:t>
      </w:r>
      <w:r>
        <w:rPr>
          <w:rFonts w:eastAsiaTheme="minorHAnsi"/>
          <w:sz w:val="28"/>
          <w:szCs w:val="28"/>
          <w:lang w:eastAsia="en-US"/>
        </w:rPr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10" w:history="1">
        <w:r w:rsidRPr="006A7195">
          <w:rPr>
            <w:rFonts w:eastAsiaTheme="minorHAnsi"/>
            <w:sz w:val="28"/>
            <w:szCs w:val="28"/>
            <w:lang w:eastAsia="en-US"/>
          </w:rPr>
          <w:t>заявление</w:t>
        </w:r>
      </w:hyperlink>
      <w:r w:rsidRPr="006A7195">
        <w:rPr>
          <w:rFonts w:eastAsiaTheme="minorHAnsi"/>
          <w:sz w:val="28"/>
          <w:szCs w:val="28"/>
          <w:lang w:eastAsia="en-US"/>
        </w:rPr>
        <w:t xml:space="preserve"> о предоставлении налоговой льготы, а также вправе представить </w:t>
      </w:r>
      <w:hyperlink r:id="rId11" w:history="1">
        <w:r w:rsidRPr="006A7195">
          <w:rPr>
            <w:rFonts w:eastAsiaTheme="minorHAnsi"/>
            <w:sz w:val="28"/>
            <w:szCs w:val="28"/>
            <w:lang w:eastAsia="en-US"/>
          </w:rPr>
          <w:t>документы</w:t>
        </w:r>
      </w:hyperlink>
      <w:r w:rsidRPr="006A719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подтверждающие право налогоплательщика на налоговую льготу».</w:t>
      </w:r>
    </w:p>
    <w:p w:rsidR="004B0CAE" w:rsidRPr="00F31719" w:rsidRDefault="00F31719" w:rsidP="007B609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8B42A1" w:rsidRPr="00F31719">
        <w:rPr>
          <w:sz w:val="28"/>
          <w:szCs w:val="28"/>
        </w:rPr>
        <w:t xml:space="preserve">. </w:t>
      </w:r>
      <w:r w:rsidRPr="00F31719">
        <w:rPr>
          <w:sz w:val="28"/>
          <w:szCs w:val="28"/>
        </w:rPr>
        <w:t xml:space="preserve">Контроль за исполнением настоящего решения возложить на постоянную комиссию Боготольского городского Совета депутатов по бюджету, финансам и налогам (председатель </w:t>
      </w:r>
      <w:proofErr w:type="spellStart"/>
      <w:r w:rsidRPr="00F31719">
        <w:rPr>
          <w:sz w:val="28"/>
          <w:szCs w:val="28"/>
        </w:rPr>
        <w:t>Урсаленко</w:t>
      </w:r>
      <w:proofErr w:type="spellEnd"/>
      <w:r w:rsidRPr="00F31719">
        <w:rPr>
          <w:sz w:val="28"/>
          <w:szCs w:val="28"/>
        </w:rPr>
        <w:t xml:space="preserve"> П.Ю.).</w:t>
      </w:r>
    </w:p>
    <w:p w:rsidR="004B0CAE" w:rsidRPr="00F31719" w:rsidRDefault="00F31719" w:rsidP="007B609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7B6094" w:rsidRPr="00F31719">
        <w:rPr>
          <w:bCs/>
          <w:sz w:val="28"/>
          <w:szCs w:val="28"/>
        </w:rPr>
        <w:t>.</w:t>
      </w:r>
      <w:r w:rsidRPr="00F31719">
        <w:rPr>
          <w:sz w:val="28"/>
          <w:szCs w:val="28"/>
        </w:rPr>
        <w:t>Опубликовать решение в официальном печатном издании</w:t>
      </w:r>
      <w:r w:rsidR="006A7195">
        <w:rPr>
          <w:sz w:val="28"/>
          <w:szCs w:val="28"/>
        </w:rPr>
        <w:t xml:space="preserve"> газете «Земля </w:t>
      </w:r>
      <w:proofErr w:type="spellStart"/>
      <w:r w:rsidR="006A7195">
        <w:rPr>
          <w:sz w:val="28"/>
          <w:szCs w:val="28"/>
        </w:rPr>
        <w:t>боготольская</w:t>
      </w:r>
      <w:proofErr w:type="spellEnd"/>
      <w:r w:rsidR="006A7195">
        <w:rPr>
          <w:sz w:val="28"/>
          <w:szCs w:val="28"/>
        </w:rPr>
        <w:t>»</w:t>
      </w:r>
      <w:r w:rsidRPr="00F31719">
        <w:rPr>
          <w:sz w:val="28"/>
          <w:szCs w:val="28"/>
        </w:rPr>
        <w:t xml:space="preserve">, разместить на официальном сайте муниципального образования города Боготол </w:t>
      </w:r>
      <w:r w:rsidRPr="006A7195">
        <w:rPr>
          <w:sz w:val="28"/>
          <w:szCs w:val="28"/>
          <w:u w:val="single"/>
        </w:rPr>
        <w:t>www.bogotolcity.ru</w:t>
      </w:r>
      <w:r w:rsidRPr="00F31719">
        <w:rPr>
          <w:sz w:val="28"/>
          <w:szCs w:val="28"/>
        </w:rPr>
        <w:t xml:space="preserve"> в сети Интернет.</w:t>
      </w:r>
    </w:p>
    <w:p w:rsidR="003A0273" w:rsidRPr="006F5941" w:rsidRDefault="00F31719" w:rsidP="003A02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0CAE" w:rsidRPr="00C36235">
        <w:rPr>
          <w:sz w:val="28"/>
          <w:szCs w:val="28"/>
        </w:rPr>
        <w:t>.</w:t>
      </w:r>
      <w:r w:rsidR="006F5941" w:rsidRPr="006F5941">
        <w:rPr>
          <w:szCs w:val="28"/>
        </w:rPr>
        <w:t xml:space="preserve"> </w:t>
      </w:r>
      <w:r w:rsidR="006F5941" w:rsidRPr="006F5941">
        <w:rPr>
          <w:sz w:val="28"/>
          <w:szCs w:val="28"/>
        </w:rPr>
        <w:t xml:space="preserve">Настоящее решение вступает в силу не ранее чем по истечении одного месяца со дня его официального опубликования и не ранее 1-го числа очередного налогового периода по </w:t>
      </w:r>
      <w:r w:rsidR="006F5941">
        <w:rPr>
          <w:sz w:val="28"/>
          <w:szCs w:val="28"/>
        </w:rPr>
        <w:t>земельному налогу</w:t>
      </w:r>
      <w:r w:rsidR="003A0273" w:rsidRPr="006F5941">
        <w:rPr>
          <w:rFonts w:eastAsiaTheme="minorHAnsi"/>
          <w:sz w:val="28"/>
          <w:szCs w:val="28"/>
          <w:lang w:eastAsia="en-US"/>
        </w:rPr>
        <w:t>.</w:t>
      </w:r>
    </w:p>
    <w:p w:rsidR="008B42A1" w:rsidRPr="006F5941" w:rsidRDefault="008B42A1" w:rsidP="004B0CAE">
      <w:pPr>
        <w:ind w:right="-5" w:firstLine="540"/>
        <w:jc w:val="both"/>
        <w:rPr>
          <w:sz w:val="28"/>
          <w:szCs w:val="28"/>
        </w:rPr>
      </w:pPr>
    </w:p>
    <w:p w:rsidR="008B42A1" w:rsidRDefault="008B42A1" w:rsidP="008B42A1">
      <w:pPr>
        <w:ind w:right="-5"/>
        <w:jc w:val="both"/>
        <w:rPr>
          <w:sz w:val="28"/>
        </w:rPr>
      </w:pPr>
    </w:p>
    <w:p w:rsidR="006A7195" w:rsidRPr="00F03F18" w:rsidRDefault="006A7195" w:rsidP="006A71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3F18">
        <w:rPr>
          <w:rFonts w:ascii="Times New Roman" w:hAnsi="Times New Roman" w:cs="Times New Roman"/>
          <w:sz w:val="28"/>
          <w:szCs w:val="28"/>
        </w:rPr>
        <w:t>Исполняющий полномо</w:t>
      </w:r>
      <w:r>
        <w:rPr>
          <w:rFonts w:ascii="Times New Roman" w:hAnsi="Times New Roman" w:cs="Times New Roman"/>
          <w:sz w:val="28"/>
          <w:szCs w:val="28"/>
        </w:rPr>
        <w:t xml:space="preserve">чия                           </w:t>
      </w:r>
      <w:r w:rsidRPr="00F03F18">
        <w:rPr>
          <w:rFonts w:ascii="Times New Roman" w:hAnsi="Times New Roman" w:cs="Times New Roman"/>
          <w:sz w:val="28"/>
          <w:szCs w:val="28"/>
        </w:rPr>
        <w:t xml:space="preserve">Председатель              </w:t>
      </w:r>
    </w:p>
    <w:p w:rsidR="006A7195" w:rsidRPr="006A7195" w:rsidRDefault="006A7195" w:rsidP="006A7195">
      <w:pPr>
        <w:rPr>
          <w:sz w:val="28"/>
          <w:szCs w:val="28"/>
        </w:rPr>
      </w:pPr>
      <w:r w:rsidRPr="006A7195">
        <w:rPr>
          <w:sz w:val="28"/>
          <w:szCs w:val="28"/>
        </w:rPr>
        <w:t>Главы города Боготола                                   Боготольского городского</w:t>
      </w:r>
    </w:p>
    <w:p w:rsidR="006A7195" w:rsidRDefault="006A7195" w:rsidP="006A7195">
      <w:pPr>
        <w:ind w:left="1416" w:firstLine="708"/>
        <w:rPr>
          <w:sz w:val="28"/>
          <w:szCs w:val="28"/>
        </w:rPr>
      </w:pPr>
      <w:r w:rsidRPr="006A7195">
        <w:rPr>
          <w:sz w:val="28"/>
          <w:szCs w:val="28"/>
        </w:rPr>
        <w:tab/>
      </w:r>
      <w:r w:rsidRPr="006A7195">
        <w:rPr>
          <w:sz w:val="28"/>
          <w:szCs w:val="28"/>
        </w:rPr>
        <w:tab/>
      </w:r>
      <w:r w:rsidRPr="006A7195">
        <w:rPr>
          <w:sz w:val="28"/>
          <w:szCs w:val="28"/>
        </w:rPr>
        <w:tab/>
      </w:r>
      <w:r w:rsidRPr="006A7195">
        <w:rPr>
          <w:sz w:val="28"/>
          <w:szCs w:val="28"/>
        </w:rPr>
        <w:tab/>
        <w:t xml:space="preserve">    Совета депута</w:t>
      </w:r>
      <w:r w:rsidR="00F84374">
        <w:rPr>
          <w:sz w:val="28"/>
          <w:szCs w:val="28"/>
        </w:rPr>
        <w:t>тов</w:t>
      </w:r>
    </w:p>
    <w:p w:rsidR="006A7195" w:rsidRPr="006A7195" w:rsidRDefault="006A7195" w:rsidP="006A7195">
      <w:pPr>
        <w:rPr>
          <w:sz w:val="28"/>
          <w:szCs w:val="28"/>
        </w:rPr>
      </w:pPr>
      <w:r w:rsidRPr="006A7195">
        <w:rPr>
          <w:sz w:val="28"/>
          <w:szCs w:val="28"/>
        </w:rPr>
        <w:t xml:space="preserve">___________ Е.М. Деменкова                     </w:t>
      </w:r>
      <w:r w:rsidR="00F84374">
        <w:rPr>
          <w:sz w:val="28"/>
          <w:szCs w:val="28"/>
        </w:rPr>
        <w:t xml:space="preserve">  </w:t>
      </w:r>
      <w:r w:rsidRPr="006A7195">
        <w:rPr>
          <w:sz w:val="28"/>
          <w:szCs w:val="28"/>
        </w:rPr>
        <w:t xml:space="preserve">  __________А.М. </w:t>
      </w:r>
      <w:proofErr w:type="spellStart"/>
      <w:r w:rsidRPr="006A7195">
        <w:rPr>
          <w:sz w:val="28"/>
          <w:szCs w:val="28"/>
        </w:rPr>
        <w:t>Рябчёнок</w:t>
      </w:r>
      <w:proofErr w:type="spellEnd"/>
    </w:p>
    <w:p w:rsidR="00920937" w:rsidRPr="006A7195" w:rsidRDefault="00F84374" w:rsidP="008B4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0937" w:rsidRDefault="00920937" w:rsidP="008B42A1">
      <w:pPr>
        <w:jc w:val="both"/>
        <w:rPr>
          <w:sz w:val="28"/>
          <w:szCs w:val="28"/>
        </w:rPr>
      </w:pPr>
    </w:p>
    <w:p w:rsidR="00C96729" w:rsidRDefault="00C96729" w:rsidP="008B42A1">
      <w:pPr>
        <w:jc w:val="both"/>
        <w:rPr>
          <w:sz w:val="28"/>
          <w:szCs w:val="28"/>
        </w:rPr>
      </w:pPr>
    </w:p>
    <w:p w:rsidR="00C96729" w:rsidRDefault="00C96729" w:rsidP="008B42A1">
      <w:pPr>
        <w:jc w:val="both"/>
        <w:rPr>
          <w:sz w:val="28"/>
          <w:szCs w:val="28"/>
        </w:rPr>
      </w:pPr>
    </w:p>
    <w:p w:rsidR="00C96729" w:rsidRDefault="00C96729" w:rsidP="008B42A1">
      <w:pPr>
        <w:jc w:val="both"/>
        <w:rPr>
          <w:sz w:val="28"/>
          <w:szCs w:val="28"/>
        </w:rPr>
      </w:pPr>
    </w:p>
    <w:p w:rsidR="004B0CAE" w:rsidRDefault="004B0CAE" w:rsidP="008B42A1">
      <w:pPr>
        <w:jc w:val="both"/>
        <w:rPr>
          <w:sz w:val="28"/>
          <w:szCs w:val="28"/>
        </w:rPr>
      </w:pPr>
    </w:p>
    <w:p w:rsidR="00C96729" w:rsidRDefault="00C96729" w:rsidP="008B42A1">
      <w:pPr>
        <w:jc w:val="both"/>
        <w:rPr>
          <w:sz w:val="28"/>
          <w:szCs w:val="28"/>
        </w:rPr>
      </w:pPr>
    </w:p>
    <w:p w:rsidR="00920937" w:rsidRDefault="00920937" w:rsidP="008B42A1">
      <w:pPr>
        <w:jc w:val="both"/>
        <w:rPr>
          <w:sz w:val="28"/>
          <w:szCs w:val="28"/>
        </w:rPr>
      </w:pPr>
    </w:p>
    <w:p w:rsidR="00920937" w:rsidRDefault="00920937" w:rsidP="008B42A1">
      <w:pPr>
        <w:jc w:val="both"/>
        <w:rPr>
          <w:sz w:val="28"/>
          <w:szCs w:val="28"/>
        </w:rPr>
      </w:pPr>
    </w:p>
    <w:p w:rsidR="00CB3DF6" w:rsidRDefault="00CB3DF6" w:rsidP="008B42A1">
      <w:pPr>
        <w:jc w:val="both"/>
        <w:rPr>
          <w:sz w:val="28"/>
          <w:szCs w:val="28"/>
        </w:rPr>
      </w:pPr>
    </w:p>
    <w:p w:rsidR="004E19AF" w:rsidRDefault="004E19AF" w:rsidP="00265C08">
      <w:pPr>
        <w:jc w:val="both"/>
      </w:pPr>
    </w:p>
    <w:p w:rsidR="004E19AF" w:rsidRDefault="004E19AF" w:rsidP="00265C08">
      <w:pPr>
        <w:jc w:val="both"/>
      </w:pPr>
    </w:p>
    <w:p w:rsidR="004E19AF" w:rsidRDefault="004E19AF" w:rsidP="00265C08">
      <w:pPr>
        <w:jc w:val="both"/>
      </w:pPr>
    </w:p>
    <w:p w:rsidR="004E19AF" w:rsidRDefault="004E19AF" w:rsidP="00265C08">
      <w:pPr>
        <w:jc w:val="both"/>
      </w:pPr>
    </w:p>
    <w:sectPr w:rsidR="004E19AF" w:rsidSect="0072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131AF"/>
    <w:multiLevelType w:val="multilevel"/>
    <w:tmpl w:val="7F7E6A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57506352"/>
    <w:multiLevelType w:val="multilevel"/>
    <w:tmpl w:val="5E36DB3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2A1"/>
    <w:rsid w:val="00080249"/>
    <w:rsid w:val="000B0DDB"/>
    <w:rsid w:val="000E44B7"/>
    <w:rsid w:val="000F08AF"/>
    <w:rsid w:val="000F625A"/>
    <w:rsid w:val="00110B44"/>
    <w:rsid w:val="0013587B"/>
    <w:rsid w:val="00147CF3"/>
    <w:rsid w:val="00152CD7"/>
    <w:rsid w:val="001912E2"/>
    <w:rsid w:val="0019154A"/>
    <w:rsid w:val="001A4FD8"/>
    <w:rsid w:val="001C32C2"/>
    <w:rsid w:val="001F081E"/>
    <w:rsid w:val="001F608A"/>
    <w:rsid w:val="00202B95"/>
    <w:rsid w:val="002515DA"/>
    <w:rsid w:val="0026501A"/>
    <w:rsid w:val="00265C08"/>
    <w:rsid w:val="002668FA"/>
    <w:rsid w:val="00296140"/>
    <w:rsid w:val="002A5745"/>
    <w:rsid w:val="002E2AEA"/>
    <w:rsid w:val="003368DF"/>
    <w:rsid w:val="003509B5"/>
    <w:rsid w:val="00361D55"/>
    <w:rsid w:val="0036310C"/>
    <w:rsid w:val="0039142F"/>
    <w:rsid w:val="003A0273"/>
    <w:rsid w:val="003A407E"/>
    <w:rsid w:val="003C58A3"/>
    <w:rsid w:val="003D5522"/>
    <w:rsid w:val="003E1B52"/>
    <w:rsid w:val="003E6467"/>
    <w:rsid w:val="004131F1"/>
    <w:rsid w:val="004320ED"/>
    <w:rsid w:val="00494BBC"/>
    <w:rsid w:val="004B0CAE"/>
    <w:rsid w:val="004C15AD"/>
    <w:rsid w:val="004E19AF"/>
    <w:rsid w:val="004E67F8"/>
    <w:rsid w:val="00520AD4"/>
    <w:rsid w:val="00524FBE"/>
    <w:rsid w:val="005613E2"/>
    <w:rsid w:val="005933CC"/>
    <w:rsid w:val="005A099C"/>
    <w:rsid w:val="006017E2"/>
    <w:rsid w:val="0062527A"/>
    <w:rsid w:val="006602BD"/>
    <w:rsid w:val="00664E2B"/>
    <w:rsid w:val="00671B8A"/>
    <w:rsid w:val="006A7195"/>
    <w:rsid w:val="006E44CF"/>
    <w:rsid w:val="006F5941"/>
    <w:rsid w:val="0071350E"/>
    <w:rsid w:val="00713940"/>
    <w:rsid w:val="00720BB6"/>
    <w:rsid w:val="00720E82"/>
    <w:rsid w:val="007378BC"/>
    <w:rsid w:val="007642D7"/>
    <w:rsid w:val="00782A05"/>
    <w:rsid w:val="00794333"/>
    <w:rsid w:val="007A513B"/>
    <w:rsid w:val="007A56D0"/>
    <w:rsid w:val="007B6094"/>
    <w:rsid w:val="007C79AC"/>
    <w:rsid w:val="00861838"/>
    <w:rsid w:val="00874846"/>
    <w:rsid w:val="008A22D8"/>
    <w:rsid w:val="008B42A1"/>
    <w:rsid w:val="008C4C8F"/>
    <w:rsid w:val="008D3202"/>
    <w:rsid w:val="008D3A85"/>
    <w:rsid w:val="008F0B7C"/>
    <w:rsid w:val="008F35DE"/>
    <w:rsid w:val="008F626A"/>
    <w:rsid w:val="008F7C15"/>
    <w:rsid w:val="00920937"/>
    <w:rsid w:val="00940479"/>
    <w:rsid w:val="009767C0"/>
    <w:rsid w:val="00977213"/>
    <w:rsid w:val="00977293"/>
    <w:rsid w:val="009A3123"/>
    <w:rsid w:val="009C2A6C"/>
    <w:rsid w:val="00A06CE1"/>
    <w:rsid w:val="00A34566"/>
    <w:rsid w:val="00A93F1C"/>
    <w:rsid w:val="00AA0143"/>
    <w:rsid w:val="00AA68FB"/>
    <w:rsid w:val="00AB5B0B"/>
    <w:rsid w:val="00AD6458"/>
    <w:rsid w:val="00AE4390"/>
    <w:rsid w:val="00AE62B1"/>
    <w:rsid w:val="00B40570"/>
    <w:rsid w:val="00B44D72"/>
    <w:rsid w:val="00B6002C"/>
    <w:rsid w:val="00B60386"/>
    <w:rsid w:val="00B60FC1"/>
    <w:rsid w:val="00BA1876"/>
    <w:rsid w:val="00BC3A09"/>
    <w:rsid w:val="00BF46A8"/>
    <w:rsid w:val="00C07B97"/>
    <w:rsid w:val="00C12E74"/>
    <w:rsid w:val="00C44E6C"/>
    <w:rsid w:val="00C77A85"/>
    <w:rsid w:val="00C82751"/>
    <w:rsid w:val="00C96729"/>
    <w:rsid w:val="00CA50DC"/>
    <w:rsid w:val="00CB3DF6"/>
    <w:rsid w:val="00CE1E6A"/>
    <w:rsid w:val="00D04AA5"/>
    <w:rsid w:val="00D113CF"/>
    <w:rsid w:val="00D37704"/>
    <w:rsid w:val="00D56973"/>
    <w:rsid w:val="00D72E44"/>
    <w:rsid w:val="00DC5716"/>
    <w:rsid w:val="00DD2141"/>
    <w:rsid w:val="00E04810"/>
    <w:rsid w:val="00E43E8C"/>
    <w:rsid w:val="00E46825"/>
    <w:rsid w:val="00E52853"/>
    <w:rsid w:val="00E52FB0"/>
    <w:rsid w:val="00ED3043"/>
    <w:rsid w:val="00EE0BA1"/>
    <w:rsid w:val="00EE1FD4"/>
    <w:rsid w:val="00EE54B4"/>
    <w:rsid w:val="00F00FE3"/>
    <w:rsid w:val="00F246C3"/>
    <w:rsid w:val="00F31719"/>
    <w:rsid w:val="00F517C6"/>
    <w:rsid w:val="00F7170C"/>
    <w:rsid w:val="00F83407"/>
    <w:rsid w:val="00F84374"/>
    <w:rsid w:val="00FE1FBD"/>
    <w:rsid w:val="00FE4FB6"/>
    <w:rsid w:val="00FF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4BD5D-2C25-41E5-B83F-3D8AE362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2A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B42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B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2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2A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246C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6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3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6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60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230605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11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7201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2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70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7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4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6601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87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0762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A1BEEA09E589A65F87AF65F0C3CB7952D7D1DB25CF0CF23AFDC0718F40325BB1D10BFFD05661FC114287D2A93BF76A5B4546482364C371dF6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2A1BEEA09E589A65F87AF65F0C3CB7953DCD7D320CB0CF23AFDC0718F40325BB1D10BFFD05660FC194287D2A93BF76A5B4546482364C371dF6C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78EB9BBC46AC6B01A944807F4BA78AF2F2565B7EC0937237C4AB1F185FB2591208BC0FDB564A88D1C7132C8C597B11E7FA583C69C214BCFK5d0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8EB9BBC46AC6B01A944807F4BA78AF2F2567BEE40D37237C4AB1F185FB2591208BC0FDB564A88F1E7132C8C597B11E7FA583C69C214BCFK5d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13C8A95CAC8834E806A19D7443D37640F260B7E670D5AEA915B02BBC29B2F498E2800F398DF79CAC42D41500V4Z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84AF-A9CA-4A0B-9A9D-80D04CDC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admin</cp:lastModifiedBy>
  <cp:revision>32</cp:revision>
  <cp:lastPrinted>2019-11-08T03:14:00Z</cp:lastPrinted>
  <dcterms:created xsi:type="dcterms:W3CDTF">2019-04-05T04:36:00Z</dcterms:created>
  <dcterms:modified xsi:type="dcterms:W3CDTF">2019-11-08T08:08:00Z</dcterms:modified>
</cp:coreProperties>
</file>