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380D58" w:rsidP="008100E8">
      <w:pPr>
        <w:jc w:val="right"/>
        <w:rPr>
          <w:sz w:val="28"/>
          <w:szCs w:val="28"/>
        </w:rPr>
      </w:pPr>
      <w:r w:rsidRPr="00EC6D3B">
        <w:rPr>
          <w:sz w:val="28"/>
          <w:szCs w:val="28"/>
        </w:rPr>
        <w:t xml:space="preserve">                                                                                                                                                                                                                                                                                                                                                                                                                                                                                                                                                                                                                                                                                                                                                                                                                                                                                                                                                                                 </w:t>
      </w:r>
    </w:p>
    <w:p w:rsidR="00380D58" w:rsidRDefault="00380D58" w:rsidP="00380D58">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Pr="007624F5" w:rsidRDefault="007D44C5" w:rsidP="00380D58">
      <w:pPr>
        <w:jc w:val="center"/>
        <w:rPr>
          <w:sz w:val="16"/>
        </w:rPr>
      </w:pPr>
    </w:p>
    <w:p w:rsidR="004F3D8D" w:rsidRDefault="004F3D8D" w:rsidP="004F3D8D">
      <w:pPr>
        <w:jc w:val="center"/>
        <w:rPr>
          <w:b/>
          <w:bCs/>
          <w:sz w:val="28"/>
          <w:szCs w:val="28"/>
        </w:rPr>
      </w:pPr>
      <w:r>
        <w:rPr>
          <w:b/>
          <w:bCs/>
          <w:sz w:val="28"/>
          <w:szCs w:val="28"/>
        </w:rPr>
        <w:t>РОССИЙСКАЯ ФЕДЕРАЦИЯ</w:t>
      </w:r>
    </w:p>
    <w:p w:rsidR="004F3D8D" w:rsidRDefault="004F3D8D" w:rsidP="004F3D8D">
      <w:pPr>
        <w:jc w:val="center"/>
        <w:rPr>
          <w:b/>
          <w:bCs/>
          <w:sz w:val="28"/>
          <w:szCs w:val="28"/>
        </w:rPr>
      </w:pPr>
      <w:r>
        <w:rPr>
          <w:b/>
          <w:bCs/>
          <w:sz w:val="28"/>
          <w:szCs w:val="28"/>
        </w:rPr>
        <w:t>КРАСНОЯРСКИЙ КРАЙ</w:t>
      </w:r>
    </w:p>
    <w:p w:rsidR="004F3D8D" w:rsidRDefault="004F3D8D" w:rsidP="004F3D8D">
      <w:pPr>
        <w:jc w:val="center"/>
        <w:rPr>
          <w:b/>
          <w:bCs/>
          <w:sz w:val="28"/>
          <w:szCs w:val="28"/>
        </w:rPr>
      </w:pPr>
      <w:r>
        <w:rPr>
          <w:b/>
          <w:bCs/>
          <w:sz w:val="28"/>
          <w:szCs w:val="28"/>
        </w:rPr>
        <w:t>БОГОТОЛЬСКИЙ ГОРОДСКОЙ  СОВЕТ ДЕПУТАТОВ</w:t>
      </w:r>
    </w:p>
    <w:p w:rsidR="004F3D8D" w:rsidRDefault="004F3D8D" w:rsidP="004F3D8D">
      <w:pPr>
        <w:jc w:val="center"/>
        <w:rPr>
          <w:b/>
          <w:sz w:val="28"/>
        </w:rPr>
      </w:pPr>
      <w:r>
        <w:rPr>
          <w:b/>
          <w:bCs/>
          <w:sz w:val="28"/>
          <w:szCs w:val="28"/>
        </w:rPr>
        <w:t>ПЯТОГО СОЗЫВА</w:t>
      </w:r>
    </w:p>
    <w:p w:rsidR="004F3D8D" w:rsidRDefault="004F3D8D" w:rsidP="004F3D8D">
      <w:pPr>
        <w:jc w:val="center"/>
        <w:rPr>
          <w:b/>
          <w:sz w:val="28"/>
        </w:rPr>
      </w:pPr>
    </w:p>
    <w:p w:rsidR="004F3D8D" w:rsidRDefault="004F3D8D" w:rsidP="004F3D8D">
      <w:pPr>
        <w:jc w:val="center"/>
        <w:rPr>
          <w:b/>
          <w:sz w:val="28"/>
        </w:rPr>
      </w:pPr>
      <w:r>
        <w:rPr>
          <w:b/>
          <w:sz w:val="28"/>
        </w:rPr>
        <w:t>Р Е Ш Е Н И Е</w:t>
      </w:r>
    </w:p>
    <w:p w:rsidR="004F3D8D" w:rsidRDefault="004F3D8D" w:rsidP="004F3D8D">
      <w:pPr>
        <w:jc w:val="center"/>
        <w:rPr>
          <w:b/>
          <w:sz w:val="28"/>
        </w:rPr>
      </w:pPr>
    </w:p>
    <w:p w:rsidR="004F3D8D" w:rsidRPr="007B7E63" w:rsidRDefault="00F52BEC" w:rsidP="004F3D8D">
      <w:pPr>
        <w:rPr>
          <w:sz w:val="28"/>
          <w:szCs w:val="28"/>
        </w:rPr>
      </w:pPr>
      <w:r>
        <w:rPr>
          <w:sz w:val="28"/>
          <w:szCs w:val="28"/>
        </w:rPr>
        <w:t>27</w:t>
      </w:r>
      <w:r w:rsidR="004F3D8D">
        <w:rPr>
          <w:sz w:val="28"/>
          <w:szCs w:val="28"/>
        </w:rPr>
        <w:t>.0</w:t>
      </w:r>
      <w:r w:rsidR="000A7698">
        <w:rPr>
          <w:sz w:val="28"/>
          <w:szCs w:val="28"/>
        </w:rPr>
        <w:t>6</w:t>
      </w:r>
      <w:r w:rsidR="004F3D8D">
        <w:rPr>
          <w:sz w:val="28"/>
          <w:szCs w:val="28"/>
        </w:rPr>
        <w:t>.2017</w:t>
      </w:r>
      <w:r w:rsidR="004F3D8D" w:rsidRPr="00C93DC9">
        <w:rPr>
          <w:sz w:val="28"/>
          <w:szCs w:val="28"/>
        </w:rPr>
        <w:t xml:space="preserve">       </w:t>
      </w:r>
      <w:r w:rsidR="004F3D8D">
        <w:rPr>
          <w:sz w:val="28"/>
          <w:szCs w:val="28"/>
        </w:rPr>
        <w:t xml:space="preserve">  </w:t>
      </w:r>
      <w:r w:rsidR="004F3D8D" w:rsidRPr="00C93DC9">
        <w:rPr>
          <w:sz w:val="28"/>
          <w:szCs w:val="28"/>
        </w:rPr>
        <w:t xml:space="preserve">   </w:t>
      </w:r>
      <w:r w:rsidR="004F3D8D">
        <w:rPr>
          <w:sz w:val="28"/>
          <w:szCs w:val="28"/>
        </w:rPr>
        <w:t xml:space="preserve">      </w:t>
      </w:r>
      <w:r w:rsidR="004F3D8D" w:rsidRPr="00C93DC9">
        <w:rPr>
          <w:sz w:val="28"/>
          <w:szCs w:val="28"/>
        </w:rPr>
        <w:t xml:space="preserve">      </w:t>
      </w:r>
      <w:r w:rsidR="004F3D8D">
        <w:rPr>
          <w:sz w:val="28"/>
          <w:szCs w:val="28"/>
        </w:rPr>
        <w:t xml:space="preserve">                г. Боготол                          </w:t>
      </w:r>
      <w:r w:rsidR="004F3D8D" w:rsidRPr="00C93DC9">
        <w:rPr>
          <w:sz w:val="28"/>
          <w:szCs w:val="28"/>
        </w:rPr>
        <w:t xml:space="preserve"> </w:t>
      </w:r>
      <w:r w:rsidR="004F3D8D">
        <w:rPr>
          <w:sz w:val="28"/>
          <w:szCs w:val="28"/>
        </w:rPr>
        <w:t xml:space="preserve">               </w:t>
      </w:r>
      <w:r w:rsidR="004F3D8D" w:rsidRPr="00C93DC9">
        <w:rPr>
          <w:sz w:val="28"/>
          <w:szCs w:val="28"/>
        </w:rPr>
        <w:t xml:space="preserve">№ </w:t>
      </w:r>
      <w:r w:rsidR="004F3D8D">
        <w:rPr>
          <w:sz w:val="28"/>
          <w:szCs w:val="28"/>
        </w:rPr>
        <w:t>8</w:t>
      </w:r>
      <w:r w:rsidR="004F3D8D" w:rsidRPr="00C93DC9">
        <w:rPr>
          <w:sz w:val="28"/>
          <w:szCs w:val="28"/>
        </w:rPr>
        <w:t>-</w:t>
      </w:r>
      <w:r w:rsidR="00062C38">
        <w:rPr>
          <w:sz w:val="28"/>
          <w:szCs w:val="28"/>
        </w:rPr>
        <w:t>9</w:t>
      </w:r>
      <w:r w:rsidR="000A7698">
        <w:rPr>
          <w:sz w:val="28"/>
          <w:szCs w:val="28"/>
        </w:rPr>
        <w:t>3</w:t>
      </w:r>
      <w:r w:rsidR="004F3D8D">
        <w:rPr>
          <w:sz w:val="28"/>
          <w:szCs w:val="28"/>
        </w:rPr>
        <w:t xml:space="preserve"> </w:t>
      </w:r>
    </w:p>
    <w:p w:rsidR="00786432" w:rsidRDefault="00786432" w:rsidP="00380D58">
      <w:pPr>
        <w:rPr>
          <w:sz w:val="28"/>
          <w:szCs w:val="28"/>
        </w:rPr>
      </w:pPr>
    </w:p>
    <w:p w:rsidR="00A56C15" w:rsidRDefault="005F290F" w:rsidP="005F290F">
      <w:pPr>
        <w:jc w:val="center"/>
        <w:rPr>
          <w:sz w:val="28"/>
          <w:szCs w:val="28"/>
        </w:rPr>
      </w:pPr>
      <w:r>
        <w:rPr>
          <w:sz w:val="28"/>
          <w:szCs w:val="28"/>
        </w:rPr>
        <w:t xml:space="preserve">О внесении изменений в решение Боготольского городского Совета депутатов «Об утверждении Положения о бюджетном процессе </w:t>
      </w:r>
    </w:p>
    <w:p w:rsidR="005F290F" w:rsidRDefault="005F290F" w:rsidP="005F290F">
      <w:pPr>
        <w:jc w:val="center"/>
        <w:rPr>
          <w:sz w:val="28"/>
          <w:szCs w:val="28"/>
        </w:rPr>
      </w:pPr>
      <w:r>
        <w:rPr>
          <w:sz w:val="28"/>
          <w:szCs w:val="28"/>
        </w:rPr>
        <w:t>в городе Боготоле»</w:t>
      </w:r>
    </w:p>
    <w:p w:rsidR="005F290F" w:rsidRDefault="005F290F" w:rsidP="005F290F">
      <w:pPr>
        <w:rPr>
          <w:sz w:val="28"/>
          <w:szCs w:val="28"/>
        </w:rPr>
      </w:pPr>
    </w:p>
    <w:p w:rsidR="00A56C15" w:rsidRDefault="005F290F" w:rsidP="005F290F">
      <w:pPr>
        <w:jc w:val="both"/>
        <w:rPr>
          <w:sz w:val="28"/>
          <w:szCs w:val="28"/>
        </w:rPr>
      </w:pPr>
      <w:r>
        <w:rPr>
          <w:sz w:val="28"/>
          <w:szCs w:val="28"/>
        </w:rPr>
        <w:t xml:space="preserve">         В соответствии со ст</w:t>
      </w:r>
      <w:r w:rsidR="00A56C15">
        <w:rPr>
          <w:sz w:val="28"/>
          <w:szCs w:val="28"/>
        </w:rPr>
        <w:t>атьей</w:t>
      </w:r>
      <w:r>
        <w:rPr>
          <w:sz w:val="28"/>
          <w:szCs w:val="28"/>
        </w:rPr>
        <w:t xml:space="preserve"> 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32, 70 Устава города Боготола, рассмотрев протест Боготольской межрайонной прокуратуры, Боготольский городской Совет депутатов РЕШИЛ:</w:t>
      </w:r>
    </w:p>
    <w:p w:rsidR="005F290F" w:rsidRDefault="005F290F" w:rsidP="005F290F">
      <w:pPr>
        <w:jc w:val="both"/>
        <w:rPr>
          <w:sz w:val="28"/>
          <w:szCs w:val="28"/>
        </w:rPr>
      </w:pPr>
      <w:r>
        <w:rPr>
          <w:sz w:val="28"/>
          <w:szCs w:val="28"/>
        </w:rPr>
        <w:t xml:space="preserve">      1. Внести в Положение о бюджетном процессе в городе Боготоле, утвержденное решением Боготольского городского Совета депутатов от 01.10.2013 № 16-241, следующие изменения:</w:t>
      </w:r>
    </w:p>
    <w:p w:rsidR="005F290F" w:rsidRPr="00746584" w:rsidRDefault="005F290F" w:rsidP="005F290F">
      <w:pPr>
        <w:jc w:val="both"/>
        <w:rPr>
          <w:sz w:val="28"/>
          <w:szCs w:val="28"/>
        </w:rPr>
      </w:pPr>
      <w:r>
        <w:rPr>
          <w:sz w:val="28"/>
          <w:szCs w:val="28"/>
        </w:rPr>
        <w:t xml:space="preserve">      1</w:t>
      </w:r>
      <w:r w:rsidR="00F52BEC">
        <w:rPr>
          <w:sz w:val="28"/>
          <w:szCs w:val="28"/>
        </w:rPr>
        <w:t>.1.</w:t>
      </w:r>
      <w:r>
        <w:rPr>
          <w:sz w:val="28"/>
          <w:szCs w:val="28"/>
        </w:rPr>
        <w:t xml:space="preserve"> в статье 7</w:t>
      </w:r>
      <w:r w:rsidRPr="00746584">
        <w:rPr>
          <w:sz w:val="28"/>
          <w:szCs w:val="28"/>
        </w:rPr>
        <w:t>:</w:t>
      </w:r>
    </w:p>
    <w:p w:rsidR="005F290F" w:rsidRDefault="005F290F" w:rsidP="005F290F">
      <w:pPr>
        <w:jc w:val="both"/>
        <w:rPr>
          <w:sz w:val="28"/>
          <w:szCs w:val="28"/>
        </w:rPr>
      </w:pPr>
      <w:r>
        <w:rPr>
          <w:sz w:val="28"/>
          <w:szCs w:val="28"/>
        </w:rPr>
        <w:t xml:space="preserve">      </w:t>
      </w:r>
      <w:r w:rsidR="00EE4EA1">
        <w:rPr>
          <w:sz w:val="28"/>
          <w:szCs w:val="28"/>
        </w:rPr>
        <w:t>-</w:t>
      </w:r>
      <w:r>
        <w:rPr>
          <w:sz w:val="28"/>
          <w:szCs w:val="28"/>
        </w:rPr>
        <w:t xml:space="preserve"> пункт «л» признать утратившим силу;</w:t>
      </w:r>
    </w:p>
    <w:p w:rsidR="005F290F" w:rsidRDefault="005F290F" w:rsidP="005F290F">
      <w:pPr>
        <w:jc w:val="both"/>
        <w:rPr>
          <w:sz w:val="28"/>
          <w:szCs w:val="28"/>
        </w:rPr>
      </w:pPr>
      <w:r>
        <w:rPr>
          <w:sz w:val="28"/>
          <w:szCs w:val="28"/>
        </w:rPr>
        <w:t xml:space="preserve">      </w:t>
      </w:r>
      <w:r w:rsidR="00EE4EA1">
        <w:rPr>
          <w:sz w:val="28"/>
          <w:szCs w:val="28"/>
        </w:rPr>
        <w:t>-</w:t>
      </w:r>
      <w:r>
        <w:rPr>
          <w:sz w:val="28"/>
          <w:szCs w:val="28"/>
        </w:rPr>
        <w:t xml:space="preserve"> пункт «п» изложить в следующей редакции:</w:t>
      </w:r>
    </w:p>
    <w:p w:rsidR="005F290F" w:rsidRDefault="005F290F" w:rsidP="005F290F">
      <w:pPr>
        <w:jc w:val="both"/>
        <w:rPr>
          <w:sz w:val="28"/>
          <w:szCs w:val="28"/>
        </w:rPr>
      </w:pPr>
      <w:r>
        <w:rPr>
          <w:sz w:val="28"/>
          <w:szCs w:val="28"/>
        </w:rPr>
        <w:t xml:space="preserve">      «п) представляет для публикации в средствах массовой информации ежеквартальную информацию о ходе исполнения городского бюджета по основным параметрам, а также о численности муниципальных служащих, работников муниципальных учреждений с указанием фактических затрат на их денежное содержание  по форме, установленной администрацией города Боготола, а также размещает на официальном сайте администрации города Боготола ежемесячную информацию о ходе исполнения городского бюджета, сведения об исполнении муниципальных программ (далее – муниципальные программы), отчет об использовании бюджетных ассигнований резервного фонда администрации города Боготола.»;</w:t>
      </w:r>
    </w:p>
    <w:p w:rsidR="005F290F" w:rsidRDefault="005F290F" w:rsidP="005F290F">
      <w:pPr>
        <w:jc w:val="both"/>
        <w:rPr>
          <w:sz w:val="28"/>
          <w:szCs w:val="28"/>
        </w:rPr>
      </w:pPr>
      <w:r>
        <w:rPr>
          <w:sz w:val="28"/>
          <w:szCs w:val="28"/>
        </w:rPr>
        <w:t xml:space="preserve">     </w:t>
      </w:r>
      <w:r w:rsidR="00F52BEC">
        <w:rPr>
          <w:sz w:val="28"/>
          <w:szCs w:val="28"/>
        </w:rPr>
        <w:t>1.</w:t>
      </w:r>
      <w:r>
        <w:rPr>
          <w:sz w:val="28"/>
          <w:szCs w:val="28"/>
        </w:rPr>
        <w:t>2</w:t>
      </w:r>
      <w:r w:rsidR="00F52BEC">
        <w:rPr>
          <w:sz w:val="28"/>
          <w:szCs w:val="28"/>
        </w:rPr>
        <w:t>.</w:t>
      </w:r>
      <w:r>
        <w:rPr>
          <w:sz w:val="28"/>
          <w:szCs w:val="28"/>
        </w:rPr>
        <w:t xml:space="preserve"> в</w:t>
      </w:r>
      <w:r w:rsidR="00A56C15">
        <w:rPr>
          <w:sz w:val="28"/>
          <w:szCs w:val="28"/>
        </w:rPr>
        <w:t xml:space="preserve"> пункте 2</w:t>
      </w:r>
      <w:r>
        <w:rPr>
          <w:sz w:val="28"/>
          <w:szCs w:val="28"/>
        </w:rPr>
        <w:t xml:space="preserve"> стать</w:t>
      </w:r>
      <w:r w:rsidR="00A56C15">
        <w:rPr>
          <w:sz w:val="28"/>
          <w:szCs w:val="28"/>
        </w:rPr>
        <w:t>и</w:t>
      </w:r>
      <w:r>
        <w:rPr>
          <w:sz w:val="28"/>
          <w:szCs w:val="28"/>
        </w:rPr>
        <w:t xml:space="preserve"> 8:</w:t>
      </w:r>
    </w:p>
    <w:p w:rsidR="005F290F" w:rsidRDefault="005F290F" w:rsidP="005F290F">
      <w:pPr>
        <w:jc w:val="both"/>
        <w:rPr>
          <w:sz w:val="28"/>
          <w:szCs w:val="28"/>
        </w:rPr>
      </w:pPr>
      <w:r>
        <w:rPr>
          <w:sz w:val="28"/>
          <w:szCs w:val="28"/>
        </w:rPr>
        <w:t xml:space="preserve">      </w:t>
      </w:r>
      <w:r w:rsidR="00A56C15">
        <w:rPr>
          <w:sz w:val="28"/>
          <w:szCs w:val="28"/>
        </w:rPr>
        <w:t xml:space="preserve">- </w:t>
      </w:r>
      <w:r>
        <w:rPr>
          <w:sz w:val="28"/>
          <w:szCs w:val="28"/>
        </w:rPr>
        <w:t>подпункт ж) дополнить словами «, а также после предоставления муниципальных гарантий»;</w:t>
      </w:r>
    </w:p>
    <w:p w:rsidR="005F290F" w:rsidRDefault="005F290F" w:rsidP="005F290F">
      <w:pPr>
        <w:jc w:val="both"/>
        <w:rPr>
          <w:sz w:val="28"/>
          <w:szCs w:val="28"/>
        </w:rPr>
      </w:pPr>
      <w:r>
        <w:rPr>
          <w:sz w:val="28"/>
          <w:szCs w:val="28"/>
        </w:rPr>
        <w:t xml:space="preserve">      </w:t>
      </w:r>
      <w:r w:rsidR="00A56C15">
        <w:rPr>
          <w:sz w:val="28"/>
          <w:szCs w:val="28"/>
        </w:rPr>
        <w:t xml:space="preserve">- </w:t>
      </w:r>
      <w:r>
        <w:rPr>
          <w:sz w:val="28"/>
          <w:szCs w:val="28"/>
        </w:rPr>
        <w:t>подпункт р) изложить в следующей редакции:</w:t>
      </w:r>
    </w:p>
    <w:p w:rsidR="005F290F" w:rsidRDefault="005F290F" w:rsidP="005F290F">
      <w:pPr>
        <w:jc w:val="both"/>
        <w:rPr>
          <w:sz w:val="28"/>
          <w:szCs w:val="28"/>
        </w:rPr>
      </w:pPr>
      <w:r>
        <w:rPr>
          <w:sz w:val="28"/>
          <w:szCs w:val="28"/>
        </w:rPr>
        <w:lastRenderedPageBreak/>
        <w:t xml:space="preserve">      «</w:t>
      </w:r>
      <w:r w:rsidR="00A56C15">
        <w:rPr>
          <w:sz w:val="28"/>
          <w:szCs w:val="28"/>
        </w:rPr>
        <w:t xml:space="preserve">р) </w:t>
      </w:r>
      <w:r>
        <w:rPr>
          <w:sz w:val="28"/>
          <w:szCs w:val="28"/>
        </w:rPr>
        <w:t>исполняет судебные акты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судебные акты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ведет учет и осуществляет хранение исполнительных документов и иных документов, связанных с их исполнением»;</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3</w:t>
      </w:r>
      <w:r w:rsidR="00EE4EA1">
        <w:rPr>
          <w:sz w:val="28"/>
          <w:szCs w:val="28"/>
        </w:rPr>
        <w:t>.</w:t>
      </w:r>
      <w:r>
        <w:rPr>
          <w:sz w:val="28"/>
          <w:szCs w:val="28"/>
        </w:rPr>
        <w:t xml:space="preserve"> в абзаце третьем пункта 2 статьи 16 слово «двух» заменить словом «трех»;</w:t>
      </w:r>
    </w:p>
    <w:p w:rsidR="005F290F" w:rsidRPr="006755FB" w:rsidRDefault="005F290F" w:rsidP="005F290F">
      <w:pPr>
        <w:jc w:val="both"/>
        <w:rPr>
          <w:sz w:val="28"/>
          <w:szCs w:val="28"/>
        </w:rPr>
      </w:pPr>
      <w:r>
        <w:rPr>
          <w:sz w:val="28"/>
          <w:szCs w:val="28"/>
        </w:rPr>
        <w:t xml:space="preserve">     </w:t>
      </w:r>
      <w:r w:rsidR="00EE4EA1">
        <w:rPr>
          <w:sz w:val="28"/>
          <w:szCs w:val="28"/>
        </w:rPr>
        <w:t>1.</w:t>
      </w:r>
      <w:r>
        <w:rPr>
          <w:sz w:val="28"/>
          <w:szCs w:val="28"/>
        </w:rPr>
        <w:t>4</w:t>
      </w:r>
      <w:r w:rsidR="00EE4EA1">
        <w:rPr>
          <w:sz w:val="28"/>
          <w:szCs w:val="28"/>
        </w:rPr>
        <w:t>.</w:t>
      </w:r>
      <w:r>
        <w:rPr>
          <w:sz w:val="28"/>
          <w:szCs w:val="28"/>
        </w:rPr>
        <w:t xml:space="preserve"> статью 17 исключить;</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5</w:t>
      </w:r>
      <w:r w:rsidR="00EE4EA1">
        <w:rPr>
          <w:sz w:val="28"/>
          <w:szCs w:val="28"/>
        </w:rPr>
        <w:t>.</w:t>
      </w:r>
      <w:r>
        <w:rPr>
          <w:sz w:val="28"/>
          <w:szCs w:val="28"/>
        </w:rPr>
        <w:t xml:space="preserve"> дополнить статьей 17.1 следующего содержания:</w:t>
      </w:r>
    </w:p>
    <w:p w:rsidR="005F290F" w:rsidRPr="009556F8" w:rsidRDefault="005F290F" w:rsidP="005F290F">
      <w:pPr>
        <w:jc w:val="both"/>
        <w:rPr>
          <w:sz w:val="28"/>
          <w:szCs w:val="28"/>
        </w:rPr>
      </w:pPr>
      <w:r>
        <w:rPr>
          <w:sz w:val="28"/>
          <w:szCs w:val="28"/>
        </w:rPr>
        <w:t xml:space="preserve">     «Статья 17.1. Принятие решения о признании безнадежной к взысканию задолженности юридических лиц и индивидуальных предпринимателей перед городским бюджетом и о ее списании (восстановлении)</w:t>
      </w:r>
    </w:p>
    <w:p w:rsidR="005F290F" w:rsidRPr="00977ABF" w:rsidRDefault="005F290F" w:rsidP="005F290F">
      <w:pPr>
        <w:ind w:firstLine="540"/>
        <w:jc w:val="both"/>
        <w:rPr>
          <w:sz w:val="28"/>
          <w:szCs w:val="28"/>
        </w:rPr>
      </w:pPr>
      <w:r w:rsidRPr="00977ABF">
        <w:rPr>
          <w:sz w:val="28"/>
          <w:szCs w:val="28"/>
        </w:rPr>
        <w:t xml:space="preserve">1. Принятие решения о признании безнадежной к взысканию задолженности юридических лиц и индивидуальных предпринимателей, возникшей в связи с предоставлением средств из </w:t>
      </w:r>
      <w:r>
        <w:rPr>
          <w:sz w:val="28"/>
          <w:szCs w:val="28"/>
        </w:rPr>
        <w:t xml:space="preserve">городского </w:t>
      </w:r>
      <w:r w:rsidRPr="00977ABF">
        <w:rPr>
          <w:sz w:val="28"/>
          <w:szCs w:val="28"/>
        </w:rPr>
        <w:t>бюджета или имущества, находившегося в муниципал</w:t>
      </w:r>
      <w:r>
        <w:rPr>
          <w:sz w:val="28"/>
          <w:szCs w:val="28"/>
        </w:rPr>
        <w:t>ьной собственности города Боготола</w:t>
      </w:r>
      <w:r w:rsidRPr="00977ABF">
        <w:rPr>
          <w:sz w:val="28"/>
          <w:szCs w:val="28"/>
        </w:rPr>
        <w:t xml:space="preserve"> (далее - задолженность), осуществляется в случаях, предусмотренных</w:t>
      </w:r>
      <w:r w:rsidRPr="004A7861">
        <w:rPr>
          <w:sz w:val="28"/>
          <w:szCs w:val="28"/>
        </w:rPr>
        <w:t xml:space="preserve"> </w:t>
      </w:r>
      <w:hyperlink r:id="rId9" w:history="1">
        <w:r w:rsidRPr="004A7861">
          <w:rPr>
            <w:sz w:val="28"/>
            <w:szCs w:val="28"/>
          </w:rPr>
          <w:t>пунктом 1 статьи 47.2</w:t>
        </w:r>
      </w:hyperlink>
      <w:r w:rsidRPr="00977ABF">
        <w:rPr>
          <w:sz w:val="28"/>
          <w:szCs w:val="28"/>
        </w:rPr>
        <w:t xml:space="preserve"> Бюджетного кодекса Российской Федерации.</w:t>
      </w:r>
    </w:p>
    <w:p w:rsidR="005F290F" w:rsidRPr="004A7861" w:rsidRDefault="005F290F" w:rsidP="005F290F">
      <w:pPr>
        <w:ind w:firstLine="540"/>
        <w:jc w:val="both"/>
        <w:rPr>
          <w:sz w:val="28"/>
          <w:szCs w:val="28"/>
        </w:rPr>
      </w:pPr>
      <w:r w:rsidRPr="00977ABF">
        <w:rPr>
          <w:sz w:val="28"/>
          <w:szCs w:val="28"/>
        </w:rPr>
        <w:t xml:space="preserve">2. Решение о признании безнадежной к взысканию задолженности принимается органом местного самоуправления, на бухгалтерском балансе которого учитывается задолженность, в установленном им порядке, на основании документов, подтверждающих обстоятельства, предусмотренные </w:t>
      </w:r>
      <w:hyperlink r:id="rId10" w:history="1">
        <w:r w:rsidRPr="004A7861">
          <w:rPr>
            <w:sz w:val="28"/>
            <w:szCs w:val="28"/>
          </w:rPr>
          <w:t>пунктом 1 статьи 47.2</w:t>
        </w:r>
      </w:hyperlink>
      <w:r w:rsidRPr="004A7861">
        <w:rPr>
          <w:sz w:val="28"/>
          <w:szCs w:val="28"/>
        </w:rPr>
        <w:t xml:space="preserve"> Бюджетного кодекса Российской Федерации.</w:t>
      </w:r>
    </w:p>
    <w:p w:rsidR="005F290F" w:rsidRDefault="005F290F" w:rsidP="005F290F">
      <w:pPr>
        <w:ind w:firstLine="540"/>
        <w:jc w:val="both"/>
        <w:rPr>
          <w:sz w:val="28"/>
          <w:szCs w:val="28"/>
        </w:rPr>
      </w:pPr>
      <w:r w:rsidRPr="00977ABF">
        <w:rPr>
          <w:sz w:val="28"/>
          <w:szCs w:val="28"/>
        </w:rPr>
        <w:t>3. Списание (восстановление) в бюджетном (бухгалтерском) учете задолженности осуществляется органом местного самоуправления, указанным в пункте 2 настоящей статьи, на основании решения о признании безнадежной к взысканию задолженности, с последующим уведомлением финансового органа администрации города в течение 10 рабочих дней.</w:t>
      </w:r>
      <w:r>
        <w:rPr>
          <w:sz w:val="28"/>
          <w:szCs w:val="28"/>
        </w:rPr>
        <w:t>»;</w:t>
      </w:r>
    </w:p>
    <w:p w:rsidR="005F290F" w:rsidRDefault="00EE4EA1" w:rsidP="005F290F">
      <w:pPr>
        <w:ind w:firstLine="540"/>
        <w:jc w:val="both"/>
        <w:rPr>
          <w:sz w:val="28"/>
          <w:szCs w:val="28"/>
        </w:rPr>
      </w:pPr>
      <w:r>
        <w:rPr>
          <w:sz w:val="28"/>
          <w:szCs w:val="28"/>
        </w:rPr>
        <w:t>1.</w:t>
      </w:r>
      <w:r w:rsidR="005F290F">
        <w:rPr>
          <w:sz w:val="28"/>
          <w:szCs w:val="28"/>
        </w:rPr>
        <w:t>6</w:t>
      </w:r>
      <w:r>
        <w:rPr>
          <w:sz w:val="28"/>
          <w:szCs w:val="28"/>
        </w:rPr>
        <w:t>.</w:t>
      </w:r>
      <w:r w:rsidR="005F290F">
        <w:rPr>
          <w:sz w:val="28"/>
          <w:szCs w:val="28"/>
        </w:rPr>
        <w:t xml:space="preserve">  в статье 19:</w:t>
      </w:r>
    </w:p>
    <w:p w:rsidR="005F290F" w:rsidRDefault="00EE4EA1" w:rsidP="005F290F">
      <w:pPr>
        <w:ind w:firstLine="540"/>
        <w:jc w:val="both"/>
        <w:rPr>
          <w:sz w:val="28"/>
          <w:szCs w:val="28"/>
        </w:rPr>
      </w:pPr>
      <w:r>
        <w:rPr>
          <w:sz w:val="28"/>
          <w:szCs w:val="28"/>
        </w:rPr>
        <w:t xml:space="preserve">- </w:t>
      </w:r>
      <w:r w:rsidR="005F290F">
        <w:rPr>
          <w:sz w:val="28"/>
          <w:szCs w:val="28"/>
        </w:rPr>
        <w:t>в пункте «г» слово «за» заменить словом «на»;</w:t>
      </w:r>
    </w:p>
    <w:p w:rsidR="005F290F" w:rsidRDefault="00EE4EA1" w:rsidP="005F290F">
      <w:pPr>
        <w:ind w:firstLine="540"/>
        <w:jc w:val="both"/>
        <w:rPr>
          <w:sz w:val="28"/>
          <w:szCs w:val="28"/>
        </w:rPr>
      </w:pPr>
      <w:r>
        <w:rPr>
          <w:sz w:val="28"/>
          <w:szCs w:val="28"/>
        </w:rPr>
        <w:t xml:space="preserve">- </w:t>
      </w:r>
      <w:r w:rsidR="005F290F">
        <w:rPr>
          <w:sz w:val="28"/>
          <w:szCs w:val="28"/>
        </w:rPr>
        <w:t>дополнить пунктом «и» следующего содержания:</w:t>
      </w:r>
    </w:p>
    <w:p w:rsidR="005F290F" w:rsidRPr="004A7861" w:rsidRDefault="005F290F" w:rsidP="005F290F">
      <w:pPr>
        <w:ind w:firstLine="540"/>
        <w:jc w:val="both"/>
        <w:rPr>
          <w:sz w:val="28"/>
          <w:szCs w:val="28"/>
        </w:rPr>
      </w:pPr>
      <w:r>
        <w:rPr>
          <w:sz w:val="28"/>
          <w:szCs w:val="28"/>
        </w:rPr>
        <w:t>«и) реестр источников доходов городского бюджета.»</w:t>
      </w:r>
      <w:r w:rsidRPr="004A7861">
        <w:rPr>
          <w:sz w:val="28"/>
          <w:szCs w:val="28"/>
        </w:rPr>
        <w:t>;</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7</w:t>
      </w:r>
      <w:r w:rsidR="00EE4EA1">
        <w:rPr>
          <w:sz w:val="28"/>
          <w:szCs w:val="28"/>
        </w:rPr>
        <w:t>.</w:t>
      </w:r>
      <w:r>
        <w:rPr>
          <w:sz w:val="28"/>
          <w:szCs w:val="28"/>
        </w:rPr>
        <w:t xml:space="preserve"> в статье 21</w:t>
      </w:r>
      <w:r w:rsidR="00EE4EA1">
        <w:rPr>
          <w:sz w:val="28"/>
          <w:szCs w:val="28"/>
        </w:rPr>
        <w:t>:</w:t>
      </w:r>
    </w:p>
    <w:p w:rsidR="005F290F" w:rsidRDefault="005F290F" w:rsidP="005F290F">
      <w:pPr>
        <w:jc w:val="both"/>
        <w:rPr>
          <w:sz w:val="28"/>
          <w:szCs w:val="28"/>
        </w:rPr>
      </w:pPr>
      <w:r>
        <w:rPr>
          <w:sz w:val="28"/>
          <w:szCs w:val="28"/>
        </w:rPr>
        <w:t xml:space="preserve">       </w:t>
      </w:r>
      <w:r w:rsidR="009969C1">
        <w:rPr>
          <w:sz w:val="28"/>
          <w:szCs w:val="28"/>
        </w:rPr>
        <w:t xml:space="preserve">- </w:t>
      </w:r>
      <w:r>
        <w:rPr>
          <w:sz w:val="28"/>
          <w:szCs w:val="28"/>
        </w:rPr>
        <w:t>в пункте 2 слова «в течение суток со дня» заменить словами «не позднее следующего за днем»;</w:t>
      </w:r>
    </w:p>
    <w:p w:rsidR="005F290F" w:rsidRDefault="005F290F" w:rsidP="005F290F">
      <w:pPr>
        <w:jc w:val="both"/>
        <w:rPr>
          <w:sz w:val="28"/>
          <w:szCs w:val="28"/>
        </w:rPr>
      </w:pPr>
      <w:r>
        <w:rPr>
          <w:sz w:val="28"/>
          <w:szCs w:val="28"/>
        </w:rPr>
        <w:t xml:space="preserve">       </w:t>
      </w:r>
      <w:r w:rsidR="009969C1">
        <w:rPr>
          <w:sz w:val="28"/>
          <w:szCs w:val="28"/>
        </w:rPr>
        <w:t xml:space="preserve">- </w:t>
      </w:r>
      <w:r>
        <w:rPr>
          <w:sz w:val="28"/>
          <w:szCs w:val="28"/>
        </w:rPr>
        <w:t>в абзаце втором пункта 3  слова «в недельный срок» заменить словами «в течение 5 рабочих дней»;</w:t>
      </w:r>
    </w:p>
    <w:p w:rsidR="005F290F" w:rsidRDefault="005F290F" w:rsidP="005F290F">
      <w:pPr>
        <w:jc w:val="both"/>
        <w:rPr>
          <w:sz w:val="28"/>
          <w:szCs w:val="28"/>
        </w:rPr>
      </w:pPr>
      <w:r>
        <w:rPr>
          <w:sz w:val="28"/>
          <w:szCs w:val="28"/>
        </w:rPr>
        <w:t xml:space="preserve">       </w:t>
      </w:r>
      <w:r w:rsidR="009969C1">
        <w:rPr>
          <w:sz w:val="28"/>
          <w:szCs w:val="28"/>
        </w:rPr>
        <w:t xml:space="preserve">- </w:t>
      </w:r>
      <w:r>
        <w:rPr>
          <w:sz w:val="28"/>
          <w:szCs w:val="28"/>
        </w:rPr>
        <w:t>в пункте 4 слова «3 дней» заменить словами «3 рабочих дней»;</w:t>
      </w:r>
    </w:p>
    <w:p w:rsidR="005F290F" w:rsidRDefault="005F290F" w:rsidP="005F290F">
      <w:pPr>
        <w:jc w:val="both"/>
        <w:rPr>
          <w:sz w:val="28"/>
          <w:szCs w:val="28"/>
        </w:rPr>
      </w:pPr>
      <w:r>
        <w:rPr>
          <w:sz w:val="28"/>
          <w:szCs w:val="28"/>
        </w:rPr>
        <w:lastRenderedPageBreak/>
        <w:t xml:space="preserve">       </w:t>
      </w:r>
      <w:r w:rsidR="00EE4EA1">
        <w:rPr>
          <w:sz w:val="28"/>
          <w:szCs w:val="28"/>
        </w:rPr>
        <w:t>1.</w:t>
      </w:r>
      <w:r>
        <w:rPr>
          <w:sz w:val="28"/>
          <w:szCs w:val="28"/>
        </w:rPr>
        <w:t>8</w:t>
      </w:r>
      <w:r w:rsidR="00EE4EA1">
        <w:rPr>
          <w:sz w:val="28"/>
          <w:szCs w:val="28"/>
        </w:rPr>
        <w:t>.</w:t>
      </w:r>
      <w:r>
        <w:rPr>
          <w:sz w:val="28"/>
          <w:szCs w:val="28"/>
        </w:rPr>
        <w:t xml:space="preserve"> в статье 26 пункт «7» считать пунктом «4», пункт «8» считать пунктом «5»;</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9</w:t>
      </w:r>
      <w:r w:rsidR="00EE4EA1">
        <w:rPr>
          <w:sz w:val="28"/>
          <w:szCs w:val="28"/>
        </w:rPr>
        <w:t>.</w:t>
      </w:r>
      <w:r>
        <w:rPr>
          <w:sz w:val="28"/>
          <w:szCs w:val="28"/>
        </w:rPr>
        <w:t xml:space="preserve"> статью 37</w:t>
      </w:r>
      <w:r>
        <w:rPr>
          <w:sz w:val="28"/>
          <w:szCs w:val="28"/>
          <w:vertAlign w:val="superscript"/>
        </w:rPr>
        <w:t>1</w:t>
      </w:r>
      <w:r>
        <w:rPr>
          <w:sz w:val="28"/>
          <w:szCs w:val="28"/>
        </w:rPr>
        <w:t xml:space="preserve"> исключить;</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10</w:t>
      </w:r>
      <w:r w:rsidR="00EE4EA1">
        <w:rPr>
          <w:sz w:val="28"/>
          <w:szCs w:val="28"/>
        </w:rPr>
        <w:t>.</w:t>
      </w:r>
      <w:r>
        <w:rPr>
          <w:sz w:val="28"/>
          <w:szCs w:val="28"/>
        </w:rPr>
        <w:t xml:space="preserve"> в статье 39:</w:t>
      </w:r>
    </w:p>
    <w:p w:rsidR="005F290F" w:rsidRPr="00320CAA" w:rsidRDefault="005F290F" w:rsidP="005F290F">
      <w:pPr>
        <w:jc w:val="both"/>
        <w:rPr>
          <w:sz w:val="28"/>
          <w:szCs w:val="28"/>
        </w:rPr>
      </w:pPr>
      <w:r>
        <w:rPr>
          <w:sz w:val="28"/>
          <w:szCs w:val="28"/>
        </w:rPr>
        <w:t xml:space="preserve">        </w:t>
      </w:r>
      <w:r w:rsidR="00EE4EA1">
        <w:rPr>
          <w:sz w:val="28"/>
          <w:szCs w:val="28"/>
        </w:rPr>
        <w:t xml:space="preserve">- </w:t>
      </w:r>
      <w:r>
        <w:rPr>
          <w:sz w:val="28"/>
          <w:szCs w:val="28"/>
        </w:rPr>
        <w:t>дополнить пунктом 2.1. следующего содержания:</w:t>
      </w:r>
    </w:p>
    <w:p w:rsidR="005F290F" w:rsidRDefault="005F290F" w:rsidP="005F290F">
      <w:pPr>
        <w:ind w:firstLine="540"/>
        <w:jc w:val="both"/>
        <w:rPr>
          <w:sz w:val="28"/>
          <w:szCs w:val="28"/>
        </w:rPr>
      </w:pPr>
      <w:r>
        <w:rPr>
          <w:sz w:val="28"/>
          <w:szCs w:val="28"/>
        </w:rPr>
        <w:t>«2.1. При осуществлении полномочий по внешнему муниципальному финансовому контролю Контрольно-счетным органом города Боготола:</w:t>
      </w:r>
    </w:p>
    <w:p w:rsidR="005F290F" w:rsidRDefault="005F290F" w:rsidP="005F290F">
      <w:pPr>
        <w:ind w:firstLine="540"/>
        <w:jc w:val="both"/>
        <w:rPr>
          <w:sz w:val="28"/>
          <w:szCs w:val="28"/>
        </w:rPr>
      </w:pPr>
      <w:r>
        <w:rPr>
          <w:sz w:val="28"/>
          <w:szCs w:val="28"/>
        </w:rPr>
        <w:t>а) проводятся проверки, анализ, обследования, мониторинг в ходе осуществления в установленном порядке контрольных и экспертно-аналитических мероприятий в соответствии Федеральным</w:t>
      </w:r>
      <w:r w:rsidRPr="00320CAA">
        <w:rPr>
          <w:sz w:val="28"/>
          <w:szCs w:val="28"/>
        </w:rPr>
        <w:t xml:space="preserve"> </w:t>
      </w:r>
      <w:hyperlink r:id="rId11" w:history="1">
        <w:r w:rsidRPr="00320CAA">
          <w:rPr>
            <w:sz w:val="28"/>
            <w:szCs w:val="28"/>
          </w:rPr>
          <w:t>законом</w:t>
        </w:r>
      </w:hyperlink>
      <w:r>
        <w:rPr>
          <w:sz w:val="28"/>
          <w:szCs w:val="28"/>
        </w:rPr>
        <w:t xml:space="preserve"> от 7 февраля 2011 года </w:t>
      </w:r>
      <w:r w:rsidR="009969C1">
        <w:rPr>
          <w:sz w:val="28"/>
          <w:szCs w:val="28"/>
        </w:rPr>
        <w:t>№</w:t>
      </w:r>
      <w:r>
        <w:rPr>
          <w:sz w:val="28"/>
          <w:szCs w:val="28"/>
        </w:rPr>
        <w:t xml:space="preserve"> 6-ФЗ </w:t>
      </w:r>
      <w:r w:rsidR="009969C1">
        <w:rPr>
          <w:sz w:val="28"/>
          <w:szCs w:val="28"/>
        </w:rPr>
        <w:t>«</w:t>
      </w:r>
      <w:r>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p>
    <w:p w:rsidR="005F290F" w:rsidRDefault="005F290F" w:rsidP="005F290F">
      <w:pPr>
        <w:ind w:firstLine="540"/>
        <w:jc w:val="both"/>
        <w:rPr>
          <w:sz w:val="28"/>
          <w:szCs w:val="28"/>
        </w:rPr>
      </w:pPr>
      <w:r>
        <w:rPr>
          <w:sz w:val="28"/>
          <w:szCs w:val="28"/>
        </w:rPr>
        <w:t>б) направляются объектам контроля представления, предписания;</w:t>
      </w:r>
    </w:p>
    <w:p w:rsidR="005F290F" w:rsidRDefault="005F290F" w:rsidP="005F290F">
      <w:pPr>
        <w:ind w:firstLine="540"/>
        <w:jc w:val="both"/>
        <w:rPr>
          <w:sz w:val="28"/>
          <w:szCs w:val="28"/>
        </w:rPr>
      </w:pPr>
      <w:r>
        <w:rPr>
          <w:sz w:val="28"/>
          <w:szCs w:val="28"/>
        </w:rPr>
        <w:t xml:space="preserve">в) направляются финансовому органу администрации города, уполномоченному в соответствии с бюджетным законодательством Российской Федерации принимать решения о применении предусмотренных Бюджетным </w:t>
      </w:r>
      <w:hyperlink r:id="rId12" w:history="1">
        <w:r w:rsidRPr="00320CAA">
          <w:rPr>
            <w:sz w:val="28"/>
            <w:szCs w:val="28"/>
          </w:rPr>
          <w:t>кодексом</w:t>
        </w:r>
      </w:hyperlink>
      <w:r>
        <w:rPr>
          <w:sz w:val="28"/>
          <w:szCs w:val="28"/>
        </w:rPr>
        <w:t xml:space="preserve"> Российской Федерации бюджетных мер принуждения, уведомления о применении бюджетных мер принуждения;</w:t>
      </w:r>
    </w:p>
    <w:p w:rsidR="005F290F" w:rsidRDefault="005F290F" w:rsidP="005F290F">
      <w:pPr>
        <w:ind w:firstLine="540"/>
        <w:jc w:val="both"/>
        <w:rPr>
          <w:sz w:val="28"/>
          <w:szCs w:val="28"/>
        </w:rPr>
      </w:pPr>
      <w:r>
        <w:rPr>
          <w:sz w:val="28"/>
          <w:szCs w:val="28"/>
        </w:rPr>
        <w:t>г)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290F" w:rsidRDefault="009969C1" w:rsidP="005F290F">
      <w:pPr>
        <w:ind w:firstLine="540"/>
        <w:jc w:val="both"/>
        <w:rPr>
          <w:sz w:val="28"/>
          <w:szCs w:val="28"/>
        </w:rPr>
      </w:pPr>
      <w:r>
        <w:rPr>
          <w:sz w:val="28"/>
          <w:szCs w:val="28"/>
        </w:rPr>
        <w:t xml:space="preserve">- </w:t>
      </w:r>
      <w:r w:rsidR="005F290F">
        <w:rPr>
          <w:sz w:val="28"/>
          <w:szCs w:val="28"/>
        </w:rPr>
        <w:t>в подпункте втором пункта 3 слова «определяется администрация города Боготола» заменить словами «определяется  постановлением администрации города Боготола, а также стандартами осуществления внутреннего муниципального финансового контроля.»;</w:t>
      </w:r>
    </w:p>
    <w:p w:rsidR="005F290F" w:rsidRDefault="00EE4EA1" w:rsidP="005F290F">
      <w:pPr>
        <w:ind w:firstLine="540"/>
        <w:jc w:val="both"/>
        <w:rPr>
          <w:sz w:val="28"/>
          <w:szCs w:val="28"/>
        </w:rPr>
      </w:pPr>
      <w:r>
        <w:rPr>
          <w:sz w:val="28"/>
          <w:szCs w:val="28"/>
        </w:rPr>
        <w:t xml:space="preserve">- </w:t>
      </w:r>
      <w:r w:rsidR="005F290F">
        <w:rPr>
          <w:sz w:val="28"/>
          <w:szCs w:val="28"/>
        </w:rPr>
        <w:t>в пункте 7 абзац первый изложить в следующей редакции:</w:t>
      </w:r>
    </w:p>
    <w:p w:rsidR="005F290F" w:rsidRDefault="005F290F" w:rsidP="005F290F">
      <w:pPr>
        <w:ind w:firstLine="540"/>
        <w:jc w:val="both"/>
        <w:rPr>
          <w:sz w:val="28"/>
          <w:szCs w:val="28"/>
        </w:rPr>
      </w:pPr>
      <w:r>
        <w:rPr>
          <w:sz w:val="28"/>
          <w:szCs w:val="28"/>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11</w:t>
      </w:r>
      <w:r w:rsidR="00EE4EA1">
        <w:rPr>
          <w:sz w:val="28"/>
          <w:szCs w:val="28"/>
        </w:rPr>
        <w:t>.</w:t>
      </w:r>
      <w:r>
        <w:rPr>
          <w:sz w:val="28"/>
          <w:szCs w:val="28"/>
        </w:rPr>
        <w:t xml:space="preserve"> в статье 40:</w:t>
      </w:r>
    </w:p>
    <w:p w:rsidR="005F290F" w:rsidRPr="00135361" w:rsidRDefault="005F290F" w:rsidP="005F290F">
      <w:pPr>
        <w:jc w:val="both"/>
        <w:rPr>
          <w:sz w:val="28"/>
          <w:szCs w:val="28"/>
        </w:rPr>
      </w:pPr>
      <w:r>
        <w:rPr>
          <w:sz w:val="28"/>
          <w:szCs w:val="28"/>
        </w:rPr>
        <w:t xml:space="preserve">        </w:t>
      </w:r>
      <w:r w:rsidR="00EE4EA1">
        <w:rPr>
          <w:sz w:val="28"/>
          <w:szCs w:val="28"/>
        </w:rPr>
        <w:t xml:space="preserve">- </w:t>
      </w:r>
      <w:r>
        <w:rPr>
          <w:sz w:val="28"/>
          <w:szCs w:val="28"/>
        </w:rPr>
        <w:t xml:space="preserve">пункт 1 дополнить словами «, за декабрь отчетного финансового года </w:t>
      </w:r>
      <w:r w:rsidR="00A56C15">
        <w:rPr>
          <w:sz w:val="28"/>
          <w:szCs w:val="28"/>
        </w:rPr>
        <w:t>-</w:t>
      </w:r>
      <w:r>
        <w:rPr>
          <w:sz w:val="28"/>
          <w:szCs w:val="28"/>
        </w:rPr>
        <w:t xml:space="preserve"> не позднее 31 января текущего финансового года.»</w:t>
      </w:r>
      <w:r w:rsidRPr="00135361">
        <w:rPr>
          <w:sz w:val="28"/>
          <w:szCs w:val="28"/>
        </w:rPr>
        <w:t>;</w:t>
      </w:r>
    </w:p>
    <w:p w:rsidR="005F290F" w:rsidRDefault="005F290F" w:rsidP="005F290F">
      <w:pPr>
        <w:jc w:val="both"/>
        <w:rPr>
          <w:sz w:val="28"/>
          <w:szCs w:val="28"/>
        </w:rPr>
      </w:pPr>
      <w:r>
        <w:rPr>
          <w:sz w:val="28"/>
          <w:szCs w:val="28"/>
        </w:rPr>
        <w:t xml:space="preserve">        </w:t>
      </w:r>
      <w:r w:rsidR="00EE4EA1">
        <w:rPr>
          <w:sz w:val="28"/>
          <w:szCs w:val="28"/>
        </w:rPr>
        <w:t>1.</w:t>
      </w:r>
      <w:r>
        <w:rPr>
          <w:sz w:val="28"/>
          <w:szCs w:val="28"/>
        </w:rPr>
        <w:t>12</w:t>
      </w:r>
      <w:r w:rsidR="00EE4EA1">
        <w:rPr>
          <w:sz w:val="28"/>
          <w:szCs w:val="28"/>
        </w:rPr>
        <w:t>.</w:t>
      </w:r>
      <w:r>
        <w:rPr>
          <w:sz w:val="28"/>
          <w:szCs w:val="28"/>
        </w:rPr>
        <w:t xml:space="preserve"> абзацы четвертый и восьмой пункта 2 статьи 41 признать утратившими силу.</w:t>
      </w:r>
    </w:p>
    <w:p w:rsidR="00A56C15" w:rsidRDefault="00A56C15" w:rsidP="005F290F">
      <w:pPr>
        <w:jc w:val="both"/>
        <w:rPr>
          <w:sz w:val="28"/>
          <w:szCs w:val="28"/>
        </w:rPr>
      </w:pPr>
    </w:p>
    <w:p w:rsidR="005F290F" w:rsidRDefault="005F290F" w:rsidP="005F290F">
      <w:pPr>
        <w:jc w:val="both"/>
        <w:rPr>
          <w:sz w:val="28"/>
          <w:szCs w:val="28"/>
        </w:rPr>
      </w:pPr>
      <w:r>
        <w:rPr>
          <w:sz w:val="28"/>
          <w:szCs w:val="28"/>
        </w:rPr>
        <w:t xml:space="preserve">       2. Контроль за исполнением настоящего решения возложить на постоянную комиссию Боготольского городского Совета депутатов по бюджету, финансам и налогам (председатель Урсаленко П.Ю.).</w:t>
      </w:r>
    </w:p>
    <w:p w:rsidR="00A56C15" w:rsidRDefault="00A56C15" w:rsidP="005F290F">
      <w:pPr>
        <w:jc w:val="both"/>
        <w:rPr>
          <w:sz w:val="28"/>
          <w:szCs w:val="28"/>
        </w:rPr>
      </w:pPr>
    </w:p>
    <w:p w:rsidR="005F290F" w:rsidRDefault="005F290F" w:rsidP="005F290F">
      <w:pPr>
        <w:jc w:val="both"/>
        <w:rPr>
          <w:sz w:val="28"/>
          <w:szCs w:val="28"/>
        </w:rPr>
      </w:pPr>
      <w:r>
        <w:rPr>
          <w:sz w:val="28"/>
          <w:szCs w:val="28"/>
        </w:rPr>
        <w:t xml:space="preserve">       3. Опубликовать решение в официальном печатном издании «Земля боготольская», разместить на официальном сайте муниципального образования город Боготол </w:t>
      </w:r>
      <w:hyperlink r:id="rId13" w:history="1">
        <w:r w:rsidRPr="005F290F">
          <w:rPr>
            <w:rStyle w:val="af2"/>
            <w:color w:val="000000" w:themeColor="text1"/>
            <w:sz w:val="28"/>
            <w:szCs w:val="28"/>
          </w:rPr>
          <w:t>www.bogotolcity.ru</w:t>
        </w:r>
      </w:hyperlink>
      <w:r>
        <w:rPr>
          <w:sz w:val="28"/>
          <w:szCs w:val="28"/>
        </w:rPr>
        <w:t xml:space="preserve"> в сети Интернет.</w:t>
      </w:r>
    </w:p>
    <w:p w:rsidR="00A56C15" w:rsidRDefault="00A56C15" w:rsidP="005F290F">
      <w:pPr>
        <w:jc w:val="both"/>
        <w:rPr>
          <w:sz w:val="28"/>
          <w:szCs w:val="28"/>
        </w:rPr>
      </w:pPr>
    </w:p>
    <w:p w:rsidR="005F290F" w:rsidRDefault="005F290F" w:rsidP="005F290F">
      <w:pPr>
        <w:jc w:val="both"/>
        <w:rPr>
          <w:sz w:val="28"/>
          <w:szCs w:val="28"/>
        </w:rPr>
      </w:pPr>
      <w:r>
        <w:rPr>
          <w:sz w:val="28"/>
          <w:szCs w:val="28"/>
        </w:rPr>
        <w:lastRenderedPageBreak/>
        <w:t xml:space="preserve">    </w:t>
      </w:r>
      <w:r w:rsidR="00EE4EA1">
        <w:rPr>
          <w:sz w:val="28"/>
          <w:szCs w:val="28"/>
        </w:rPr>
        <w:t xml:space="preserve"> </w:t>
      </w:r>
      <w:r>
        <w:rPr>
          <w:sz w:val="28"/>
          <w:szCs w:val="28"/>
        </w:rPr>
        <w:t xml:space="preserve"> 4. Решение вступает в силу в день, следующий за днем его официального опубликования.</w:t>
      </w:r>
    </w:p>
    <w:p w:rsidR="00786432" w:rsidRDefault="00786432" w:rsidP="00786432">
      <w:pPr>
        <w:jc w:val="both"/>
        <w:rPr>
          <w:b/>
          <w:sz w:val="28"/>
          <w:szCs w:val="28"/>
        </w:rPr>
      </w:pPr>
    </w:p>
    <w:p w:rsidR="00A56C15" w:rsidRDefault="00A56C15" w:rsidP="00786432">
      <w:pPr>
        <w:jc w:val="both"/>
        <w:rPr>
          <w:b/>
          <w:sz w:val="28"/>
          <w:szCs w:val="28"/>
        </w:rPr>
      </w:pPr>
    </w:p>
    <w:p w:rsidR="00A56C15" w:rsidRPr="00E26A07" w:rsidRDefault="00A56C15" w:rsidP="00786432">
      <w:pPr>
        <w:jc w:val="both"/>
        <w:rPr>
          <w:b/>
          <w:sz w:val="28"/>
          <w:szCs w:val="28"/>
        </w:rPr>
      </w:pPr>
    </w:p>
    <w:p w:rsidR="007564CA" w:rsidRDefault="007564CA" w:rsidP="007564CA">
      <w:pPr>
        <w:ind w:firstLine="380"/>
        <w:jc w:val="both"/>
        <w:rPr>
          <w:sz w:val="28"/>
          <w:szCs w:val="28"/>
        </w:rPr>
      </w:pPr>
      <w:r>
        <w:rPr>
          <w:sz w:val="28"/>
          <w:szCs w:val="28"/>
        </w:rPr>
        <w:t>Глава города Боготола                                    Председатель</w:t>
      </w:r>
    </w:p>
    <w:p w:rsidR="007564CA" w:rsidRDefault="007564CA" w:rsidP="007564CA">
      <w:pPr>
        <w:ind w:firstLine="380"/>
        <w:jc w:val="both"/>
        <w:rPr>
          <w:sz w:val="28"/>
          <w:szCs w:val="28"/>
        </w:rPr>
      </w:pPr>
      <w:r>
        <w:rPr>
          <w:sz w:val="28"/>
          <w:szCs w:val="28"/>
        </w:rPr>
        <w:t xml:space="preserve">                                                                          Боготольского городского</w:t>
      </w:r>
    </w:p>
    <w:p w:rsidR="007564CA" w:rsidRDefault="007564CA" w:rsidP="007564CA">
      <w:pPr>
        <w:ind w:firstLine="380"/>
        <w:jc w:val="both"/>
        <w:rPr>
          <w:sz w:val="28"/>
          <w:szCs w:val="28"/>
        </w:rPr>
      </w:pPr>
      <w:r>
        <w:rPr>
          <w:sz w:val="28"/>
          <w:szCs w:val="28"/>
        </w:rPr>
        <w:t xml:space="preserve">                                                                          Совета депутатов</w:t>
      </w:r>
    </w:p>
    <w:p w:rsidR="007564CA" w:rsidRDefault="007564CA" w:rsidP="007564CA">
      <w:pPr>
        <w:ind w:firstLine="380"/>
        <w:jc w:val="both"/>
        <w:rPr>
          <w:sz w:val="28"/>
          <w:szCs w:val="28"/>
        </w:rPr>
      </w:pPr>
      <w:r>
        <w:rPr>
          <w:sz w:val="28"/>
          <w:szCs w:val="28"/>
        </w:rPr>
        <w:t>___________  А.Н. Артибякин                      ____________ А.М. Рябчёнок</w:t>
      </w:r>
    </w:p>
    <w:p w:rsidR="00201B53" w:rsidRDefault="00201B53" w:rsidP="007564CA">
      <w:pPr>
        <w:ind w:firstLine="380"/>
        <w:jc w:val="both"/>
        <w:rPr>
          <w:sz w:val="28"/>
          <w:szCs w:val="28"/>
        </w:rPr>
      </w:pPr>
    </w:p>
    <w:p w:rsidR="00201B53" w:rsidRDefault="00201B53" w:rsidP="007564CA">
      <w:pPr>
        <w:ind w:firstLine="380"/>
        <w:jc w:val="both"/>
        <w:rPr>
          <w:sz w:val="28"/>
          <w:szCs w:val="28"/>
        </w:rPr>
      </w:pPr>
    </w:p>
    <w:p w:rsidR="00201B53" w:rsidRDefault="00201B53" w:rsidP="007564CA">
      <w:pPr>
        <w:ind w:firstLine="380"/>
        <w:jc w:val="both"/>
        <w:rPr>
          <w:sz w:val="28"/>
          <w:szCs w:val="28"/>
        </w:rPr>
      </w:pPr>
    </w:p>
    <w:p w:rsidR="00201B53" w:rsidRPr="0043033B" w:rsidRDefault="00201B53" w:rsidP="00201B53">
      <w:pPr>
        <w:jc w:val="center"/>
        <w:outlineLvl w:val="0"/>
        <w:rPr>
          <w:sz w:val="24"/>
          <w:szCs w:val="24"/>
        </w:rPr>
      </w:pPr>
      <w:r w:rsidRPr="0043033B">
        <w:rPr>
          <w:sz w:val="24"/>
          <w:szCs w:val="24"/>
        </w:rPr>
        <w:t xml:space="preserve">                                                                                        </w:t>
      </w:r>
      <w:r>
        <w:rPr>
          <w:sz w:val="24"/>
          <w:szCs w:val="24"/>
        </w:rPr>
        <w:t xml:space="preserve">               </w:t>
      </w:r>
      <w:r w:rsidRPr="0043033B">
        <w:rPr>
          <w:sz w:val="24"/>
          <w:szCs w:val="24"/>
        </w:rPr>
        <w:t xml:space="preserve"> Приложение</w:t>
      </w:r>
    </w:p>
    <w:p w:rsidR="00201B53" w:rsidRPr="0043033B" w:rsidRDefault="00201B53" w:rsidP="00201B53">
      <w:pPr>
        <w:jc w:val="center"/>
        <w:outlineLvl w:val="0"/>
        <w:rPr>
          <w:sz w:val="24"/>
          <w:szCs w:val="24"/>
        </w:rPr>
      </w:pPr>
      <w:r w:rsidRPr="0043033B">
        <w:rPr>
          <w:sz w:val="24"/>
          <w:szCs w:val="24"/>
        </w:rPr>
        <w:t xml:space="preserve">                                                                                                 </w:t>
      </w:r>
      <w:r>
        <w:rPr>
          <w:sz w:val="24"/>
          <w:szCs w:val="24"/>
        </w:rPr>
        <w:t xml:space="preserve">    </w:t>
      </w:r>
      <w:r w:rsidRPr="0043033B">
        <w:rPr>
          <w:sz w:val="24"/>
          <w:szCs w:val="24"/>
        </w:rPr>
        <w:t>к решению Боготольского</w:t>
      </w:r>
    </w:p>
    <w:p w:rsidR="00201B53" w:rsidRPr="0043033B" w:rsidRDefault="00201B53" w:rsidP="00201B53">
      <w:pPr>
        <w:jc w:val="right"/>
        <w:outlineLvl w:val="0"/>
        <w:rPr>
          <w:sz w:val="24"/>
          <w:szCs w:val="24"/>
        </w:rPr>
      </w:pPr>
      <w:r w:rsidRPr="0043033B">
        <w:rPr>
          <w:sz w:val="24"/>
          <w:szCs w:val="24"/>
        </w:rPr>
        <w:t xml:space="preserve">                                      </w:t>
      </w:r>
      <w:r>
        <w:rPr>
          <w:sz w:val="24"/>
          <w:szCs w:val="24"/>
        </w:rPr>
        <w:t xml:space="preserve">   </w:t>
      </w:r>
      <w:r w:rsidRPr="0043033B">
        <w:rPr>
          <w:sz w:val="24"/>
          <w:szCs w:val="24"/>
        </w:rPr>
        <w:t xml:space="preserve">городского Совета депутатов </w:t>
      </w:r>
    </w:p>
    <w:p w:rsidR="00201B53" w:rsidRDefault="00201B53" w:rsidP="00201B53">
      <w:pPr>
        <w:jc w:val="center"/>
        <w:outlineLvl w:val="0"/>
        <w:rPr>
          <w:sz w:val="24"/>
          <w:szCs w:val="24"/>
        </w:rPr>
      </w:pPr>
      <w:r w:rsidRPr="0043033B">
        <w:rPr>
          <w:sz w:val="24"/>
          <w:szCs w:val="24"/>
        </w:rPr>
        <w:t xml:space="preserve">                                                                                                от </w:t>
      </w:r>
      <w:r>
        <w:rPr>
          <w:sz w:val="24"/>
          <w:szCs w:val="24"/>
        </w:rPr>
        <w:t>01</w:t>
      </w:r>
      <w:r w:rsidRPr="0043033B">
        <w:rPr>
          <w:sz w:val="24"/>
          <w:szCs w:val="24"/>
        </w:rPr>
        <w:t>.</w:t>
      </w:r>
      <w:r>
        <w:rPr>
          <w:sz w:val="24"/>
          <w:szCs w:val="24"/>
        </w:rPr>
        <w:t>10</w:t>
      </w:r>
      <w:r w:rsidRPr="0043033B">
        <w:rPr>
          <w:sz w:val="24"/>
          <w:szCs w:val="24"/>
        </w:rPr>
        <w:t>.2013 № 1</w:t>
      </w:r>
      <w:r>
        <w:rPr>
          <w:sz w:val="24"/>
          <w:szCs w:val="24"/>
        </w:rPr>
        <w:t>6</w:t>
      </w:r>
      <w:r w:rsidRPr="0043033B">
        <w:rPr>
          <w:sz w:val="24"/>
          <w:szCs w:val="24"/>
        </w:rPr>
        <w:t>-241</w:t>
      </w:r>
    </w:p>
    <w:p w:rsidR="00201B53" w:rsidRDefault="00201B53" w:rsidP="00201B53">
      <w:pPr>
        <w:jc w:val="center"/>
        <w:outlineLvl w:val="0"/>
        <w:rPr>
          <w:sz w:val="24"/>
          <w:szCs w:val="24"/>
        </w:rPr>
      </w:pPr>
      <w:r>
        <w:rPr>
          <w:sz w:val="24"/>
          <w:szCs w:val="24"/>
        </w:rPr>
        <w:t xml:space="preserve">                                                                                                      (в ред. от 09.04.2015 № 22-321,</w:t>
      </w:r>
    </w:p>
    <w:p w:rsidR="00201B53" w:rsidRDefault="00201B53" w:rsidP="00201B53">
      <w:pPr>
        <w:jc w:val="center"/>
        <w:outlineLvl w:val="0"/>
        <w:rPr>
          <w:sz w:val="24"/>
          <w:szCs w:val="24"/>
        </w:rPr>
      </w:pPr>
      <w:r>
        <w:rPr>
          <w:sz w:val="24"/>
          <w:szCs w:val="24"/>
        </w:rPr>
        <w:t xml:space="preserve">                                                                                      от 27.06.2017 № 8-93)</w:t>
      </w:r>
    </w:p>
    <w:p w:rsidR="00201B53" w:rsidRPr="0043033B" w:rsidRDefault="00201B53" w:rsidP="00201B53">
      <w:pPr>
        <w:jc w:val="center"/>
        <w:outlineLvl w:val="0"/>
        <w:rPr>
          <w:sz w:val="24"/>
          <w:szCs w:val="24"/>
        </w:rPr>
      </w:pPr>
      <w:r w:rsidRPr="0043033B">
        <w:rPr>
          <w:sz w:val="24"/>
          <w:szCs w:val="24"/>
        </w:rPr>
        <w:t xml:space="preserve"> </w:t>
      </w:r>
    </w:p>
    <w:p w:rsidR="00201B53" w:rsidRPr="0043033B" w:rsidRDefault="00201B53" w:rsidP="00201B53">
      <w:pPr>
        <w:outlineLvl w:val="0"/>
        <w:rPr>
          <w:sz w:val="24"/>
          <w:szCs w:val="24"/>
        </w:rPr>
      </w:pPr>
    </w:p>
    <w:p w:rsidR="00201B53" w:rsidRPr="0043033B" w:rsidRDefault="00201B53" w:rsidP="00201B53">
      <w:pPr>
        <w:pStyle w:val="ConsPlusTitle"/>
        <w:widowControl/>
        <w:jc w:val="center"/>
        <w:outlineLvl w:val="0"/>
      </w:pPr>
      <w:r w:rsidRPr="0043033B">
        <w:t>ПОЛОЖЕНИЕ</w:t>
      </w:r>
    </w:p>
    <w:p w:rsidR="00201B53" w:rsidRPr="0043033B" w:rsidRDefault="00201B53" w:rsidP="00201B53">
      <w:pPr>
        <w:pStyle w:val="ConsPlusTitle"/>
        <w:widowControl/>
        <w:jc w:val="center"/>
        <w:outlineLvl w:val="0"/>
      </w:pPr>
      <w:r w:rsidRPr="0043033B">
        <w:t>О БЮДЖЕТНОМ ПРОЦЕССЕ В ГОРОДЕ БОГОТОЛЕ</w:t>
      </w:r>
    </w:p>
    <w:p w:rsidR="00201B53" w:rsidRPr="0043033B" w:rsidRDefault="00201B53" w:rsidP="00201B53">
      <w:pPr>
        <w:jc w:val="both"/>
        <w:outlineLvl w:val="0"/>
        <w:rPr>
          <w:sz w:val="24"/>
          <w:szCs w:val="24"/>
        </w:rPr>
      </w:pP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Настоящее Положение регулирует отношения, возникающие при составлении, рассмотрении проекта городского бюджета, утверждении и исполнении городского бюджета, осуществлении контроля за его исполнением, осуществлении бюджетного учета, составлении, внешней проверке, рассмотрении и утверждении бюджетной отчетности.</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1. ОБЩИЕ ПОЛОЖЕНИЯ</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 Правовая основа бюджетного устройства и бюджетного процесса в городе Боготоле</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Правовую основу бюджетного устройства и бюджетного процесса в городе Боготоле составляют </w:t>
      </w:r>
      <w:hyperlink r:id="rId14" w:history="1">
        <w:r w:rsidRPr="0043033B">
          <w:rPr>
            <w:rFonts w:ascii="Times New Roman" w:hAnsi="Times New Roman" w:cs="Times New Roman"/>
            <w:sz w:val="24"/>
            <w:szCs w:val="24"/>
          </w:rPr>
          <w:t>Конституция</w:t>
        </w:r>
      </w:hyperlink>
      <w:r w:rsidRPr="0043033B">
        <w:rPr>
          <w:rFonts w:ascii="Times New Roman" w:hAnsi="Times New Roman" w:cs="Times New Roman"/>
          <w:sz w:val="24"/>
          <w:szCs w:val="24"/>
        </w:rPr>
        <w:t xml:space="preserve"> Российской Федерации, Бюджетный </w:t>
      </w:r>
      <w:hyperlink r:id="rId15" w:history="1">
        <w:r w:rsidRPr="0043033B">
          <w:rPr>
            <w:rFonts w:ascii="Times New Roman" w:hAnsi="Times New Roman" w:cs="Times New Roman"/>
            <w:sz w:val="24"/>
            <w:szCs w:val="24"/>
          </w:rPr>
          <w:t>кодекс</w:t>
        </w:r>
      </w:hyperlink>
      <w:r w:rsidRPr="0043033B">
        <w:rPr>
          <w:rFonts w:ascii="Times New Roman" w:hAnsi="Times New Roman" w:cs="Times New Roman"/>
          <w:sz w:val="24"/>
          <w:szCs w:val="24"/>
        </w:rPr>
        <w:t xml:space="preserve"> Российской Федерации, федеральные и краевые законы, иные нормативные правовые акты Российской Федерации и Красноярского края, </w:t>
      </w:r>
      <w:hyperlink r:id="rId16" w:history="1">
        <w:r w:rsidRPr="0043033B">
          <w:rPr>
            <w:rFonts w:ascii="Times New Roman" w:hAnsi="Times New Roman" w:cs="Times New Roman"/>
            <w:sz w:val="24"/>
            <w:szCs w:val="24"/>
          </w:rPr>
          <w:t>Устав</w:t>
        </w:r>
      </w:hyperlink>
      <w:r w:rsidRPr="0043033B">
        <w:rPr>
          <w:rFonts w:ascii="Times New Roman" w:hAnsi="Times New Roman" w:cs="Times New Roman"/>
          <w:sz w:val="24"/>
          <w:szCs w:val="24"/>
        </w:rPr>
        <w:t xml:space="preserve"> города Боготола, настоящее Положение, иные нормативные правовые акты города Боготола, регулирующие бюджетные правоотношения.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Нормативные правовые акты города Боготола, регулирующие бюджетные правоотношения, должны соответствовать федеральному и краевому законодательству. </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 Структура бюджетной системы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В городе Боготоле формируется и исполняется городской бюджет. </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 Правовая форма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both"/>
        <w:rPr>
          <w:rFonts w:ascii="Times New Roman" w:hAnsi="Times New Roman" w:cs="Times New Roman"/>
          <w:sz w:val="24"/>
          <w:szCs w:val="24"/>
        </w:rPr>
      </w:pPr>
      <w:r w:rsidRPr="0043033B">
        <w:rPr>
          <w:rFonts w:ascii="Times New Roman" w:hAnsi="Times New Roman" w:cs="Times New Roman"/>
          <w:sz w:val="24"/>
          <w:szCs w:val="24"/>
        </w:rPr>
        <w:lastRenderedPageBreak/>
        <w:t xml:space="preserve">       Городской бюджет разрабатывается и утверждается в форме решений Боготольского городского Совета депутатов. </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4. Бюджетная классификация</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В соответствии с бюджетным </w:t>
      </w:r>
      <w:hyperlink r:id="rId17" w:history="1">
        <w:r w:rsidRPr="0043033B">
          <w:rPr>
            <w:rFonts w:ascii="Times New Roman" w:hAnsi="Times New Roman" w:cs="Times New Roman"/>
            <w:sz w:val="24"/>
            <w:szCs w:val="24"/>
          </w:rPr>
          <w:t>законодательством</w:t>
        </w:r>
      </w:hyperlink>
      <w:r w:rsidRPr="0043033B">
        <w:rPr>
          <w:rFonts w:ascii="Times New Roman" w:hAnsi="Times New Roman" w:cs="Times New Roman"/>
          <w:sz w:val="24"/>
          <w:szCs w:val="24"/>
        </w:rPr>
        <w:t xml:space="preserve"> Российской Федерации при составлении и исполнении городского бюджета, при составлении бюджетной отчетности применяется бюджетная классификация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Установление, детализация и определение порядка применения бюджетной классификации Российской Федерации в части, относящейся к городскому  бюджету, осуществляются органами местного самоуправления города Боготола в пределах их полномочий, установленных настоящим Положением.</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jc w:val="center"/>
        <w:rPr>
          <w:rFonts w:ascii="Times New Roman" w:hAnsi="Times New Roman" w:cs="Times New Roman"/>
          <w:b/>
          <w:bCs/>
          <w:sz w:val="24"/>
          <w:szCs w:val="24"/>
        </w:rPr>
      </w:pPr>
      <w:r w:rsidRPr="0043033B">
        <w:rPr>
          <w:rFonts w:ascii="Times New Roman" w:hAnsi="Times New Roman" w:cs="Times New Roman"/>
          <w:b/>
          <w:bCs/>
          <w:sz w:val="24"/>
          <w:szCs w:val="24"/>
        </w:rPr>
        <w:t>Глава 2. УЧАСТНИКИ БЮДЖЕТНОГО ПРОЦЕССА В ГОРОДЕ БОГОТОЛЕ И ИХ ПОЛНОМОЧИЯ</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5. Участники бюджетного процесса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Участниками бюджетного процесса являются: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w:t>
      </w:r>
      <w:r w:rsidRPr="0043033B">
        <w:rPr>
          <w:rFonts w:ascii="Times New Roman" w:hAnsi="Times New Roman"/>
          <w:sz w:val="24"/>
          <w:szCs w:val="24"/>
        </w:rPr>
        <w:t xml:space="preserve"> Глава города Боготола</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б) </w:t>
      </w:r>
      <w:r w:rsidRPr="0043033B">
        <w:rPr>
          <w:rFonts w:ascii="Times New Roman" w:hAnsi="Times New Roman"/>
          <w:sz w:val="24"/>
          <w:szCs w:val="24"/>
        </w:rPr>
        <w:t>Боготольский городской Совет депутатов</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в) </w:t>
      </w:r>
      <w:r w:rsidRPr="0043033B">
        <w:rPr>
          <w:rFonts w:ascii="Times New Roman" w:hAnsi="Times New Roman"/>
          <w:sz w:val="24"/>
          <w:szCs w:val="24"/>
        </w:rPr>
        <w:t>Администрация города Боготола</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г) </w:t>
      </w:r>
      <w:r w:rsidRPr="0043033B">
        <w:rPr>
          <w:rFonts w:ascii="Times New Roman" w:hAnsi="Times New Roman"/>
          <w:sz w:val="24"/>
          <w:szCs w:val="24"/>
        </w:rPr>
        <w:t>финансовый орган Администрации города Боготола</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д) </w:t>
      </w:r>
      <w:r w:rsidRPr="0043033B">
        <w:rPr>
          <w:rFonts w:ascii="Times New Roman" w:hAnsi="Times New Roman"/>
          <w:sz w:val="24"/>
          <w:szCs w:val="24"/>
        </w:rPr>
        <w:t>Контрольно-счетный орган города Боготола</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главные распорядители (распорядители), получатели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ж) главные администраторы (администраторы) доходов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з)главные администраторы (администраторы) источников финансирования дефицита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 xml:space="preserve">Статья 6. Бюджетные полномочия </w:t>
      </w:r>
      <w:r w:rsidRPr="0043033B">
        <w:rPr>
          <w:rFonts w:ascii="Times New Roman" w:hAnsi="Times New Roman"/>
          <w:sz w:val="24"/>
          <w:szCs w:val="24"/>
        </w:rPr>
        <w:t>Боготольский городской Совет депутатов</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Боготольский городской Совет депутатов обладает следующими бюджетными полномочиями: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устанавливает порядок и сроки рассмотрения проекта городского бюджета, изменений, вносимых в городской бюджет, утверждения и исполнения городского бюджета, осуществления контроля за его исполнением и утверждения отчетов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рассматривает и утверждает городской бюджет, изменения, вносимые в городской бюджет, осуществляет контроль за его исполнением;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рассматривает и утверждает отчет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вводит местные налоги, устанавливает налоговые ставки и налоговые льготы по местным налогам, порядок и сроки уплаты местных налогов в соответствии с законодательством Российской Федерации о налогах и сборах;</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формирует и определяет правовой статус органов внешнего муниципального финансового контроля;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осуществляет иные бюджетные полномочия в соответствии с федеральным и краевым законодательством.</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7. Бюджетные полномочия Администрации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Администрация города Боготола обладает следующими бюджетными полномочиями: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lastRenderedPageBreak/>
        <w:t>а) осуществляет общее руководство деятельностью органов местного самоуправления города Боготола по составлению проекта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устанавливает порядок и сроки составления и обеспечивает составление проекта городского бюджета, обеспечивает исполнение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вносит в Боготольский городской Совет депутатов проект решения о городском бюджете с необходимыми документами и материалами, о внесении изменений в решение о городском бюджете,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устанавливает порядок и сроки разработки прогноза социально-экономического развития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устанавливает расходные обязательства города Боготола в соответствии с законодательством;</w:t>
      </w:r>
    </w:p>
    <w:p w:rsidR="00201B53" w:rsidRPr="0043033B" w:rsidRDefault="00201B53" w:rsidP="00201B53">
      <w:pPr>
        <w:pStyle w:val="ConsPlusNonformat"/>
        <w:rPr>
          <w:rFonts w:ascii="Times New Roman" w:hAnsi="Times New Roman" w:cs="Times New Roman"/>
          <w:sz w:val="24"/>
          <w:szCs w:val="24"/>
        </w:rPr>
      </w:pPr>
      <w:r w:rsidRPr="0043033B">
        <w:rPr>
          <w:rFonts w:ascii="Times New Roman" w:hAnsi="Times New Roman" w:cs="Times New Roman"/>
          <w:sz w:val="24"/>
          <w:szCs w:val="24"/>
        </w:rPr>
        <w:t xml:space="preserve">       е)   устанавливает   порядок   принятия   решений  по  введению  новых</w:t>
      </w:r>
    </w:p>
    <w:p w:rsidR="00201B53" w:rsidRPr="0043033B" w:rsidRDefault="00201B53" w:rsidP="00201B53">
      <w:pPr>
        <w:pStyle w:val="ConsPlusNonformat"/>
        <w:rPr>
          <w:rFonts w:ascii="Times New Roman" w:hAnsi="Times New Roman" w:cs="Times New Roman"/>
          <w:sz w:val="24"/>
          <w:szCs w:val="24"/>
        </w:rPr>
      </w:pPr>
      <w:r w:rsidRPr="0043033B">
        <w:rPr>
          <w:rFonts w:ascii="Times New Roman" w:hAnsi="Times New Roman" w:cs="Times New Roman"/>
          <w:sz w:val="24"/>
          <w:szCs w:val="24"/>
        </w:rPr>
        <w:t>(увеличению  действующих)  расходных обязательств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ж) утверждает порядок ведения реестра расходных обязательств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з) определяет подведомственность получателей бюджетных средств главным распорядителям (распорядителям)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и) устанавливает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города Боготола и (или) находящимися в их ведении казенными учреждениями;</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к) предоставляет муниципальные  гарантии города Боготола;</w:t>
      </w:r>
    </w:p>
    <w:p w:rsidR="00201B53" w:rsidRPr="00A17606" w:rsidRDefault="00201B53" w:rsidP="00201B53">
      <w:pPr>
        <w:ind w:firstLine="540"/>
        <w:jc w:val="both"/>
        <w:rPr>
          <w:sz w:val="24"/>
          <w:szCs w:val="24"/>
        </w:rPr>
      </w:pPr>
      <w:r w:rsidRPr="00A17606">
        <w:rPr>
          <w:sz w:val="24"/>
          <w:szCs w:val="24"/>
        </w:rPr>
        <w:t>к</w:t>
      </w:r>
      <w:r w:rsidRPr="00A17606">
        <w:rPr>
          <w:sz w:val="24"/>
          <w:szCs w:val="24"/>
          <w:vertAlign w:val="superscript"/>
        </w:rPr>
        <w:t>1</w:t>
      </w:r>
      <w:r w:rsidRPr="00A17606">
        <w:rPr>
          <w:sz w:val="24"/>
          <w:szCs w:val="24"/>
        </w:rPr>
        <w:t>)утверждает генеральные условия эмиссии и обращения муниципальных ценных бумаг;</w:t>
      </w:r>
    </w:p>
    <w:p w:rsidR="00201B53" w:rsidRPr="00A17606" w:rsidRDefault="00201B53" w:rsidP="00201B53">
      <w:pPr>
        <w:ind w:firstLine="540"/>
        <w:jc w:val="both"/>
        <w:rPr>
          <w:sz w:val="24"/>
          <w:szCs w:val="24"/>
        </w:rPr>
      </w:pPr>
      <w:r w:rsidRPr="00A17606">
        <w:rPr>
          <w:sz w:val="24"/>
          <w:szCs w:val="24"/>
        </w:rPr>
        <w:t>к</w:t>
      </w:r>
      <w:r w:rsidRPr="00A17606">
        <w:rPr>
          <w:sz w:val="24"/>
          <w:szCs w:val="24"/>
          <w:vertAlign w:val="superscript"/>
        </w:rPr>
        <w:t>2</w:t>
      </w:r>
      <w:r w:rsidRPr="00A17606">
        <w:rPr>
          <w:sz w:val="24"/>
          <w:szCs w:val="24"/>
        </w:rPr>
        <w:t>) устанавливает предельные объемы выпуска муниципальных ценных бумаг города Боготола по номинальной стоимости в соответствии с верхним пределом муниципального долга города Боготола, установленным решением о бюджете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л)</w:t>
      </w:r>
      <w:r>
        <w:rPr>
          <w:rFonts w:ascii="Times New Roman" w:hAnsi="Times New Roman" w:cs="Times New Roman"/>
          <w:sz w:val="24"/>
          <w:szCs w:val="24"/>
        </w:rPr>
        <w:t xml:space="preserve"> утратил силу от 27.06.2017 № 8-93</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м) утверждает порядок взаимодействия органов местного самоуправления города Боготола и муниципальных автономных учреждений при осуществлении закупок товаров, работ, услуг для нужд муниципальных автономных учреждений;</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н) устанавливает порядок предоставления из городского бюджета 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 устанавливает порядок разработки, утверждения и реализации программ развития муниципальных бюджетных и автономных учреждений;</w:t>
      </w:r>
    </w:p>
    <w:p w:rsidR="00201B53" w:rsidRPr="00201B53" w:rsidRDefault="00201B53" w:rsidP="00201B53">
      <w:pPr>
        <w:pStyle w:val="ConsPlusNormal"/>
        <w:ind w:firstLine="540"/>
        <w:jc w:val="both"/>
        <w:rPr>
          <w:rFonts w:ascii="Times New Roman" w:hAnsi="Times New Roman" w:cs="Times New Roman"/>
          <w:sz w:val="24"/>
          <w:szCs w:val="24"/>
        </w:rPr>
      </w:pPr>
      <w:r w:rsidRPr="00201B53">
        <w:rPr>
          <w:rFonts w:ascii="Times New Roman" w:hAnsi="Times New Roman" w:cs="Times New Roman"/>
          <w:sz w:val="24"/>
          <w:szCs w:val="24"/>
        </w:rPr>
        <w:t>п) представляет для публикации в средствах массовой информации ежеквартальную информацию о ходе исполнения городского бюджета по основным параметрам, а также о численности муниципальных служащих, работников муниципальных учреждений с указанием фактических затрат на их денежное содержание  по форме, установленной администрацией города Боготола, а также размещает на официальном сайте администрации города Боготола ежемесячную информацию о ходе исполнения городского бюджета, сведения об исполнении муниципальных программ (далее – муниципальные программы), отчет об использовании бюджетных ассигнований резервного фонда администрации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р) заключает договоры (соглашения) с краевыми органами государственной власти о предоставлении межбюджетных трансфертов, бюджетных кредитов городскому бюджету;</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с) устанавливает порядок осуществления муниципального финансового контроля за деятельностью муниципальных бюджетных и автономных учреждений;</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т) устанавливает перечень документов и материалов, необходимых для составления проекта городского бюджета финансовым органом;</w:t>
      </w:r>
    </w:p>
    <w:p w:rsidR="00201B53" w:rsidRPr="0043033B" w:rsidRDefault="00201B53" w:rsidP="00201B53">
      <w:pPr>
        <w:pStyle w:val="ConsPlusNonformat"/>
        <w:jc w:val="both"/>
        <w:rPr>
          <w:rFonts w:ascii="Times New Roman" w:hAnsi="Times New Roman" w:cs="Times New Roman"/>
          <w:sz w:val="24"/>
          <w:szCs w:val="24"/>
        </w:rPr>
      </w:pPr>
      <w:r w:rsidRPr="0043033B">
        <w:rPr>
          <w:rFonts w:ascii="Times New Roman" w:hAnsi="Times New Roman" w:cs="Times New Roman"/>
          <w:sz w:val="24"/>
          <w:szCs w:val="24"/>
        </w:rPr>
        <w:t xml:space="preserve">       у)   утверждает  методику  оценки выполнения городскими муниципальными </w:t>
      </w:r>
      <w:r w:rsidRPr="0043033B">
        <w:rPr>
          <w:rFonts w:ascii="Times New Roman" w:hAnsi="Times New Roman" w:cs="Times New Roman"/>
          <w:sz w:val="24"/>
          <w:szCs w:val="24"/>
        </w:rPr>
        <w:lastRenderedPageBreak/>
        <w:t>учреждениями  муниципального   задания  на  оказание муниципальных  услуг (выполнение работ);</w:t>
      </w:r>
    </w:p>
    <w:p w:rsidR="00201B53" w:rsidRPr="0043033B" w:rsidRDefault="00201B53" w:rsidP="00201B53">
      <w:pPr>
        <w:pStyle w:val="ConsPlusNonformat"/>
        <w:jc w:val="both"/>
        <w:rPr>
          <w:rFonts w:ascii="Times New Roman" w:hAnsi="Times New Roman" w:cs="Times New Roman"/>
          <w:sz w:val="24"/>
          <w:szCs w:val="24"/>
        </w:rPr>
      </w:pPr>
      <w:r w:rsidRPr="0043033B">
        <w:rPr>
          <w:rFonts w:ascii="Times New Roman" w:hAnsi="Times New Roman" w:cs="Times New Roman"/>
          <w:sz w:val="24"/>
          <w:szCs w:val="24"/>
        </w:rPr>
        <w:t xml:space="preserve">    ф)  устанавливает   порядок,  методику  оценки   качества  финансового</w:t>
      </w:r>
    </w:p>
    <w:p w:rsidR="00201B53" w:rsidRDefault="00201B53" w:rsidP="00201B53">
      <w:pPr>
        <w:pStyle w:val="ConsPlusNonformat"/>
        <w:jc w:val="both"/>
        <w:rPr>
          <w:rFonts w:ascii="Times New Roman" w:hAnsi="Times New Roman" w:cs="Times New Roman"/>
          <w:sz w:val="24"/>
          <w:szCs w:val="24"/>
        </w:rPr>
      </w:pPr>
      <w:r w:rsidRPr="0043033B">
        <w:rPr>
          <w:rFonts w:ascii="Times New Roman" w:hAnsi="Times New Roman" w:cs="Times New Roman"/>
          <w:sz w:val="24"/>
          <w:szCs w:val="24"/>
        </w:rPr>
        <w:t>менеджмента  главных  распорядителей  средств  городского  бюджета;</w:t>
      </w:r>
    </w:p>
    <w:p w:rsidR="00201B53" w:rsidRPr="00A17606" w:rsidRDefault="00201B53" w:rsidP="00201B53">
      <w:pPr>
        <w:jc w:val="both"/>
        <w:rPr>
          <w:sz w:val="24"/>
          <w:szCs w:val="24"/>
        </w:rPr>
      </w:pPr>
      <w:r>
        <w:rPr>
          <w:sz w:val="28"/>
          <w:szCs w:val="28"/>
        </w:rPr>
        <w:t xml:space="preserve">   </w:t>
      </w:r>
      <w:r w:rsidRPr="00A17606">
        <w:rPr>
          <w:sz w:val="24"/>
          <w:szCs w:val="24"/>
        </w:rPr>
        <w:t>ф</w:t>
      </w:r>
      <w:r w:rsidRPr="00A17606">
        <w:rPr>
          <w:sz w:val="24"/>
          <w:szCs w:val="24"/>
          <w:vertAlign w:val="superscript"/>
        </w:rPr>
        <w:t>1</w:t>
      </w:r>
      <w:r w:rsidRPr="00A17606">
        <w:rPr>
          <w:sz w:val="24"/>
          <w:szCs w:val="24"/>
        </w:rPr>
        <w:t xml:space="preserve">) устанавливает в соответствии с решением о бюджете города порядок предоставления субсидий юридическим лицам (за исключением субсидий городским муниципальным учреждениям), индивидуальным предпринимателям, физическим лицам – производителям товаров (работ, услуг); </w:t>
      </w:r>
    </w:p>
    <w:p w:rsidR="00201B53" w:rsidRPr="00A17606" w:rsidRDefault="00201B53" w:rsidP="00201B53">
      <w:pPr>
        <w:jc w:val="both"/>
        <w:rPr>
          <w:sz w:val="24"/>
          <w:szCs w:val="24"/>
        </w:rPr>
      </w:pPr>
      <w:r w:rsidRPr="00A17606">
        <w:rPr>
          <w:sz w:val="24"/>
          <w:szCs w:val="24"/>
        </w:rPr>
        <w:t xml:space="preserve">    ф</w:t>
      </w:r>
      <w:r w:rsidRPr="00A17606">
        <w:rPr>
          <w:sz w:val="24"/>
          <w:szCs w:val="24"/>
          <w:vertAlign w:val="superscript"/>
        </w:rPr>
        <w:t>2</w:t>
      </w:r>
      <w:r w:rsidRPr="00A17606">
        <w:rPr>
          <w:sz w:val="24"/>
          <w:szCs w:val="24"/>
        </w:rPr>
        <w:t xml:space="preserve">) устанавливает порядок разработки и утверждения, период действия, а также требования к составу и содержанию бюджетного прогноза города Боготола на долгосрочный период, а также утверждает бюджетный прогноз (изменения бюджетного прогноза) города Боготола на долгосрочный период; </w:t>
      </w:r>
    </w:p>
    <w:p w:rsidR="00201B53" w:rsidRPr="0043033B" w:rsidRDefault="00201B53" w:rsidP="00201B53">
      <w:pPr>
        <w:pStyle w:val="ConsPlusNonformat"/>
        <w:jc w:val="both"/>
        <w:rPr>
          <w:rFonts w:ascii="Times New Roman" w:hAnsi="Times New Roman" w:cs="Times New Roman"/>
          <w:sz w:val="24"/>
          <w:szCs w:val="24"/>
        </w:rPr>
      </w:pPr>
      <w:r w:rsidRPr="0043033B">
        <w:rPr>
          <w:rFonts w:ascii="Times New Roman" w:hAnsi="Times New Roman" w:cs="Times New Roman"/>
          <w:sz w:val="24"/>
          <w:szCs w:val="24"/>
        </w:rPr>
        <w:t xml:space="preserve">     х)</w:t>
      </w:r>
      <w:r>
        <w:rPr>
          <w:rFonts w:ascii="Times New Roman" w:hAnsi="Times New Roman" w:cs="Times New Roman"/>
          <w:sz w:val="24"/>
          <w:szCs w:val="24"/>
        </w:rPr>
        <w:t xml:space="preserve"> исключён</w:t>
      </w:r>
      <w:r w:rsidRPr="0043033B">
        <w:rPr>
          <w:rFonts w:ascii="Times New Roman" w:hAnsi="Times New Roman" w:cs="Times New Roman"/>
          <w:sz w:val="24"/>
          <w:szCs w:val="24"/>
        </w:rPr>
        <w:t>;</w:t>
      </w:r>
    </w:p>
    <w:p w:rsidR="00201B53" w:rsidRPr="0043033B" w:rsidRDefault="00201B53" w:rsidP="00201B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Pr="0043033B">
          <w:rPr>
            <w:rFonts w:ascii="Times New Roman" w:hAnsi="Times New Roman" w:cs="Times New Roman"/>
            <w:sz w:val="24"/>
            <w:szCs w:val="24"/>
          </w:rPr>
          <w:t>ц</w:t>
        </w:r>
      </w:hyperlink>
      <w:r w:rsidRPr="0043033B">
        <w:rPr>
          <w:rFonts w:ascii="Times New Roman" w:hAnsi="Times New Roman" w:cs="Times New Roman"/>
          <w:sz w:val="24"/>
          <w:szCs w:val="24"/>
        </w:rPr>
        <w:t>) осуществляет иные бюджетные полномочия в соответствии с законодательством.</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8. Бюджетные полномочия финансового органа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Финансовый орган города Боготола - орган исполнительной власти города, осуществляющий непосредственное составление и организующий исполнение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Финансовый орган города Боготола обладает следующими бюджетными полномочиями: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непосредственно составляет проект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организует исполнение городского бюджета на основе сводной бюджетной росписи и кассового плана;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организует бюджетный учет,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получает необходимые сведения от органов местного самоуправления, юридических лиц в целях своевременного и качественного составления проекта городского бюджета, бюджетной отчетности, проекта решения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устанавливает порядок и методику планирования бюджетных ассигнований;</w:t>
      </w:r>
    </w:p>
    <w:p w:rsidR="00201B53" w:rsidRPr="00A569CE"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осуществляет муниципальные заимствования</w:t>
      </w:r>
      <w:r>
        <w:rPr>
          <w:rFonts w:ascii="Times New Roman" w:hAnsi="Times New Roman" w:cs="Times New Roman"/>
          <w:sz w:val="24"/>
          <w:szCs w:val="24"/>
        </w:rPr>
        <w:t>,</w:t>
      </w:r>
      <w:r w:rsidRPr="00A569CE">
        <w:rPr>
          <w:sz w:val="28"/>
          <w:szCs w:val="28"/>
        </w:rPr>
        <w:t xml:space="preserve"> </w:t>
      </w:r>
      <w:r w:rsidRPr="00A569CE">
        <w:rPr>
          <w:rFonts w:ascii="Times New Roman" w:hAnsi="Times New Roman" w:cs="Times New Roman"/>
          <w:sz w:val="24"/>
          <w:szCs w:val="24"/>
        </w:rPr>
        <w:t xml:space="preserve">определяет условия выпуска и размещения муниципальных ценных </w:t>
      </w:r>
      <w:r>
        <w:rPr>
          <w:rFonts w:ascii="Times New Roman" w:hAnsi="Times New Roman" w:cs="Times New Roman"/>
          <w:sz w:val="24"/>
          <w:szCs w:val="24"/>
        </w:rPr>
        <w:t>бумаг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ж) проводит анализ финансового состояния принципала в целях предоставления муниципальных гарантий</w:t>
      </w:r>
      <w:r>
        <w:rPr>
          <w:rFonts w:ascii="Times New Roman" w:hAnsi="Times New Roman" w:cs="Times New Roman"/>
          <w:sz w:val="24"/>
          <w:szCs w:val="24"/>
        </w:rPr>
        <w:t>, а также после предоставления муниципальных гарантий</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з) осуществляет управление муниципальным долгом, определяет объем привлечения и объем средств, направляемых на погашение основной суммы долга, по каждому виду заимствований;</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и) осуществляет обслуживание долговых обязательств;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к) ведет Муниципальную долговую книгу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л)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м) устанавливает перечень и коды целевых статей расходов городского бюджета; </w:t>
      </w:r>
    </w:p>
    <w:p w:rsidR="00201B53" w:rsidRPr="00A569CE" w:rsidRDefault="00201B53" w:rsidP="00201B53">
      <w:pPr>
        <w:ind w:firstLine="540"/>
        <w:jc w:val="both"/>
        <w:rPr>
          <w:sz w:val="24"/>
          <w:szCs w:val="24"/>
        </w:rPr>
      </w:pPr>
      <w:r w:rsidRPr="00A569CE">
        <w:rPr>
          <w:sz w:val="24"/>
          <w:szCs w:val="24"/>
        </w:rPr>
        <w:t>м</w:t>
      </w:r>
      <w:r w:rsidRPr="00A569CE">
        <w:rPr>
          <w:sz w:val="24"/>
          <w:szCs w:val="24"/>
          <w:vertAlign w:val="superscript"/>
        </w:rPr>
        <w:t>1</w:t>
      </w:r>
      <w:r w:rsidRPr="00A569CE">
        <w:rPr>
          <w:sz w:val="24"/>
          <w:szCs w:val="24"/>
        </w:rPr>
        <w:t>)</w:t>
      </w:r>
      <w:r>
        <w:rPr>
          <w:sz w:val="28"/>
          <w:szCs w:val="28"/>
        </w:rPr>
        <w:t xml:space="preserve"> </w:t>
      </w:r>
      <w:r w:rsidRPr="00A569CE">
        <w:rPr>
          <w:sz w:val="24"/>
          <w:szCs w:val="24"/>
        </w:rPr>
        <w:t>утверждает перечень кодов видов источников финансирования дефицита городского бюджета, главными администраторами которых являются органы местного самоуправления города Боготола и (или) находящиеся в их ведении казенные учреждения;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н) устанавливает порядок составления и ведения сводной бюджетной росписи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 составляет и ведет сводную бюджетную роспись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lastRenderedPageBreak/>
        <w:t>п) обладает правом требовать от главных распорядителей, распорядителей и получателей бюджетных средств представления отчетов об использовании средств городского бюджета и иных сведений, связанных с получением, перечислением, зачислением и использованием средств городского бюджета;</w:t>
      </w:r>
    </w:p>
    <w:p w:rsidR="00201B53" w:rsidRPr="00201B53" w:rsidRDefault="00201B53" w:rsidP="00201B53">
      <w:pPr>
        <w:pStyle w:val="ConsPlusNormal"/>
        <w:ind w:firstLine="540"/>
        <w:jc w:val="both"/>
        <w:rPr>
          <w:rFonts w:ascii="Times New Roman" w:hAnsi="Times New Roman" w:cs="Times New Roman"/>
          <w:sz w:val="24"/>
          <w:szCs w:val="24"/>
        </w:rPr>
      </w:pPr>
      <w:r w:rsidRPr="00201B53">
        <w:rPr>
          <w:rFonts w:ascii="Times New Roman" w:hAnsi="Times New Roman" w:cs="Times New Roman"/>
          <w:sz w:val="24"/>
          <w:szCs w:val="24"/>
        </w:rPr>
        <w:t xml:space="preserve">р) исполняет судебные акты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судебные акты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ведет учет и осуществляет хранение исполнительных документов и иных документов, связанных с их исполнением; </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с) оказывает содействие органам местного самоуправления и помощь по вопросам составления и исполнения городского бюджета;</w:t>
      </w:r>
    </w:p>
    <w:p w:rsidR="00201B53" w:rsidRPr="0043033B" w:rsidRDefault="00FE4779" w:rsidP="00201B53">
      <w:pPr>
        <w:pStyle w:val="ConsPlusNormal"/>
        <w:ind w:firstLine="540"/>
        <w:jc w:val="both"/>
        <w:rPr>
          <w:rFonts w:ascii="Times New Roman" w:hAnsi="Times New Roman" w:cs="Times New Roman"/>
          <w:sz w:val="24"/>
          <w:szCs w:val="24"/>
        </w:rPr>
      </w:pPr>
      <w:hyperlink r:id="rId19" w:history="1">
        <w:r w:rsidR="00201B53" w:rsidRPr="0043033B">
          <w:rPr>
            <w:rFonts w:ascii="Times New Roman" w:hAnsi="Times New Roman" w:cs="Times New Roman"/>
            <w:sz w:val="24"/>
            <w:szCs w:val="24"/>
          </w:rPr>
          <w:t>т</w:t>
        </w:r>
      </w:hyperlink>
      <w:r w:rsidR="00201B53" w:rsidRPr="0043033B">
        <w:rPr>
          <w:rFonts w:ascii="Times New Roman" w:hAnsi="Times New Roman" w:cs="Times New Roman"/>
          <w:sz w:val="24"/>
          <w:szCs w:val="24"/>
        </w:rPr>
        <w:t>) осуществляет иные бюджетные полномочия в соответствии с законодательством.</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9. Полномочия руководителя финансового органа города Боготола в сфере бюджетного процесса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Руководитель финансового </w:t>
      </w:r>
      <w:r w:rsidRPr="0043033B">
        <w:rPr>
          <w:rFonts w:ascii="Times New Roman" w:hAnsi="Times New Roman" w:cs="Times New Roman"/>
          <w:color w:val="000000"/>
          <w:sz w:val="24"/>
          <w:szCs w:val="24"/>
        </w:rPr>
        <w:t>органа города</w:t>
      </w:r>
      <w:r w:rsidRPr="0043033B">
        <w:rPr>
          <w:rFonts w:ascii="Times New Roman" w:hAnsi="Times New Roman" w:cs="Times New Roman"/>
          <w:sz w:val="24"/>
          <w:szCs w:val="24"/>
        </w:rPr>
        <w:t xml:space="preserve"> имеет исключительное право принимать решения по следующим вопросам: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утверждение сводной бюджетной росписи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внесение изменений в сводную бюджетную роспись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утверждение лимитов бюджетных обязательств для главных распорядителей, распорядителей, получателей средств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внесение изменений в лимиты бюджетных обязательств.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Руководитель финансового </w:t>
      </w:r>
      <w:r w:rsidRPr="0043033B">
        <w:rPr>
          <w:rFonts w:ascii="Times New Roman" w:hAnsi="Times New Roman" w:cs="Times New Roman"/>
          <w:color w:val="000000"/>
          <w:sz w:val="24"/>
          <w:szCs w:val="24"/>
        </w:rPr>
        <w:t>органа города</w:t>
      </w:r>
      <w:r w:rsidRPr="0043033B">
        <w:rPr>
          <w:rFonts w:ascii="Times New Roman" w:hAnsi="Times New Roman" w:cs="Times New Roman"/>
          <w:sz w:val="24"/>
          <w:szCs w:val="24"/>
        </w:rPr>
        <w:t xml:space="preserve"> осуществляет иные полномочия в соответствии с федеральным и краевым законодательством.</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10. Бюджетные полномочия иных участников бюджетного процесса в городе Боготоле</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Бюджетные полномочия </w:t>
      </w:r>
      <w:r w:rsidRPr="0043033B">
        <w:rPr>
          <w:rFonts w:ascii="Times New Roman" w:hAnsi="Times New Roman"/>
          <w:sz w:val="24"/>
          <w:szCs w:val="24"/>
        </w:rPr>
        <w:t>Контрольно-счетного органа города Боготола</w:t>
      </w:r>
      <w:r w:rsidRPr="0043033B">
        <w:rPr>
          <w:rFonts w:ascii="Times New Roman" w:hAnsi="Times New Roman" w:cs="Times New Roman"/>
          <w:sz w:val="24"/>
          <w:szCs w:val="24"/>
        </w:rPr>
        <w:t xml:space="preserve"> определяются Бюджетным </w:t>
      </w:r>
      <w:hyperlink r:id="rId20" w:history="1">
        <w:r w:rsidRPr="0043033B">
          <w:rPr>
            <w:rFonts w:ascii="Times New Roman" w:hAnsi="Times New Roman" w:cs="Times New Roman"/>
            <w:sz w:val="24"/>
            <w:szCs w:val="24"/>
          </w:rPr>
          <w:t>кодексом</w:t>
        </w:r>
      </w:hyperlink>
      <w:r w:rsidRPr="0043033B">
        <w:rPr>
          <w:rFonts w:ascii="Times New Roman" w:hAnsi="Times New Roman" w:cs="Times New Roman"/>
          <w:sz w:val="24"/>
          <w:szCs w:val="24"/>
        </w:rPr>
        <w:t xml:space="preserve"> Российской Федерации, иными нормативными правовыми актами бюджетного законодательства Российской Федерации, Красноярского края, города Боготола и настоящим Положением.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Бюджетные полномочия главных распорядителей (распорядителей), получателей средств городского бюджета и иных участников бюджетного процесса определяются в соответствии с Бюджетным </w:t>
      </w:r>
      <w:hyperlink r:id="rId21" w:history="1">
        <w:r w:rsidRPr="0043033B">
          <w:rPr>
            <w:rFonts w:ascii="Times New Roman" w:hAnsi="Times New Roman" w:cs="Times New Roman"/>
            <w:sz w:val="24"/>
            <w:szCs w:val="24"/>
          </w:rPr>
          <w:t>кодексом</w:t>
        </w:r>
      </w:hyperlink>
      <w:r w:rsidRPr="0043033B">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3. ДОХОДЫ И РАСХОДЫ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11. Доходы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sz w:val="24"/>
          <w:szCs w:val="24"/>
        </w:rPr>
      </w:pPr>
      <w:r w:rsidRPr="0043033B">
        <w:rPr>
          <w:rFonts w:ascii="Times New Roman" w:hAnsi="Times New Roman" w:cs="Times New Roman"/>
          <w:sz w:val="24"/>
          <w:szCs w:val="24"/>
        </w:rPr>
        <w:t xml:space="preserve">1. Доходы городского бюджета формируются за счет налоговых и неналоговых видов доходов, а также за счет безвозмездных поступлений, подлежащих зачислению в городской бюджет в соответствии с бюджетным законодательством Российской Федерации, законодательством о налогах и сборах и законодательством об иных </w:t>
      </w:r>
      <w:r w:rsidRPr="0043033B">
        <w:rPr>
          <w:rFonts w:ascii="Times New Roman" w:hAnsi="Times New Roman" w:cs="Times New Roman"/>
          <w:sz w:val="24"/>
          <w:szCs w:val="24"/>
        </w:rPr>
        <w:lastRenderedPageBreak/>
        <w:t>обязательных платежах</w:t>
      </w:r>
      <w:r w:rsidRPr="0043033B">
        <w:rPr>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Решения представительного органа города Боготола о внесении изменений в законодательство города Боготола о налогах и сборах, решения представительного органа города Боготола,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 ноября текущего года.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 xml:space="preserve">Статья 12. Формирование расходов </w:t>
      </w:r>
      <w:r>
        <w:rPr>
          <w:rFonts w:ascii="Times New Roman" w:hAnsi="Times New Roman" w:cs="Times New Roman"/>
          <w:sz w:val="24"/>
          <w:szCs w:val="24"/>
        </w:rPr>
        <w:t>городского</w:t>
      </w:r>
      <w:r w:rsidRPr="0043033B">
        <w:rPr>
          <w:rFonts w:ascii="Times New Roman" w:hAnsi="Times New Roman" w:cs="Times New Roman"/>
          <w:sz w:val="24"/>
          <w:szCs w:val="24"/>
        </w:rPr>
        <w:t xml:space="preserve">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Формирование расходов городского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Бюджетные ассигнования из городского бюджета предоставляются в формах, установленных Бюджетным </w:t>
      </w:r>
      <w:hyperlink r:id="rId22" w:history="1">
        <w:r w:rsidRPr="0043033B">
          <w:rPr>
            <w:rFonts w:ascii="Times New Roman" w:hAnsi="Times New Roman" w:cs="Times New Roman"/>
            <w:sz w:val="24"/>
            <w:szCs w:val="24"/>
          </w:rPr>
          <w:t>кодексом</w:t>
        </w:r>
      </w:hyperlink>
      <w:r w:rsidRPr="0043033B">
        <w:rPr>
          <w:rFonts w:ascii="Times New Roman" w:hAnsi="Times New Roman" w:cs="Times New Roman"/>
          <w:sz w:val="24"/>
          <w:szCs w:val="24"/>
        </w:rPr>
        <w:t xml:space="preserve"> Российской Федерации.</w:t>
      </w:r>
    </w:p>
    <w:p w:rsidR="00201B53" w:rsidRPr="0043033B" w:rsidRDefault="00201B53" w:rsidP="00201B53">
      <w:pPr>
        <w:pStyle w:val="ConsPlusNormal"/>
        <w:ind w:firstLine="540"/>
        <w:jc w:val="both"/>
        <w:rPr>
          <w:sz w:val="24"/>
          <w:szCs w:val="24"/>
        </w:rPr>
      </w:pPr>
    </w:p>
    <w:p w:rsidR="00201B53"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 xml:space="preserve">Статья 13. </w:t>
      </w:r>
      <w:r>
        <w:rPr>
          <w:rFonts w:ascii="Times New Roman" w:hAnsi="Times New Roman" w:cs="Times New Roman"/>
          <w:sz w:val="24"/>
          <w:szCs w:val="24"/>
        </w:rPr>
        <w:t>Исключена.</w:t>
      </w:r>
    </w:p>
    <w:p w:rsidR="00201B53" w:rsidRDefault="00201B53" w:rsidP="00201B53">
      <w:pPr>
        <w:pStyle w:val="ConsPlusNormal"/>
        <w:ind w:firstLine="540"/>
        <w:jc w:val="both"/>
        <w:outlineLvl w:val="1"/>
        <w:rPr>
          <w:rFonts w:ascii="Times New Roman" w:hAnsi="Times New Roman" w:cs="Times New Roman"/>
          <w:sz w:val="24"/>
          <w:szCs w:val="24"/>
        </w:rPr>
      </w:pPr>
    </w:p>
    <w:p w:rsidR="00201B53" w:rsidRPr="00A569CE" w:rsidRDefault="00201B53" w:rsidP="00201B53">
      <w:pPr>
        <w:pStyle w:val="ConsPlusNormal"/>
        <w:ind w:firstLine="540"/>
        <w:jc w:val="both"/>
        <w:outlineLvl w:val="1"/>
        <w:rPr>
          <w:rFonts w:ascii="Times New Roman" w:hAnsi="Times New Roman" w:cs="Times New Roman"/>
          <w:sz w:val="24"/>
          <w:szCs w:val="24"/>
        </w:rPr>
      </w:pPr>
      <w:r w:rsidRPr="00A569CE">
        <w:rPr>
          <w:rFonts w:ascii="Times New Roman" w:hAnsi="Times New Roman" w:cs="Times New Roman"/>
          <w:sz w:val="24"/>
          <w:szCs w:val="24"/>
        </w:rPr>
        <w:t>Статья 14. Перечень строек и объектов</w:t>
      </w:r>
    </w:p>
    <w:p w:rsidR="00201B53" w:rsidRPr="00A569CE" w:rsidRDefault="00201B53" w:rsidP="00201B53">
      <w:pPr>
        <w:pStyle w:val="ConsPlusNormal"/>
        <w:ind w:firstLine="540"/>
        <w:jc w:val="both"/>
        <w:outlineLvl w:val="1"/>
        <w:rPr>
          <w:rFonts w:ascii="Times New Roman" w:hAnsi="Times New Roman" w:cs="Times New Roman"/>
          <w:sz w:val="24"/>
          <w:szCs w:val="24"/>
        </w:rPr>
      </w:pPr>
    </w:p>
    <w:p w:rsidR="00201B53" w:rsidRPr="00A569CE" w:rsidRDefault="00201B53" w:rsidP="00201B53">
      <w:pPr>
        <w:ind w:firstLine="540"/>
        <w:jc w:val="both"/>
        <w:rPr>
          <w:sz w:val="24"/>
          <w:szCs w:val="24"/>
        </w:rPr>
      </w:pPr>
      <w:r w:rsidRPr="00A569CE">
        <w:rPr>
          <w:sz w:val="24"/>
          <w:szCs w:val="24"/>
        </w:rPr>
        <w:t>1.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города Боготола, а также бюджетные ассигнования на осуществление муниципальными бюджетными и автономными учреждениями и муниципальными унитарными предприятиями за счет средств субсидии из городского бюджета капитальных вложений в объекты капитального строительства муниципальной собственности города Боготола или приобретение объектов недвижимого имущества в муниципальную собственность города Боготола, за исключением бюджетных ассигнований в объекты, обеспечивающие реализацию инвестиционных проектов, отражаются в перечне строек и объектов.</w:t>
      </w:r>
    </w:p>
    <w:p w:rsidR="00201B53" w:rsidRPr="00A569CE" w:rsidRDefault="00201B53" w:rsidP="00201B53">
      <w:pPr>
        <w:ind w:firstLine="540"/>
        <w:jc w:val="both"/>
        <w:rPr>
          <w:sz w:val="24"/>
          <w:szCs w:val="24"/>
        </w:rPr>
      </w:pPr>
      <w:r w:rsidRPr="00A569CE">
        <w:rPr>
          <w:sz w:val="24"/>
          <w:szCs w:val="24"/>
        </w:rPr>
        <w:t>2. Перечень строек и объектов утверждается решением о  бюджете города на очередной финансовый год и плановый период в разрезе муниципальных программ и объектов капитального строительства.</w:t>
      </w:r>
    </w:p>
    <w:p w:rsidR="00201B53" w:rsidRPr="00A569CE" w:rsidRDefault="00201B53" w:rsidP="00201B53">
      <w:pPr>
        <w:ind w:firstLine="540"/>
        <w:jc w:val="both"/>
        <w:rPr>
          <w:sz w:val="24"/>
          <w:szCs w:val="24"/>
        </w:rPr>
      </w:pPr>
      <w:r w:rsidRPr="00A569CE">
        <w:rPr>
          <w:sz w:val="24"/>
          <w:szCs w:val="24"/>
        </w:rPr>
        <w:t>3. Порядок формирования и реализации перечня строек и объектов устанавливается администрацией города.</w:t>
      </w:r>
    </w:p>
    <w:p w:rsidR="00201B53" w:rsidRPr="0043033B" w:rsidRDefault="00201B53" w:rsidP="00201B53">
      <w:pPr>
        <w:pStyle w:val="ConsPlusNormal"/>
        <w:ind w:firstLine="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15. Резервный фонд администрации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В расходной части городского бюджета предусматривается создание резервного фонда администрации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Размер резервного фонда администрации  города Боготола устанавливается решением о городском бюджете на очередной финансовый год и плановый период и не может превышать 3 процента утвержденного указанным решением общего объема расходов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3. Средства резервного фонда администрации  города Боготола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w:t>
      </w:r>
      <w:r w:rsidRPr="0043033B">
        <w:rPr>
          <w:rFonts w:ascii="Times New Roman" w:hAnsi="Times New Roman" w:cs="Times New Roman"/>
          <w:sz w:val="24"/>
          <w:szCs w:val="24"/>
        </w:rPr>
        <w:lastRenderedPageBreak/>
        <w:t>стихийных бедствий и других чрезвычайных ситуаций, на оказание гражданам единовременной материальной помощи.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4. Порядок использования бюджетных ассигнований резервного фонда администрации  города Боготола устанавливается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Отчет об использовании бюджетных ассигнований резервного фонда администрации  города Боготола прилагается к годовому отчетам об исполнении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16. Муниципальные программы</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Муниципальные программы утверждаются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Сроки реализации муниципальных программ определяются администрацией  города Боготола в устанавливаемом  порядке.</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городском бюджете на очередной финансовый год и плановый период по соответствующей каждой программе целевой статье расходов городского бюджета в соответствии с нормативным правовым актом администрации города Боготола, утвердившим программу.</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Муниципальные программы подлежат приведению в соответствие с решением о городском бюджете на очередной финансовый год и плановый период не позднее </w:t>
      </w:r>
      <w:r>
        <w:rPr>
          <w:rFonts w:ascii="Times New Roman" w:hAnsi="Times New Roman" w:cs="Times New Roman"/>
          <w:sz w:val="24"/>
          <w:szCs w:val="24"/>
        </w:rPr>
        <w:t>трех</w:t>
      </w:r>
      <w:r w:rsidRPr="0043033B">
        <w:rPr>
          <w:rFonts w:ascii="Times New Roman" w:hAnsi="Times New Roman" w:cs="Times New Roman"/>
          <w:sz w:val="24"/>
          <w:szCs w:val="24"/>
        </w:rPr>
        <w:t xml:space="preserve"> месяцев со дня вступления его в силу.</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По результатам указанной оценки администрацией города Боготола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Default="00201B53" w:rsidP="00C37E17">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 xml:space="preserve">Статья 17. </w:t>
      </w:r>
      <w:r w:rsidR="00C37E17">
        <w:rPr>
          <w:rFonts w:ascii="Times New Roman" w:hAnsi="Times New Roman" w:cs="Times New Roman"/>
          <w:sz w:val="24"/>
          <w:szCs w:val="24"/>
        </w:rPr>
        <w:t xml:space="preserve"> </w:t>
      </w:r>
      <w:r>
        <w:rPr>
          <w:rFonts w:ascii="Times New Roman" w:hAnsi="Times New Roman" w:cs="Times New Roman"/>
          <w:sz w:val="24"/>
          <w:szCs w:val="24"/>
        </w:rPr>
        <w:t>Исключена от 27.06.2017 № 8-93.</w:t>
      </w:r>
    </w:p>
    <w:p w:rsidR="00201B53" w:rsidRDefault="00201B53" w:rsidP="00201B53">
      <w:pPr>
        <w:pStyle w:val="ConsPlusNormal"/>
        <w:ind w:firstLine="540"/>
        <w:jc w:val="both"/>
        <w:outlineLvl w:val="1"/>
        <w:rPr>
          <w:rFonts w:ascii="Times New Roman" w:hAnsi="Times New Roman" w:cs="Times New Roman"/>
          <w:sz w:val="24"/>
          <w:szCs w:val="24"/>
        </w:rPr>
      </w:pPr>
    </w:p>
    <w:p w:rsidR="00201B53" w:rsidRPr="00A761D3" w:rsidRDefault="00201B53" w:rsidP="00A761D3">
      <w:pPr>
        <w:ind w:firstLine="540"/>
        <w:jc w:val="both"/>
        <w:rPr>
          <w:sz w:val="24"/>
          <w:szCs w:val="24"/>
        </w:rPr>
      </w:pPr>
      <w:r w:rsidRPr="00A761D3">
        <w:rPr>
          <w:sz w:val="24"/>
          <w:szCs w:val="24"/>
        </w:rPr>
        <w:t>Статья 17.1. Принятие решения о признании безнадежной к взысканию задолженности юридических лиц и индивидуальных предпринимателей перед городским бюджетом и о ее списании (восстановлении)</w:t>
      </w:r>
    </w:p>
    <w:p w:rsidR="00A761D3" w:rsidRPr="00A761D3" w:rsidRDefault="00A761D3" w:rsidP="00A761D3">
      <w:pPr>
        <w:ind w:firstLine="540"/>
        <w:jc w:val="both"/>
        <w:rPr>
          <w:sz w:val="24"/>
          <w:szCs w:val="24"/>
        </w:rPr>
      </w:pPr>
    </w:p>
    <w:p w:rsidR="00201B53" w:rsidRPr="00A761D3" w:rsidRDefault="00201B53" w:rsidP="00201B53">
      <w:pPr>
        <w:ind w:firstLine="540"/>
        <w:jc w:val="both"/>
        <w:rPr>
          <w:sz w:val="24"/>
          <w:szCs w:val="24"/>
        </w:rPr>
      </w:pPr>
      <w:r w:rsidRPr="00A761D3">
        <w:rPr>
          <w:sz w:val="24"/>
          <w:szCs w:val="24"/>
        </w:rPr>
        <w:t xml:space="preserve">1. Принятие решения о признании безнадежной к взысканию задолженности юридических лиц и индивидуальных предпринимателей, возникшей в связи с предоставлением средств из городского бюджета или имущества, находившегося в муниципальной собственности города Боготола (далее - задолженность), осуществляется в случаях, предусмотренных </w:t>
      </w:r>
      <w:hyperlink r:id="rId23" w:history="1">
        <w:r w:rsidRPr="00A761D3">
          <w:rPr>
            <w:sz w:val="24"/>
            <w:szCs w:val="24"/>
          </w:rPr>
          <w:t>пунктом 1 статьи 47.2</w:t>
        </w:r>
      </w:hyperlink>
      <w:r w:rsidRPr="00A761D3">
        <w:rPr>
          <w:sz w:val="24"/>
          <w:szCs w:val="24"/>
        </w:rPr>
        <w:t xml:space="preserve"> Бюджетного кодекса Российской Федерации.</w:t>
      </w:r>
    </w:p>
    <w:p w:rsidR="00201B53" w:rsidRPr="00A761D3" w:rsidRDefault="00201B53" w:rsidP="00201B53">
      <w:pPr>
        <w:ind w:firstLine="540"/>
        <w:jc w:val="both"/>
        <w:rPr>
          <w:sz w:val="24"/>
          <w:szCs w:val="24"/>
        </w:rPr>
      </w:pPr>
      <w:r w:rsidRPr="00A761D3">
        <w:rPr>
          <w:sz w:val="24"/>
          <w:szCs w:val="24"/>
        </w:rPr>
        <w:t xml:space="preserve">2. Решение о признании безнадежной к взысканию задолженности принимается органом местного самоуправления, на бухгалтерском балансе которого учитывается задолженность, в установленном им порядке, на основании документов, подтверждающих </w:t>
      </w:r>
      <w:r w:rsidRPr="00A761D3">
        <w:rPr>
          <w:sz w:val="24"/>
          <w:szCs w:val="24"/>
        </w:rPr>
        <w:lastRenderedPageBreak/>
        <w:t xml:space="preserve">обстоятельства, предусмотренные </w:t>
      </w:r>
      <w:hyperlink r:id="rId24" w:history="1">
        <w:r w:rsidRPr="00A761D3">
          <w:rPr>
            <w:sz w:val="24"/>
            <w:szCs w:val="24"/>
          </w:rPr>
          <w:t>пунктом 1 статьи 47.2</w:t>
        </w:r>
      </w:hyperlink>
      <w:r w:rsidRPr="00A761D3">
        <w:rPr>
          <w:sz w:val="24"/>
          <w:szCs w:val="24"/>
        </w:rPr>
        <w:t xml:space="preserve"> Бюджетного кодекса Российской Федерации.</w:t>
      </w:r>
    </w:p>
    <w:p w:rsidR="00201B53" w:rsidRPr="00A761D3" w:rsidRDefault="00201B53" w:rsidP="00201B53">
      <w:pPr>
        <w:pStyle w:val="ConsPlusNormal"/>
        <w:ind w:firstLine="540"/>
        <w:jc w:val="both"/>
        <w:outlineLvl w:val="1"/>
        <w:rPr>
          <w:rFonts w:ascii="Times New Roman" w:hAnsi="Times New Roman" w:cs="Times New Roman"/>
          <w:sz w:val="24"/>
          <w:szCs w:val="24"/>
        </w:rPr>
      </w:pPr>
      <w:r w:rsidRPr="00A761D3">
        <w:rPr>
          <w:rFonts w:ascii="Times New Roman" w:hAnsi="Times New Roman" w:cs="Times New Roman"/>
          <w:sz w:val="24"/>
          <w:szCs w:val="24"/>
        </w:rPr>
        <w:t>3. Списание (восстановление) в бюджетном (бухгалтерском) учете задолженности осуществляется органом местного самоуправления, указанным в пункте 2 настоящей статьи, на основании решения о признании безнадежной к взысканию задолженности, с последующим уведомлением финансового органа администрации города в течение 10 рабочих дней.</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4. СОСТАВЛЕНИЕ ПРОЕКТА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18. Основы составления проекта городского  бюджета</w:t>
      </w:r>
    </w:p>
    <w:p w:rsidR="00201B53" w:rsidRDefault="00201B53" w:rsidP="00201B53">
      <w:pPr>
        <w:pStyle w:val="ConsPlusNormal"/>
        <w:ind w:firstLine="540"/>
        <w:jc w:val="both"/>
        <w:rPr>
          <w:rFonts w:ascii="Times New Roman" w:hAnsi="Times New Roman" w:cs="Times New Roman"/>
          <w:sz w:val="24"/>
          <w:szCs w:val="24"/>
        </w:rPr>
      </w:pPr>
    </w:p>
    <w:p w:rsidR="00201B53" w:rsidRPr="00A569CE" w:rsidRDefault="00201B53" w:rsidP="00201B53">
      <w:pPr>
        <w:jc w:val="both"/>
        <w:rPr>
          <w:sz w:val="24"/>
          <w:szCs w:val="24"/>
        </w:rPr>
      </w:pPr>
      <w:r>
        <w:rPr>
          <w:sz w:val="28"/>
          <w:szCs w:val="28"/>
        </w:rPr>
        <w:t xml:space="preserve">      </w:t>
      </w:r>
      <w:r w:rsidRPr="00A569CE">
        <w:rPr>
          <w:sz w:val="24"/>
          <w:szCs w:val="24"/>
        </w:rPr>
        <w:t>1. Проект городского бюджета составляется в целях финансового обеспечения расходных обязательств города на основе:</w:t>
      </w:r>
    </w:p>
    <w:p w:rsidR="00201B53" w:rsidRPr="00A569CE" w:rsidRDefault="00201B53" w:rsidP="00201B53">
      <w:pPr>
        <w:ind w:firstLine="540"/>
        <w:jc w:val="both"/>
        <w:rPr>
          <w:sz w:val="24"/>
          <w:szCs w:val="24"/>
        </w:rPr>
      </w:pPr>
      <w:r w:rsidRPr="00A569CE">
        <w:rPr>
          <w:sz w:val="24"/>
          <w:szCs w:val="24"/>
        </w:rPr>
        <w:t>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01B53" w:rsidRPr="00A569CE" w:rsidRDefault="00201B53" w:rsidP="00201B53">
      <w:pPr>
        <w:ind w:firstLine="540"/>
        <w:jc w:val="both"/>
        <w:rPr>
          <w:sz w:val="24"/>
          <w:szCs w:val="24"/>
        </w:rPr>
      </w:pPr>
      <w:r w:rsidRPr="00A569CE">
        <w:rPr>
          <w:sz w:val="24"/>
          <w:szCs w:val="24"/>
        </w:rPr>
        <w:t>основных направлений бюджетной политики города Боготола и основных направлений налоговой политики города Боготола на очередной финансовый год и плановый период;</w:t>
      </w:r>
    </w:p>
    <w:p w:rsidR="00201B53" w:rsidRPr="00A569CE" w:rsidRDefault="00201B53" w:rsidP="00201B53">
      <w:pPr>
        <w:ind w:firstLine="540"/>
        <w:jc w:val="both"/>
        <w:rPr>
          <w:sz w:val="24"/>
          <w:szCs w:val="24"/>
        </w:rPr>
      </w:pPr>
      <w:r w:rsidRPr="00A569CE">
        <w:rPr>
          <w:sz w:val="24"/>
          <w:szCs w:val="24"/>
        </w:rPr>
        <w:t>прогноза социально-экономического развития города Боготола на очередной финансовый год и плановый период;</w:t>
      </w:r>
    </w:p>
    <w:p w:rsidR="00201B53" w:rsidRPr="00A569CE" w:rsidRDefault="00201B53" w:rsidP="00201B53">
      <w:pPr>
        <w:ind w:firstLine="540"/>
        <w:jc w:val="both"/>
        <w:rPr>
          <w:sz w:val="24"/>
          <w:szCs w:val="24"/>
        </w:rPr>
      </w:pPr>
      <w:r w:rsidRPr="00A569CE">
        <w:rPr>
          <w:sz w:val="24"/>
          <w:szCs w:val="24"/>
        </w:rPr>
        <w:t>бюджетного прогноза (проекта бюджетного прогноза, проекта изменений бюджетного прогноза) города Боготола на долгосрочный период;</w:t>
      </w:r>
    </w:p>
    <w:p w:rsidR="00201B53" w:rsidRPr="00A569CE" w:rsidRDefault="00201B53" w:rsidP="00201B53">
      <w:pPr>
        <w:ind w:firstLine="540"/>
        <w:jc w:val="both"/>
        <w:rPr>
          <w:sz w:val="24"/>
          <w:szCs w:val="24"/>
        </w:rPr>
      </w:pPr>
      <w:r w:rsidRPr="00A569CE">
        <w:rPr>
          <w:sz w:val="24"/>
          <w:szCs w:val="24"/>
        </w:rPr>
        <w:t>муниципальных программ (проектов муниципальных программ, проектов изменений указанных программ).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Проект городского бюджета составляется в порядке, установленном администрацией города Боготола, в соответствии с положениями Бюджетного </w:t>
      </w:r>
      <w:hyperlink r:id="rId25" w:history="1">
        <w:r w:rsidRPr="0043033B">
          <w:rPr>
            <w:rFonts w:ascii="Times New Roman" w:hAnsi="Times New Roman" w:cs="Times New Roman"/>
            <w:sz w:val="24"/>
            <w:szCs w:val="24"/>
          </w:rPr>
          <w:t>кодекса</w:t>
        </w:r>
      </w:hyperlink>
      <w:r w:rsidRPr="0043033B">
        <w:rPr>
          <w:rFonts w:ascii="Times New Roman" w:hAnsi="Times New Roman" w:cs="Times New Roman"/>
          <w:sz w:val="24"/>
          <w:szCs w:val="24"/>
        </w:rPr>
        <w:t xml:space="preserve"> Российской Федерации и принимаемыми с соблюдением его требований нормативными правовыми актами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Перечень документов и материалов, необходимых для составления проекта городского  бюджета финансовым органом, определяется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Проект городского бюджета составляется и утверждается сроком на три года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4. Проект решения о городском  бюджете на очередной финансовый год и плановый период составляется в тысячах рублей, с точностью до первого десятичного знака после запятой, округление производится по правилам арифметики.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Проектом решения о городском  бюджете на очередной финансовый год и плановый период предусматривается уточнение показателей утвержденного городского бюджета планового периода и утверждение показателей второго года планового периода составляемого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В случае признания утратившими силу положений решения о городском бюджете на текущий финансовый год и плановый период в части, относящейся к плановому периоду, в соответствии с </w:t>
      </w:r>
      <w:hyperlink w:anchor="Par506" w:history="1">
        <w:r w:rsidRPr="0043033B">
          <w:rPr>
            <w:rFonts w:ascii="Times New Roman" w:hAnsi="Times New Roman" w:cs="Times New Roman"/>
            <w:sz w:val="24"/>
            <w:szCs w:val="24"/>
          </w:rPr>
          <w:t>пунктом 6 статьи 27</w:t>
        </w:r>
      </w:hyperlink>
      <w:r w:rsidRPr="0043033B">
        <w:rPr>
          <w:rFonts w:ascii="Times New Roman" w:hAnsi="Times New Roman" w:cs="Times New Roman"/>
          <w:sz w:val="24"/>
          <w:szCs w:val="24"/>
        </w:rPr>
        <w:t xml:space="preserve"> настоящего Положения, проектом решения о городском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6. Уточнение параметров планового периода утверждаемого городского бюджета предусматривает утверждение уточненных показателей, являющихся предметом рассмотрения проекта решения о городском бюджете на очередной финансовый год и плановый период в первом и во втором чтениях.</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lastRenderedPageBreak/>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7. Решением о городском бюджете на очередной финансовый год и плановый период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городском бюджете на очередной финансовый год и плановый период, сверх соответствующих бюджетных ассигнований и (или) общего объема расходов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19. Документы и материалы, представляемые одновременно с проектом решения о городском бюджете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Одновременно с проектом решения о городском  бюджете на очередной финансовый год и плановый период в Боготольский городской Совет депутатов представляются: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прогноз социально-экономического развития города Боготола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предварительные итоги социально-экономического развития города Боготола за истекший период текущего финансового года и ожидаемые итоги социально-экономического развития города Боготола за текущий финансовый год;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основные направления бюджетной политики города Боготола  и основные направления  налоговой политики города Боготола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оценка ожидаемого</w:t>
      </w:r>
      <w:r w:rsidR="00A761D3">
        <w:rPr>
          <w:rFonts w:ascii="Times New Roman" w:hAnsi="Times New Roman" w:cs="Times New Roman"/>
          <w:sz w:val="24"/>
          <w:szCs w:val="24"/>
        </w:rPr>
        <w:t xml:space="preserve"> исполнения городского бюджета на</w:t>
      </w:r>
      <w:r w:rsidRPr="0043033B">
        <w:rPr>
          <w:rFonts w:ascii="Times New Roman" w:hAnsi="Times New Roman" w:cs="Times New Roman"/>
          <w:sz w:val="24"/>
          <w:szCs w:val="24"/>
        </w:rPr>
        <w:t xml:space="preserve"> текущий финансовый год;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пояснительная записка к проекту решения о городском бюджете на очередной финансовый год и плановый период;</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верхний предел муниципального внутреннего долга города Боготола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Боготола;</w:t>
      </w:r>
    </w:p>
    <w:p w:rsidR="00201B53" w:rsidRPr="00050749" w:rsidRDefault="00201B53" w:rsidP="00201B53">
      <w:pPr>
        <w:ind w:firstLine="540"/>
        <w:jc w:val="both"/>
        <w:rPr>
          <w:sz w:val="24"/>
          <w:szCs w:val="24"/>
        </w:rPr>
      </w:pPr>
      <w:r w:rsidRPr="00050749">
        <w:rPr>
          <w:sz w:val="24"/>
          <w:szCs w:val="24"/>
        </w:rPr>
        <w:t>ж) паспорта (проекты паспортов) муниципальных программ, проекты изменений указанных паспортов;</w:t>
      </w:r>
    </w:p>
    <w:p w:rsidR="00201B53" w:rsidRDefault="00201B53" w:rsidP="00201B53">
      <w:pPr>
        <w:ind w:firstLine="540"/>
        <w:jc w:val="both"/>
        <w:rPr>
          <w:sz w:val="24"/>
          <w:szCs w:val="24"/>
        </w:rPr>
      </w:pPr>
      <w:r w:rsidRPr="00050749">
        <w:rPr>
          <w:sz w:val="24"/>
          <w:szCs w:val="24"/>
        </w:rPr>
        <w:t>з) бюджетный прогноз (проект бюджетного прогноза, проект изменений бюджетного прогноза) города Б</w:t>
      </w:r>
      <w:r w:rsidR="00A761D3">
        <w:rPr>
          <w:sz w:val="24"/>
          <w:szCs w:val="24"/>
        </w:rPr>
        <w:t>оготола на долгосрочный период;</w:t>
      </w:r>
    </w:p>
    <w:p w:rsidR="00A761D3" w:rsidRPr="00050749" w:rsidRDefault="00A761D3" w:rsidP="00201B53">
      <w:pPr>
        <w:ind w:firstLine="540"/>
        <w:jc w:val="both"/>
        <w:rPr>
          <w:sz w:val="24"/>
          <w:szCs w:val="24"/>
        </w:rPr>
      </w:pPr>
      <w:r>
        <w:rPr>
          <w:sz w:val="24"/>
          <w:szCs w:val="24"/>
        </w:rPr>
        <w:t>и) реестр источников доходов городского бюджета.</w:t>
      </w:r>
    </w:p>
    <w:p w:rsidR="00201B53" w:rsidRPr="00050749" w:rsidRDefault="00201B53" w:rsidP="00201B53">
      <w:pPr>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20. Состав показателей, представляемых для рассмотрения и утверждения в проекте решения о городском  бюджете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В решении о городском бюджете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Решением о городском бюджете на очередной финансовый год и плановый период утверждаются: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перечень главных администраторов доходов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перечень главных администраторов источников финансирования дефицита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прогнозируемые доходы городского бюджета по кодам классификации доходов бюджетов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bookmarkStart w:id="0" w:name="Par382"/>
      <w:bookmarkEnd w:id="0"/>
      <w:r w:rsidRPr="0043033B">
        <w:rPr>
          <w:rFonts w:ascii="Times New Roman" w:hAnsi="Times New Roman" w:cs="Times New Roman"/>
          <w:sz w:val="24"/>
          <w:szCs w:val="24"/>
        </w:rPr>
        <w:lastRenderedPageBreak/>
        <w:t>г)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городского бюджета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w:t>
      </w:r>
      <w:r>
        <w:rPr>
          <w:rFonts w:ascii="Times New Roman" w:hAnsi="Times New Roman" w:cs="Times New Roman"/>
          <w:sz w:val="24"/>
          <w:szCs w:val="24"/>
        </w:rPr>
        <w:t xml:space="preserve"> </w:t>
      </w:r>
      <w:r w:rsidRPr="0043033B">
        <w:rPr>
          <w:rFonts w:ascii="Times New Roman" w:hAnsi="Times New Roman" w:cs="Times New Roman"/>
          <w:sz w:val="24"/>
          <w:szCs w:val="24"/>
        </w:rPr>
        <w:t>ведомственная структура расходов городского бюджета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общий объем бюджетных ассигнований, направляемых на исполнение публичных нормативных обязательств;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ж)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з)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и) источники финансирования дефицита бюджета на очередной финансовый год  и плановый период;</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к) верхний предел муниципального  внутреннего долга города Боготола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Боготола;</w:t>
      </w:r>
    </w:p>
    <w:p w:rsidR="00201B53" w:rsidRPr="00050749" w:rsidRDefault="00201B53" w:rsidP="00201B53">
      <w:pPr>
        <w:ind w:firstLine="540"/>
        <w:jc w:val="both"/>
        <w:rPr>
          <w:sz w:val="24"/>
          <w:szCs w:val="24"/>
        </w:rPr>
      </w:pPr>
      <w:r w:rsidRPr="00050749">
        <w:rPr>
          <w:sz w:val="24"/>
          <w:szCs w:val="24"/>
        </w:rPr>
        <w:t>к</w:t>
      </w:r>
      <w:r w:rsidRPr="00050749">
        <w:rPr>
          <w:sz w:val="24"/>
          <w:szCs w:val="24"/>
          <w:vertAlign w:val="superscript"/>
        </w:rPr>
        <w:t>1</w:t>
      </w:r>
      <w:r w:rsidRPr="00050749">
        <w:rPr>
          <w:sz w:val="24"/>
          <w:szCs w:val="24"/>
        </w:rPr>
        <w:t>) объем расходов на обслуживание муниципального долга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л) иные показатели городского бюджета в соответствии с законодательством.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В проекте решения о городском бюджете на очередной финансовый год и плановый период должны содержаться в составе приложений:</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бюджетные ассигнования на предоставление бюджетных инвестиций юридическим лицам, не являющимися муниципальными учреждениями и муниципальными  унитарными предприятиями;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перечень строек и объектов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программа муниципальных внутренних заимствований города Боготола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программа муниципальных гарантий города Боготола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иные приложения, предусмотренные настоящим Положением.</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5. РАССМОТРЕНИЕ И УТВЕРЖДЕНИЕ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 xml:space="preserve">Статья 21. Внесение проекта решения о городском  бюджете на очередной финансовый год и плановый период в Боготольский городской Совет депутатов </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Проект решения  о городском бюджете на очередной финансовый год и плановый период вносится администрацией города Боготола в Боготольский городской Совет депутатов не позднее 15 ноября текущего года.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Председатель Боготольского городского Совета депутатов </w:t>
      </w:r>
      <w:r w:rsidR="00A761D3">
        <w:rPr>
          <w:rFonts w:ascii="Times New Roman" w:hAnsi="Times New Roman" w:cs="Times New Roman"/>
          <w:sz w:val="24"/>
          <w:szCs w:val="24"/>
        </w:rPr>
        <w:t>не позднее следующего за днем</w:t>
      </w:r>
      <w:r w:rsidRPr="0043033B">
        <w:rPr>
          <w:rFonts w:ascii="Times New Roman" w:hAnsi="Times New Roman" w:cs="Times New Roman"/>
          <w:sz w:val="24"/>
          <w:szCs w:val="24"/>
        </w:rPr>
        <w:t xml:space="preserve"> внесения проекта решения о городском бюджете на очередной финансовый год и плановый период направляет его в комиссию по бюджету, финансам и налогам, ответственную за рассмотрение бюджета (далее - комиссия по бюджету), для подготовки решения о соответствии представленных документов и материалов требованиям настоящего Положения.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lastRenderedPageBreak/>
        <w:t>3. На основании решения комиссии по бюджету председатель Боготольского городского Совета депутатов принимает решение о том, что проект решения о городском бюджете на очередной финансовый год и плановый период принимается к рассмотрению Боготольским городским Советом депутатов либо подлежит возврату на доработку администрации города Боготола, если состав представленных документов и материалов не соответствует требованиям настоящего Положения.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Доработанный проект решения о городском бюджете на очередной финансовый год и плановый период должен быть представлен в Боготольский городской Совет депутатов в </w:t>
      </w:r>
      <w:r w:rsidR="00A761D3">
        <w:rPr>
          <w:rFonts w:ascii="Times New Roman" w:hAnsi="Times New Roman" w:cs="Times New Roman"/>
          <w:sz w:val="24"/>
          <w:szCs w:val="24"/>
        </w:rPr>
        <w:t>течение 5 рабочих дней</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4. Проект решения о городском бюджете на очередной финансовый год и плановый период, внесенный с соблюдением требований настоящего Положения, в течение 3 </w:t>
      </w:r>
      <w:r w:rsidR="00A761D3">
        <w:rPr>
          <w:rFonts w:ascii="Times New Roman" w:hAnsi="Times New Roman" w:cs="Times New Roman"/>
          <w:sz w:val="24"/>
          <w:szCs w:val="24"/>
        </w:rPr>
        <w:t xml:space="preserve">рабочих дней </w:t>
      </w:r>
      <w:r w:rsidRPr="0043033B">
        <w:rPr>
          <w:rFonts w:ascii="Times New Roman" w:hAnsi="Times New Roman" w:cs="Times New Roman"/>
          <w:sz w:val="24"/>
          <w:szCs w:val="24"/>
        </w:rPr>
        <w:t xml:space="preserve">с момента представления его в комиссию по бюджету направляется председателем Боготольского городского Совета депутатов во все комиссии Боготольского городского Совета депутатов для внесения замечаний и предложений, </w:t>
      </w:r>
      <w:r w:rsidRPr="0043033B">
        <w:rPr>
          <w:rFonts w:ascii="Times New Roman" w:hAnsi="Times New Roman"/>
          <w:sz w:val="24"/>
          <w:szCs w:val="24"/>
        </w:rPr>
        <w:t>Контрольно-счетный орган города Боготола</w:t>
      </w:r>
      <w:r w:rsidRPr="0043033B">
        <w:rPr>
          <w:rFonts w:ascii="Times New Roman" w:hAnsi="Times New Roman" w:cs="Times New Roman"/>
          <w:sz w:val="24"/>
          <w:szCs w:val="24"/>
        </w:rPr>
        <w:t xml:space="preserve"> - на заключение.</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22. Публичные слушания по проекту городского бюджета и по отчету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По проекту решения о городском бюджете на очередной финансовый год и плановый период и проекту решения об исполнении городского бюджета за отчетный финансовый год проводятся публичные слушания в порядке, установленном решением Боготольского городского Совета депутатов.</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23. Предметы первого и второго чтений при рассмотрении проекта решения о городском бюджете на очередной финансовый год и плановый период</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Боготольский городской Совет депутатов рассматривает проект решения о городском  бюджете на очередной финансовый год и плановый период в двух чтениях.</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Предметом рассмотрения проекта решения о городском бюджете на очередной финансовый год и плановый период в первом чтении являются: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обсуждение концепции проекта решения  о городском бюджете на очередной финансовый год и плановый период, прогноза социально-экономического развития города Боготола на очередной финансовый год и плановый период и основных направлений бюджетной политики города Боготола и основных направлений  налоговой политики города Боготола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обсуждение и утверждение основных характеристик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общего объема доходов городского бюджета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общего объема расходов городского бюджета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дефицита (профицита) городского бюджета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условно утверждаемых расходов в объеме не менее 2,5 процента общего объема расходов городского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городского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верхнего предела муниципального внутреннего долга города Боготола, по состоянию </w:t>
      </w:r>
      <w:r w:rsidRPr="0043033B">
        <w:rPr>
          <w:rFonts w:ascii="Times New Roman" w:hAnsi="Times New Roman" w:cs="Times New Roman"/>
          <w:sz w:val="24"/>
          <w:szCs w:val="24"/>
        </w:rPr>
        <w:lastRenderedPageBreak/>
        <w:t xml:space="preserve">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Боготола. </w:t>
      </w:r>
    </w:p>
    <w:p w:rsidR="00201B53" w:rsidRPr="0043033B" w:rsidRDefault="00201B53" w:rsidP="00201B53">
      <w:pPr>
        <w:ind w:firstLine="709"/>
        <w:jc w:val="both"/>
        <w:rPr>
          <w:sz w:val="24"/>
          <w:szCs w:val="24"/>
        </w:rPr>
      </w:pPr>
      <w:r w:rsidRPr="0043033B">
        <w:rPr>
          <w:sz w:val="24"/>
          <w:szCs w:val="24"/>
        </w:rPr>
        <w:t xml:space="preserve">3. Предметом рассмотрения проекта решения о городском бюджете </w:t>
      </w:r>
      <w:r w:rsidRPr="0043033B">
        <w:rPr>
          <w:sz w:val="24"/>
          <w:szCs w:val="24"/>
        </w:rPr>
        <w:br/>
        <w:t>на очередной финансовый год и плановый период во втором чтении являются текстовые статьи проекта решения о городском бюджете, а также приложения к нему, устанавливающие:</w:t>
      </w:r>
    </w:p>
    <w:p w:rsidR="00201B53" w:rsidRPr="0043033B" w:rsidRDefault="00201B53" w:rsidP="00201B53">
      <w:pPr>
        <w:ind w:firstLine="709"/>
        <w:jc w:val="both"/>
        <w:rPr>
          <w:sz w:val="24"/>
          <w:szCs w:val="24"/>
        </w:rPr>
      </w:pPr>
      <w:r w:rsidRPr="0043033B">
        <w:rPr>
          <w:sz w:val="24"/>
          <w:szCs w:val="24"/>
        </w:rPr>
        <w:t>а) доходы городского бюджета на очередной финансовый год и плановый период по группам, подгруппам, статьям и подстатьям классификации доходов бюджетов Российской Федерации;</w:t>
      </w:r>
    </w:p>
    <w:p w:rsidR="00201B53" w:rsidRPr="0043033B" w:rsidRDefault="00201B53" w:rsidP="00201B53">
      <w:pPr>
        <w:ind w:firstLine="709"/>
        <w:jc w:val="both"/>
        <w:rPr>
          <w:sz w:val="24"/>
          <w:szCs w:val="24"/>
        </w:rPr>
      </w:pPr>
      <w:r w:rsidRPr="0043033B">
        <w:rPr>
          <w:sz w:val="24"/>
          <w:szCs w:val="24"/>
        </w:rPr>
        <w:t>б) расходы городского  бюджета на очередной финансовый год и плановый период в пределах общего объема расходов городского бюджета, утвержденного в первом чтении (за исключением утвержденных в первом чтении условно утверждаемых (утвержденных) расходов):</w:t>
      </w:r>
    </w:p>
    <w:p w:rsidR="00201B53" w:rsidRPr="0043033B" w:rsidRDefault="00201B53" w:rsidP="00201B53">
      <w:pPr>
        <w:ind w:firstLine="709"/>
        <w:jc w:val="both"/>
        <w:rPr>
          <w:sz w:val="24"/>
          <w:szCs w:val="24"/>
        </w:rPr>
      </w:pPr>
      <w:r w:rsidRPr="0043033B">
        <w:rPr>
          <w:sz w:val="24"/>
          <w:szCs w:val="24"/>
        </w:rPr>
        <w:t>по разделам и подразделам бюджетной классификации расходов бюджетов Российской Федерации;</w:t>
      </w:r>
    </w:p>
    <w:p w:rsidR="00201B53" w:rsidRPr="0043033B" w:rsidRDefault="00201B53" w:rsidP="00201B53">
      <w:pPr>
        <w:ind w:firstLine="709"/>
        <w:jc w:val="both"/>
        <w:rPr>
          <w:sz w:val="24"/>
          <w:szCs w:val="24"/>
        </w:rPr>
      </w:pPr>
      <w:r w:rsidRPr="0043033B">
        <w:rPr>
          <w:sz w:val="24"/>
          <w:szCs w:val="24"/>
        </w:rPr>
        <w:t>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городского бюджета на очередной финансовый год и плановый период;</w:t>
      </w:r>
    </w:p>
    <w:p w:rsidR="00201B53" w:rsidRPr="0043033B" w:rsidRDefault="00201B53" w:rsidP="00201B53">
      <w:pPr>
        <w:ind w:firstLine="709"/>
        <w:jc w:val="both"/>
        <w:rPr>
          <w:sz w:val="24"/>
          <w:szCs w:val="24"/>
        </w:rPr>
      </w:pPr>
      <w:r w:rsidRPr="0043033B">
        <w:rPr>
          <w:sz w:val="24"/>
          <w:szCs w:val="24"/>
        </w:rP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городского бюджета (ведомственная структура расходов городского бюджета на очередной финансовый год и плановый период);</w:t>
      </w:r>
    </w:p>
    <w:p w:rsidR="00201B53" w:rsidRPr="0043033B" w:rsidRDefault="00201B53" w:rsidP="00201B53">
      <w:pPr>
        <w:ind w:firstLine="709"/>
        <w:jc w:val="both"/>
        <w:rPr>
          <w:sz w:val="24"/>
          <w:szCs w:val="24"/>
        </w:rPr>
      </w:pPr>
      <w:r w:rsidRPr="0043033B">
        <w:rPr>
          <w:sz w:val="24"/>
          <w:szCs w:val="24"/>
        </w:rPr>
        <w:t>в) перечень межбюджетных трансфертов на очередной финансовый год и плановый период;</w:t>
      </w:r>
    </w:p>
    <w:p w:rsidR="00201B53" w:rsidRPr="0043033B" w:rsidRDefault="00201B53" w:rsidP="00201B53">
      <w:pPr>
        <w:ind w:firstLine="709"/>
        <w:jc w:val="both"/>
        <w:rPr>
          <w:sz w:val="24"/>
          <w:szCs w:val="24"/>
        </w:rPr>
      </w:pPr>
      <w:r w:rsidRPr="0043033B">
        <w:rPr>
          <w:sz w:val="24"/>
          <w:szCs w:val="24"/>
        </w:rPr>
        <w:t>г) перечень главных администраторов доходов городского бюджета;</w:t>
      </w:r>
    </w:p>
    <w:p w:rsidR="00201B53" w:rsidRPr="0043033B" w:rsidRDefault="00201B53" w:rsidP="00201B53">
      <w:pPr>
        <w:ind w:firstLine="709"/>
        <w:jc w:val="both"/>
        <w:rPr>
          <w:sz w:val="24"/>
          <w:szCs w:val="24"/>
        </w:rPr>
      </w:pPr>
      <w:r w:rsidRPr="0043033B">
        <w:rPr>
          <w:sz w:val="24"/>
          <w:szCs w:val="24"/>
        </w:rPr>
        <w:t>д) перечень главных администраторов источников финансирования дефицита городского бюджета;</w:t>
      </w:r>
    </w:p>
    <w:p w:rsidR="00201B53" w:rsidRPr="0043033B" w:rsidRDefault="00201B53" w:rsidP="00201B53">
      <w:pPr>
        <w:ind w:firstLine="709"/>
        <w:jc w:val="both"/>
        <w:rPr>
          <w:sz w:val="24"/>
          <w:szCs w:val="24"/>
        </w:rPr>
      </w:pPr>
      <w:r w:rsidRPr="0043033B">
        <w:rPr>
          <w:sz w:val="24"/>
          <w:szCs w:val="24"/>
        </w:rPr>
        <w:t>е) программу муниципальных внутренних заимствований города Боготола на очередной финансовый год и плановый период;</w:t>
      </w:r>
    </w:p>
    <w:p w:rsidR="00201B53" w:rsidRPr="0043033B" w:rsidRDefault="00201B53" w:rsidP="00201B53">
      <w:pPr>
        <w:ind w:firstLine="709"/>
        <w:jc w:val="both"/>
        <w:rPr>
          <w:sz w:val="24"/>
          <w:szCs w:val="24"/>
        </w:rPr>
      </w:pPr>
      <w:r w:rsidRPr="0043033B">
        <w:rPr>
          <w:sz w:val="24"/>
          <w:szCs w:val="24"/>
        </w:rPr>
        <w:t>ж) программу муниципальных  гарантий города Боготола в валюте Российской Федерации на очередной финансовый год и плановый период;</w:t>
      </w:r>
    </w:p>
    <w:p w:rsidR="00201B53" w:rsidRPr="0043033B" w:rsidRDefault="00201B53" w:rsidP="00201B53">
      <w:pPr>
        <w:ind w:firstLine="709"/>
        <w:jc w:val="both"/>
        <w:rPr>
          <w:sz w:val="24"/>
          <w:szCs w:val="24"/>
        </w:rPr>
      </w:pPr>
      <w:r w:rsidRPr="0043033B">
        <w:rPr>
          <w:sz w:val="24"/>
          <w:szCs w:val="24"/>
        </w:rPr>
        <w:t>з) перечень строек и объектов на очередной финансовый год и плановый период;</w:t>
      </w:r>
    </w:p>
    <w:p w:rsidR="00201B53" w:rsidRPr="0043033B" w:rsidRDefault="00201B53" w:rsidP="00201B53">
      <w:pPr>
        <w:ind w:firstLine="709"/>
        <w:jc w:val="both"/>
        <w:rPr>
          <w:sz w:val="24"/>
          <w:szCs w:val="24"/>
        </w:rPr>
      </w:pPr>
      <w:r w:rsidRPr="0043033B">
        <w:rPr>
          <w:sz w:val="24"/>
          <w:szCs w:val="24"/>
        </w:rPr>
        <w:t>и)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201B53" w:rsidRPr="0043033B" w:rsidRDefault="00201B53" w:rsidP="00201B53">
      <w:pPr>
        <w:ind w:firstLine="709"/>
        <w:jc w:val="both"/>
        <w:rPr>
          <w:sz w:val="24"/>
          <w:szCs w:val="24"/>
        </w:rPr>
      </w:pPr>
      <w:r w:rsidRPr="0043033B">
        <w:rPr>
          <w:sz w:val="24"/>
          <w:szCs w:val="24"/>
        </w:rPr>
        <w:t>к) источники финансирования дефицита городского бюджета на очередной финансовый год и плановый период.</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24. Порядок подготовки проекта решения о городском бюджете на очередной финансовый год и плановый период к рассмотрению</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w:t>
      </w:r>
      <w:r w:rsidRPr="0043033B">
        <w:rPr>
          <w:rFonts w:ascii="Times New Roman" w:hAnsi="Times New Roman"/>
          <w:sz w:val="24"/>
          <w:szCs w:val="24"/>
        </w:rPr>
        <w:t>Контрольно-счетный орган города Боготола</w:t>
      </w:r>
      <w:r w:rsidRPr="0043033B">
        <w:rPr>
          <w:rFonts w:ascii="Times New Roman" w:hAnsi="Times New Roman" w:cs="Times New Roman"/>
          <w:sz w:val="24"/>
          <w:szCs w:val="24"/>
        </w:rPr>
        <w:t xml:space="preserve"> в течение 15 рабочих дней рассматривает проект решения о городском бюджете на очередной финансовый год и плановый период и направляет свое заключение по проекту решения о городском бюджете на очередной финансовый год и плановый период в Боготольский городской Совет депутатов и администрацию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Комиссии Боготольского городского Совета депутатов в течение 15 рабочих дней рассматривают проект решения о городском бюджете на очередной финансовый год и </w:t>
      </w:r>
      <w:r w:rsidRPr="0043033B">
        <w:rPr>
          <w:rFonts w:ascii="Times New Roman" w:hAnsi="Times New Roman" w:cs="Times New Roman"/>
          <w:sz w:val="24"/>
          <w:szCs w:val="24"/>
        </w:rPr>
        <w:lastRenderedPageBreak/>
        <w:t>плановый период, готовят и направляют в комиссию по бюджету заключения по предмету первого чтения и предложения о принятии или об отклонении представленного законопроекта.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тот же срок в комиссию по бюджету субъекты права законодательной инициативы вправе направить свои поправки по предмету первого чтения.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Предложения комиссий Боготольского городского Совета депутатов, поправки депутатов Боготольского городского Совета депутатов, иных субъектов права законодательной инициативы по увеличению расходов (уменьшению доходов) городского бюджета должны содержать расчеты и обоснования, а также предложения по источникам их финансирования.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Комиссия по бюджету рассматривает предложения комиссий, поправки субъектов права законодательной инициативы и готовит решение, содержащее рекомендации по поступившим предложениям и поправкам.</w:t>
      </w:r>
    </w:p>
    <w:p w:rsidR="00201B53" w:rsidRPr="0043033B" w:rsidRDefault="00201B53" w:rsidP="00201B53">
      <w:pPr>
        <w:pStyle w:val="ConsPlusNormal"/>
        <w:ind w:firstLine="540"/>
        <w:jc w:val="both"/>
        <w:rPr>
          <w:sz w:val="24"/>
          <w:szCs w:val="24"/>
        </w:rPr>
      </w:pPr>
      <w:bookmarkStart w:id="1" w:name="Par449"/>
      <w:bookmarkEnd w:id="1"/>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25. Порядок рассмотрения проекта решения о городском бюджете на очередной финансовый год и плановый период в первом чтении</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Заседание Боготольского городского Совета депутатов для рассмотрения проекта решения о городском бюджете на очередной финансовый год и плановый период в первом чтении проводится в срок не позднее 20 рабочих дней после его поступления в Боготольский городской Совет депутатов.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Обсуждение проекта решения о городском бюджете на очередной финансовый год и плановый период в первом чтении начинается с доклада Руководителя местной администрации города Боготола либо, по его распоряжению, руководителя финансового органа города  и содоклада председателя комиссии по бюджету Боготольского городского Совета депутатов.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При рассмотрении проекта решения о городском бюджете на очередной финансовый год и плановый период в первом чтении производится обсуждение 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голосование проекта решения  о городском бюджете на очередной финансовый год и плановый период за основу;</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б) голосование поправок, поданных в соответствии с </w:t>
      </w:r>
      <w:hyperlink w:anchor="Par449" w:history="1">
        <w:r w:rsidRPr="0043033B">
          <w:rPr>
            <w:rFonts w:ascii="Times New Roman" w:hAnsi="Times New Roman" w:cs="Times New Roman"/>
            <w:sz w:val="24"/>
            <w:szCs w:val="24"/>
          </w:rPr>
          <w:t>пунктом 2 статьи 24</w:t>
        </w:r>
      </w:hyperlink>
      <w:r w:rsidRPr="0043033B">
        <w:rPr>
          <w:rFonts w:ascii="Times New Roman" w:hAnsi="Times New Roman" w:cs="Times New Roman"/>
          <w:sz w:val="24"/>
          <w:szCs w:val="24"/>
        </w:rPr>
        <w:t xml:space="preserve"> </w:t>
      </w:r>
      <w:r w:rsidRPr="00BF1447">
        <w:rPr>
          <w:rFonts w:ascii="Times New Roman" w:hAnsi="Times New Roman" w:cs="Times New Roman"/>
          <w:sz w:val="24"/>
          <w:szCs w:val="24"/>
        </w:rPr>
        <w:t>настоящего Положения;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голосование по утверждению основных характеристик городского бюджета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26. Порядок рассмотрения проекта решения о городском бюджете на очередной финансовый год и плановый период во втором чтении</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После принятия проекта решения о городском бюджете на очередной финансовый год и плановый период в первом чтении субъекты права законодательной инициативы в течение 2 рабочих дней подают в комиссию по бюджету поправки к законопроекту по предмету второго чтения.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Поправки к проекту решения о городском бюджете на очередной финансовый год и плановый период по предмету второго чтения, увеличивающие расходы (уменьшающие доходы) городского бюджета, должны содержать расчеты и обоснования, а также предложения по источникам их финансирования.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В течение последующих 3 рабочих дней комиссия по бюджету рассматривает поправки субъектов права законодательной инициативы, готовит заключение, содержащее рекомендации по поступившим поправкам, и готовит проект решения о городском бюджете на очередной финансовый год и плановый период для принятия во втором чтении.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3. На заседании Боготольского городского Совета депутатов, которое проводится не </w:t>
      </w:r>
      <w:r w:rsidRPr="0043033B">
        <w:rPr>
          <w:rFonts w:ascii="Times New Roman" w:hAnsi="Times New Roman" w:cs="Times New Roman"/>
          <w:sz w:val="24"/>
          <w:szCs w:val="24"/>
        </w:rPr>
        <w:lastRenderedPageBreak/>
        <w:t>позднее 10 рабочих дней после принятия проекта решения о городском бюджете на очередной финансовый год и плановый период в первом чтении, при рассмотрении проекта решения о городском бюджете на очередной финансовый год и плановый период во втором чтении производится обсуждение и:</w:t>
      </w:r>
    </w:p>
    <w:p w:rsidR="00201B53" w:rsidRPr="0043033B" w:rsidRDefault="00201B53" w:rsidP="00201B53">
      <w:pPr>
        <w:pStyle w:val="ConsPlusNormal"/>
        <w:ind w:firstLine="540"/>
        <w:jc w:val="both"/>
        <w:rPr>
          <w:rFonts w:ascii="Times New Roman" w:hAnsi="Times New Roman" w:cs="Times New Roman"/>
          <w:sz w:val="24"/>
          <w:szCs w:val="24"/>
        </w:rPr>
      </w:pPr>
      <w:bookmarkStart w:id="2" w:name="Par473"/>
      <w:bookmarkEnd w:id="2"/>
      <w:r w:rsidRPr="0043033B">
        <w:rPr>
          <w:rFonts w:ascii="Times New Roman" w:hAnsi="Times New Roman" w:cs="Times New Roman"/>
          <w:sz w:val="24"/>
          <w:szCs w:val="24"/>
        </w:rPr>
        <w:t>а) голосование проекта решения о городском бюджете на очередной финансовый год и плановый период за основу;</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б) голосование поправок, поданных с соблюдением </w:t>
      </w:r>
      <w:hyperlink w:anchor="Par473" w:history="1">
        <w:r w:rsidRPr="0043033B">
          <w:rPr>
            <w:rFonts w:ascii="Times New Roman" w:hAnsi="Times New Roman" w:cs="Times New Roman"/>
            <w:sz w:val="24"/>
            <w:szCs w:val="24"/>
          </w:rPr>
          <w:t>пункта 1</w:t>
        </w:r>
      </w:hyperlink>
      <w:r w:rsidRPr="0043033B">
        <w:rPr>
          <w:rFonts w:ascii="Times New Roman" w:hAnsi="Times New Roman" w:cs="Times New Roman"/>
          <w:sz w:val="24"/>
          <w:szCs w:val="24"/>
        </w:rPr>
        <w:t xml:space="preserve"> настоящей статьи (при рассмотрении поправок во втором чтении не могут быть изменены показатели, утвержденные в первом чтении);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голосование проекта решения о городском бюджете на очередной финансовый год и плановый период в целом.</w:t>
      </w:r>
    </w:p>
    <w:p w:rsidR="00201B53" w:rsidRPr="0043033B" w:rsidRDefault="00C37E17" w:rsidP="00201B53">
      <w:pPr>
        <w:pStyle w:val="ConsPlusNormal"/>
        <w:ind w:firstLine="540"/>
        <w:jc w:val="both"/>
        <w:rPr>
          <w:rFonts w:ascii="Times New Roman" w:hAnsi="Times New Roman" w:cs="Times New Roman"/>
          <w:sz w:val="24"/>
          <w:szCs w:val="24"/>
        </w:rPr>
      </w:pPr>
      <w:bookmarkStart w:id="3" w:name="Par476"/>
      <w:bookmarkEnd w:id="3"/>
      <w:r>
        <w:rPr>
          <w:rFonts w:ascii="Times New Roman" w:hAnsi="Times New Roman" w:cs="Times New Roman"/>
          <w:sz w:val="24"/>
          <w:szCs w:val="24"/>
        </w:rPr>
        <w:t>4</w:t>
      </w:r>
      <w:r w:rsidR="00201B53" w:rsidRPr="0043033B">
        <w:rPr>
          <w:rFonts w:ascii="Times New Roman" w:hAnsi="Times New Roman" w:cs="Times New Roman"/>
          <w:sz w:val="24"/>
          <w:szCs w:val="24"/>
        </w:rPr>
        <w:t>. Принятое Боготольским городским Советом депутатов решение о городском бюджете на очередной финансовый год и плановый период подлежит подписанию и обнародованию.</w:t>
      </w:r>
    </w:p>
    <w:p w:rsidR="00201B53" w:rsidRPr="0043033B" w:rsidRDefault="00C37E17" w:rsidP="00201B5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01B53" w:rsidRPr="0043033B">
        <w:rPr>
          <w:rFonts w:ascii="Times New Roman" w:hAnsi="Times New Roman" w:cs="Times New Roman"/>
          <w:sz w:val="24"/>
          <w:szCs w:val="24"/>
        </w:rPr>
        <w:t>. Решение о городском бюджете на очередной финансовый год и плановый период вступает в силу с 1 января очередного финансового года.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27. Внесение изменений в решение о городском бюджете на текущий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Администрация города Боготола разрабатывает и представляет в Боготольский городской Совет депутатов проекты решений о внесении изменений в решение о городском бюджете на текущий финансовый год и плановый период по всем вопросам, являющимся предметом правового регулирования указанного решения.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Перечень документов и материалов, необходимых для составления проекта решения о внесении изменений в решение о городском бюджете на текущий финансовый год и плановый период финансовым органом города, определяется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Проект решения о внесении изменений в решение о городском бюджете на текущий финансовый год и плановый период рассматривается в Боготольском городском Совете депутатов в течение 10 рабочих дней со дня его внесения.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Комиссии Боготольского городского Совета депутатов, Контрольно-счетный орган города Боготола рассматривают проект решения о внесении изменений в решение о городском бюджете на текущий финансовый год и плановый период и направляют в комиссию по бюджету предложения о принятии либо об отклонении указанного законопроекта в течение 3 рабочих дней после его поступления в Боготольский городской Совет депутатов.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4. Комиссия по бюджету рассматривает заключение Контрольно-счетного органа города Боготола, предложения комиссий  Боготольского городского Совета депутатов и готовит заключение, которое представляет Боготольскому городскому Совету депутатов.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В случае если голосование о принятии проекта решения о внесении изменений в решение о городском  бюджете на текущий финансовый год и плановый период не набрало необходимого числа голосов, администрация города Боготола вправе внести повторно проект решения о внесении изменений в решение о городском бюджете на текущий финансовый год и плановый период не ранее 3 рабочих дней со дня отклонения.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6. Положения решения о городском бюджете на текущий финансовый год и плановый период в части, относящейся к плановому периоду, могут быть признаны утратившими силу в случаях:</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признания утратившими силу положений федерального и (или) краевого закона о федеральном (краевом) бюджете на текущий финансовый год и плановый период в части, относящейся к плановому периоду;</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снижения в соответствии с ожидаемыми итогами социально-экономического </w:t>
      </w:r>
      <w:r w:rsidRPr="0043033B">
        <w:rPr>
          <w:rFonts w:ascii="Times New Roman" w:hAnsi="Times New Roman" w:cs="Times New Roman"/>
          <w:sz w:val="24"/>
          <w:szCs w:val="24"/>
        </w:rPr>
        <w:lastRenderedPageBreak/>
        <w:t>развития города Боготола в текущем финансовом году прогнозируемого на текущий финансовый год общего объема доходов городского бюджета более чем на 15 процентов по сравнению с объемом указанных доходов, предусмотренным решением о городском бюджете на текущий финансовый год и плановый период.</w:t>
      </w:r>
    </w:p>
    <w:p w:rsidR="00201B53" w:rsidRPr="0043033B" w:rsidRDefault="00201B53" w:rsidP="00201B53">
      <w:pPr>
        <w:pStyle w:val="ConsPlusNormal"/>
        <w:ind w:firstLine="0"/>
        <w:outlineLvl w:val="0"/>
        <w:rPr>
          <w:rFonts w:ascii="Times New Roman" w:hAnsi="Times New Roman" w:cs="Times New Roman"/>
          <w:b/>
          <w:bCs/>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6. ИСПОЛНЕНИЕ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28. Основы исполнения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Исполнение городского бюджета обеспечивается администрацией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Организация исполнения городского бюджета возлагается на финансовый орган города. Исполнение городского бюджета организуется на основе сводной бюджетной росписи и кассового плана.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Городской бюджет исполняется на основе единства кассы и подведомственности расходов.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Порядок составления и ведения сводной бюджетной росписи городского бюджета и кассового плана устанавливается финансовым органом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4. В ходе исполнения бюджета показатели сводной бюджетной росписи могут быть изменены в соответствии с решениями руководителя финансового органа города в случаях, установленных Бюджетным </w:t>
      </w:r>
      <w:hyperlink r:id="rId26" w:history="1">
        <w:r w:rsidRPr="0043033B">
          <w:rPr>
            <w:rFonts w:ascii="Times New Roman" w:hAnsi="Times New Roman" w:cs="Times New Roman"/>
            <w:sz w:val="24"/>
            <w:szCs w:val="24"/>
          </w:rPr>
          <w:t>кодексом</w:t>
        </w:r>
      </w:hyperlink>
      <w:r w:rsidRPr="0043033B">
        <w:rPr>
          <w:rFonts w:ascii="Times New Roman" w:hAnsi="Times New Roman" w:cs="Times New Roman"/>
          <w:sz w:val="24"/>
          <w:szCs w:val="24"/>
        </w:rPr>
        <w:t xml:space="preserve"> Российской Федерации и решением о городском бюджете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Составление и ведение кассового плана осуществляется финансовым органом города.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29. Исполнение городского бюджета по доходам и расходам</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Исполнение городского бюджета по доходам предусматривает:</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 зачисление на единый счет городского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зачет излишне уплаченных или излишне взысканных сумм в соответствии с законодательством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уточнение администратором доходов бюджета платежей в бюджеты бюджетной системы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городского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Исполнение городского бюджета по расходам осуществляется в порядке, установленном финансовым органом с соблюдением требований Бюджетного </w:t>
      </w:r>
      <w:hyperlink r:id="rId27" w:history="1">
        <w:r w:rsidRPr="0043033B">
          <w:rPr>
            <w:rFonts w:ascii="Times New Roman" w:hAnsi="Times New Roman" w:cs="Times New Roman"/>
            <w:sz w:val="24"/>
            <w:szCs w:val="24"/>
          </w:rPr>
          <w:t>кодекса</w:t>
        </w:r>
      </w:hyperlink>
      <w:r w:rsidRPr="0043033B">
        <w:rPr>
          <w:rFonts w:ascii="Times New Roman" w:hAnsi="Times New Roman" w:cs="Times New Roman"/>
          <w:sz w:val="24"/>
          <w:szCs w:val="24"/>
        </w:rPr>
        <w:t xml:space="preserve">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lastRenderedPageBreak/>
        <w:t>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городского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30. Исполнение городского бюджета по источникам финансирования дефицита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Исполнение городского бюджета по источникам финансирования дефицита городского бюджета осуществляется главными администраторами, администраторами источников финансирования дефицита городского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городского бюджета, осуществляется в порядке, установленном финансовым органом города.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31. Лицевые счета для учета операций по исполнению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Учет операций по исполнению городского бюджета, осуществляемых участниками бюджетного процесса в рамках их бюджетных полномочий, производится на лицевых счетах, открываемых в </w:t>
      </w:r>
      <w:r>
        <w:rPr>
          <w:rFonts w:ascii="Times New Roman" w:hAnsi="Times New Roman" w:cs="Times New Roman"/>
          <w:sz w:val="24"/>
          <w:szCs w:val="24"/>
        </w:rPr>
        <w:t>отделе № 2 Управления Федерального казначейства по Красноярскому краю</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2. Лицевые счета, открываемые в </w:t>
      </w:r>
      <w:r>
        <w:rPr>
          <w:rFonts w:ascii="Times New Roman" w:hAnsi="Times New Roman" w:cs="Times New Roman"/>
          <w:sz w:val="24"/>
          <w:szCs w:val="24"/>
        </w:rPr>
        <w:t>отделе № 2 Управления Федерального казначейства по Красноярскому краю</w:t>
      </w:r>
      <w:r w:rsidRPr="0043033B">
        <w:rPr>
          <w:rFonts w:ascii="Times New Roman" w:hAnsi="Times New Roman" w:cs="Times New Roman"/>
          <w:sz w:val="24"/>
          <w:szCs w:val="24"/>
        </w:rPr>
        <w:t>, открываются и ведутся в порядке, установленном финансовым органом города.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32. Бюджетная смета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Бюджетная смета казенного учреждения, являющегося органом местного самоуправления города Боготола, осуществляющим бюджетные полномочия главного распорядителя бюджетных средств, составляется, утверждается и ведется в порядке, определенном указанным органом, и утверждается руководителем этого органа.</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201B53" w:rsidRPr="00050749" w:rsidRDefault="00201B53" w:rsidP="00201B53">
      <w:pPr>
        <w:ind w:firstLine="540"/>
        <w:jc w:val="both"/>
        <w:rPr>
          <w:sz w:val="24"/>
          <w:szCs w:val="24"/>
        </w:rPr>
      </w:pPr>
      <w:r w:rsidRPr="00050749">
        <w:rPr>
          <w:sz w:val="24"/>
          <w:szCs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города, предусмотренных при формировании планов закупок товаров, работ, услуг для обеспечения муниципальных нужд города,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w:t>
      </w:r>
      <w:r w:rsidRPr="0043033B">
        <w:rPr>
          <w:rFonts w:ascii="Times New Roman" w:hAnsi="Times New Roman" w:cs="Times New Roman"/>
          <w:sz w:val="24"/>
          <w:szCs w:val="24"/>
        </w:rPr>
        <w:lastRenderedPageBreak/>
        <w:t>бюджетной сметы казенного учреждения.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33. Предельные объемы финансирования</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В случае и порядке, установленных финансовым органом города, при организации исполнения городского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предельный объем оплаты денежных обязательств в соответствующем периоде текущего финансового года (предельные объемы финансирования).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34. Лимиты бюджетных обязательств</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Лимиты бюджетных обязательств для главных распорядителей бюджетных средств утверждаются финансовым органом города в установленном им порядке на основании представленных главными распорядителями бюджетных средств предложений.</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Руководитель финансового органа города вправе внести в утвержденные лимиты бюджетных обязательств изменения, в том числе на основании предложений главных распорядителей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Главные распорядители (распорядители) бюджетных средств распределяют лимиты бюджетных обязательств по подведомственным распорядителям и получателям бюджетных средств.</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35. Использование доходов, фактически полученных при исполнении бюджета сверх утвержденных решением о городском бюджете</w:t>
      </w:r>
    </w:p>
    <w:p w:rsidR="00201B53" w:rsidRPr="0043033B" w:rsidRDefault="00201B53" w:rsidP="00201B53">
      <w:pPr>
        <w:pStyle w:val="ConsPlusNormal"/>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городского бюджета сверх утвержденных решением о городском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городском бюджете на текущий финансовый год и плановый период.</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36. Составление бюджетной отчетности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Финансовый орган города организует и обеспечивает проведение работы по подготовке и представлению бюджетной отчетности об исполнении городского бюджета главными распорядителями (распорядителями) средств городского бюджета, главными администраторами (администраторами) доходов и главными администраторами </w:t>
      </w:r>
      <w:r w:rsidRPr="0043033B">
        <w:rPr>
          <w:rFonts w:ascii="Times New Roman" w:hAnsi="Times New Roman" w:cs="Times New Roman"/>
          <w:sz w:val="24"/>
          <w:szCs w:val="24"/>
        </w:rPr>
        <w:lastRenderedPageBreak/>
        <w:t>(администраторами) источников финансирования дефицита городского бюджета (далее - главные администраторы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Главные администраторы бюджетных средств на основании представленной им бюджетной отчетности подведомственных получателей средств городского бюджета, администраторов доходов городского бюджета и администраторов источников финансирования дефицита городского бюджета составляют сводную бюджетную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требованиями финансового органа.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Сводная бюджетная отчетность главными администраторами бюджетных средств представляется в финансовый орган города в установленные им сроки.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Бюджетная отчетность города Боготола составляется финансовым органом города на основании сводной бюджетной отчетности соответствующих главных администраторов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4. Бюджетная отчетность города Боготола является годовой. Отчет об исполнении бюджета является ежеквартальным.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Отчет об исполнении городского бюджета за первый квартал, полугодие и девять месяцев текущего финансового года утверждается администрацией города Боготола и направляется в Боготольский городской Совет депутатов и Контрольно-счетный орган города Боготола не позднее чем через 25 дней по истечении отчетного периода.</w:t>
      </w:r>
    </w:p>
    <w:p w:rsidR="00201B53" w:rsidRPr="0043033B" w:rsidRDefault="00201B53" w:rsidP="00201B53">
      <w:pPr>
        <w:pStyle w:val="ConsPlusNormal"/>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37. Завершение текущего финансового года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Завершение операций по исполнению городского бюджета в текущем финансовом году осуществляется в порядке, установленном финансовым органом города в соответствии с требованиями Бюджетного </w:t>
      </w:r>
      <w:hyperlink r:id="rId28" w:history="1">
        <w:r w:rsidRPr="0043033B">
          <w:rPr>
            <w:rFonts w:ascii="Times New Roman" w:hAnsi="Times New Roman" w:cs="Times New Roman"/>
            <w:sz w:val="24"/>
            <w:szCs w:val="24"/>
          </w:rPr>
          <w:t>кодекса</w:t>
        </w:r>
      </w:hyperlink>
      <w:r w:rsidRPr="0043033B">
        <w:rPr>
          <w:rFonts w:ascii="Times New Roman" w:hAnsi="Times New Roman" w:cs="Times New Roman"/>
          <w:sz w:val="24"/>
          <w:szCs w:val="24"/>
        </w:rPr>
        <w:t xml:space="preserve"> Российской Федерации.</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Финансовый орган города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01B53"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C37E17">
      <w:pPr>
        <w:ind w:firstLine="540"/>
        <w:jc w:val="both"/>
        <w:rPr>
          <w:sz w:val="24"/>
          <w:szCs w:val="24"/>
        </w:rPr>
      </w:pPr>
      <w:r w:rsidRPr="00E7226E">
        <w:rPr>
          <w:sz w:val="24"/>
          <w:szCs w:val="24"/>
        </w:rPr>
        <w:t xml:space="preserve"> Статья 37</w:t>
      </w:r>
      <w:r w:rsidRPr="00E7226E">
        <w:rPr>
          <w:sz w:val="24"/>
          <w:szCs w:val="24"/>
          <w:vertAlign w:val="superscript"/>
        </w:rPr>
        <w:t>1</w:t>
      </w:r>
      <w:r w:rsidRPr="00E7226E">
        <w:rPr>
          <w:sz w:val="24"/>
          <w:szCs w:val="24"/>
        </w:rPr>
        <w:t xml:space="preserve">. </w:t>
      </w:r>
      <w:r w:rsidR="00C37E17">
        <w:rPr>
          <w:sz w:val="24"/>
          <w:szCs w:val="24"/>
        </w:rPr>
        <w:t>Исключена от 27.06.2017 № 8-93</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7. КОНТРОЛЬ ЗА ИСПОЛНЕНИЕМ ГОРОДСКОГО БЮДЖЕТА</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 xml:space="preserve">Статья 38. Осуществление Боготольским городским Советом депутатов контроля в сфере бюджетных правоотношений </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Контроль Боготольского городского Совета депутатов в сфере бюджетных правоотношений включает в себя:</w:t>
      </w:r>
    </w:p>
    <w:p w:rsidR="00201B53" w:rsidRPr="006311DF"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предварительный контроль - в ходе обсуждения и утверждения проекта решения о городском бюджете на очередной финансовый год и плановый период и иных проектов решений  по бюджетно-финансовым вопросам</w:t>
      </w:r>
      <w:r>
        <w:rPr>
          <w:sz w:val="28"/>
          <w:szCs w:val="28"/>
        </w:rPr>
        <w:t xml:space="preserve">, </w:t>
      </w:r>
      <w:r w:rsidRPr="006311DF">
        <w:rPr>
          <w:rFonts w:ascii="Times New Roman" w:hAnsi="Times New Roman" w:cs="Times New Roman"/>
          <w:sz w:val="24"/>
          <w:szCs w:val="24"/>
        </w:rPr>
        <w:t xml:space="preserve">а также в ходе рассмотрения проектов муниципальных программ и предложений о внесении изменений в муниципальные программы  (далее – проекты муниципальных программ); </w:t>
      </w:r>
      <w:bookmarkStart w:id="4" w:name="Par624"/>
      <w:bookmarkEnd w:id="4"/>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текущий контроль - в ходе рассмотрения отдельных вопросов исполнения городского бюджета на заседаниях комиссий Боготольского городского Совета депутатов и в связи с депутатскими запросами;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последующий контроль - в ходе рассмотрения и утверждения отчетов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Контроль Боготольского городского Совета депутатов предусматривает право:</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на получение от органов исполнительной власти города необходимых </w:t>
      </w:r>
      <w:r w:rsidRPr="0043033B">
        <w:rPr>
          <w:rFonts w:ascii="Times New Roman" w:hAnsi="Times New Roman" w:cs="Times New Roman"/>
          <w:sz w:val="24"/>
          <w:szCs w:val="24"/>
        </w:rPr>
        <w:lastRenderedPageBreak/>
        <w:t>сопроводительных материалов при утверждении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получение от финансового органа города оперативной информации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утверждение (неутверждение) годового отчета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создание органов внешнего муниципального финансового контроля (Контрольно-счетный орган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вынесение оценки деятельности органов, исполняющих бюджеты.</w:t>
      </w:r>
    </w:p>
    <w:p w:rsidR="00201B53"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Органы исполнительной власти города  обязаны представлять всю информацию, необходимую для осуществления парламентского контроля, Боготольскому городскому Совету депутатов в пределах их компетенции по бюджетным вопросам.</w:t>
      </w:r>
    </w:p>
    <w:p w:rsidR="00201B53" w:rsidRPr="00501BE8" w:rsidRDefault="00201B53" w:rsidP="00201B53">
      <w:pPr>
        <w:ind w:firstLine="540"/>
        <w:jc w:val="both"/>
        <w:rPr>
          <w:sz w:val="24"/>
          <w:szCs w:val="24"/>
        </w:rPr>
      </w:pPr>
      <w:r w:rsidRPr="00501BE8">
        <w:rPr>
          <w:sz w:val="24"/>
          <w:szCs w:val="24"/>
        </w:rPr>
        <w:t>4. Органы исполнительной власти города, являющиеся ответственными за разработку и реализацию муниципальных программ, представляют в Боготольский городской Совет депутатов для рассмотрения проекты муниципальных программ, за исключением изменений в муниципальные программы, не оказывающих влияния на основные параметры муниципальных программ, и изменений, связанных с приведением муниципальных программ в соответствие с решением о бюджете  города на очередной финансовый год и плановый период и решением о внесении изменений в решение о бюджете города  на текущий финансовый год и плановый период, одновременно с внесением соответствующих проектов на согласование в администрацию города.</w:t>
      </w:r>
    </w:p>
    <w:p w:rsidR="00201B53" w:rsidRPr="00501BE8" w:rsidRDefault="00201B53" w:rsidP="00201B53">
      <w:pPr>
        <w:ind w:firstLine="540"/>
        <w:jc w:val="both"/>
        <w:rPr>
          <w:sz w:val="24"/>
          <w:szCs w:val="24"/>
        </w:rPr>
      </w:pPr>
      <w:r w:rsidRPr="00501BE8">
        <w:rPr>
          <w:sz w:val="24"/>
          <w:szCs w:val="24"/>
        </w:rPr>
        <w:t>Председатель Боготольского городского Совета депутатов в течение суток со дня внесения проектов муниципальных программ направляет их для рассмотрения в комиссии.</w:t>
      </w:r>
    </w:p>
    <w:p w:rsidR="00201B53" w:rsidRPr="00501BE8" w:rsidRDefault="00201B53" w:rsidP="00201B53">
      <w:pPr>
        <w:ind w:firstLine="540"/>
        <w:jc w:val="both"/>
        <w:rPr>
          <w:sz w:val="24"/>
          <w:szCs w:val="24"/>
        </w:rPr>
      </w:pPr>
      <w:r w:rsidRPr="00501BE8">
        <w:rPr>
          <w:sz w:val="24"/>
          <w:szCs w:val="24"/>
        </w:rPr>
        <w:t>Комиссии Боготольского городского Совета депутатов в течение 10 рабочих дней в порядке, установленном Боготольским городским Советом депутатов, вправе рассмотреть проекты муниципальных программ и направить в администрацию города свои заключения.</w:t>
      </w:r>
    </w:p>
    <w:p w:rsidR="00201B53" w:rsidRPr="00501BE8" w:rsidRDefault="00201B53" w:rsidP="00201B53">
      <w:pPr>
        <w:ind w:firstLine="540"/>
        <w:jc w:val="both"/>
        <w:rPr>
          <w:sz w:val="24"/>
          <w:szCs w:val="24"/>
        </w:rPr>
      </w:pPr>
      <w:r w:rsidRPr="00501BE8">
        <w:rPr>
          <w:sz w:val="24"/>
          <w:szCs w:val="24"/>
        </w:rPr>
        <w:t>Проекты муниципальных программ рассматриваются администрацией города с учетом заключений Боготольского городского Совета депутатов.</w:t>
      </w:r>
    </w:p>
    <w:p w:rsidR="00201B53" w:rsidRPr="0043033B" w:rsidRDefault="00201B53" w:rsidP="00201B53">
      <w:pPr>
        <w:pStyle w:val="ConsPlusNormal"/>
        <w:ind w:firstLine="0"/>
        <w:jc w:val="both"/>
        <w:rPr>
          <w:rFonts w:ascii="Times New Roman" w:hAnsi="Times New Roman" w:cs="Times New Roman"/>
          <w:sz w:val="24"/>
          <w:szCs w:val="24"/>
        </w:rPr>
      </w:pPr>
    </w:p>
    <w:p w:rsidR="00201B53" w:rsidRPr="0043033B" w:rsidRDefault="00201B53" w:rsidP="00201B53">
      <w:pPr>
        <w:pStyle w:val="ConsPlusNormal"/>
        <w:jc w:val="both"/>
        <w:rPr>
          <w:rFonts w:ascii="Times New Roman" w:hAnsi="Times New Roman" w:cs="Times New Roman"/>
          <w:sz w:val="24"/>
          <w:szCs w:val="24"/>
        </w:rPr>
      </w:pPr>
      <w:r w:rsidRPr="0043033B">
        <w:rPr>
          <w:rFonts w:ascii="Times New Roman" w:hAnsi="Times New Roman" w:cs="Times New Roman"/>
          <w:sz w:val="24"/>
          <w:szCs w:val="24"/>
        </w:rPr>
        <w:t xml:space="preserve">Статья 39. Муниципальный финансовый контроль </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ind w:firstLine="720"/>
        <w:contextualSpacing/>
        <w:jc w:val="both"/>
        <w:rPr>
          <w:b/>
          <w:color w:val="000000"/>
          <w:sz w:val="24"/>
          <w:szCs w:val="24"/>
        </w:rPr>
      </w:pPr>
      <w:r w:rsidRPr="0043033B">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Красноярского края и города Боготола, регулирующих бюджетные правоотношения.</w:t>
      </w:r>
    </w:p>
    <w:p w:rsidR="00201B53" w:rsidRPr="0043033B" w:rsidRDefault="00201B53" w:rsidP="00201B53">
      <w:pPr>
        <w:ind w:firstLine="720"/>
        <w:jc w:val="both"/>
        <w:rPr>
          <w:sz w:val="24"/>
          <w:szCs w:val="24"/>
        </w:rPr>
      </w:pPr>
      <w:r w:rsidRPr="0043033B">
        <w:rPr>
          <w:sz w:val="24"/>
          <w:szCs w:val="24"/>
        </w:rPr>
        <w:t>Муниципальный финансовый контроль подразделяется на внешний              и внутренний, предварительный и последующий.</w:t>
      </w:r>
    </w:p>
    <w:p w:rsidR="00201B53" w:rsidRPr="0043033B" w:rsidRDefault="00201B53" w:rsidP="00201B53">
      <w:pPr>
        <w:ind w:firstLine="720"/>
        <w:jc w:val="both"/>
        <w:rPr>
          <w:color w:val="000000"/>
          <w:sz w:val="24"/>
          <w:szCs w:val="24"/>
        </w:rPr>
      </w:pPr>
      <w:r w:rsidRPr="0043033B">
        <w:rPr>
          <w:sz w:val="24"/>
          <w:szCs w:val="24"/>
        </w:rPr>
        <w:t xml:space="preserve">2. </w:t>
      </w:r>
      <w:r w:rsidRPr="0043033B">
        <w:rPr>
          <w:color w:val="000000"/>
          <w:sz w:val="24"/>
          <w:szCs w:val="24"/>
        </w:rPr>
        <w:t xml:space="preserve">Внешний </w:t>
      </w:r>
      <w:r w:rsidRPr="0043033B">
        <w:rPr>
          <w:sz w:val="24"/>
          <w:szCs w:val="24"/>
        </w:rPr>
        <w:t>муниципальный</w:t>
      </w:r>
      <w:r w:rsidRPr="0043033B">
        <w:rPr>
          <w:color w:val="000000"/>
          <w:sz w:val="24"/>
          <w:szCs w:val="24"/>
        </w:rPr>
        <w:t xml:space="preserve"> финансовый контроль </w:t>
      </w:r>
      <w:r w:rsidRPr="0043033B">
        <w:rPr>
          <w:sz w:val="24"/>
          <w:szCs w:val="24"/>
        </w:rPr>
        <w:t>является контрольной деятельностью Контрольно-счетного органа города Боготола</w:t>
      </w:r>
      <w:r w:rsidRPr="0043033B">
        <w:rPr>
          <w:color w:val="000000"/>
          <w:sz w:val="24"/>
          <w:szCs w:val="24"/>
        </w:rPr>
        <w:t>, осуществляющего:</w:t>
      </w:r>
    </w:p>
    <w:p w:rsidR="00201B53" w:rsidRPr="0043033B" w:rsidRDefault="00201B53" w:rsidP="00201B53">
      <w:pPr>
        <w:ind w:firstLine="720"/>
        <w:jc w:val="both"/>
        <w:rPr>
          <w:color w:val="000000"/>
          <w:sz w:val="24"/>
          <w:szCs w:val="24"/>
        </w:rPr>
      </w:pPr>
      <w:r w:rsidRPr="0043033B">
        <w:rPr>
          <w:color w:val="000000"/>
          <w:sz w:val="24"/>
          <w:szCs w:val="24"/>
        </w:rPr>
        <w:t xml:space="preserve">контроль за </w:t>
      </w:r>
      <w:r w:rsidRPr="0043033B">
        <w:rPr>
          <w:sz w:val="24"/>
          <w:szCs w:val="24"/>
        </w:rPr>
        <w:t>соблюдением бюджетного законодательства Российской Федерации, Красноярского края и города Боготола, регулирующих бюджетные правоотношения, в ходе исполнения бюджета;</w:t>
      </w:r>
    </w:p>
    <w:p w:rsidR="00201B53" w:rsidRPr="0043033B" w:rsidRDefault="00201B53" w:rsidP="00201B53">
      <w:pPr>
        <w:ind w:firstLine="720"/>
        <w:jc w:val="both"/>
        <w:rPr>
          <w:sz w:val="24"/>
          <w:szCs w:val="24"/>
        </w:rPr>
      </w:pPr>
      <w:r w:rsidRPr="0043033B">
        <w:rPr>
          <w:color w:val="000000"/>
          <w:sz w:val="24"/>
          <w:szCs w:val="24"/>
        </w:rPr>
        <w:t>контроль</w:t>
      </w:r>
      <w:r w:rsidRPr="0043033B">
        <w:rPr>
          <w:sz w:val="24"/>
          <w:szCs w:val="24"/>
        </w:rPr>
        <w:t xml:space="preserve">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w:t>
      </w:r>
      <w:r w:rsidRPr="0043033B">
        <w:rPr>
          <w:sz w:val="24"/>
          <w:szCs w:val="24"/>
        </w:rPr>
        <w:br/>
        <w:t>и годового отчетов об исполнении бюджета;</w:t>
      </w:r>
    </w:p>
    <w:p w:rsidR="00201B53" w:rsidRPr="0043033B" w:rsidRDefault="00201B53" w:rsidP="00201B53">
      <w:pPr>
        <w:ind w:firstLine="720"/>
        <w:jc w:val="both"/>
        <w:rPr>
          <w:sz w:val="24"/>
          <w:szCs w:val="24"/>
        </w:rPr>
      </w:pPr>
      <w:r w:rsidRPr="0043033B">
        <w:rPr>
          <w:sz w:val="24"/>
          <w:szCs w:val="24"/>
        </w:rPr>
        <w:t xml:space="preserve">контроль в других сферах, установленных Федеральным </w:t>
      </w:r>
      <w:hyperlink r:id="rId29" w:history="1">
        <w:r w:rsidRPr="0043033B">
          <w:rPr>
            <w:sz w:val="24"/>
            <w:szCs w:val="24"/>
          </w:rPr>
          <w:t>законом</w:t>
        </w:r>
      </w:hyperlink>
      <w:r w:rsidRPr="0043033B">
        <w:rPr>
          <w:sz w:val="24"/>
          <w:szCs w:val="24"/>
        </w:rPr>
        <w:t xml:space="preserve"> </w:t>
      </w:r>
      <w:r w:rsidRPr="0043033B">
        <w:rPr>
          <w:sz w:val="24"/>
          <w:szCs w:val="24"/>
        </w:rPr>
        <w:br/>
        <w:t>от 07.02.2011 № 6-ФЗ «Об общих принципах организации и деятельности контрольно-счетных органов субъектов Российской Федерации                                     и муниципальных образований», нормативным правовым актом о Контрольно-счетном органе города Боготола.</w:t>
      </w:r>
    </w:p>
    <w:p w:rsidR="00201B53" w:rsidRDefault="00201B53" w:rsidP="00201B53">
      <w:pPr>
        <w:ind w:firstLine="720"/>
        <w:jc w:val="both"/>
        <w:rPr>
          <w:sz w:val="24"/>
          <w:szCs w:val="24"/>
        </w:rPr>
      </w:pPr>
      <w:r w:rsidRPr="0043033B">
        <w:rPr>
          <w:sz w:val="24"/>
          <w:szCs w:val="24"/>
        </w:rPr>
        <w:lastRenderedPageBreak/>
        <w:t>Порядок осуществления Контрольно-счетным органом города Боготола полномочий по внешнему муниципальному финансовому контролю определяется решениями Боготольского городского Совета депутатов.</w:t>
      </w:r>
    </w:p>
    <w:p w:rsidR="00C37E17" w:rsidRPr="00C37E17" w:rsidRDefault="00C37E17" w:rsidP="00C37E17">
      <w:pPr>
        <w:ind w:firstLine="540"/>
        <w:jc w:val="both"/>
        <w:rPr>
          <w:sz w:val="24"/>
          <w:szCs w:val="24"/>
        </w:rPr>
      </w:pPr>
      <w:r w:rsidRPr="00C37E17">
        <w:rPr>
          <w:sz w:val="24"/>
          <w:szCs w:val="24"/>
        </w:rPr>
        <w:t>2.1. При осуществлении полномочий по внешнему муниципальному финансовому контролю Контрольно-счетным органом города Боготола:</w:t>
      </w:r>
    </w:p>
    <w:p w:rsidR="00C37E17" w:rsidRPr="00C37E17" w:rsidRDefault="00C37E17" w:rsidP="00C37E17">
      <w:pPr>
        <w:ind w:firstLine="540"/>
        <w:jc w:val="both"/>
        <w:rPr>
          <w:sz w:val="24"/>
          <w:szCs w:val="24"/>
        </w:rPr>
      </w:pPr>
      <w:r w:rsidRPr="00C37E17">
        <w:rPr>
          <w:sz w:val="24"/>
          <w:szCs w:val="24"/>
        </w:rPr>
        <w:t xml:space="preserve">а) проводятся проверки, анализ, обследования, мониторинг в ходе осуществления в установленном порядке контрольных и экспертно-аналитических мероприятий в соответствии Федеральным </w:t>
      </w:r>
      <w:hyperlink r:id="rId30" w:history="1">
        <w:r w:rsidRPr="00C37E17">
          <w:rPr>
            <w:sz w:val="24"/>
            <w:szCs w:val="24"/>
          </w:rPr>
          <w:t>законом</w:t>
        </w:r>
      </w:hyperlink>
      <w:r w:rsidRPr="00C37E17">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37E17" w:rsidRPr="00C37E17" w:rsidRDefault="00C37E17" w:rsidP="00C37E17">
      <w:pPr>
        <w:ind w:firstLine="540"/>
        <w:jc w:val="both"/>
        <w:rPr>
          <w:sz w:val="24"/>
          <w:szCs w:val="24"/>
        </w:rPr>
      </w:pPr>
      <w:r w:rsidRPr="00C37E17">
        <w:rPr>
          <w:sz w:val="24"/>
          <w:szCs w:val="24"/>
        </w:rPr>
        <w:t>б) направляются объектам контроля представления, предписания;</w:t>
      </w:r>
    </w:p>
    <w:p w:rsidR="00C37E17" w:rsidRPr="00C37E17" w:rsidRDefault="00C37E17" w:rsidP="00C37E17">
      <w:pPr>
        <w:ind w:firstLine="540"/>
        <w:jc w:val="both"/>
        <w:rPr>
          <w:sz w:val="24"/>
          <w:szCs w:val="24"/>
        </w:rPr>
      </w:pPr>
      <w:r w:rsidRPr="00C37E17">
        <w:rPr>
          <w:sz w:val="24"/>
          <w:szCs w:val="24"/>
        </w:rPr>
        <w:t xml:space="preserve">в) направляются финансовому органу администрации города, уполномоченному в соответствии с бюджетным законодательством Российской Федерации принимать решения о применении предусмотренных Бюджетным </w:t>
      </w:r>
      <w:hyperlink r:id="rId31" w:history="1">
        <w:r w:rsidRPr="00C37E17">
          <w:rPr>
            <w:sz w:val="24"/>
            <w:szCs w:val="24"/>
          </w:rPr>
          <w:t>кодексом</w:t>
        </w:r>
      </w:hyperlink>
      <w:r w:rsidRPr="00C37E17">
        <w:rPr>
          <w:sz w:val="24"/>
          <w:szCs w:val="24"/>
        </w:rPr>
        <w:t xml:space="preserve"> Российской Федерации бюджетных мер принуждения, уведомления о применении бюджетных мер принуждения;</w:t>
      </w:r>
    </w:p>
    <w:p w:rsidR="00C37E17" w:rsidRPr="00C37E17" w:rsidRDefault="00C37E17" w:rsidP="00C37E17">
      <w:pPr>
        <w:ind w:firstLine="720"/>
        <w:jc w:val="both"/>
        <w:rPr>
          <w:sz w:val="24"/>
          <w:szCs w:val="24"/>
        </w:rPr>
      </w:pPr>
      <w:r w:rsidRPr="00C37E17">
        <w:rPr>
          <w:sz w:val="24"/>
          <w:szCs w:val="24"/>
        </w:rPr>
        <w:t>г)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01B53" w:rsidRPr="0043033B" w:rsidRDefault="00201B53" w:rsidP="00201B53">
      <w:pPr>
        <w:ind w:firstLine="720"/>
        <w:jc w:val="both"/>
        <w:rPr>
          <w:color w:val="000000"/>
          <w:sz w:val="24"/>
          <w:szCs w:val="24"/>
        </w:rPr>
      </w:pPr>
      <w:r w:rsidRPr="0043033B">
        <w:rPr>
          <w:sz w:val="24"/>
          <w:szCs w:val="24"/>
        </w:rPr>
        <w:t>3. Внутренний муниципальный финансовый контроль в сфере бюджетных правоотношений является контрольной деятельностью о</w:t>
      </w:r>
      <w:r w:rsidRPr="0043033B">
        <w:rPr>
          <w:color w:val="000000"/>
          <w:sz w:val="24"/>
          <w:szCs w:val="24"/>
        </w:rPr>
        <w:t>ргана муниципального финансового контроля, созданного администрацией города Боготола, и финансового органа города  (далее - органы внутреннего муниципального финансового контроля).</w:t>
      </w:r>
    </w:p>
    <w:p w:rsidR="00201B53" w:rsidRPr="0043033B" w:rsidRDefault="00201B53" w:rsidP="00201B53">
      <w:pPr>
        <w:ind w:firstLine="720"/>
        <w:jc w:val="both"/>
        <w:rPr>
          <w:sz w:val="24"/>
          <w:szCs w:val="24"/>
        </w:rPr>
      </w:pPr>
      <w:r w:rsidRPr="0043033B">
        <w:rPr>
          <w:color w:val="000000"/>
          <w:sz w:val="24"/>
          <w:szCs w:val="24"/>
        </w:rPr>
        <w:t xml:space="preserve"> </w:t>
      </w:r>
      <w:r w:rsidRPr="0043033B">
        <w:rPr>
          <w:sz w:val="24"/>
          <w:szCs w:val="24"/>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w:t>
      </w:r>
      <w:r w:rsidR="00C37E17">
        <w:rPr>
          <w:sz w:val="24"/>
          <w:szCs w:val="24"/>
        </w:rPr>
        <w:t xml:space="preserve">постановлением </w:t>
      </w:r>
      <w:r w:rsidRPr="0043033B">
        <w:rPr>
          <w:sz w:val="24"/>
          <w:szCs w:val="24"/>
        </w:rPr>
        <w:t>администраци</w:t>
      </w:r>
      <w:r w:rsidR="00C37E17">
        <w:rPr>
          <w:sz w:val="24"/>
          <w:szCs w:val="24"/>
        </w:rPr>
        <w:t>и</w:t>
      </w:r>
      <w:r w:rsidRPr="0043033B">
        <w:rPr>
          <w:sz w:val="24"/>
          <w:szCs w:val="24"/>
        </w:rPr>
        <w:t xml:space="preserve"> города Боготола</w:t>
      </w:r>
      <w:r w:rsidR="00C37E17">
        <w:rPr>
          <w:sz w:val="24"/>
          <w:szCs w:val="24"/>
        </w:rPr>
        <w:t>, а также стандартами осуществления внутреннего муниципального финансового контроля</w:t>
      </w:r>
      <w:r w:rsidRPr="0043033B">
        <w:rPr>
          <w:sz w:val="24"/>
          <w:szCs w:val="24"/>
        </w:rPr>
        <w:t>.</w:t>
      </w:r>
    </w:p>
    <w:p w:rsidR="00201B53" w:rsidRPr="0043033B" w:rsidRDefault="00201B53" w:rsidP="00201B53">
      <w:pPr>
        <w:ind w:firstLine="720"/>
        <w:jc w:val="both"/>
        <w:rPr>
          <w:sz w:val="24"/>
          <w:szCs w:val="24"/>
        </w:rPr>
      </w:pPr>
      <w:r w:rsidRPr="0043033B">
        <w:rPr>
          <w:sz w:val="24"/>
          <w:szCs w:val="24"/>
        </w:rPr>
        <w:t>4. Внутренний финансовый контроль и внутренний финансовый аудит осуществляются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 порядке, установленном администрацией города Боготола.</w:t>
      </w:r>
    </w:p>
    <w:p w:rsidR="00201B53" w:rsidRPr="0043033B" w:rsidRDefault="00201B53" w:rsidP="00201B53">
      <w:pPr>
        <w:ind w:firstLine="720"/>
        <w:jc w:val="both"/>
        <w:rPr>
          <w:sz w:val="24"/>
          <w:szCs w:val="24"/>
        </w:rPr>
      </w:pPr>
      <w:r w:rsidRPr="0043033B">
        <w:rPr>
          <w:sz w:val="24"/>
          <w:szCs w:val="24"/>
        </w:rPr>
        <w:t xml:space="preserve">5. Предварительный контроль осуществляется органами муниципального финансового контроля города в целях предупреждения </w:t>
      </w:r>
      <w:r w:rsidRPr="0043033B">
        <w:rPr>
          <w:sz w:val="24"/>
          <w:szCs w:val="24"/>
        </w:rPr>
        <w:br/>
        <w:t>и пресечения бюджетных нарушений в процессе исполнения городского бюджета.</w:t>
      </w:r>
    </w:p>
    <w:p w:rsidR="00201B53" w:rsidRDefault="00201B53" w:rsidP="00201B53">
      <w:pPr>
        <w:ind w:firstLine="720"/>
        <w:jc w:val="both"/>
        <w:rPr>
          <w:sz w:val="24"/>
          <w:szCs w:val="24"/>
        </w:rPr>
      </w:pPr>
      <w:r w:rsidRPr="0043033B">
        <w:rPr>
          <w:sz w:val="24"/>
          <w:szCs w:val="24"/>
        </w:rPr>
        <w:t>6. Последующий контроль осуществляется органами муниципального финансового контроля города по результатам исполнения городского бюджета в целях установления законности их исполнения, достоверности учета и отчетности.</w:t>
      </w:r>
    </w:p>
    <w:p w:rsidR="00C37E17" w:rsidRPr="00C37E17" w:rsidRDefault="00201B53" w:rsidP="00201B53">
      <w:pPr>
        <w:ind w:firstLine="540"/>
        <w:jc w:val="both"/>
        <w:rPr>
          <w:sz w:val="24"/>
          <w:szCs w:val="24"/>
        </w:rPr>
      </w:pPr>
      <w:r w:rsidRPr="00501BE8">
        <w:rPr>
          <w:sz w:val="24"/>
          <w:szCs w:val="24"/>
        </w:rPr>
        <w:t xml:space="preserve">7. </w:t>
      </w:r>
      <w:r w:rsidR="00C37E17" w:rsidRPr="00C37E17">
        <w:rPr>
          <w:sz w:val="24"/>
          <w:szCs w:val="24"/>
        </w:rPr>
        <w:t xml:space="preserve">При осуществлении полномочий по внутреннему муниципальному финансовому контролю органом внутреннего муниципального финансового контроля: </w:t>
      </w:r>
    </w:p>
    <w:p w:rsidR="00201B53" w:rsidRPr="00501BE8" w:rsidRDefault="00201B53" w:rsidP="00201B53">
      <w:pPr>
        <w:ind w:firstLine="540"/>
        <w:jc w:val="both"/>
        <w:rPr>
          <w:sz w:val="24"/>
          <w:szCs w:val="24"/>
        </w:rPr>
      </w:pPr>
      <w:r w:rsidRPr="00501BE8">
        <w:rPr>
          <w:sz w:val="24"/>
          <w:szCs w:val="24"/>
        </w:rPr>
        <w:t>а) проводятся проверки, ревизии и обследования;</w:t>
      </w:r>
    </w:p>
    <w:p w:rsidR="00201B53" w:rsidRPr="00501BE8" w:rsidRDefault="00201B53" w:rsidP="00201B53">
      <w:pPr>
        <w:ind w:firstLine="540"/>
        <w:jc w:val="both"/>
        <w:rPr>
          <w:sz w:val="24"/>
          <w:szCs w:val="24"/>
        </w:rPr>
      </w:pPr>
      <w:r w:rsidRPr="00501BE8">
        <w:rPr>
          <w:sz w:val="24"/>
          <w:szCs w:val="24"/>
        </w:rPr>
        <w:t>б) направляются объектам контроля акты, заключения, представления и (или) предписания;</w:t>
      </w:r>
    </w:p>
    <w:p w:rsidR="00201B53" w:rsidRPr="00501BE8" w:rsidRDefault="00201B53" w:rsidP="00201B53">
      <w:pPr>
        <w:ind w:firstLine="540"/>
        <w:jc w:val="both"/>
        <w:rPr>
          <w:sz w:val="24"/>
          <w:szCs w:val="24"/>
        </w:rPr>
      </w:pPr>
      <w:r w:rsidRPr="00501BE8">
        <w:rPr>
          <w:sz w:val="24"/>
          <w:szCs w:val="24"/>
        </w:rPr>
        <w:t xml:space="preserve">в)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w:t>
      </w:r>
      <w:hyperlink r:id="rId32" w:history="1">
        <w:r w:rsidRPr="00501BE8">
          <w:rPr>
            <w:sz w:val="24"/>
            <w:szCs w:val="24"/>
          </w:rPr>
          <w:t>кодексом</w:t>
        </w:r>
      </w:hyperlink>
      <w:r w:rsidRPr="00501BE8">
        <w:rPr>
          <w:sz w:val="24"/>
          <w:szCs w:val="24"/>
        </w:rPr>
        <w:t xml:space="preserve"> Российской Федерации бюджетных мер принуждения, уведомления о применении бюджетных мер принуждения;</w:t>
      </w:r>
    </w:p>
    <w:p w:rsidR="00201B53" w:rsidRPr="00501BE8" w:rsidRDefault="00201B53" w:rsidP="00201B53">
      <w:pPr>
        <w:ind w:firstLine="540"/>
        <w:jc w:val="both"/>
        <w:rPr>
          <w:sz w:val="24"/>
          <w:szCs w:val="24"/>
        </w:rPr>
      </w:pPr>
      <w:r w:rsidRPr="00501BE8">
        <w:rPr>
          <w:sz w:val="24"/>
          <w:szCs w:val="24"/>
        </w:rPr>
        <w:t>г) осуществляется производство по делам об административных правонарушениях в порядке, установленном законодательством об ад</w:t>
      </w:r>
      <w:r>
        <w:rPr>
          <w:sz w:val="24"/>
          <w:szCs w:val="24"/>
        </w:rPr>
        <w:t>министративных правонарушениях.</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40. Порядок представления оперативной информации о ходе исполнения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1. Ежемесячная информация о ходе исполнения городского бюджета представляется </w:t>
      </w:r>
      <w:r w:rsidRPr="0043033B">
        <w:rPr>
          <w:rFonts w:ascii="Times New Roman" w:hAnsi="Times New Roman" w:cs="Times New Roman"/>
          <w:sz w:val="24"/>
          <w:szCs w:val="24"/>
        </w:rPr>
        <w:lastRenderedPageBreak/>
        <w:t>финансовым органом города  в Боготольский городской Совет депутатов и Контрольно-счетный орган города Боготола не позднее 20 дней после завершения отчетного месяца</w:t>
      </w:r>
      <w:r w:rsidR="00C37E17">
        <w:rPr>
          <w:rFonts w:ascii="Times New Roman" w:hAnsi="Times New Roman" w:cs="Times New Roman"/>
          <w:sz w:val="24"/>
          <w:szCs w:val="24"/>
        </w:rPr>
        <w:t>, за декабрь отчетного финансового года – не позднее 31 января</w:t>
      </w:r>
      <w:r w:rsidR="00022550">
        <w:rPr>
          <w:rFonts w:ascii="Times New Roman" w:hAnsi="Times New Roman" w:cs="Times New Roman"/>
          <w:sz w:val="24"/>
          <w:szCs w:val="24"/>
        </w:rPr>
        <w:t xml:space="preserve"> текущего финансового года</w:t>
      </w:r>
      <w:r w:rsidRPr="0043033B">
        <w:rPr>
          <w:rFonts w:ascii="Times New Roman" w:hAnsi="Times New Roman" w:cs="Times New Roman"/>
          <w:sz w:val="24"/>
          <w:szCs w:val="24"/>
        </w:rPr>
        <w:t>.</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Ежемесячная информация содержит следующие данные:</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доходы бюджета по группам, подгруппам, статьям и подстатьям классификации доходов бюджетов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расходы бюджета по разделам и подразделам классификации расходов бюджетов Российской Федерации.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Данные представляются нарастающим итогом с начала финансового года.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Ежеквартально, одновременно с представлением в Боготольский городской Совет депутатов и Контрольно-счетный орган города Боготола ежемесячной информации о ходе исполнения городского бюджета направляется информация об исполнении расходов в части предоставления средств на бюджетные инвестиции в разрезе каждого инвестиционного проекта (объекта строительства), об исполнении муниципальных программ.</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41. Порядок представления, рассмотрения и утверждения годового отчета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Годовой отчет об исполнении городского бюджета подлежит рассмотрению Боготольским городским Советом депутатов и утверждению решением.</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Решением об исполнении городского бюджета утверждается отчет об исполнении городского бюджета за отчетный финансовый год с указанием общего объема доходов, расходов и дефицита (профицита)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Отдельными приложениями к решению об исполнении городского бюджета за отчетный финансовый год утверждаются показатели: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доходов городского бюджета по кодам классификации доходов бюджетов;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расходов городского бюджета по ведомственной структуре расходов;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расходов городского бюджета по разделам, подразделам классификации расходов бюджетов;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источников финансирования дефицита городского бюджета по кодам классификации источников финансирования дефицитов бюджетов;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перечень межбюджетных трансфертов;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перечень строек и объектов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программы муниципальных внутренних заимствований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программы муниципальных гарантий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иные показатели по форме приложений, утвержденных решением о городском бюджете на очередной финансовый год и плановый период.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3. Показатели годового отчета об исполнении городского бюджета за отчетный финансовый год формируются в автоматизированной системе управления бюджетным процессом в рублях.</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Проект решения об исполнении городского бюджета за отчетный финансовый год составляется в тысячах рублей с точностью до первого десятичного знака после запятой, округление производится по правилам арифметики.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4. Годовой отчет об исполнении городского бюджета представляется администрацией города Боготола в Боготольский городской Совет депутатов не позднее 1 апреля текущего финансового года.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Одновременно с годовым отчетом об исполнении городского бюджета администрацией города Боготола представляются:</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lastRenderedPageBreak/>
        <w:t>а) отчет об итогах социально-экономического развития города  за отчетный финансовый год;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б) проект решения об исполнении городского бюджета за отчетный финансовый год;</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в) баланс исполнения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г) отчет о финансовых результатах деятельности;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 отчет о движении денежных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е) пояснительная записка;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ж) отчеты об использовании ассигнований резервного фонда администрации города Боготола, о предоставлении и погашении бюджетных кредитов, о состоянии муниципального долга города Боготола, об использовании имущества, находящегося в муниципальной собственности;</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з) отчеты о реализации муниципальных программ, а также ведомственных целевых программ с указанием достигнутых целевых показателей и показателей результативности деятельности органов исполнительной власти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и) иная отчетность, предусмотренная бюджетным законодательством Российской Федерации.</w:t>
      </w:r>
    </w:p>
    <w:p w:rsidR="00201B53" w:rsidRPr="00501BE8"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6. </w:t>
      </w:r>
      <w:r w:rsidRPr="00501BE8">
        <w:rPr>
          <w:rFonts w:ascii="Times New Roman" w:hAnsi="Times New Roman" w:cs="Times New Roman"/>
          <w:sz w:val="24"/>
          <w:szCs w:val="24"/>
        </w:rPr>
        <w:t xml:space="preserve">Годовой отчет об исполнении городского бюджета, а также документы и материалы, указанные в </w:t>
      </w:r>
      <w:hyperlink r:id="rId33" w:history="1">
        <w:r w:rsidRPr="00501BE8">
          <w:rPr>
            <w:rFonts w:ascii="Times New Roman" w:hAnsi="Times New Roman" w:cs="Times New Roman"/>
            <w:sz w:val="24"/>
            <w:szCs w:val="24"/>
          </w:rPr>
          <w:t>пункте 5</w:t>
        </w:r>
      </w:hyperlink>
      <w:r w:rsidRPr="00501BE8">
        <w:rPr>
          <w:rFonts w:ascii="Times New Roman" w:hAnsi="Times New Roman" w:cs="Times New Roman"/>
          <w:sz w:val="24"/>
          <w:szCs w:val="24"/>
        </w:rPr>
        <w:t xml:space="preserve"> настоящей статьи, в течение 3 дней направляются председателем Боготольского городского Совета депутатов во все комиссии Боготольского городского Совета депутатов для внесения замечаний и предложений, а также в Контрольно-счетный орган города Боготола для подготовки в течение 14 дней заключения на проект решения  об исполнении  бюджета города.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7. Боготольский городской Совет депутатов рассматривает годовой отчет об исполнении городского бюджета</w:t>
      </w:r>
      <w:r>
        <w:rPr>
          <w:rFonts w:ascii="Times New Roman" w:hAnsi="Times New Roman" w:cs="Times New Roman"/>
          <w:sz w:val="24"/>
          <w:szCs w:val="24"/>
        </w:rPr>
        <w:t>, а также документы и материалы, указанные в пункте 5 настоящей статьи,</w:t>
      </w:r>
      <w:r w:rsidRPr="0043033B">
        <w:rPr>
          <w:rFonts w:ascii="Times New Roman" w:hAnsi="Times New Roman" w:cs="Times New Roman"/>
          <w:sz w:val="24"/>
          <w:szCs w:val="24"/>
        </w:rPr>
        <w:t xml:space="preserve"> в течение 10 рабочих дней после получения заключения Контрольно-счетным органом города Боготола на годовой отчет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8. При рассмотрении годового отчета об исполнении городского бюджета Боготольский городской Совет депутатов заслушивает:</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доклад руководителя финансового органа города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доклад Контрольно-счетного органа города Боготола о заключении Контрольно-счетного органа города Боготола на годовой отчет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9. По результатам рассмотрения годового отчета об исполнении городского бюджета Боготольский городской Совет депутатов принимает решение об утверждении либо отклонении решения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В случае отклонения Боготольским городским Советом депутатов решения об исполнении городского бюджета он возвращается для устранения фактов недостоверного или неполного отражения данных и повторного представления в срок, не превышающий 10 рабочих дней. </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42. Порядок проведения внешней проверки годового отчета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1. Годовой отчет об исполнении городского бюджета до его рассмотрения в Боготольском городском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городского бюджета.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2. Внешняя проверка годового отчета об исполнении городского бюджета осуществляется Контрольно-счетным органом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3. Главные администраторы бюджетных средств не позднее 1 марта текущего года представляют в Контрольно-счетный орган города Боготола годовую бюджетную </w:t>
      </w:r>
      <w:r w:rsidRPr="0043033B">
        <w:rPr>
          <w:rFonts w:ascii="Times New Roman" w:hAnsi="Times New Roman" w:cs="Times New Roman"/>
          <w:sz w:val="24"/>
          <w:szCs w:val="24"/>
        </w:rPr>
        <w:lastRenderedPageBreak/>
        <w:t>отчетность на бумажных носителях и в виде электронного документа.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Контрольно-счетный орган города Боготола для осуществления внешней проверки годового отчета об исполнении городского бюджета вправе запрашивать информацию об исполнении городского бюджета у главных администраторов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Контрольно-счетный орган города Боготола оформляет заключения по каждому главному администратору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Администрация города Боготола представляет в Контрольно-счетный орган города Боготола годовой отчет об исполнении городского бюджета для подготовки заключения на него не позднее 1 апреля текущего года. Подготовка заключения на годовой отчет об исполнении городского бюджета проводится в срок, не превышающий 1 месяца.</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4. Контрольно-счетный орган города Боготола готовит заключение на годовой отчет об исполнении городского бюджета с учетом данных внешней проверки годовой бюджетной отчетности главных администраторов бюджетных средств.</w:t>
      </w: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5. Заключение на годовой отчет об исполнении городского бюджета представляется Контрольно-счетным органом города Боготола в Боготольский городской Совет депутатов не позднее 1 мая текущего года, с одновременным направлением его в администрацию города Боготола.</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jc w:val="center"/>
        <w:outlineLvl w:val="0"/>
        <w:rPr>
          <w:rFonts w:ascii="Times New Roman" w:hAnsi="Times New Roman" w:cs="Times New Roman"/>
          <w:b/>
          <w:bCs/>
          <w:sz w:val="24"/>
          <w:szCs w:val="24"/>
        </w:rPr>
      </w:pPr>
      <w:r w:rsidRPr="0043033B">
        <w:rPr>
          <w:rFonts w:ascii="Times New Roman" w:hAnsi="Times New Roman" w:cs="Times New Roman"/>
          <w:b/>
          <w:bCs/>
          <w:sz w:val="24"/>
          <w:szCs w:val="24"/>
        </w:rPr>
        <w:t>Глава 9. ЗАКЛЮЧИТЕЛЬНЫЕ ПОЛОЖЕНИЯ</w:t>
      </w:r>
    </w:p>
    <w:p w:rsidR="00201B53" w:rsidRPr="0043033B" w:rsidRDefault="00201B53" w:rsidP="00201B53">
      <w:pPr>
        <w:pStyle w:val="ConsPlusNormal"/>
        <w:ind w:firstLine="540"/>
        <w:jc w:val="both"/>
        <w:rPr>
          <w:sz w:val="24"/>
          <w:szCs w:val="24"/>
        </w:rPr>
      </w:pPr>
    </w:p>
    <w:p w:rsidR="00201B53" w:rsidRPr="0043033B" w:rsidRDefault="00201B53" w:rsidP="00201B53">
      <w:pPr>
        <w:pStyle w:val="ConsPlusNormal"/>
        <w:ind w:firstLine="540"/>
        <w:jc w:val="both"/>
        <w:outlineLvl w:val="1"/>
        <w:rPr>
          <w:rFonts w:ascii="Times New Roman" w:hAnsi="Times New Roman" w:cs="Times New Roman"/>
          <w:sz w:val="24"/>
          <w:szCs w:val="24"/>
        </w:rPr>
      </w:pPr>
      <w:r w:rsidRPr="0043033B">
        <w:rPr>
          <w:rFonts w:ascii="Times New Roman" w:hAnsi="Times New Roman" w:cs="Times New Roman"/>
          <w:sz w:val="24"/>
          <w:szCs w:val="24"/>
        </w:rPr>
        <w:t>Статья 43. Заключительные положения</w:t>
      </w:r>
    </w:p>
    <w:p w:rsidR="00201B53" w:rsidRPr="0043033B" w:rsidRDefault="00201B53" w:rsidP="00201B53">
      <w:pPr>
        <w:pStyle w:val="ConsPlusNormal"/>
        <w:ind w:firstLine="540"/>
        <w:jc w:val="both"/>
        <w:rPr>
          <w:rFonts w:ascii="Times New Roman" w:hAnsi="Times New Roman" w:cs="Times New Roman"/>
          <w:sz w:val="24"/>
          <w:szCs w:val="24"/>
        </w:rPr>
      </w:pPr>
    </w:p>
    <w:p w:rsidR="00201B53" w:rsidRPr="0043033B" w:rsidRDefault="00201B53" w:rsidP="00201B53">
      <w:pPr>
        <w:pStyle w:val="ConsPlusNormal"/>
        <w:ind w:firstLine="540"/>
        <w:jc w:val="both"/>
        <w:rPr>
          <w:rFonts w:ascii="Times New Roman" w:hAnsi="Times New Roman" w:cs="Times New Roman"/>
          <w:sz w:val="24"/>
          <w:szCs w:val="24"/>
        </w:rPr>
      </w:pPr>
      <w:r w:rsidRPr="0043033B">
        <w:rPr>
          <w:rFonts w:ascii="Times New Roman" w:hAnsi="Times New Roman" w:cs="Times New Roman"/>
          <w:sz w:val="24"/>
          <w:szCs w:val="24"/>
        </w:rPr>
        <w:t xml:space="preserve">Нормативные правовые акты города Боготола, регулирующие бюджетные правоотношения, действуют в части, не противоречащей Бюджетному </w:t>
      </w:r>
      <w:hyperlink r:id="rId34" w:history="1">
        <w:r w:rsidRPr="0043033B">
          <w:rPr>
            <w:rFonts w:ascii="Times New Roman" w:hAnsi="Times New Roman" w:cs="Times New Roman"/>
            <w:sz w:val="24"/>
            <w:szCs w:val="24"/>
          </w:rPr>
          <w:t>кодексу</w:t>
        </w:r>
      </w:hyperlink>
      <w:r w:rsidRPr="0043033B">
        <w:rPr>
          <w:rFonts w:ascii="Times New Roman" w:hAnsi="Times New Roman" w:cs="Times New Roman"/>
          <w:sz w:val="24"/>
          <w:szCs w:val="24"/>
        </w:rPr>
        <w:t xml:space="preserve"> Российской Федерации, принятым в соответствии с ним федеральным законам и иным нормативным правовым актам Российской Федерации, Красноярского края. </w:t>
      </w:r>
    </w:p>
    <w:p w:rsidR="00201B53" w:rsidRPr="0043033B" w:rsidRDefault="00201B53" w:rsidP="00201B53">
      <w:pPr>
        <w:rPr>
          <w:sz w:val="24"/>
          <w:szCs w:val="24"/>
        </w:rPr>
      </w:pPr>
    </w:p>
    <w:p w:rsidR="00201B53" w:rsidRPr="0043033B" w:rsidRDefault="00201B53" w:rsidP="00201B53">
      <w:pPr>
        <w:jc w:val="center"/>
        <w:rPr>
          <w:b/>
          <w:sz w:val="24"/>
          <w:szCs w:val="24"/>
        </w:rPr>
      </w:pPr>
    </w:p>
    <w:p w:rsidR="00201B53" w:rsidRDefault="00201B53" w:rsidP="00201B53">
      <w:pPr>
        <w:rPr>
          <w:sz w:val="28"/>
          <w:szCs w:val="28"/>
        </w:rPr>
      </w:pPr>
    </w:p>
    <w:p w:rsidR="00201B53" w:rsidRDefault="00201B53" w:rsidP="007564CA">
      <w:pPr>
        <w:ind w:firstLine="380"/>
        <w:jc w:val="both"/>
        <w:rPr>
          <w:sz w:val="28"/>
          <w:szCs w:val="28"/>
        </w:rPr>
      </w:pPr>
    </w:p>
    <w:p w:rsidR="006452CC" w:rsidRPr="006452CC" w:rsidRDefault="006452CC" w:rsidP="006452CC">
      <w:pPr>
        <w:ind w:right="-5"/>
        <w:jc w:val="both"/>
        <w:rPr>
          <w:sz w:val="28"/>
          <w:szCs w:val="28"/>
        </w:rPr>
      </w:pPr>
    </w:p>
    <w:sectPr w:rsidR="006452CC" w:rsidRPr="006452CC" w:rsidSect="006452CC">
      <w:headerReference w:type="default" r:id="rId35"/>
      <w:footerReference w:type="default" r:id="rId36"/>
      <w:pgSz w:w="11907" w:h="16840"/>
      <w:pgMar w:top="1134" w:right="850" w:bottom="1134" w:left="1701" w:header="720" w:footer="720" w:gutter="0"/>
      <w:pgNumType w:start="2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1D" w:rsidRDefault="00497E1D" w:rsidP="00EF1DF2">
      <w:r>
        <w:separator/>
      </w:r>
    </w:p>
  </w:endnote>
  <w:endnote w:type="continuationSeparator" w:id="1">
    <w:p w:rsidR="00497E1D" w:rsidRDefault="00497E1D"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17" w:rsidRDefault="00C37E1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1D" w:rsidRDefault="00497E1D" w:rsidP="00EF1DF2">
      <w:r>
        <w:separator/>
      </w:r>
    </w:p>
  </w:footnote>
  <w:footnote w:type="continuationSeparator" w:id="1">
    <w:p w:rsidR="00497E1D" w:rsidRDefault="00497E1D" w:rsidP="00EF1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17" w:rsidRDefault="00C37E17">
    <w:pPr>
      <w:pStyle w:val="a3"/>
      <w:framePr w:wrap="auto" w:vAnchor="text" w:hAnchor="margin" w:xAlign="right" w:y="1"/>
      <w:rPr>
        <w:rStyle w:val="a5"/>
      </w:rPr>
    </w:pPr>
  </w:p>
  <w:p w:rsidR="00C37E17" w:rsidRPr="002309E8" w:rsidRDefault="00C37E17"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80D58"/>
    <w:rsid w:val="00012C07"/>
    <w:rsid w:val="00022550"/>
    <w:rsid w:val="00044B1A"/>
    <w:rsid w:val="00062C38"/>
    <w:rsid w:val="00065351"/>
    <w:rsid w:val="000A7698"/>
    <w:rsid w:val="000C446B"/>
    <w:rsid w:val="000E5402"/>
    <w:rsid w:val="000E6AAE"/>
    <w:rsid w:val="000F7556"/>
    <w:rsid w:val="0010293D"/>
    <w:rsid w:val="0011085B"/>
    <w:rsid w:val="001824CF"/>
    <w:rsid w:val="001857EA"/>
    <w:rsid w:val="001A12BF"/>
    <w:rsid w:val="00201B53"/>
    <w:rsid w:val="002221DC"/>
    <w:rsid w:val="00250FED"/>
    <w:rsid w:val="0027696A"/>
    <w:rsid w:val="003253BE"/>
    <w:rsid w:val="00327A60"/>
    <w:rsid w:val="00331D7F"/>
    <w:rsid w:val="00353431"/>
    <w:rsid w:val="00357C53"/>
    <w:rsid w:val="00380D58"/>
    <w:rsid w:val="00387FEA"/>
    <w:rsid w:val="00435373"/>
    <w:rsid w:val="004450D6"/>
    <w:rsid w:val="004551E5"/>
    <w:rsid w:val="00466953"/>
    <w:rsid w:val="00497E1D"/>
    <w:rsid w:val="004B721F"/>
    <w:rsid w:val="004E1478"/>
    <w:rsid w:val="004F3D8D"/>
    <w:rsid w:val="004F7558"/>
    <w:rsid w:val="00503066"/>
    <w:rsid w:val="00532403"/>
    <w:rsid w:val="0058343F"/>
    <w:rsid w:val="005F290F"/>
    <w:rsid w:val="006162F8"/>
    <w:rsid w:val="00641650"/>
    <w:rsid w:val="006452CC"/>
    <w:rsid w:val="00657D30"/>
    <w:rsid w:val="0067690C"/>
    <w:rsid w:val="00713166"/>
    <w:rsid w:val="007362B3"/>
    <w:rsid w:val="007564CA"/>
    <w:rsid w:val="00786432"/>
    <w:rsid w:val="007D44C5"/>
    <w:rsid w:val="008100E8"/>
    <w:rsid w:val="00821DAD"/>
    <w:rsid w:val="008272E0"/>
    <w:rsid w:val="0083391D"/>
    <w:rsid w:val="00834E82"/>
    <w:rsid w:val="008400D6"/>
    <w:rsid w:val="00846A80"/>
    <w:rsid w:val="00882188"/>
    <w:rsid w:val="00896EAA"/>
    <w:rsid w:val="008A3583"/>
    <w:rsid w:val="008D2D73"/>
    <w:rsid w:val="00965E54"/>
    <w:rsid w:val="00981A4A"/>
    <w:rsid w:val="009969C1"/>
    <w:rsid w:val="009F4EDE"/>
    <w:rsid w:val="00A56C15"/>
    <w:rsid w:val="00A761D3"/>
    <w:rsid w:val="00A93B33"/>
    <w:rsid w:val="00AB66D7"/>
    <w:rsid w:val="00AC4C3E"/>
    <w:rsid w:val="00AD4522"/>
    <w:rsid w:val="00AF5A34"/>
    <w:rsid w:val="00B67BBD"/>
    <w:rsid w:val="00BC12D0"/>
    <w:rsid w:val="00BF08DF"/>
    <w:rsid w:val="00C37E17"/>
    <w:rsid w:val="00C40F81"/>
    <w:rsid w:val="00CE714D"/>
    <w:rsid w:val="00CF5A53"/>
    <w:rsid w:val="00D11446"/>
    <w:rsid w:val="00D26C86"/>
    <w:rsid w:val="00D762D7"/>
    <w:rsid w:val="00DA27AE"/>
    <w:rsid w:val="00DB1DFC"/>
    <w:rsid w:val="00DF132A"/>
    <w:rsid w:val="00DF3431"/>
    <w:rsid w:val="00E13750"/>
    <w:rsid w:val="00E51228"/>
    <w:rsid w:val="00E60EC6"/>
    <w:rsid w:val="00E7634E"/>
    <w:rsid w:val="00EA62AC"/>
    <w:rsid w:val="00EC6D3B"/>
    <w:rsid w:val="00ED5068"/>
    <w:rsid w:val="00EE4EA1"/>
    <w:rsid w:val="00EF1DF2"/>
    <w:rsid w:val="00F204F9"/>
    <w:rsid w:val="00F52BEC"/>
    <w:rsid w:val="00F661F8"/>
    <w:rsid w:val="00FB41F8"/>
    <w:rsid w:val="00FE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380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uiPriority w:val="59"/>
    <w:rsid w:val="003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nhideWhenUsed/>
    <w:rsid w:val="00503066"/>
    <w:rPr>
      <w:color w:val="0000FF"/>
      <w:u w:val="single"/>
    </w:rPr>
  </w:style>
  <w:style w:type="paragraph" w:styleId="af3">
    <w:name w:val="Body Text"/>
    <w:basedOn w:val="a"/>
    <w:link w:val="af4"/>
    <w:uiPriority w:val="99"/>
    <w:semiHidden/>
    <w:unhideWhenUsed/>
    <w:rsid w:val="00786432"/>
    <w:pPr>
      <w:spacing w:after="120"/>
    </w:pPr>
  </w:style>
  <w:style w:type="character" w:customStyle="1" w:styleId="af4">
    <w:name w:val="Основной текст Знак"/>
    <w:basedOn w:val="a0"/>
    <w:link w:val="af3"/>
    <w:uiPriority w:val="99"/>
    <w:semiHidden/>
    <w:rsid w:val="00786432"/>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01B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gotolcity.ru" TargetMode="External"/><Relationship Id="rId18" Type="http://schemas.openxmlformats.org/officeDocument/2006/relationships/hyperlink" Target="consultantplus://offline/ref=314012450B35041D78C0AC0C1CA69CDC5B57DF29CDE9F0E23ED9F15277659AAAA453CD2ADA50C87C2A24ACHAvAD" TargetMode="External"/><Relationship Id="rId26" Type="http://schemas.openxmlformats.org/officeDocument/2006/relationships/hyperlink" Target="consultantplus://offline/ref=314012450B35041D78C0B2010ACAC3D359598120C8EBF3B16186AA0F20H6vCD" TargetMode="External"/><Relationship Id="rId3" Type="http://schemas.openxmlformats.org/officeDocument/2006/relationships/styles" Target="styles.xml"/><Relationship Id="rId21" Type="http://schemas.openxmlformats.org/officeDocument/2006/relationships/hyperlink" Target="consultantplus://offline/ref=314012450B35041D78C0B2010ACAC3D359598120C8EBF3B16186AA0F20H6vCD" TargetMode="External"/><Relationship Id="rId34" Type="http://schemas.openxmlformats.org/officeDocument/2006/relationships/hyperlink" Target="consultantplus://offline/ref=314012450B35041D78C0B2010ACAC3D359598120C8EBF3B16186AA0F20H6vCD" TargetMode="External"/><Relationship Id="rId7" Type="http://schemas.openxmlformats.org/officeDocument/2006/relationships/endnotes" Target="endnotes.xml"/><Relationship Id="rId12" Type="http://schemas.openxmlformats.org/officeDocument/2006/relationships/hyperlink" Target="consultantplus://offline/ref=26A7904A38D1505B1D3A38EE98CEA92AEFE5FEE4B73ECE48CD51401096X2p0H" TargetMode="External"/><Relationship Id="rId17" Type="http://schemas.openxmlformats.org/officeDocument/2006/relationships/hyperlink" Target="consultantplus://offline/ref=314012450B35041D78C0B2010ACAC3D359598120C8EBF3B16186AA0F206C90FDE31C94689E5DC87EH2v3D" TargetMode="External"/><Relationship Id="rId25" Type="http://schemas.openxmlformats.org/officeDocument/2006/relationships/hyperlink" Target="consultantplus://offline/ref=314012450B35041D78C0B2010ACAC3D359598120C8EBF3B16186AA0F20H6vCD" TargetMode="External"/><Relationship Id="rId33" Type="http://schemas.openxmlformats.org/officeDocument/2006/relationships/hyperlink" Target="consultantplus://offline/ref=2609079B8CC10A4F40248DD647EF6C93C970213E6D5C72FE7AD6B61B77FFFB54D053A974265BA270E42405D2RFE3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4012450B35041D78C0AC0C1CA69CDC5B57DF29C0EEF1E335D9F15277659AAAA453CD2ADA50C87C2A26A5HAv7D" TargetMode="External"/><Relationship Id="rId20" Type="http://schemas.openxmlformats.org/officeDocument/2006/relationships/hyperlink" Target="consultantplus://offline/ref=314012450B35041D78C0B2010ACAC3D359598120C8EBF3B16186AA0F20H6vCD" TargetMode="External"/><Relationship Id="rId29" Type="http://schemas.openxmlformats.org/officeDocument/2006/relationships/hyperlink" Target="consultantplus://offline/ref=44E2A6405110D36D4B31EC5DC82D4BE2154A119ECFD2B6782CB0A04686tDn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A7904A38D1505B1D3A38EE98CEA92AEFE5FEE9B538CE48CD51401096X2p0H" TargetMode="External"/><Relationship Id="rId24" Type="http://schemas.openxmlformats.org/officeDocument/2006/relationships/hyperlink" Target="consultantplus://offline/ref=1B0A99C3667703BDB2B3F1C5A466F32B3D4B0EC8B1BCAE43ED139D35C5DC45703088A5A2C815b804B" TargetMode="External"/><Relationship Id="rId32" Type="http://schemas.openxmlformats.org/officeDocument/2006/relationships/hyperlink" Target="consultantplus://offline/ref=2C1FC7F14C8F5EAC9334C61C7ECEEAE4884C01C4882FC45D21E9BC9FBE52w0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4012450B35041D78C0B2010ACAC3D359598120C8EBF3B16186AA0F206C90FDE31C94689E5CC97DH2vED" TargetMode="External"/><Relationship Id="rId23" Type="http://schemas.openxmlformats.org/officeDocument/2006/relationships/hyperlink" Target="consultantplus://offline/ref=1B0A99C3667703BDB2B3F1C5A466F32B3D4B0EC8B1BCAE43ED139D35C5DC45703088A5A2C815b804B" TargetMode="External"/><Relationship Id="rId28" Type="http://schemas.openxmlformats.org/officeDocument/2006/relationships/hyperlink" Target="consultantplus://offline/ref=314012450B35041D78C0B2010ACAC3D359598120C8EBF3B16186AA0F20H6vCD" TargetMode="External"/><Relationship Id="rId36" Type="http://schemas.openxmlformats.org/officeDocument/2006/relationships/footer" Target="footer1.xml"/><Relationship Id="rId10" Type="http://schemas.openxmlformats.org/officeDocument/2006/relationships/hyperlink" Target="consultantplus://offline/ref=1B0A99C3667703BDB2B3F1C5A466F32B3D4B0EC8B1BCAE43ED139D35C5DC45703088A5A2C815b804B" TargetMode="External"/><Relationship Id="rId19" Type="http://schemas.openxmlformats.org/officeDocument/2006/relationships/hyperlink" Target="consultantplus://offline/ref=314012450B35041D78C0AC0C1CA69CDC5B57DF29CDE9F0E23ED9F15277659AAAA453CD2ADA50C87C2A24ACHAv6D" TargetMode="External"/><Relationship Id="rId31" Type="http://schemas.openxmlformats.org/officeDocument/2006/relationships/hyperlink" Target="consultantplus://offline/ref=26A7904A38D1505B1D3A38EE98CEA92AEFE5FEE4B73ECE48CD51401096X2p0H" TargetMode="External"/><Relationship Id="rId4" Type="http://schemas.openxmlformats.org/officeDocument/2006/relationships/settings" Target="settings.xml"/><Relationship Id="rId9" Type="http://schemas.openxmlformats.org/officeDocument/2006/relationships/hyperlink" Target="consultantplus://offline/ref=1B0A99C3667703BDB2B3F1C5A466F32B3D4B0EC8B1BCAE43ED139D35C5DC45703088A5A2C815b804B" TargetMode="External"/><Relationship Id="rId14" Type="http://schemas.openxmlformats.org/officeDocument/2006/relationships/hyperlink" Target="consultantplus://offline/ref=314012450B35041D78C0B2010ACAC3D35A548621C2BAA4B330D3A4H0vAD" TargetMode="External"/><Relationship Id="rId22" Type="http://schemas.openxmlformats.org/officeDocument/2006/relationships/hyperlink" Target="consultantplus://offline/ref=314012450B35041D78C0B2010ACAC3D359598120C8EBF3B16186AA0F206C90FDE31C94689D58HCv9D" TargetMode="External"/><Relationship Id="rId27" Type="http://schemas.openxmlformats.org/officeDocument/2006/relationships/hyperlink" Target="consultantplus://offline/ref=314012450B35041D78C0B2010ACAC3D359598120C8EBF3B16186AA0F20H6vCD" TargetMode="External"/><Relationship Id="rId30" Type="http://schemas.openxmlformats.org/officeDocument/2006/relationships/hyperlink" Target="consultantplus://offline/ref=26A7904A38D1505B1D3A38EE98CEA92AEFE5FEE9B538CE48CD51401096X2p0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9CD1-C1D9-423E-ADE4-D322EF9A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11837</Words>
  <Characters>67476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79155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Savisko IV</cp:lastModifiedBy>
  <cp:revision>9</cp:revision>
  <cp:lastPrinted>2017-06-28T06:36:00Z</cp:lastPrinted>
  <dcterms:created xsi:type="dcterms:W3CDTF">2017-06-19T04:13:00Z</dcterms:created>
  <dcterms:modified xsi:type="dcterms:W3CDTF">2017-06-28T06:40:00Z</dcterms:modified>
</cp:coreProperties>
</file>