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48" w:rsidRDefault="00B73F8C" w:rsidP="006F7DA0">
      <w:pPr>
        <w:jc w:val="cente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pt">
            <v:imagedata r:id="rId8" o:title="Боготол-(герб)приложение 2"/>
          </v:shape>
        </w:pict>
      </w:r>
    </w:p>
    <w:p w:rsidR="007A4C48" w:rsidRDefault="007A4C48" w:rsidP="006F7DA0">
      <w:pPr>
        <w:rPr>
          <w:b/>
          <w:sz w:val="36"/>
        </w:rPr>
      </w:pPr>
      <w:r>
        <w:rPr>
          <w:b/>
          <w:sz w:val="36"/>
        </w:rPr>
        <w:t xml:space="preserve">          </w:t>
      </w:r>
    </w:p>
    <w:p w:rsidR="007A4C48" w:rsidRDefault="007A4C48" w:rsidP="006F7DA0">
      <w:pPr>
        <w:jc w:val="center"/>
        <w:rPr>
          <w:b/>
          <w:sz w:val="36"/>
        </w:rPr>
      </w:pPr>
      <w:r>
        <w:rPr>
          <w:b/>
          <w:sz w:val="36"/>
        </w:rPr>
        <w:t>АДМИНИСТРАЦИЯ ГОРОДА БОГОТОЛА</w:t>
      </w:r>
    </w:p>
    <w:p w:rsidR="007A4C48" w:rsidRDefault="007A4C48" w:rsidP="006F7DA0">
      <w:pPr>
        <w:jc w:val="center"/>
        <w:rPr>
          <w:b/>
          <w:sz w:val="28"/>
        </w:rPr>
      </w:pPr>
      <w:r>
        <w:rPr>
          <w:b/>
          <w:sz w:val="28"/>
        </w:rPr>
        <w:t>Красноярского края</w:t>
      </w:r>
    </w:p>
    <w:p w:rsidR="007A4C48" w:rsidRDefault="007A4C48" w:rsidP="006F7DA0">
      <w:pPr>
        <w:jc w:val="center"/>
        <w:rPr>
          <w:b/>
          <w:sz w:val="28"/>
        </w:rPr>
      </w:pPr>
    </w:p>
    <w:p w:rsidR="007A4C48" w:rsidRDefault="007A4C48" w:rsidP="006F7DA0">
      <w:pPr>
        <w:jc w:val="center"/>
        <w:rPr>
          <w:b/>
          <w:sz w:val="28"/>
        </w:rPr>
      </w:pPr>
    </w:p>
    <w:p w:rsidR="007A4C48" w:rsidRDefault="007A4C48" w:rsidP="006F7DA0">
      <w:pPr>
        <w:jc w:val="center"/>
        <w:rPr>
          <w:b/>
          <w:sz w:val="48"/>
        </w:rPr>
      </w:pPr>
      <w:r>
        <w:rPr>
          <w:b/>
          <w:sz w:val="48"/>
        </w:rPr>
        <w:t>ПОСТАНОВЛЕНИЕ</w:t>
      </w:r>
    </w:p>
    <w:p w:rsidR="007A4C48" w:rsidRDefault="007A4C48" w:rsidP="006F7DA0">
      <w:pPr>
        <w:jc w:val="both"/>
        <w:rPr>
          <w:b/>
          <w:sz w:val="32"/>
        </w:rPr>
      </w:pPr>
    </w:p>
    <w:p w:rsidR="007A4C48" w:rsidRDefault="007A4C48" w:rsidP="006F7DA0">
      <w:pPr>
        <w:jc w:val="both"/>
        <w:rPr>
          <w:b/>
          <w:sz w:val="32"/>
        </w:rPr>
      </w:pPr>
    </w:p>
    <w:p w:rsidR="007A4C48" w:rsidRDefault="007A4C48" w:rsidP="006F7DA0">
      <w:pPr>
        <w:rPr>
          <w:b/>
          <w:sz w:val="32"/>
        </w:rPr>
      </w:pPr>
      <w:r>
        <w:rPr>
          <w:b/>
          <w:sz w:val="32"/>
        </w:rPr>
        <w:t xml:space="preserve">« </w:t>
      </w:r>
      <w:r w:rsidR="00B73F8C">
        <w:rPr>
          <w:b/>
          <w:sz w:val="32"/>
        </w:rPr>
        <w:t>21</w:t>
      </w:r>
      <w:r>
        <w:rPr>
          <w:b/>
          <w:sz w:val="32"/>
        </w:rPr>
        <w:t xml:space="preserve"> » ___</w:t>
      </w:r>
      <w:r w:rsidR="00B73F8C" w:rsidRPr="00B73F8C">
        <w:rPr>
          <w:b/>
          <w:sz w:val="32"/>
          <w:u w:val="single"/>
        </w:rPr>
        <w:t>08</w:t>
      </w:r>
      <w:r>
        <w:rPr>
          <w:b/>
          <w:sz w:val="32"/>
        </w:rPr>
        <w:t xml:space="preserve">___2023   г.   </w:t>
      </w:r>
      <w:r w:rsidR="00B73F8C">
        <w:rPr>
          <w:b/>
          <w:sz w:val="32"/>
        </w:rPr>
        <w:t xml:space="preserve">  </w:t>
      </w:r>
      <w:r>
        <w:rPr>
          <w:b/>
          <w:sz w:val="32"/>
        </w:rPr>
        <w:t xml:space="preserve">  г. Боготол                             №</w:t>
      </w:r>
      <w:r w:rsidR="00B73F8C">
        <w:rPr>
          <w:b/>
          <w:sz w:val="32"/>
        </w:rPr>
        <w:t xml:space="preserve"> 0992-п</w:t>
      </w:r>
    </w:p>
    <w:p w:rsidR="007A4C48" w:rsidRDefault="007A4C48" w:rsidP="006F7DA0">
      <w:pPr>
        <w:widowControl w:val="0"/>
        <w:autoSpaceDE w:val="0"/>
        <w:autoSpaceDN w:val="0"/>
        <w:jc w:val="both"/>
        <w:rPr>
          <w:sz w:val="28"/>
          <w:szCs w:val="28"/>
        </w:rPr>
      </w:pPr>
    </w:p>
    <w:p w:rsidR="007A4C48" w:rsidRDefault="007A4C48" w:rsidP="006F7DA0">
      <w:pPr>
        <w:widowControl w:val="0"/>
        <w:autoSpaceDE w:val="0"/>
        <w:autoSpaceDN w:val="0"/>
        <w:jc w:val="both"/>
        <w:rPr>
          <w:sz w:val="28"/>
          <w:szCs w:val="28"/>
        </w:rPr>
      </w:pPr>
    </w:p>
    <w:p w:rsidR="00EB7E9B" w:rsidRPr="00EB7E9B" w:rsidRDefault="00EB7E9B" w:rsidP="006F7DA0">
      <w:pPr>
        <w:widowControl w:val="0"/>
        <w:autoSpaceDE w:val="0"/>
        <w:autoSpaceDN w:val="0"/>
        <w:jc w:val="both"/>
        <w:rPr>
          <w:sz w:val="28"/>
          <w:szCs w:val="28"/>
        </w:rPr>
      </w:pPr>
      <w:r w:rsidRPr="00EB7E9B">
        <w:rPr>
          <w:sz w:val="28"/>
          <w:szCs w:val="28"/>
        </w:rPr>
        <w:t xml:space="preserve">Об утверждении </w:t>
      </w:r>
      <w:r w:rsidR="007A4C48">
        <w:rPr>
          <w:sz w:val="28"/>
          <w:szCs w:val="28"/>
        </w:rPr>
        <w:t>П</w:t>
      </w:r>
      <w:r w:rsidRPr="00EB7E9B">
        <w:rPr>
          <w:sz w:val="28"/>
          <w:szCs w:val="28"/>
        </w:rPr>
        <w:t>орядка организации и контроля исполнения</w:t>
      </w:r>
      <w:r>
        <w:rPr>
          <w:sz w:val="28"/>
          <w:szCs w:val="28"/>
        </w:rPr>
        <w:t xml:space="preserve"> поручений Г</w:t>
      </w:r>
      <w:r w:rsidRPr="00EB7E9B">
        <w:rPr>
          <w:sz w:val="28"/>
          <w:szCs w:val="28"/>
        </w:rPr>
        <w:t xml:space="preserve">убернатора </w:t>
      </w:r>
      <w:r>
        <w:rPr>
          <w:sz w:val="28"/>
          <w:szCs w:val="28"/>
        </w:rPr>
        <w:t>Красноярского края в муниципальном образовании город Боготол</w:t>
      </w:r>
    </w:p>
    <w:p w:rsidR="007A4C48" w:rsidRDefault="007A4C48" w:rsidP="006F7DA0">
      <w:pPr>
        <w:ind w:firstLine="709"/>
        <w:jc w:val="both"/>
        <w:rPr>
          <w:sz w:val="28"/>
          <w:szCs w:val="28"/>
        </w:rPr>
      </w:pPr>
    </w:p>
    <w:p w:rsidR="007A4C48" w:rsidRDefault="007A4C48" w:rsidP="006F7DA0">
      <w:pPr>
        <w:ind w:firstLine="709"/>
        <w:jc w:val="both"/>
        <w:rPr>
          <w:sz w:val="28"/>
          <w:szCs w:val="28"/>
        </w:rPr>
      </w:pPr>
    </w:p>
    <w:p w:rsidR="006F7DA0" w:rsidRDefault="00EB7E9B" w:rsidP="006F7DA0">
      <w:pPr>
        <w:ind w:firstLine="709"/>
        <w:jc w:val="both"/>
        <w:rPr>
          <w:sz w:val="28"/>
          <w:szCs w:val="28"/>
        </w:rPr>
      </w:pPr>
      <w:r w:rsidRPr="00EB7E9B">
        <w:rPr>
          <w:sz w:val="28"/>
          <w:szCs w:val="28"/>
        </w:rPr>
        <w:t xml:space="preserve">В целях своевременного и качественного исполнения поручений Губернатора Красноярского края, повышения исполнительской дисциплины и ответственности исполнителей, в соответствии с </w:t>
      </w:r>
      <w:hyperlink r:id="rId9" w:history="1">
        <w:r w:rsidRPr="00EB7E9B">
          <w:rPr>
            <w:rStyle w:val="a7"/>
            <w:color w:val="auto"/>
            <w:sz w:val="28"/>
            <w:szCs w:val="28"/>
            <w:u w:val="none"/>
          </w:rPr>
          <w:t>Указом</w:t>
        </w:r>
      </w:hyperlink>
      <w:r w:rsidRPr="00EB7E9B">
        <w:rPr>
          <w:sz w:val="28"/>
          <w:szCs w:val="28"/>
        </w:rPr>
        <w:t xml:space="preserve"> Губернатора Кр</w:t>
      </w:r>
      <w:r>
        <w:rPr>
          <w:sz w:val="28"/>
          <w:szCs w:val="28"/>
        </w:rPr>
        <w:t>асноярского края от 30.01.2012 №</w:t>
      </w:r>
      <w:r w:rsidRPr="00EB7E9B">
        <w:rPr>
          <w:sz w:val="28"/>
          <w:szCs w:val="28"/>
        </w:rPr>
        <w:t xml:space="preserve"> 14-</w:t>
      </w:r>
      <w:r>
        <w:rPr>
          <w:sz w:val="28"/>
          <w:szCs w:val="28"/>
        </w:rPr>
        <w:t>уг «</w:t>
      </w:r>
      <w:r w:rsidRPr="00EB7E9B">
        <w:rPr>
          <w:sz w:val="28"/>
          <w:szCs w:val="28"/>
        </w:rPr>
        <w:t>Об утверждении</w:t>
      </w:r>
      <w:r>
        <w:rPr>
          <w:sz w:val="28"/>
          <w:szCs w:val="28"/>
        </w:rPr>
        <w:t xml:space="preserve"> инструкции по делопроизводству»</w:t>
      </w:r>
      <w:r w:rsidRPr="00EB7E9B">
        <w:rPr>
          <w:sz w:val="28"/>
          <w:szCs w:val="28"/>
        </w:rPr>
        <w:t xml:space="preserve">, </w:t>
      </w:r>
      <w:hyperlink r:id="rId10" w:history="1">
        <w:r w:rsidRPr="00EB7E9B">
          <w:rPr>
            <w:rStyle w:val="a7"/>
            <w:color w:val="auto"/>
            <w:sz w:val="28"/>
            <w:szCs w:val="28"/>
            <w:u w:val="none"/>
          </w:rPr>
          <w:t>Распоряжением</w:t>
        </w:r>
      </w:hyperlink>
      <w:r w:rsidRPr="00EB7E9B">
        <w:rPr>
          <w:sz w:val="28"/>
          <w:szCs w:val="28"/>
        </w:rPr>
        <w:t xml:space="preserve"> Администрации Губернатора Кр</w:t>
      </w:r>
      <w:r>
        <w:rPr>
          <w:sz w:val="28"/>
          <w:szCs w:val="28"/>
        </w:rPr>
        <w:t>асноярского края от 17.12.2013 № 454-ра «</w:t>
      </w:r>
      <w:r w:rsidRPr="00EB7E9B">
        <w:rPr>
          <w:sz w:val="28"/>
          <w:szCs w:val="28"/>
        </w:rPr>
        <w:t>Об утверждении Положения о контрольном управлении</w:t>
      </w:r>
      <w:r>
        <w:rPr>
          <w:sz w:val="28"/>
          <w:szCs w:val="28"/>
        </w:rPr>
        <w:t xml:space="preserve"> Губернатора Красноярского края»</w:t>
      </w:r>
      <w:r w:rsidRPr="00EB7E9B">
        <w:rPr>
          <w:sz w:val="28"/>
          <w:szCs w:val="28"/>
        </w:rPr>
        <w:t xml:space="preserve">, </w:t>
      </w:r>
      <w:r w:rsidR="00433437">
        <w:rPr>
          <w:sz w:val="28"/>
          <w:szCs w:val="28"/>
        </w:rPr>
        <w:t>руководствуясь ст. 43, ст. 71,</w:t>
      </w:r>
      <w:r>
        <w:rPr>
          <w:sz w:val="28"/>
          <w:szCs w:val="28"/>
        </w:rPr>
        <w:t xml:space="preserve"> </w:t>
      </w:r>
      <w:r w:rsidRPr="000C3CF3">
        <w:rPr>
          <w:sz w:val="28"/>
          <w:szCs w:val="28"/>
        </w:rPr>
        <w:t>ст. 72</w:t>
      </w:r>
      <w:r w:rsidR="00433437">
        <w:rPr>
          <w:sz w:val="28"/>
          <w:szCs w:val="28"/>
        </w:rPr>
        <w:t xml:space="preserve">, </w:t>
      </w:r>
      <w:r w:rsidRPr="000C3CF3">
        <w:rPr>
          <w:sz w:val="28"/>
          <w:szCs w:val="28"/>
        </w:rPr>
        <w:t>Устава городского округа город Боготол Красноярского края,</w:t>
      </w:r>
      <w:r>
        <w:rPr>
          <w:sz w:val="28"/>
          <w:szCs w:val="28"/>
        </w:rPr>
        <w:t xml:space="preserve"> </w:t>
      </w:r>
      <w:r w:rsidRPr="00906111">
        <w:rPr>
          <w:sz w:val="28"/>
          <w:szCs w:val="28"/>
        </w:rPr>
        <w:t>ПОСТАНОВЛЯЮ:</w:t>
      </w:r>
    </w:p>
    <w:p w:rsidR="006F7DA0" w:rsidRDefault="00EB7E9B" w:rsidP="006F7DA0">
      <w:pPr>
        <w:ind w:firstLine="709"/>
        <w:jc w:val="both"/>
        <w:rPr>
          <w:sz w:val="28"/>
          <w:szCs w:val="28"/>
        </w:rPr>
      </w:pPr>
      <w:r w:rsidRPr="00EB7E9B">
        <w:rPr>
          <w:sz w:val="28"/>
          <w:szCs w:val="28"/>
        </w:rPr>
        <w:t xml:space="preserve">1. Утвердить </w:t>
      </w:r>
      <w:hyperlink w:anchor="P34" w:tooltip="ПОРЯДОК" w:history="1">
        <w:r w:rsidRPr="00EB7E9B">
          <w:rPr>
            <w:rStyle w:val="a7"/>
            <w:color w:val="auto"/>
            <w:sz w:val="28"/>
            <w:szCs w:val="28"/>
            <w:u w:val="none"/>
          </w:rPr>
          <w:t>Порядок</w:t>
        </w:r>
      </w:hyperlink>
      <w:r w:rsidRPr="00EB7E9B">
        <w:rPr>
          <w:sz w:val="28"/>
          <w:szCs w:val="28"/>
        </w:rPr>
        <w:t xml:space="preserve"> организации и контроля исполнения поручений Г</w:t>
      </w:r>
      <w:r w:rsidR="00433437">
        <w:rPr>
          <w:sz w:val="28"/>
          <w:szCs w:val="28"/>
        </w:rPr>
        <w:t>убернатора Красноярского края в муниципальном образовании город Боготол согласно приложению к настоящему постановлению.</w:t>
      </w:r>
    </w:p>
    <w:p w:rsidR="006F7DA0" w:rsidRDefault="00EB7E9B" w:rsidP="006F7DA0">
      <w:pPr>
        <w:ind w:firstLine="709"/>
        <w:jc w:val="both"/>
        <w:rPr>
          <w:sz w:val="28"/>
          <w:szCs w:val="28"/>
        </w:rPr>
      </w:pPr>
      <w:r w:rsidRPr="00EB7E9B">
        <w:rPr>
          <w:sz w:val="28"/>
          <w:szCs w:val="28"/>
        </w:rPr>
        <w:t>2. Назначить замест</w:t>
      </w:r>
      <w:r w:rsidR="00433437">
        <w:rPr>
          <w:sz w:val="28"/>
          <w:szCs w:val="28"/>
        </w:rPr>
        <w:t>ителя Главы города Боготола</w:t>
      </w:r>
      <w:r w:rsidRPr="00EB7E9B">
        <w:rPr>
          <w:sz w:val="28"/>
          <w:szCs w:val="28"/>
        </w:rPr>
        <w:t xml:space="preserve"> по общественно-полит</w:t>
      </w:r>
      <w:r w:rsidR="00433437">
        <w:rPr>
          <w:sz w:val="28"/>
          <w:szCs w:val="28"/>
        </w:rPr>
        <w:t xml:space="preserve">ическим вопросам </w:t>
      </w:r>
      <w:r w:rsidRPr="00EB7E9B">
        <w:rPr>
          <w:sz w:val="28"/>
          <w:szCs w:val="28"/>
        </w:rPr>
        <w:t>ответственным за организацию исполнения поручений Г</w:t>
      </w:r>
      <w:r w:rsidR="00433437">
        <w:rPr>
          <w:sz w:val="28"/>
          <w:szCs w:val="28"/>
        </w:rPr>
        <w:t>убернатора Красноярского края в</w:t>
      </w:r>
      <w:r w:rsidR="00433437" w:rsidRPr="00433437">
        <w:rPr>
          <w:sz w:val="28"/>
          <w:szCs w:val="28"/>
        </w:rPr>
        <w:t xml:space="preserve"> муниципальном образовании город Боготол</w:t>
      </w:r>
      <w:r w:rsidRPr="00EB7E9B">
        <w:rPr>
          <w:sz w:val="28"/>
          <w:szCs w:val="28"/>
        </w:rPr>
        <w:t>.</w:t>
      </w:r>
    </w:p>
    <w:p w:rsidR="006F7DA0" w:rsidRDefault="00EB7E9B" w:rsidP="006F7DA0">
      <w:pPr>
        <w:ind w:firstLine="709"/>
        <w:jc w:val="both"/>
        <w:rPr>
          <w:sz w:val="28"/>
          <w:szCs w:val="28"/>
        </w:rPr>
      </w:pPr>
      <w:r w:rsidRPr="00EB7E9B">
        <w:rPr>
          <w:sz w:val="28"/>
          <w:szCs w:val="28"/>
        </w:rPr>
        <w:t xml:space="preserve">3. Назначить ответственными за исполнение поручений Губернатора Красноярского края </w:t>
      </w:r>
      <w:r w:rsidR="00433437">
        <w:rPr>
          <w:sz w:val="28"/>
          <w:szCs w:val="28"/>
        </w:rPr>
        <w:t xml:space="preserve">в муниципальном образовании город Боготол </w:t>
      </w:r>
      <w:r w:rsidR="00C65784">
        <w:rPr>
          <w:sz w:val="28"/>
          <w:szCs w:val="28"/>
        </w:rPr>
        <w:t xml:space="preserve">руководителей </w:t>
      </w:r>
      <w:r w:rsidR="00C65784" w:rsidRPr="00EB7E9B">
        <w:rPr>
          <w:sz w:val="28"/>
          <w:szCs w:val="28"/>
        </w:rPr>
        <w:t>муници</w:t>
      </w:r>
      <w:r w:rsidR="00C65784">
        <w:rPr>
          <w:sz w:val="28"/>
          <w:szCs w:val="28"/>
        </w:rPr>
        <w:t xml:space="preserve">пальных учреждений, начальников отделов, </w:t>
      </w:r>
      <w:r w:rsidRPr="00EB7E9B">
        <w:rPr>
          <w:sz w:val="28"/>
          <w:szCs w:val="28"/>
        </w:rPr>
        <w:t xml:space="preserve">специалистов </w:t>
      </w:r>
      <w:r w:rsidR="006F7DA0">
        <w:rPr>
          <w:sz w:val="28"/>
          <w:szCs w:val="28"/>
        </w:rPr>
        <w:t>а</w:t>
      </w:r>
      <w:r w:rsidRPr="00EB7E9B">
        <w:rPr>
          <w:sz w:val="28"/>
          <w:szCs w:val="28"/>
        </w:rPr>
        <w:t>д</w:t>
      </w:r>
      <w:r w:rsidR="00433437">
        <w:rPr>
          <w:sz w:val="28"/>
          <w:szCs w:val="28"/>
        </w:rPr>
        <w:t>министрации города Боготола</w:t>
      </w:r>
      <w:r w:rsidR="00C65784">
        <w:rPr>
          <w:sz w:val="28"/>
          <w:szCs w:val="28"/>
        </w:rPr>
        <w:t>.</w:t>
      </w:r>
    </w:p>
    <w:p w:rsidR="006F7DA0" w:rsidRDefault="00C65784" w:rsidP="006F7DA0">
      <w:pPr>
        <w:ind w:firstLine="709"/>
        <w:jc w:val="both"/>
        <w:rPr>
          <w:sz w:val="28"/>
          <w:szCs w:val="28"/>
        </w:rPr>
      </w:pPr>
      <w:r>
        <w:rPr>
          <w:sz w:val="28"/>
          <w:szCs w:val="28"/>
        </w:rPr>
        <w:t xml:space="preserve">4. Специалисту отдела по работе с обращениями граждан и служебной корреспонденцией администрации города Боготола </w:t>
      </w:r>
      <w:r w:rsidRPr="00EB7E9B">
        <w:rPr>
          <w:sz w:val="28"/>
          <w:szCs w:val="28"/>
        </w:rPr>
        <w:t>ознакомить</w:t>
      </w:r>
      <w:r>
        <w:rPr>
          <w:sz w:val="28"/>
          <w:szCs w:val="28"/>
        </w:rPr>
        <w:t xml:space="preserve"> </w:t>
      </w:r>
      <w:r w:rsidR="00EB7E9B" w:rsidRPr="00EB7E9B">
        <w:rPr>
          <w:sz w:val="28"/>
          <w:szCs w:val="28"/>
        </w:rPr>
        <w:lastRenderedPageBreak/>
        <w:t>замести</w:t>
      </w:r>
      <w:r>
        <w:rPr>
          <w:sz w:val="28"/>
          <w:szCs w:val="28"/>
        </w:rPr>
        <w:t>телей Главы города Боготола</w:t>
      </w:r>
      <w:r w:rsidR="00EB7E9B" w:rsidRPr="00EB7E9B">
        <w:rPr>
          <w:sz w:val="28"/>
          <w:szCs w:val="28"/>
        </w:rPr>
        <w:t xml:space="preserve">, </w:t>
      </w:r>
      <w:r>
        <w:rPr>
          <w:sz w:val="28"/>
          <w:szCs w:val="28"/>
        </w:rPr>
        <w:t xml:space="preserve">руководителей </w:t>
      </w:r>
      <w:r w:rsidRPr="00EB7E9B">
        <w:rPr>
          <w:sz w:val="28"/>
          <w:szCs w:val="28"/>
        </w:rPr>
        <w:t>муници</w:t>
      </w:r>
      <w:r>
        <w:rPr>
          <w:sz w:val="28"/>
          <w:szCs w:val="28"/>
        </w:rPr>
        <w:t>пальных учреждений, начальников отделов,</w:t>
      </w:r>
      <w:r w:rsidR="00EB7E9B" w:rsidRPr="00EB7E9B">
        <w:rPr>
          <w:sz w:val="28"/>
          <w:szCs w:val="28"/>
        </w:rPr>
        <w:t xml:space="preserve"> с настоящим </w:t>
      </w:r>
      <w:r w:rsidR="006F7DA0">
        <w:rPr>
          <w:sz w:val="28"/>
          <w:szCs w:val="28"/>
        </w:rPr>
        <w:t>п</w:t>
      </w:r>
      <w:r w:rsidR="00EB7E9B" w:rsidRPr="00EB7E9B">
        <w:rPr>
          <w:sz w:val="28"/>
          <w:szCs w:val="28"/>
        </w:rPr>
        <w:t>остановлением.</w:t>
      </w:r>
    </w:p>
    <w:p w:rsidR="006F7DA0" w:rsidRDefault="00C65784" w:rsidP="006F7DA0">
      <w:pPr>
        <w:ind w:firstLine="709"/>
        <w:jc w:val="both"/>
        <w:rPr>
          <w:sz w:val="28"/>
          <w:szCs w:val="28"/>
        </w:rPr>
      </w:pPr>
      <w:r>
        <w:rPr>
          <w:rStyle w:val="FontStyle16"/>
          <w:sz w:val="28"/>
          <w:szCs w:val="28"/>
        </w:rPr>
        <w:t>5</w:t>
      </w:r>
      <w:r w:rsidR="005D364E" w:rsidRPr="00906111">
        <w:rPr>
          <w:rStyle w:val="FontStyle16"/>
          <w:sz w:val="28"/>
          <w:szCs w:val="28"/>
        </w:rPr>
        <w:t>.</w:t>
      </w:r>
      <w:r w:rsidR="00967088">
        <w:rPr>
          <w:rStyle w:val="FontStyle16"/>
          <w:sz w:val="28"/>
          <w:szCs w:val="28"/>
        </w:rPr>
        <w:t xml:space="preserve"> </w:t>
      </w:r>
      <w:r w:rsidR="005D364E" w:rsidRPr="00906111">
        <w:rPr>
          <w:sz w:val="28"/>
          <w:szCs w:val="28"/>
        </w:rPr>
        <w:t xml:space="preserve">Разместить настоящее постановление на официальном сайте администрации города Боготола </w:t>
      </w:r>
      <w:hyperlink r:id="rId11" w:history="1">
        <w:r w:rsidR="005D364E" w:rsidRPr="00906111">
          <w:rPr>
            <w:rStyle w:val="a7"/>
            <w:sz w:val="28"/>
            <w:szCs w:val="28"/>
            <w:lang w:val="en-US"/>
          </w:rPr>
          <w:t>www</w:t>
        </w:r>
        <w:r w:rsidR="005D364E" w:rsidRPr="00906111">
          <w:rPr>
            <w:rStyle w:val="a7"/>
            <w:sz w:val="28"/>
            <w:szCs w:val="28"/>
          </w:rPr>
          <w:t>.</w:t>
        </w:r>
        <w:r w:rsidR="005D364E" w:rsidRPr="00906111">
          <w:rPr>
            <w:rStyle w:val="a7"/>
            <w:sz w:val="28"/>
            <w:szCs w:val="28"/>
            <w:lang w:val="en-US"/>
          </w:rPr>
          <w:t>bogotolcity</w:t>
        </w:r>
        <w:r w:rsidR="005D364E" w:rsidRPr="00906111">
          <w:rPr>
            <w:rStyle w:val="a7"/>
            <w:sz w:val="28"/>
            <w:szCs w:val="28"/>
          </w:rPr>
          <w:t>.</w:t>
        </w:r>
        <w:r w:rsidR="005D364E" w:rsidRPr="00906111">
          <w:rPr>
            <w:rStyle w:val="a7"/>
            <w:sz w:val="28"/>
            <w:szCs w:val="28"/>
            <w:lang w:val="en-US"/>
          </w:rPr>
          <w:t>ru</w:t>
        </w:r>
      </w:hyperlink>
      <w:r w:rsidR="005D364E" w:rsidRPr="00906111">
        <w:t xml:space="preserve"> </w:t>
      </w:r>
      <w:r w:rsidR="005D364E" w:rsidRPr="00906111">
        <w:rPr>
          <w:sz w:val="28"/>
          <w:szCs w:val="28"/>
        </w:rPr>
        <w:t>в сети Интернет и опубликовать в официальном печатном издании газете «Земля боготольская».</w:t>
      </w:r>
    </w:p>
    <w:p w:rsidR="006F7DA0" w:rsidRDefault="00EE7E1D" w:rsidP="006F7DA0">
      <w:pPr>
        <w:ind w:firstLine="709"/>
        <w:jc w:val="both"/>
        <w:rPr>
          <w:sz w:val="28"/>
          <w:szCs w:val="28"/>
        </w:rPr>
      </w:pPr>
      <w:r>
        <w:rPr>
          <w:sz w:val="28"/>
          <w:szCs w:val="28"/>
        </w:rPr>
        <w:t>3</w:t>
      </w:r>
      <w:r w:rsidR="005D364E" w:rsidRPr="00906111">
        <w:rPr>
          <w:sz w:val="28"/>
          <w:szCs w:val="28"/>
        </w:rPr>
        <w:t xml:space="preserve">. Контроль за исполнением настоящего постановления возложить на </w:t>
      </w:r>
      <w:r w:rsidR="00027E2E" w:rsidRPr="00027E2E">
        <w:rPr>
          <w:sz w:val="28"/>
          <w:szCs w:val="28"/>
        </w:rPr>
        <w:t xml:space="preserve">заместителя Главы города Боготола </w:t>
      </w:r>
      <w:r w:rsidR="00EB7E9B" w:rsidRPr="00C65784">
        <w:rPr>
          <w:sz w:val="28"/>
          <w:szCs w:val="28"/>
        </w:rPr>
        <w:t>по общественно-полит</w:t>
      </w:r>
      <w:r w:rsidR="00C65784" w:rsidRPr="00C65784">
        <w:rPr>
          <w:sz w:val="28"/>
          <w:szCs w:val="28"/>
        </w:rPr>
        <w:t>ическим вопросам</w:t>
      </w:r>
      <w:r w:rsidR="00C65784">
        <w:rPr>
          <w:sz w:val="28"/>
          <w:szCs w:val="28"/>
        </w:rPr>
        <w:t>.</w:t>
      </w:r>
    </w:p>
    <w:p w:rsidR="005D364E" w:rsidRPr="00906111" w:rsidRDefault="00EE7E1D" w:rsidP="006F7DA0">
      <w:pPr>
        <w:ind w:firstLine="709"/>
        <w:jc w:val="both"/>
        <w:rPr>
          <w:sz w:val="28"/>
          <w:szCs w:val="28"/>
        </w:rPr>
      </w:pPr>
      <w:r>
        <w:rPr>
          <w:sz w:val="28"/>
          <w:szCs w:val="28"/>
        </w:rPr>
        <w:t>4</w:t>
      </w:r>
      <w:r w:rsidR="005D364E" w:rsidRPr="00906111">
        <w:rPr>
          <w:sz w:val="28"/>
          <w:szCs w:val="28"/>
        </w:rPr>
        <w:t xml:space="preserve">. Постановление вступает в силу </w:t>
      </w:r>
      <w:r w:rsidR="00DF1726">
        <w:rPr>
          <w:sz w:val="28"/>
          <w:szCs w:val="28"/>
        </w:rPr>
        <w:t>со дня его принятия.</w:t>
      </w:r>
    </w:p>
    <w:p w:rsidR="006F7DA0" w:rsidRDefault="006F7DA0" w:rsidP="006F7DA0">
      <w:pPr>
        <w:jc w:val="both"/>
        <w:rPr>
          <w:sz w:val="28"/>
          <w:szCs w:val="28"/>
        </w:rPr>
      </w:pPr>
    </w:p>
    <w:p w:rsidR="006F7DA0" w:rsidRDefault="006F7DA0" w:rsidP="006F7DA0">
      <w:pPr>
        <w:jc w:val="both"/>
        <w:rPr>
          <w:sz w:val="28"/>
          <w:szCs w:val="28"/>
        </w:rPr>
      </w:pPr>
    </w:p>
    <w:p w:rsidR="00282380" w:rsidRDefault="00282380" w:rsidP="006F7DA0">
      <w:pPr>
        <w:jc w:val="both"/>
        <w:rPr>
          <w:sz w:val="28"/>
          <w:szCs w:val="28"/>
        </w:rPr>
      </w:pPr>
      <w:r>
        <w:rPr>
          <w:sz w:val="28"/>
          <w:szCs w:val="28"/>
        </w:rPr>
        <w:t xml:space="preserve">Исполняющий полномочия </w:t>
      </w:r>
    </w:p>
    <w:p w:rsidR="00027E2E" w:rsidRDefault="00542625" w:rsidP="006F7DA0">
      <w:pPr>
        <w:jc w:val="both"/>
        <w:rPr>
          <w:sz w:val="28"/>
          <w:szCs w:val="28"/>
        </w:rPr>
      </w:pPr>
      <w:r>
        <w:rPr>
          <w:sz w:val="28"/>
          <w:szCs w:val="28"/>
        </w:rPr>
        <w:t>Глав</w:t>
      </w:r>
      <w:r w:rsidR="00282380">
        <w:rPr>
          <w:sz w:val="28"/>
          <w:szCs w:val="28"/>
        </w:rPr>
        <w:t>ы</w:t>
      </w:r>
      <w:r w:rsidR="00027E2E">
        <w:rPr>
          <w:sz w:val="28"/>
          <w:szCs w:val="28"/>
        </w:rPr>
        <w:t xml:space="preserve"> города Боготола</w:t>
      </w:r>
      <w:r w:rsidR="00027E2E">
        <w:rPr>
          <w:sz w:val="28"/>
          <w:szCs w:val="28"/>
        </w:rPr>
        <w:tab/>
      </w:r>
      <w:r w:rsidR="00027E2E">
        <w:rPr>
          <w:sz w:val="28"/>
          <w:szCs w:val="28"/>
        </w:rPr>
        <w:tab/>
      </w:r>
      <w:r w:rsidR="00027E2E">
        <w:rPr>
          <w:sz w:val="28"/>
          <w:szCs w:val="28"/>
        </w:rPr>
        <w:tab/>
        <w:t xml:space="preserve">          </w:t>
      </w:r>
      <w:r>
        <w:rPr>
          <w:sz w:val="28"/>
          <w:szCs w:val="28"/>
        </w:rPr>
        <w:t xml:space="preserve">                          </w:t>
      </w:r>
      <w:r w:rsidR="00412252">
        <w:rPr>
          <w:sz w:val="28"/>
          <w:szCs w:val="28"/>
        </w:rPr>
        <w:t xml:space="preserve"> </w:t>
      </w:r>
      <w:r>
        <w:rPr>
          <w:sz w:val="28"/>
          <w:szCs w:val="28"/>
        </w:rPr>
        <w:t xml:space="preserve">   </w:t>
      </w:r>
      <w:r w:rsidR="006F7DA0">
        <w:rPr>
          <w:sz w:val="28"/>
          <w:szCs w:val="28"/>
        </w:rPr>
        <w:t xml:space="preserve">   </w:t>
      </w:r>
      <w:r>
        <w:rPr>
          <w:sz w:val="28"/>
          <w:szCs w:val="28"/>
        </w:rPr>
        <w:t xml:space="preserve"> </w:t>
      </w:r>
      <w:r w:rsidR="00282380">
        <w:rPr>
          <w:sz w:val="28"/>
          <w:szCs w:val="28"/>
        </w:rPr>
        <w:t>А.А. Шитиков</w:t>
      </w:r>
    </w:p>
    <w:p w:rsidR="005D364E" w:rsidRPr="00906111" w:rsidRDefault="005D364E" w:rsidP="006F7DA0"/>
    <w:p w:rsidR="005D364E" w:rsidRPr="00906111" w:rsidRDefault="005D364E" w:rsidP="006F7DA0"/>
    <w:p w:rsidR="005D364E" w:rsidRPr="00906111" w:rsidRDefault="005D364E" w:rsidP="006F7DA0"/>
    <w:p w:rsidR="005D364E" w:rsidRPr="00906111" w:rsidRDefault="005D364E" w:rsidP="006F7DA0"/>
    <w:p w:rsidR="005D364E" w:rsidRPr="00906111" w:rsidRDefault="005D364E" w:rsidP="006F7DA0">
      <w:pPr>
        <w:pStyle w:val="Style6"/>
        <w:widowControl/>
        <w:spacing w:line="240" w:lineRule="auto"/>
        <w:rPr>
          <w:rStyle w:val="FontStyle16"/>
          <w:sz w:val="20"/>
          <w:szCs w:val="20"/>
        </w:rPr>
      </w:pPr>
    </w:p>
    <w:p w:rsidR="005D364E" w:rsidRPr="00906111" w:rsidRDefault="005D364E" w:rsidP="006F7DA0">
      <w:pPr>
        <w:pStyle w:val="Style6"/>
        <w:widowControl/>
        <w:spacing w:line="240" w:lineRule="auto"/>
        <w:rPr>
          <w:rStyle w:val="FontStyle16"/>
          <w:sz w:val="20"/>
          <w:szCs w:val="20"/>
        </w:rPr>
      </w:pPr>
    </w:p>
    <w:p w:rsidR="005D364E" w:rsidRPr="00906111" w:rsidRDefault="005D364E" w:rsidP="006F7DA0">
      <w:pPr>
        <w:pStyle w:val="Style6"/>
        <w:widowControl/>
        <w:spacing w:line="240" w:lineRule="auto"/>
        <w:rPr>
          <w:rStyle w:val="FontStyle16"/>
          <w:sz w:val="20"/>
          <w:szCs w:val="20"/>
        </w:rPr>
      </w:pPr>
    </w:p>
    <w:p w:rsidR="005D364E" w:rsidRDefault="005D364E" w:rsidP="006F7DA0">
      <w:pPr>
        <w:pStyle w:val="Style6"/>
        <w:widowControl/>
        <w:spacing w:line="240" w:lineRule="auto"/>
        <w:rPr>
          <w:rStyle w:val="FontStyle16"/>
          <w:sz w:val="20"/>
          <w:szCs w:val="20"/>
        </w:rPr>
      </w:pPr>
    </w:p>
    <w:p w:rsidR="00CC3320" w:rsidRDefault="00CC3320" w:rsidP="006F7DA0">
      <w:pPr>
        <w:pStyle w:val="Style6"/>
        <w:widowControl/>
        <w:spacing w:line="240" w:lineRule="auto"/>
        <w:rPr>
          <w:rStyle w:val="FontStyle16"/>
          <w:sz w:val="20"/>
          <w:szCs w:val="20"/>
        </w:rPr>
      </w:pPr>
    </w:p>
    <w:p w:rsidR="00CC3320" w:rsidRDefault="00CC3320" w:rsidP="006F7DA0">
      <w:pPr>
        <w:pStyle w:val="Style6"/>
        <w:widowControl/>
        <w:spacing w:line="240" w:lineRule="auto"/>
        <w:rPr>
          <w:rStyle w:val="FontStyle16"/>
          <w:sz w:val="20"/>
          <w:szCs w:val="20"/>
        </w:rPr>
      </w:pPr>
    </w:p>
    <w:p w:rsidR="00CC3320" w:rsidRDefault="00CC3320" w:rsidP="006F7DA0">
      <w:pPr>
        <w:pStyle w:val="Style6"/>
        <w:widowControl/>
        <w:spacing w:line="240" w:lineRule="auto"/>
        <w:rPr>
          <w:rStyle w:val="FontStyle16"/>
          <w:sz w:val="20"/>
          <w:szCs w:val="20"/>
        </w:rPr>
      </w:pPr>
    </w:p>
    <w:p w:rsidR="00CC3320" w:rsidRDefault="00CC3320" w:rsidP="006F7DA0">
      <w:pPr>
        <w:pStyle w:val="Style6"/>
        <w:widowControl/>
        <w:spacing w:line="240" w:lineRule="auto"/>
        <w:rPr>
          <w:rStyle w:val="FontStyle16"/>
          <w:sz w:val="20"/>
          <w:szCs w:val="20"/>
        </w:rPr>
      </w:pPr>
    </w:p>
    <w:p w:rsidR="00CC3320" w:rsidRDefault="00CC3320" w:rsidP="006F7DA0">
      <w:pPr>
        <w:pStyle w:val="Style6"/>
        <w:widowControl/>
        <w:spacing w:line="240" w:lineRule="auto"/>
        <w:rPr>
          <w:rStyle w:val="FontStyle16"/>
          <w:sz w:val="20"/>
          <w:szCs w:val="20"/>
        </w:rPr>
      </w:pPr>
    </w:p>
    <w:p w:rsidR="00CC3320" w:rsidRDefault="00CC3320" w:rsidP="006F7DA0">
      <w:pPr>
        <w:pStyle w:val="Style6"/>
        <w:widowControl/>
        <w:spacing w:line="240" w:lineRule="auto"/>
        <w:rPr>
          <w:rStyle w:val="FontStyle16"/>
          <w:sz w:val="20"/>
          <w:szCs w:val="20"/>
        </w:rPr>
      </w:pPr>
    </w:p>
    <w:p w:rsidR="00CC3320" w:rsidRDefault="00CC3320" w:rsidP="006F7DA0">
      <w:pPr>
        <w:pStyle w:val="Style6"/>
        <w:widowControl/>
        <w:spacing w:line="240" w:lineRule="auto"/>
        <w:rPr>
          <w:rStyle w:val="FontStyle16"/>
          <w:sz w:val="20"/>
          <w:szCs w:val="20"/>
        </w:rPr>
      </w:pPr>
    </w:p>
    <w:p w:rsidR="00CC3320" w:rsidRDefault="00CC3320" w:rsidP="006F7DA0">
      <w:pPr>
        <w:pStyle w:val="Style6"/>
        <w:widowControl/>
        <w:spacing w:line="240" w:lineRule="auto"/>
        <w:rPr>
          <w:rStyle w:val="FontStyle16"/>
          <w:sz w:val="20"/>
          <w:szCs w:val="20"/>
        </w:rPr>
      </w:pPr>
    </w:p>
    <w:p w:rsidR="00CC3320" w:rsidRDefault="00CC3320" w:rsidP="006F7DA0">
      <w:pPr>
        <w:pStyle w:val="Style6"/>
        <w:widowControl/>
        <w:spacing w:line="240" w:lineRule="auto"/>
        <w:rPr>
          <w:rStyle w:val="FontStyle16"/>
          <w:sz w:val="20"/>
          <w:szCs w:val="20"/>
        </w:rPr>
      </w:pPr>
    </w:p>
    <w:p w:rsidR="00CC3320" w:rsidRDefault="00CC3320" w:rsidP="006F7DA0">
      <w:pPr>
        <w:pStyle w:val="Style6"/>
        <w:widowControl/>
        <w:spacing w:line="240" w:lineRule="auto"/>
        <w:rPr>
          <w:rStyle w:val="FontStyle16"/>
          <w:sz w:val="20"/>
          <w:szCs w:val="20"/>
        </w:rPr>
      </w:pPr>
    </w:p>
    <w:p w:rsidR="00CC3320" w:rsidRPr="00906111" w:rsidRDefault="00CC3320" w:rsidP="006F7DA0">
      <w:pPr>
        <w:pStyle w:val="Style6"/>
        <w:widowControl/>
        <w:spacing w:line="240" w:lineRule="auto"/>
        <w:rPr>
          <w:rStyle w:val="FontStyle16"/>
          <w:sz w:val="20"/>
          <w:szCs w:val="20"/>
        </w:rPr>
      </w:pPr>
    </w:p>
    <w:p w:rsidR="005D364E" w:rsidRDefault="005D364E" w:rsidP="006F7DA0">
      <w:pPr>
        <w:pStyle w:val="Style6"/>
        <w:widowControl/>
        <w:spacing w:line="240" w:lineRule="auto"/>
        <w:rPr>
          <w:rStyle w:val="FontStyle16"/>
          <w:sz w:val="20"/>
          <w:szCs w:val="20"/>
        </w:rPr>
      </w:pPr>
    </w:p>
    <w:p w:rsidR="00027E2E" w:rsidRDefault="00027E2E" w:rsidP="006F7DA0">
      <w:pPr>
        <w:pStyle w:val="Style6"/>
        <w:widowControl/>
        <w:spacing w:line="240" w:lineRule="auto"/>
        <w:rPr>
          <w:rStyle w:val="FontStyle16"/>
          <w:sz w:val="20"/>
          <w:szCs w:val="20"/>
        </w:rPr>
      </w:pPr>
    </w:p>
    <w:p w:rsidR="00027E2E" w:rsidRDefault="00027E2E" w:rsidP="006F7DA0">
      <w:pPr>
        <w:pStyle w:val="Style6"/>
        <w:widowControl/>
        <w:spacing w:line="240" w:lineRule="auto"/>
        <w:rPr>
          <w:rStyle w:val="FontStyle16"/>
          <w:sz w:val="20"/>
          <w:szCs w:val="20"/>
        </w:rPr>
      </w:pPr>
    </w:p>
    <w:p w:rsidR="00A92F0E" w:rsidRDefault="00A92F0E" w:rsidP="006F7DA0">
      <w:pPr>
        <w:pStyle w:val="Style6"/>
        <w:widowControl/>
        <w:spacing w:line="240" w:lineRule="auto"/>
        <w:rPr>
          <w:rStyle w:val="FontStyle16"/>
          <w:sz w:val="20"/>
          <w:szCs w:val="20"/>
        </w:rPr>
      </w:pPr>
    </w:p>
    <w:p w:rsidR="00A92F0E" w:rsidRDefault="00A92F0E" w:rsidP="006F7DA0">
      <w:pPr>
        <w:pStyle w:val="Style6"/>
        <w:widowControl/>
        <w:spacing w:line="240" w:lineRule="auto"/>
        <w:rPr>
          <w:rStyle w:val="FontStyle16"/>
          <w:sz w:val="20"/>
          <w:szCs w:val="20"/>
        </w:rPr>
      </w:pPr>
    </w:p>
    <w:p w:rsidR="00A92F0E" w:rsidRDefault="00A92F0E" w:rsidP="006F7DA0">
      <w:pPr>
        <w:pStyle w:val="Style6"/>
        <w:widowControl/>
        <w:spacing w:line="240" w:lineRule="auto"/>
        <w:rPr>
          <w:rStyle w:val="FontStyle16"/>
          <w:sz w:val="20"/>
          <w:szCs w:val="20"/>
        </w:rPr>
      </w:pPr>
    </w:p>
    <w:p w:rsidR="00A92F0E" w:rsidRDefault="00A92F0E" w:rsidP="006F7DA0">
      <w:pPr>
        <w:pStyle w:val="Style6"/>
        <w:widowControl/>
        <w:spacing w:line="240" w:lineRule="auto"/>
        <w:rPr>
          <w:rStyle w:val="FontStyle16"/>
          <w:sz w:val="20"/>
          <w:szCs w:val="20"/>
        </w:rPr>
      </w:pPr>
    </w:p>
    <w:p w:rsidR="00542625" w:rsidRDefault="00542625" w:rsidP="006F7DA0">
      <w:pPr>
        <w:pStyle w:val="Style6"/>
        <w:widowControl/>
        <w:spacing w:line="240" w:lineRule="auto"/>
        <w:rPr>
          <w:rStyle w:val="FontStyle16"/>
          <w:sz w:val="20"/>
          <w:szCs w:val="20"/>
        </w:rPr>
      </w:pPr>
    </w:p>
    <w:p w:rsidR="00542625" w:rsidRDefault="00542625" w:rsidP="006F7DA0">
      <w:pPr>
        <w:pStyle w:val="Style6"/>
        <w:widowControl/>
        <w:spacing w:line="240" w:lineRule="auto"/>
        <w:rPr>
          <w:rStyle w:val="FontStyle16"/>
          <w:sz w:val="20"/>
          <w:szCs w:val="20"/>
        </w:rPr>
      </w:pPr>
    </w:p>
    <w:p w:rsidR="00542625" w:rsidRDefault="00542625" w:rsidP="006F7DA0">
      <w:pPr>
        <w:pStyle w:val="Style6"/>
        <w:widowControl/>
        <w:spacing w:line="240" w:lineRule="auto"/>
        <w:rPr>
          <w:rStyle w:val="FontStyle16"/>
          <w:sz w:val="20"/>
          <w:szCs w:val="20"/>
        </w:rPr>
      </w:pPr>
    </w:p>
    <w:p w:rsidR="00542625" w:rsidRDefault="00542625" w:rsidP="006F7DA0">
      <w:pPr>
        <w:pStyle w:val="Style6"/>
        <w:widowControl/>
        <w:spacing w:line="240" w:lineRule="auto"/>
        <w:rPr>
          <w:rStyle w:val="FontStyle16"/>
          <w:sz w:val="20"/>
          <w:szCs w:val="20"/>
        </w:rPr>
      </w:pPr>
    </w:p>
    <w:p w:rsidR="00542625" w:rsidRDefault="00542625" w:rsidP="006F7DA0">
      <w:pPr>
        <w:pStyle w:val="Style6"/>
        <w:widowControl/>
        <w:spacing w:line="240" w:lineRule="auto"/>
        <w:rPr>
          <w:rStyle w:val="FontStyle16"/>
          <w:sz w:val="20"/>
          <w:szCs w:val="20"/>
        </w:rPr>
      </w:pPr>
    </w:p>
    <w:p w:rsidR="00542625" w:rsidRDefault="00542625" w:rsidP="006F7DA0">
      <w:pPr>
        <w:pStyle w:val="Style6"/>
        <w:widowControl/>
        <w:spacing w:line="240" w:lineRule="auto"/>
        <w:rPr>
          <w:rStyle w:val="FontStyle16"/>
          <w:sz w:val="20"/>
          <w:szCs w:val="20"/>
        </w:rPr>
      </w:pPr>
    </w:p>
    <w:p w:rsidR="00542625" w:rsidRDefault="00542625" w:rsidP="006F7DA0">
      <w:pPr>
        <w:pStyle w:val="Style6"/>
        <w:widowControl/>
        <w:spacing w:line="240" w:lineRule="auto"/>
        <w:rPr>
          <w:rStyle w:val="FontStyle16"/>
          <w:sz w:val="20"/>
          <w:szCs w:val="20"/>
        </w:rPr>
      </w:pPr>
    </w:p>
    <w:p w:rsidR="00542625" w:rsidRDefault="00542625" w:rsidP="006F7DA0">
      <w:pPr>
        <w:pStyle w:val="Style6"/>
        <w:widowControl/>
        <w:spacing w:line="240" w:lineRule="auto"/>
        <w:rPr>
          <w:rStyle w:val="FontStyle16"/>
          <w:sz w:val="20"/>
          <w:szCs w:val="20"/>
        </w:rPr>
      </w:pPr>
    </w:p>
    <w:p w:rsidR="00542625" w:rsidRDefault="00542625" w:rsidP="006F7DA0">
      <w:pPr>
        <w:pStyle w:val="Style6"/>
        <w:widowControl/>
        <w:spacing w:line="240" w:lineRule="auto"/>
        <w:rPr>
          <w:rStyle w:val="FontStyle16"/>
          <w:sz w:val="20"/>
          <w:szCs w:val="20"/>
        </w:rPr>
      </w:pPr>
    </w:p>
    <w:p w:rsidR="00DC5517" w:rsidRDefault="00DC5517" w:rsidP="006F7DA0">
      <w:pPr>
        <w:pStyle w:val="Style6"/>
        <w:widowControl/>
        <w:spacing w:line="240" w:lineRule="auto"/>
        <w:rPr>
          <w:rStyle w:val="FontStyle16"/>
          <w:sz w:val="20"/>
          <w:szCs w:val="20"/>
        </w:rPr>
      </w:pPr>
    </w:p>
    <w:p w:rsidR="005D364E" w:rsidRPr="00906111" w:rsidRDefault="005D364E" w:rsidP="006F7DA0">
      <w:pPr>
        <w:pStyle w:val="Style6"/>
        <w:widowControl/>
        <w:spacing w:line="240" w:lineRule="auto"/>
        <w:rPr>
          <w:rStyle w:val="FontStyle16"/>
          <w:sz w:val="20"/>
          <w:szCs w:val="20"/>
        </w:rPr>
      </w:pPr>
    </w:p>
    <w:p w:rsidR="006F7DA0" w:rsidRDefault="006F7DA0" w:rsidP="006F7DA0">
      <w:pPr>
        <w:pStyle w:val="Style6"/>
        <w:widowControl/>
        <w:spacing w:line="240" w:lineRule="auto"/>
        <w:rPr>
          <w:rStyle w:val="FontStyle16"/>
          <w:sz w:val="20"/>
          <w:szCs w:val="20"/>
        </w:rPr>
      </w:pPr>
    </w:p>
    <w:p w:rsidR="006F7DA0" w:rsidRDefault="006F7DA0" w:rsidP="006F7DA0">
      <w:pPr>
        <w:pStyle w:val="Style6"/>
        <w:widowControl/>
        <w:spacing w:line="240" w:lineRule="auto"/>
        <w:rPr>
          <w:rStyle w:val="FontStyle16"/>
          <w:sz w:val="20"/>
          <w:szCs w:val="20"/>
        </w:rPr>
      </w:pPr>
    </w:p>
    <w:p w:rsidR="00B73F8C" w:rsidRDefault="00B73F8C" w:rsidP="006F7DA0">
      <w:pPr>
        <w:pStyle w:val="Style6"/>
        <w:widowControl/>
        <w:spacing w:line="240" w:lineRule="auto"/>
        <w:rPr>
          <w:rStyle w:val="FontStyle16"/>
          <w:sz w:val="20"/>
          <w:szCs w:val="20"/>
        </w:rPr>
      </w:pPr>
    </w:p>
    <w:p w:rsidR="005D364E" w:rsidRPr="00906111" w:rsidRDefault="00282380" w:rsidP="006F7DA0">
      <w:pPr>
        <w:pStyle w:val="Style6"/>
        <w:widowControl/>
        <w:spacing w:line="240" w:lineRule="auto"/>
        <w:rPr>
          <w:rStyle w:val="FontStyle16"/>
          <w:sz w:val="20"/>
          <w:szCs w:val="20"/>
        </w:rPr>
      </w:pPr>
      <w:r>
        <w:rPr>
          <w:rStyle w:val="FontStyle16"/>
          <w:sz w:val="20"/>
          <w:szCs w:val="20"/>
        </w:rPr>
        <w:t>Иванова Алла Викторовна</w:t>
      </w:r>
    </w:p>
    <w:p w:rsidR="005D364E" w:rsidRPr="00906111" w:rsidRDefault="00282380" w:rsidP="006F7DA0">
      <w:pPr>
        <w:pStyle w:val="Style6"/>
        <w:widowControl/>
        <w:spacing w:line="240" w:lineRule="auto"/>
        <w:rPr>
          <w:rStyle w:val="FontStyle16"/>
          <w:sz w:val="20"/>
          <w:szCs w:val="20"/>
        </w:rPr>
      </w:pPr>
      <w:r>
        <w:rPr>
          <w:rStyle w:val="FontStyle16"/>
          <w:sz w:val="20"/>
          <w:szCs w:val="20"/>
        </w:rPr>
        <w:t>6-34-49</w:t>
      </w:r>
    </w:p>
    <w:p w:rsidR="005D364E" w:rsidRDefault="007C0B8A" w:rsidP="006F7DA0">
      <w:pPr>
        <w:pStyle w:val="Style6"/>
        <w:widowControl/>
        <w:spacing w:line="240" w:lineRule="auto"/>
        <w:rPr>
          <w:rStyle w:val="FontStyle16"/>
          <w:sz w:val="20"/>
          <w:szCs w:val="20"/>
        </w:rPr>
      </w:pPr>
      <w:r>
        <w:rPr>
          <w:rStyle w:val="FontStyle16"/>
          <w:sz w:val="20"/>
          <w:szCs w:val="20"/>
        </w:rPr>
        <w:t>4</w:t>
      </w:r>
      <w:r w:rsidR="005D364E" w:rsidRPr="00906111">
        <w:rPr>
          <w:rStyle w:val="FontStyle16"/>
          <w:sz w:val="20"/>
          <w:szCs w:val="20"/>
        </w:rPr>
        <w:t xml:space="preserve"> экз.</w:t>
      </w:r>
    </w:p>
    <w:p w:rsidR="00282380" w:rsidRPr="00282380" w:rsidRDefault="00282380" w:rsidP="006F7DA0">
      <w:pPr>
        <w:autoSpaceDE w:val="0"/>
        <w:autoSpaceDN w:val="0"/>
        <w:adjustRightInd w:val="0"/>
        <w:ind w:firstLine="4962"/>
        <w:outlineLvl w:val="0"/>
        <w:rPr>
          <w:sz w:val="28"/>
          <w:szCs w:val="28"/>
        </w:rPr>
      </w:pPr>
      <w:r w:rsidRPr="00282380">
        <w:rPr>
          <w:sz w:val="28"/>
          <w:szCs w:val="28"/>
        </w:rPr>
        <w:lastRenderedPageBreak/>
        <w:t>Приложение</w:t>
      </w:r>
    </w:p>
    <w:p w:rsidR="00282380" w:rsidRPr="00282380" w:rsidRDefault="00282380" w:rsidP="006F7DA0">
      <w:pPr>
        <w:autoSpaceDE w:val="0"/>
        <w:autoSpaceDN w:val="0"/>
        <w:adjustRightInd w:val="0"/>
        <w:ind w:firstLine="4962"/>
        <w:outlineLvl w:val="0"/>
        <w:rPr>
          <w:sz w:val="28"/>
          <w:szCs w:val="28"/>
        </w:rPr>
      </w:pPr>
      <w:r w:rsidRPr="00282380">
        <w:rPr>
          <w:sz w:val="28"/>
          <w:szCs w:val="28"/>
        </w:rPr>
        <w:t>к постановлению администрации</w:t>
      </w:r>
    </w:p>
    <w:p w:rsidR="00282380" w:rsidRPr="00282380" w:rsidRDefault="00282380" w:rsidP="006F7DA0">
      <w:pPr>
        <w:suppressAutoHyphens/>
        <w:autoSpaceDE w:val="0"/>
        <w:autoSpaceDN w:val="0"/>
        <w:adjustRightInd w:val="0"/>
        <w:ind w:firstLine="4962"/>
        <w:rPr>
          <w:sz w:val="28"/>
          <w:szCs w:val="28"/>
        </w:rPr>
      </w:pPr>
      <w:r w:rsidRPr="00282380">
        <w:rPr>
          <w:sz w:val="28"/>
          <w:szCs w:val="28"/>
        </w:rPr>
        <w:t>города Боготола</w:t>
      </w:r>
    </w:p>
    <w:p w:rsidR="00282380" w:rsidRPr="00B73F8C" w:rsidRDefault="00282380" w:rsidP="006F7DA0">
      <w:pPr>
        <w:suppressAutoHyphens/>
        <w:autoSpaceDE w:val="0"/>
        <w:autoSpaceDN w:val="0"/>
        <w:adjustRightInd w:val="0"/>
        <w:ind w:firstLine="4962"/>
        <w:rPr>
          <w:sz w:val="28"/>
          <w:szCs w:val="28"/>
          <w:u w:val="single"/>
        </w:rPr>
      </w:pPr>
      <w:r w:rsidRPr="00282380">
        <w:rPr>
          <w:sz w:val="28"/>
          <w:szCs w:val="28"/>
        </w:rPr>
        <w:t>от «</w:t>
      </w:r>
      <w:r w:rsidR="006F7DA0">
        <w:rPr>
          <w:sz w:val="28"/>
          <w:szCs w:val="28"/>
        </w:rPr>
        <w:t>_</w:t>
      </w:r>
      <w:r w:rsidR="00B73F8C" w:rsidRPr="00B73F8C">
        <w:rPr>
          <w:sz w:val="28"/>
          <w:szCs w:val="28"/>
          <w:u w:val="single"/>
        </w:rPr>
        <w:t>21</w:t>
      </w:r>
      <w:r w:rsidR="006F7DA0">
        <w:rPr>
          <w:sz w:val="28"/>
          <w:szCs w:val="28"/>
        </w:rPr>
        <w:t>_» _</w:t>
      </w:r>
      <w:r w:rsidR="00B73F8C" w:rsidRPr="00B73F8C">
        <w:rPr>
          <w:sz w:val="28"/>
          <w:szCs w:val="28"/>
          <w:u w:val="single"/>
        </w:rPr>
        <w:t>08</w:t>
      </w:r>
      <w:r w:rsidR="006F7DA0">
        <w:rPr>
          <w:sz w:val="28"/>
          <w:szCs w:val="28"/>
        </w:rPr>
        <w:t xml:space="preserve">_ 2023 г. № </w:t>
      </w:r>
      <w:r w:rsidR="00B73F8C" w:rsidRPr="00B73F8C">
        <w:rPr>
          <w:sz w:val="28"/>
          <w:szCs w:val="28"/>
          <w:u w:val="single"/>
        </w:rPr>
        <w:t>0992-п</w:t>
      </w:r>
    </w:p>
    <w:p w:rsidR="006F7DA0" w:rsidRDefault="006F7DA0" w:rsidP="006F7DA0">
      <w:pPr>
        <w:widowControl w:val="0"/>
        <w:autoSpaceDE w:val="0"/>
        <w:autoSpaceDN w:val="0"/>
        <w:jc w:val="center"/>
        <w:rPr>
          <w:b/>
          <w:sz w:val="28"/>
          <w:szCs w:val="28"/>
        </w:rPr>
      </w:pPr>
    </w:p>
    <w:p w:rsidR="00282380" w:rsidRPr="006F7DA0" w:rsidRDefault="00282380" w:rsidP="006F7DA0">
      <w:pPr>
        <w:widowControl w:val="0"/>
        <w:autoSpaceDE w:val="0"/>
        <w:autoSpaceDN w:val="0"/>
        <w:jc w:val="center"/>
        <w:rPr>
          <w:sz w:val="28"/>
          <w:szCs w:val="28"/>
        </w:rPr>
      </w:pPr>
      <w:r w:rsidRPr="006F7DA0">
        <w:rPr>
          <w:sz w:val="28"/>
          <w:szCs w:val="28"/>
        </w:rPr>
        <w:t>ПОРЯДОК</w:t>
      </w:r>
    </w:p>
    <w:p w:rsidR="006F7DA0" w:rsidRDefault="006F7DA0" w:rsidP="006F7DA0">
      <w:pPr>
        <w:widowControl w:val="0"/>
        <w:autoSpaceDE w:val="0"/>
        <w:autoSpaceDN w:val="0"/>
        <w:jc w:val="center"/>
        <w:rPr>
          <w:sz w:val="28"/>
          <w:szCs w:val="28"/>
        </w:rPr>
      </w:pPr>
      <w:r w:rsidRPr="006F7DA0">
        <w:rPr>
          <w:sz w:val="28"/>
          <w:szCs w:val="28"/>
        </w:rPr>
        <w:t xml:space="preserve">организации и контроля исполнения поручений </w:t>
      </w:r>
      <w:bookmarkStart w:id="0" w:name="_GoBack"/>
      <w:bookmarkEnd w:id="0"/>
    </w:p>
    <w:p w:rsidR="006F7DA0" w:rsidRDefault="006F7DA0" w:rsidP="006F7DA0">
      <w:pPr>
        <w:widowControl w:val="0"/>
        <w:autoSpaceDE w:val="0"/>
        <w:autoSpaceDN w:val="0"/>
        <w:jc w:val="center"/>
        <w:rPr>
          <w:sz w:val="28"/>
          <w:szCs w:val="28"/>
        </w:rPr>
      </w:pPr>
      <w:r>
        <w:rPr>
          <w:sz w:val="28"/>
          <w:szCs w:val="28"/>
        </w:rPr>
        <w:t>Г</w:t>
      </w:r>
      <w:r w:rsidRPr="006F7DA0">
        <w:rPr>
          <w:sz w:val="28"/>
          <w:szCs w:val="28"/>
        </w:rPr>
        <w:t>убернатора</w:t>
      </w:r>
      <w:r>
        <w:rPr>
          <w:sz w:val="28"/>
          <w:szCs w:val="28"/>
        </w:rPr>
        <w:t xml:space="preserve"> К</w:t>
      </w:r>
      <w:r w:rsidRPr="006F7DA0">
        <w:rPr>
          <w:sz w:val="28"/>
          <w:szCs w:val="28"/>
        </w:rPr>
        <w:t xml:space="preserve">расноярского края </w:t>
      </w:r>
    </w:p>
    <w:p w:rsidR="00282380" w:rsidRPr="006F7DA0" w:rsidRDefault="006F7DA0" w:rsidP="006F7DA0">
      <w:pPr>
        <w:widowControl w:val="0"/>
        <w:autoSpaceDE w:val="0"/>
        <w:autoSpaceDN w:val="0"/>
        <w:jc w:val="center"/>
        <w:rPr>
          <w:sz w:val="28"/>
          <w:szCs w:val="28"/>
        </w:rPr>
      </w:pPr>
      <w:r w:rsidRPr="006F7DA0">
        <w:rPr>
          <w:sz w:val="28"/>
          <w:szCs w:val="28"/>
        </w:rPr>
        <w:t>в муниципальном образовании город Боготол</w:t>
      </w:r>
    </w:p>
    <w:p w:rsidR="006F7DA0" w:rsidRDefault="006F7DA0" w:rsidP="006F7DA0">
      <w:pPr>
        <w:widowControl w:val="0"/>
        <w:autoSpaceDE w:val="0"/>
        <w:autoSpaceDN w:val="0"/>
        <w:outlineLvl w:val="1"/>
        <w:rPr>
          <w:sz w:val="28"/>
          <w:szCs w:val="28"/>
        </w:rPr>
      </w:pPr>
    </w:p>
    <w:p w:rsidR="00282380" w:rsidRPr="006F7DA0" w:rsidRDefault="00282380" w:rsidP="006F7DA0">
      <w:pPr>
        <w:widowControl w:val="0"/>
        <w:autoSpaceDE w:val="0"/>
        <w:autoSpaceDN w:val="0"/>
        <w:jc w:val="center"/>
        <w:outlineLvl w:val="1"/>
        <w:rPr>
          <w:sz w:val="28"/>
          <w:szCs w:val="28"/>
        </w:rPr>
      </w:pPr>
      <w:r w:rsidRPr="006F7DA0">
        <w:rPr>
          <w:sz w:val="28"/>
          <w:szCs w:val="28"/>
        </w:rPr>
        <w:t>1. ОБЩИЕ ПОЛОЖЕНИЯ</w:t>
      </w:r>
    </w:p>
    <w:p w:rsidR="006F7DA0" w:rsidRDefault="006F7DA0" w:rsidP="006F7DA0">
      <w:pPr>
        <w:widowControl w:val="0"/>
        <w:autoSpaceDE w:val="0"/>
        <w:autoSpaceDN w:val="0"/>
        <w:jc w:val="both"/>
        <w:rPr>
          <w:sz w:val="28"/>
          <w:szCs w:val="28"/>
        </w:rPr>
      </w:pPr>
    </w:p>
    <w:p w:rsidR="006F7DA0" w:rsidRDefault="00282380" w:rsidP="006F7DA0">
      <w:pPr>
        <w:widowControl w:val="0"/>
        <w:autoSpaceDE w:val="0"/>
        <w:autoSpaceDN w:val="0"/>
        <w:ind w:firstLine="709"/>
        <w:jc w:val="both"/>
        <w:rPr>
          <w:sz w:val="28"/>
          <w:szCs w:val="28"/>
        </w:rPr>
      </w:pPr>
      <w:r w:rsidRPr="006F7DA0">
        <w:rPr>
          <w:sz w:val="28"/>
          <w:szCs w:val="28"/>
        </w:rPr>
        <w:t>1.1. Порядок организации и контроля</w:t>
      </w:r>
      <w:r w:rsidRPr="00282380">
        <w:rPr>
          <w:sz w:val="28"/>
          <w:szCs w:val="28"/>
        </w:rPr>
        <w:t xml:space="preserve"> исполнения поручений Губернатора Красноярского края в </w:t>
      </w:r>
      <w:r w:rsidR="00703E4C">
        <w:rPr>
          <w:sz w:val="28"/>
          <w:szCs w:val="28"/>
        </w:rPr>
        <w:t xml:space="preserve">муниципальном образовании город Боготол </w:t>
      </w:r>
      <w:r w:rsidRPr="00282380">
        <w:rPr>
          <w:sz w:val="28"/>
          <w:szCs w:val="28"/>
        </w:rPr>
        <w:t>(далее - Порядок) разработан в целях повышения эффективности исполнения поручений Губернатора Красноярского края, установления единых подходов к оценке своевременности и качества исполнения и уровня исполнительской дисциплины.</w:t>
      </w:r>
    </w:p>
    <w:p w:rsidR="006F7DA0" w:rsidRDefault="00282380" w:rsidP="006F7DA0">
      <w:pPr>
        <w:widowControl w:val="0"/>
        <w:autoSpaceDE w:val="0"/>
        <w:autoSpaceDN w:val="0"/>
        <w:ind w:firstLine="709"/>
        <w:jc w:val="both"/>
        <w:rPr>
          <w:sz w:val="28"/>
          <w:szCs w:val="28"/>
        </w:rPr>
      </w:pPr>
      <w:r w:rsidRPr="00282380">
        <w:rPr>
          <w:sz w:val="28"/>
          <w:szCs w:val="28"/>
        </w:rPr>
        <w:t xml:space="preserve">1.2. Настоящий Порядок устанавливает требования к процедуре исполнения поручений и контроля исполнения поручений Губернатора Красноярского края в </w:t>
      </w:r>
      <w:r w:rsidR="00703E4C" w:rsidRPr="00703E4C">
        <w:rPr>
          <w:sz w:val="28"/>
          <w:szCs w:val="28"/>
        </w:rPr>
        <w:t xml:space="preserve">муниципальном образовании город Боготол </w:t>
      </w:r>
      <w:r w:rsidRPr="00282380">
        <w:rPr>
          <w:sz w:val="28"/>
          <w:szCs w:val="28"/>
        </w:rPr>
        <w:t>(далее - поручения).</w:t>
      </w:r>
    </w:p>
    <w:p w:rsidR="006F7DA0" w:rsidRDefault="00282380" w:rsidP="006F7DA0">
      <w:pPr>
        <w:widowControl w:val="0"/>
        <w:autoSpaceDE w:val="0"/>
        <w:autoSpaceDN w:val="0"/>
        <w:ind w:firstLine="709"/>
        <w:jc w:val="both"/>
        <w:rPr>
          <w:sz w:val="28"/>
          <w:szCs w:val="28"/>
        </w:rPr>
      </w:pPr>
      <w:r w:rsidRPr="00282380">
        <w:rPr>
          <w:sz w:val="28"/>
          <w:szCs w:val="28"/>
        </w:rPr>
        <w:t xml:space="preserve">1.3. Настоящий Порядок применяется заместителями Главы </w:t>
      </w:r>
      <w:r w:rsidR="00703E4C">
        <w:rPr>
          <w:sz w:val="28"/>
          <w:szCs w:val="28"/>
        </w:rPr>
        <w:t xml:space="preserve">города Боготола </w:t>
      </w:r>
      <w:r w:rsidRPr="00282380">
        <w:rPr>
          <w:sz w:val="28"/>
          <w:szCs w:val="28"/>
        </w:rPr>
        <w:t xml:space="preserve">(далее - Глава), </w:t>
      </w:r>
      <w:r w:rsidR="00703E4C">
        <w:rPr>
          <w:sz w:val="28"/>
          <w:szCs w:val="28"/>
        </w:rPr>
        <w:t>руководителями муниципальных учреждений, начальниками отделов администрации города Боготола, специалистами а</w:t>
      </w:r>
      <w:r w:rsidRPr="00282380">
        <w:rPr>
          <w:sz w:val="28"/>
          <w:szCs w:val="28"/>
        </w:rPr>
        <w:t>дминистрации</w:t>
      </w:r>
      <w:r w:rsidR="00703E4C">
        <w:rPr>
          <w:sz w:val="28"/>
          <w:szCs w:val="28"/>
        </w:rPr>
        <w:t xml:space="preserve"> города Боготола</w:t>
      </w:r>
      <w:r w:rsidRPr="00282380">
        <w:rPr>
          <w:sz w:val="28"/>
          <w:szCs w:val="28"/>
        </w:rPr>
        <w:t>. Положения Порядка не распространяются на организацию и контроль исполнения поручений составляющих государственную тайну, поручений и решений высших должностных лиц Красноярского края, высших органов государственной власти Российской Федерации, органов исполнительной власти Красноярского края.</w:t>
      </w:r>
    </w:p>
    <w:p w:rsidR="006F7DA0" w:rsidRDefault="00282380" w:rsidP="006F7DA0">
      <w:pPr>
        <w:widowControl w:val="0"/>
        <w:autoSpaceDE w:val="0"/>
        <w:autoSpaceDN w:val="0"/>
        <w:ind w:firstLine="709"/>
        <w:jc w:val="both"/>
        <w:rPr>
          <w:sz w:val="28"/>
          <w:szCs w:val="28"/>
        </w:rPr>
      </w:pPr>
      <w:r w:rsidRPr="00282380">
        <w:rPr>
          <w:sz w:val="28"/>
          <w:szCs w:val="28"/>
        </w:rPr>
        <w:t>1.4. Положения Порядка не распространяются на организацию и контроль исполнения поручений составляющих государственную тайну, поручений и решений высших должностных лиц Красноярского края, высших органов государственной власти Российской Федерации.</w:t>
      </w:r>
    </w:p>
    <w:p w:rsidR="006F7DA0" w:rsidRDefault="00282380" w:rsidP="006F7DA0">
      <w:pPr>
        <w:widowControl w:val="0"/>
        <w:autoSpaceDE w:val="0"/>
        <w:autoSpaceDN w:val="0"/>
        <w:ind w:firstLine="709"/>
        <w:jc w:val="both"/>
        <w:rPr>
          <w:sz w:val="28"/>
          <w:szCs w:val="28"/>
        </w:rPr>
      </w:pPr>
      <w:r w:rsidRPr="00282380">
        <w:rPr>
          <w:sz w:val="28"/>
          <w:szCs w:val="28"/>
        </w:rPr>
        <w:t>1.5. Положения Порядка не распространяются на порядок рассмотрения обращений граждан.</w:t>
      </w:r>
    </w:p>
    <w:p w:rsidR="006F7DA0" w:rsidRDefault="00282380" w:rsidP="006F7DA0">
      <w:pPr>
        <w:widowControl w:val="0"/>
        <w:autoSpaceDE w:val="0"/>
        <w:autoSpaceDN w:val="0"/>
        <w:ind w:firstLine="709"/>
        <w:jc w:val="both"/>
        <w:rPr>
          <w:sz w:val="28"/>
          <w:szCs w:val="28"/>
        </w:rPr>
      </w:pPr>
      <w:r w:rsidRPr="00282380">
        <w:rPr>
          <w:sz w:val="28"/>
          <w:szCs w:val="28"/>
        </w:rPr>
        <w:t xml:space="preserve">1.6. Порядок применяется всеми участниками процедуры исполнения и контроля исполнения поручений Губернатора Красноярского края в </w:t>
      </w:r>
      <w:r w:rsidR="00703E4C">
        <w:rPr>
          <w:sz w:val="28"/>
          <w:szCs w:val="28"/>
        </w:rPr>
        <w:t>муниципальном образовании город Боготол.</w:t>
      </w:r>
    </w:p>
    <w:p w:rsidR="006F7DA0" w:rsidRDefault="00282380" w:rsidP="006F7DA0">
      <w:pPr>
        <w:widowControl w:val="0"/>
        <w:autoSpaceDE w:val="0"/>
        <w:autoSpaceDN w:val="0"/>
        <w:ind w:firstLine="709"/>
        <w:jc w:val="both"/>
        <w:rPr>
          <w:sz w:val="28"/>
          <w:szCs w:val="28"/>
        </w:rPr>
      </w:pPr>
      <w:r w:rsidRPr="00282380">
        <w:rPr>
          <w:sz w:val="28"/>
          <w:szCs w:val="28"/>
        </w:rPr>
        <w:t>1.7. Нормативно-правовое регулирование организации исполнения, в том числе контроля, поручений основывается на требованиях федерального законодательства, законодательства Красноярского края.</w:t>
      </w:r>
    </w:p>
    <w:p w:rsidR="006F7DA0" w:rsidRDefault="00282380" w:rsidP="006F7DA0">
      <w:pPr>
        <w:widowControl w:val="0"/>
        <w:autoSpaceDE w:val="0"/>
        <w:autoSpaceDN w:val="0"/>
        <w:ind w:firstLine="709"/>
        <w:jc w:val="both"/>
        <w:rPr>
          <w:sz w:val="28"/>
          <w:szCs w:val="28"/>
        </w:rPr>
      </w:pPr>
      <w:r w:rsidRPr="00282380">
        <w:rPr>
          <w:sz w:val="28"/>
          <w:szCs w:val="28"/>
        </w:rPr>
        <w:t xml:space="preserve">1.8. Должностные лица принимают меры по организации и контролю исполнения поручений в рамках своей компетенции и несут персональную </w:t>
      </w:r>
      <w:r w:rsidRPr="00282380">
        <w:rPr>
          <w:sz w:val="28"/>
          <w:szCs w:val="28"/>
        </w:rPr>
        <w:lastRenderedPageBreak/>
        <w:t>ответственность за организацию работы по исполнению поручений, за своевременное и полное исполнение поручений.</w:t>
      </w:r>
    </w:p>
    <w:p w:rsidR="006F7DA0" w:rsidRDefault="00282380" w:rsidP="006F7DA0">
      <w:pPr>
        <w:widowControl w:val="0"/>
        <w:autoSpaceDE w:val="0"/>
        <w:autoSpaceDN w:val="0"/>
        <w:ind w:firstLine="709"/>
        <w:jc w:val="both"/>
        <w:rPr>
          <w:sz w:val="28"/>
          <w:szCs w:val="28"/>
        </w:rPr>
      </w:pPr>
      <w:r w:rsidRPr="00282380">
        <w:rPr>
          <w:sz w:val="28"/>
          <w:szCs w:val="28"/>
        </w:rPr>
        <w:t>1.9. Вопросы, касающиеся исполнения поручений и состояния исполнительской дисциплины, рассматриваются на рабочих совещаниях у Главы.</w:t>
      </w:r>
    </w:p>
    <w:p w:rsidR="006F7DA0" w:rsidRDefault="00282380" w:rsidP="006F7DA0">
      <w:pPr>
        <w:widowControl w:val="0"/>
        <w:autoSpaceDE w:val="0"/>
        <w:autoSpaceDN w:val="0"/>
        <w:ind w:firstLine="709"/>
        <w:jc w:val="both"/>
        <w:rPr>
          <w:sz w:val="28"/>
          <w:szCs w:val="28"/>
        </w:rPr>
      </w:pPr>
      <w:r w:rsidRPr="00282380">
        <w:rPr>
          <w:sz w:val="28"/>
          <w:szCs w:val="28"/>
        </w:rPr>
        <w:t>1.10. В настоящем Порядке применяются следующие термины:</w:t>
      </w:r>
    </w:p>
    <w:p w:rsidR="006F7DA0" w:rsidRDefault="00282380" w:rsidP="006F7DA0">
      <w:pPr>
        <w:widowControl w:val="0"/>
        <w:autoSpaceDE w:val="0"/>
        <w:autoSpaceDN w:val="0"/>
        <w:ind w:firstLine="709"/>
        <w:jc w:val="both"/>
        <w:rPr>
          <w:sz w:val="28"/>
          <w:szCs w:val="28"/>
        </w:rPr>
      </w:pPr>
      <w:r w:rsidRPr="00282380">
        <w:rPr>
          <w:sz w:val="28"/>
          <w:szCs w:val="28"/>
        </w:rPr>
        <w:t>ответственный (головной) исполнитель - исполнитель, указанный в задании первым; соисполнители - остальные исполнители, указанные в задании;</w:t>
      </w:r>
    </w:p>
    <w:p w:rsidR="006F7DA0" w:rsidRDefault="00282380" w:rsidP="006F7DA0">
      <w:pPr>
        <w:widowControl w:val="0"/>
        <w:autoSpaceDE w:val="0"/>
        <w:autoSpaceDN w:val="0"/>
        <w:ind w:firstLine="709"/>
        <w:jc w:val="both"/>
        <w:rPr>
          <w:sz w:val="28"/>
          <w:szCs w:val="28"/>
        </w:rPr>
      </w:pPr>
      <w:r w:rsidRPr="00282380">
        <w:rPr>
          <w:sz w:val="28"/>
          <w:szCs w:val="28"/>
        </w:rPr>
        <w:t>внутренний контроль - система мер, организованных Главой для обеспечения процесса своевременного и качественного исполнения поручений;</w:t>
      </w:r>
    </w:p>
    <w:p w:rsidR="006F7DA0" w:rsidRDefault="00282380" w:rsidP="006F7DA0">
      <w:pPr>
        <w:widowControl w:val="0"/>
        <w:autoSpaceDE w:val="0"/>
        <w:autoSpaceDN w:val="0"/>
        <w:ind w:firstLine="709"/>
        <w:jc w:val="both"/>
        <w:rPr>
          <w:sz w:val="28"/>
          <w:szCs w:val="28"/>
        </w:rPr>
      </w:pPr>
      <w:r w:rsidRPr="00282380">
        <w:rPr>
          <w:sz w:val="28"/>
          <w:szCs w:val="28"/>
        </w:rPr>
        <w:t>внешний контроль - контроль за исполнением поручений, проводимый контрольным управлением Губернатора Красноярского края в соответствии с возложенными на него задачами;</w:t>
      </w:r>
    </w:p>
    <w:p w:rsidR="006F7DA0" w:rsidRDefault="00282380" w:rsidP="006F7DA0">
      <w:pPr>
        <w:widowControl w:val="0"/>
        <w:autoSpaceDE w:val="0"/>
        <w:autoSpaceDN w:val="0"/>
        <w:ind w:firstLine="709"/>
        <w:jc w:val="both"/>
        <w:rPr>
          <w:sz w:val="28"/>
          <w:szCs w:val="28"/>
        </w:rPr>
      </w:pPr>
      <w:r w:rsidRPr="00282380">
        <w:rPr>
          <w:sz w:val="28"/>
          <w:szCs w:val="28"/>
        </w:rPr>
        <w:t>предварительный (упреждающий) контроль - вид контроля, осуществляемый до начала и в период исполнения поручений, устанавливающий систему действий, направленных на упреждение и предупреждение событий (действий, бездействий), препятствующих исполнению поручений;</w:t>
      </w:r>
    </w:p>
    <w:p w:rsidR="006F7DA0" w:rsidRDefault="00282380" w:rsidP="006F7DA0">
      <w:pPr>
        <w:widowControl w:val="0"/>
        <w:autoSpaceDE w:val="0"/>
        <w:autoSpaceDN w:val="0"/>
        <w:ind w:firstLine="709"/>
        <w:jc w:val="both"/>
        <w:rPr>
          <w:sz w:val="28"/>
          <w:szCs w:val="28"/>
        </w:rPr>
      </w:pPr>
      <w:r w:rsidRPr="00282380">
        <w:rPr>
          <w:sz w:val="28"/>
          <w:szCs w:val="28"/>
        </w:rPr>
        <w:t>текущий контроль - вид контроля, осуществляемый в период исполнения поручений и позволяющий выявить отклонения между запланированными и фактически достигнутыми результатами;</w:t>
      </w:r>
    </w:p>
    <w:p w:rsidR="006F7DA0" w:rsidRDefault="00282380" w:rsidP="006F7DA0">
      <w:pPr>
        <w:widowControl w:val="0"/>
        <w:autoSpaceDE w:val="0"/>
        <w:autoSpaceDN w:val="0"/>
        <w:ind w:firstLine="709"/>
        <w:jc w:val="both"/>
        <w:rPr>
          <w:sz w:val="28"/>
          <w:szCs w:val="28"/>
        </w:rPr>
      </w:pPr>
      <w:r w:rsidRPr="00282380">
        <w:rPr>
          <w:sz w:val="28"/>
          <w:szCs w:val="28"/>
        </w:rPr>
        <w:t>последующий контроль - вид контроля, осуществляемый после исполнения поручений, позволяющий оценить своевременность исполнения;</w:t>
      </w:r>
    </w:p>
    <w:p w:rsidR="00282380" w:rsidRPr="00282380" w:rsidRDefault="00282380" w:rsidP="006F7DA0">
      <w:pPr>
        <w:widowControl w:val="0"/>
        <w:autoSpaceDE w:val="0"/>
        <w:autoSpaceDN w:val="0"/>
        <w:ind w:firstLine="709"/>
        <w:jc w:val="both"/>
        <w:rPr>
          <w:sz w:val="28"/>
          <w:szCs w:val="28"/>
        </w:rPr>
      </w:pPr>
      <w:r w:rsidRPr="00282380">
        <w:rPr>
          <w:sz w:val="28"/>
          <w:szCs w:val="28"/>
        </w:rPr>
        <w:t>проверка исполнения поручений - административные процедуры, инициированные и проводимые должностными лицами и контрольными подразделениями в отношении органов местного самоуправления, их структурных подразделений и должностных лиц, ответственных за исполнение поручений.</w:t>
      </w:r>
    </w:p>
    <w:p w:rsidR="006F7DA0" w:rsidRDefault="006F7DA0" w:rsidP="006F7DA0">
      <w:pPr>
        <w:widowControl w:val="0"/>
        <w:autoSpaceDE w:val="0"/>
        <w:autoSpaceDN w:val="0"/>
        <w:jc w:val="center"/>
        <w:outlineLvl w:val="1"/>
        <w:rPr>
          <w:sz w:val="28"/>
          <w:szCs w:val="28"/>
        </w:rPr>
      </w:pPr>
    </w:p>
    <w:p w:rsidR="00282380" w:rsidRPr="006F7DA0" w:rsidRDefault="00282380" w:rsidP="006F7DA0">
      <w:pPr>
        <w:widowControl w:val="0"/>
        <w:autoSpaceDE w:val="0"/>
        <w:autoSpaceDN w:val="0"/>
        <w:jc w:val="center"/>
        <w:outlineLvl w:val="1"/>
        <w:rPr>
          <w:sz w:val="28"/>
          <w:szCs w:val="28"/>
        </w:rPr>
      </w:pPr>
      <w:r w:rsidRPr="006F7DA0">
        <w:rPr>
          <w:sz w:val="28"/>
          <w:szCs w:val="28"/>
        </w:rPr>
        <w:t>2. ОРГАНИЗАЦИЯ ИСПОЛНЕНИЯ И КОНТРОЛЯ ИСПОЛНЕНИЯ ПОРУЧЕНИЙ</w:t>
      </w:r>
    </w:p>
    <w:p w:rsidR="00282380" w:rsidRPr="006F7DA0" w:rsidRDefault="00282380" w:rsidP="006F7DA0">
      <w:pPr>
        <w:widowControl w:val="0"/>
        <w:autoSpaceDE w:val="0"/>
        <w:autoSpaceDN w:val="0"/>
        <w:jc w:val="both"/>
        <w:rPr>
          <w:sz w:val="28"/>
          <w:szCs w:val="28"/>
        </w:rPr>
      </w:pPr>
    </w:p>
    <w:p w:rsidR="00282380" w:rsidRPr="006F7DA0" w:rsidRDefault="00282380" w:rsidP="006F7DA0">
      <w:pPr>
        <w:widowControl w:val="0"/>
        <w:autoSpaceDE w:val="0"/>
        <w:autoSpaceDN w:val="0"/>
        <w:jc w:val="center"/>
        <w:outlineLvl w:val="2"/>
        <w:rPr>
          <w:sz w:val="28"/>
          <w:szCs w:val="28"/>
        </w:rPr>
      </w:pPr>
      <w:r w:rsidRPr="006F7DA0">
        <w:rPr>
          <w:sz w:val="28"/>
          <w:szCs w:val="28"/>
        </w:rPr>
        <w:t>2.1. Регулирование вопросов организации исполнения</w:t>
      </w:r>
    </w:p>
    <w:p w:rsidR="00282380" w:rsidRPr="006F7DA0" w:rsidRDefault="00282380" w:rsidP="006F7DA0">
      <w:pPr>
        <w:widowControl w:val="0"/>
        <w:autoSpaceDE w:val="0"/>
        <w:autoSpaceDN w:val="0"/>
        <w:jc w:val="center"/>
        <w:rPr>
          <w:sz w:val="28"/>
          <w:szCs w:val="28"/>
        </w:rPr>
      </w:pPr>
      <w:r w:rsidRPr="006F7DA0">
        <w:rPr>
          <w:sz w:val="28"/>
          <w:szCs w:val="28"/>
        </w:rPr>
        <w:t>и контроля исполнения поручений</w:t>
      </w:r>
    </w:p>
    <w:p w:rsidR="006F7DA0" w:rsidRDefault="006F7DA0" w:rsidP="006F7DA0">
      <w:pPr>
        <w:widowControl w:val="0"/>
        <w:autoSpaceDE w:val="0"/>
        <w:autoSpaceDN w:val="0"/>
        <w:jc w:val="both"/>
        <w:rPr>
          <w:sz w:val="28"/>
          <w:szCs w:val="28"/>
        </w:rPr>
      </w:pPr>
    </w:p>
    <w:p w:rsidR="006F7DA0" w:rsidRDefault="00282380" w:rsidP="006F7DA0">
      <w:pPr>
        <w:widowControl w:val="0"/>
        <w:autoSpaceDE w:val="0"/>
        <w:autoSpaceDN w:val="0"/>
        <w:ind w:firstLine="709"/>
        <w:jc w:val="both"/>
        <w:rPr>
          <w:sz w:val="28"/>
          <w:szCs w:val="28"/>
        </w:rPr>
      </w:pPr>
      <w:r w:rsidRPr="00282380">
        <w:rPr>
          <w:sz w:val="28"/>
          <w:szCs w:val="28"/>
        </w:rPr>
        <w:t>2.1.1. В Порядке установлены следующие функции ответственных исполнителей:</w:t>
      </w:r>
    </w:p>
    <w:p w:rsidR="006F7DA0" w:rsidRDefault="00282380" w:rsidP="006F7DA0">
      <w:pPr>
        <w:widowControl w:val="0"/>
        <w:autoSpaceDE w:val="0"/>
        <w:autoSpaceDN w:val="0"/>
        <w:ind w:firstLine="709"/>
        <w:jc w:val="both"/>
        <w:rPr>
          <w:sz w:val="28"/>
          <w:szCs w:val="28"/>
        </w:rPr>
      </w:pPr>
      <w:r w:rsidRPr="00282380">
        <w:rPr>
          <w:sz w:val="28"/>
          <w:szCs w:val="28"/>
        </w:rPr>
        <w:t>организация и координация деятельности по исполнению поручения;</w:t>
      </w:r>
    </w:p>
    <w:p w:rsidR="006F7DA0" w:rsidRDefault="00282380" w:rsidP="006F7DA0">
      <w:pPr>
        <w:widowControl w:val="0"/>
        <w:autoSpaceDE w:val="0"/>
        <w:autoSpaceDN w:val="0"/>
        <w:ind w:firstLine="709"/>
        <w:jc w:val="both"/>
        <w:rPr>
          <w:sz w:val="28"/>
          <w:szCs w:val="28"/>
        </w:rPr>
      </w:pPr>
      <w:r w:rsidRPr="00282380">
        <w:rPr>
          <w:sz w:val="28"/>
          <w:szCs w:val="28"/>
        </w:rPr>
        <w:t>определение исполнителей (непосредственных исполнителей), сроков и порядка исполнения поручения, комплекса мер (план мероприятий), необходимых для исполнения поручения по существу в установленные сроки;</w:t>
      </w:r>
    </w:p>
    <w:p w:rsidR="006F7DA0" w:rsidRDefault="00282380" w:rsidP="006F7DA0">
      <w:pPr>
        <w:widowControl w:val="0"/>
        <w:autoSpaceDE w:val="0"/>
        <w:autoSpaceDN w:val="0"/>
        <w:ind w:firstLine="709"/>
        <w:jc w:val="both"/>
        <w:rPr>
          <w:sz w:val="28"/>
          <w:szCs w:val="28"/>
        </w:rPr>
      </w:pPr>
      <w:r w:rsidRPr="00282380">
        <w:rPr>
          <w:sz w:val="28"/>
          <w:szCs w:val="28"/>
        </w:rPr>
        <w:lastRenderedPageBreak/>
        <w:t>организация контроля исполнения поручения, а также за выполнением плана работы по исполнению поручения;</w:t>
      </w:r>
    </w:p>
    <w:p w:rsidR="006F7DA0" w:rsidRDefault="00282380" w:rsidP="006F7DA0">
      <w:pPr>
        <w:widowControl w:val="0"/>
        <w:autoSpaceDE w:val="0"/>
        <w:autoSpaceDN w:val="0"/>
        <w:ind w:firstLine="709"/>
        <w:jc w:val="both"/>
        <w:rPr>
          <w:sz w:val="28"/>
          <w:szCs w:val="28"/>
        </w:rPr>
      </w:pPr>
      <w:r w:rsidRPr="00282380">
        <w:rPr>
          <w:sz w:val="28"/>
          <w:szCs w:val="28"/>
        </w:rPr>
        <w:t>определение сроков, порядка предоставления ответственному исполнителю информации (включая промежуточной) об исполнении поручения исполнителями (непосредственными исполнителями) и соисполнителями, а также подготовка проекта доклада (информации) об исполнении поручения и его согласования соисполнителями;</w:t>
      </w:r>
    </w:p>
    <w:p w:rsidR="006F7DA0" w:rsidRDefault="00282380" w:rsidP="006F7DA0">
      <w:pPr>
        <w:widowControl w:val="0"/>
        <w:autoSpaceDE w:val="0"/>
        <w:autoSpaceDN w:val="0"/>
        <w:ind w:firstLine="709"/>
        <w:jc w:val="both"/>
        <w:rPr>
          <w:sz w:val="28"/>
          <w:szCs w:val="28"/>
        </w:rPr>
      </w:pPr>
      <w:r w:rsidRPr="00282380">
        <w:rPr>
          <w:sz w:val="28"/>
          <w:szCs w:val="28"/>
        </w:rPr>
        <w:t>проведение при необходимости согласительных процедур (совещаний) между соисполнителями, создание рабочих групп;</w:t>
      </w:r>
    </w:p>
    <w:p w:rsidR="006F7DA0" w:rsidRDefault="00282380" w:rsidP="006F7DA0">
      <w:pPr>
        <w:widowControl w:val="0"/>
        <w:autoSpaceDE w:val="0"/>
        <w:autoSpaceDN w:val="0"/>
        <w:ind w:firstLine="709"/>
        <w:jc w:val="both"/>
        <w:rPr>
          <w:sz w:val="28"/>
          <w:szCs w:val="28"/>
        </w:rPr>
      </w:pPr>
      <w:r w:rsidRPr="00282380">
        <w:rPr>
          <w:sz w:val="28"/>
          <w:szCs w:val="28"/>
        </w:rPr>
        <w:t>подготовка доклада (информации) об исполнении поручения;</w:t>
      </w:r>
    </w:p>
    <w:p w:rsidR="006F7DA0" w:rsidRDefault="00282380" w:rsidP="006F7DA0">
      <w:pPr>
        <w:widowControl w:val="0"/>
        <w:autoSpaceDE w:val="0"/>
        <w:autoSpaceDN w:val="0"/>
        <w:ind w:firstLine="709"/>
        <w:jc w:val="both"/>
        <w:rPr>
          <w:sz w:val="28"/>
          <w:szCs w:val="28"/>
        </w:rPr>
      </w:pPr>
      <w:r w:rsidRPr="00282380">
        <w:rPr>
          <w:sz w:val="28"/>
          <w:szCs w:val="28"/>
        </w:rPr>
        <w:t>информирование Главы об обстоятельствах, препятствующих исполнению поручения по существу в установленные сроки, о фактах и причинах несвоевременного исполнения поручения по существу (в том числе соисполнителями), целесообразности замены ответственных исполнителей, а также внесения других изменений в организацию исполнения поручения.</w:t>
      </w:r>
    </w:p>
    <w:p w:rsidR="006F7DA0" w:rsidRDefault="00282380" w:rsidP="006F7DA0">
      <w:pPr>
        <w:widowControl w:val="0"/>
        <w:autoSpaceDE w:val="0"/>
        <w:autoSpaceDN w:val="0"/>
        <w:ind w:firstLine="709"/>
        <w:jc w:val="both"/>
        <w:rPr>
          <w:sz w:val="28"/>
          <w:szCs w:val="28"/>
        </w:rPr>
      </w:pPr>
      <w:r w:rsidRPr="00282380">
        <w:rPr>
          <w:sz w:val="28"/>
          <w:szCs w:val="28"/>
        </w:rPr>
        <w:t>2.1.2. В Порядке определен следующий механизм контроля поручений:</w:t>
      </w:r>
    </w:p>
    <w:p w:rsidR="006F7DA0" w:rsidRDefault="00282380" w:rsidP="006F7DA0">
      <w:pPr>
        <w:widowControl w:val="0"/>
        <w:autoSpaceDE w:val="0"/>
        <w:autoSpaceDN w:val="0"/>
        <w:ind w:firstLine="709"/>
        <w:jc w:val="both"/>
        <w:rPr>
          <w:sz w:val="28"/>
          <w:szCs w:val="28"/>
        </w:rPr>
      </w:pPr>
      <w:r w:rsidRPr="00282380">
        <w:rPr>
          <w:sz w:val="28"/>
          <w:szCs w:val="28"/>
        </w:rPr>
        <w:t>ведение учета поручений;</w:t>
      </w:r>
    </w:p>
    <w:p w:rsidR="006F7DA0" w:rsidRDefault="00282380" w:rsidP="006F7DA0">
      <w:pPr>
        <w:widowControl w:val="0"/>
        <w:autoSpaceDE w:val="0"/>
        <w:autoSpaceDN w:val="0"/>
        <w:ind w:firstLine="709"/>
        <w:jc w:val="both"/>
        <w:rPr>
          <w:sz w:val="28"/>
          <w:szCs w:val="28"/>
        </w:rPr>
      </w:pPr>
      <w:r w:rsidRPr="00282380">
        <w:rPr>
          <w:sz w:val="28"/>
          <w:szCs w:val="28"/>
        </w:rPr>
        <w:t>установление сроков представления информации об исполнении поручений;</w:t>
      </w:r>
    </w:p>
    <w:p w:rsidR="006F7DA0" w:rsidRDefault="00282380" w:rsidP="006F7DA0">
      <w:pPr>
        <w:widowControl w:val="0"/>
        <w:autoSpaceDE w:val="0"/>
        <w:autoSpaceDN w:val="0"/>
        <w:ind w:firstLine="709"/>
        <w:jc w:val="both"/>
        <w:rPr>
          <w:sz w:val="28"/>
          <w:szCs w:val="28"/>
        </w:rPr>
      </w:pPr>
      <w:r w:rsidRPr="00282380">
        <w:rPr>
          <w:sz w:val="28"/>
          <w:szCs w:val="28"/>
        </w:rPr>
        <w:t>контроль (проверка) исполнения поручений, в том числе за полнотой исполнения (по существу) в установленные сроки, соблюдением сроков подготовки и представления докладов об исполнении поручений, соответствием содержания указанных докладов, установленным требованиям;</w:t>
      </w:r>
    </w:p>
    <w:p w:rsidR="006F7DA0" w:rsidRDefault="00282380" w:rsidP="006F7DA0">
      <w:pPr>
        <w:widowControl w:val="0"/>
        <w:autoSpaceDE w:val="0"/>
        <w:autoSpaceDN w:val="0"/>
        <w:ind w:firstLine="709"/>
        <w:jc w:val="both"/>
        <w:rPr>
          <w:sz w:val="28"/>
          <w:szCs w:val="28"/>
        </w:rPr>
      </w:pPr>
      <w:r w:rsidRPr="00282380">
        <w:rPr>
          <w:sz w:val="28"/>
          <w:szCs w:val="28"/>
        </w:rPr>
        <w:t>оценка достижения результатов исполнения поручений, наличия (или отсутствия) обстоятельств, препятствующих надлежащему исполнению поручении в установленный срок;</w:t>
      </w:r>
    </w:p>
    <w:p w:rsidR="006F7DA0" w:rsidRDefault="00282380" w:rsidP="006F7DA0">
      <w:pPr>
        <w:widowControl w:val="0"/>
        <w:autoSpaceDE w:val="0"/>
        <w:autoSpaceDN w:val="0"/>
        <w:ind w:firstLine="709"/>
        <w:jc w:val="both"/>
        <w:rPr>
          <w:sz w:val="28"/>
          <w:szCs w:val="28"/>
        </w:rPr>
      </w:pPr>
      <w:r w:rsidRPr="00282380">
        <w:rPr>
          <w:sz w:val="28"/>
          <w:szCs w:val="28"/>
        </w:rPr>
        <w:t>подготовка и проведение анализа и обобщения итогов исполнения поручений, соблюдения исполнительской дисциплины, соответствующих аналитических материалов и предложений Главе, а также материалов для рассмотрения указанных вопросов на проводимых им заседаниях (совещаниях);</w:t>
      </w:r>
    </w:p>
    <w:p w:rsidR="00282380" w:rsidRPr="00282380" w:rsidRDefault="00282380" w:rsidP="006F7DA0">
      <w:pPr>
        <w:widowControl w:val="0"/>
        <w:autoSpaceDE w:val="0"/>
        <w:autoSpaceDN w:val="0"/>
        <w:ind w:firstLine="709"/>
        <w:jc w:val="both"/>
        <w:rPr>
          <w:sz w:val="28"/>
          <w:szCs w:val="28"/>
        </w:rPr>
      </w:pPr>
      <w:r w:rsidRPr="00282380">
        <w:rPr>
          <w:sz w:val="28"/>
          <w:szCs w:val="28"/>
        </w:rPr>
        <w:t>взаимодействие с контрольным управлением Губернатора Красноярского края по вопросам организации исполнения поручений, в том числе по их учету и сверке данных.</w:t>
      </w:r>
    </w:p>
    <w:p w:rsidR="00282380" w:rsidRPr="00282380" w:rsidRDefault="00282380" w:rsidP="006F7DA0">
      <w:pPr>
        <w:widowControl w:val="0"/>
        <w:autoSpaceDE w:val="0"/>
        <w:autoSpaceDN w:val="0"/>
        <w:jc w:val="both"/>
        <w:rPr>
          <w:sz w:val="28"/>
          <w:szCs w:val="28"/>
        </w:rPr>
      </w:pPr>
    </w:p>
    <w:p w:rsidR="00282380" w:rsidRPr="006F7DA0" w:rsidRDefault="00282380" w:rsidP="006F7DA0">
      <w:pPr>
        <w:widowControl w:val="0"/>
        <w:autoSpaceDE w:val="0"/>
        <w:autoSpaceDN w:val="0"/>
        <w:jc w:val="center"/>
        <w:outlineLvl w:val="2"/>
        <w:rPr>
          <w:sz w:val="28"/>
          <w:szCs w:val="28"/>
        </w:rPr>
      </w:pPr>
      <w:r w:rsidRPr="006F7DA0">
        <w:rPr>
          <w:sz w:val="28"/>
          <w:szCs w:val="28"/>
        </w:rPr>
        <w:t>2.2. Учет поручений</w:t>
      </w:r>
    </w:p>
    <w:p w:rsidR="006F7DA0" w:rsidRDefault="006F7DA0" w:rsidP="006F7DA0">
      <w:pPr>
        <w:widowControl w:val="0"/>
        <w:autoSpaceDE w:val="0"/>
        <w:autoSpaceDN w:val="0"/>
        <w:jc w:val="both"/>
        <w:rPr>
          <w:sz w:val="28"/>
          <w:szCs w:val="28"/>
        </w:rPr>
      </w:pPr>
    </w:p>
    <w:p w:rsidR="006F7DA0" w:rsidRDefault="00282380" w:rsidP="006F7DA0">
      <w:pPr>
        <w:widowControl w:val="0"/>
        <w:autoSpaceDE w:val="0"/>
        <w:autoSpaceDN w:val="0"/>
        <w:ind w:firstLine="709"/>
        <w:jc w:val="both"/>
        <w:rPr>
          <w:sz w:val="28"/>
          <w:szCs w:val="28"/>
        </w:rPr>
      </w:pPr>
      <w:r w:rsidRPr="00282380">
        <w:rPr>
          <w:sz w:val="28"/>
          <w:szCs w:val="28"/>
        </w:rPr>
        <w:t xml:space="preserve">2.2.1. Прием, первичная обработка и регистрация поступивших Поручений осуществляются </w:t>
      </w:r>
      <w:r w:rsidR="00703E4C">
        <w:rPr>
          <w:sz w:val="28"/>
          <w:szCs w:val="28"/>
        </w:rPr>
        <w:t xml:space="preserve">отделом по работе с обращениями граждан и служебной корреспонденцией </w:t>
      </w:r>
      <w:r w:rsidRPr="00282380">
        <w:rPr>
          <w:sz w:val="28"/>
          <w:szCs w:val="28"/>
        </w:rPr>
        <w:t xml:space="preserve">(далее </w:t>
      </w:r>
      <w:r w:rsidR="006F7DA0">
        <w:rPr>
          <w:sz w:val="28"/>
          <w:szCs w:val="28"/>
        </w:rPr>
        <w:t>-</w:t>
      </w:r>
      <w:r w:rsidR="00703E4C">
        <w:rPr>
          <w:sz w:val="28"/>
          <w:szCs w:val="28"/>
        </w:rPr>
        <w:t xml:space="preserve"> Отдел</w:t>
      </w:r>
      <w:r w:rsidRPr="00282380">
        <w:rPr>
          <w:sz w:val="28"/>
          <w:szCs w:val="28"/>
        </w:rPr>
        <w:t>) в соответствии с установленными требованиями делопроизводства.</w:t>
      </w:r>
    </w:p>
    <w:p w:rsidR="006F7DA0" w:rsidRDefault="00282380" w:rsidP="006F7DA0">
      <w:pPr>
        <w:widowControl w:val="0"/>
        <w:autoSpaceDE w:val="0"/>
        <w:autoSpaceDN w:val="0"/>
        <w:ind w:firstLine="709"/>
        <w:jc w:val="both"/>
        <w:rPr>
          <w:sz w:val="28"/>
          <w:szCs w:val="28"/>
        </w:rPr>
      </w:pPr>
      <w:r w:rsidRPr="00282380">
        <w:rPr>
          <w:sz w:val="28"/>
          <w:szCs w:val="28"/>
        </w:rPr>
        <w:t xml:space="preserve">2.2.2. Учет поручений, поступивших, созданных и отправленных </w:t>
      </w:r>
      <w:r w:rsidRPr="00282380">
        <w:rPr>
          <w:sz w:val="28"/>
          <w:szCs w:val="28"/>
        </w:rPr>
        <w:lastRenderedPageBreak/>
        <w:t xml:space="preserve">документов по исполнению поручений за определенный период времени и другим параметрам, необходимым для анализа работы в целях ее совершенствования, ведется </w:t>
      </w:r>
      <w:r w:rsidR="00FD5B35">
        <w:rPr>
          <w:sz w:val="28"/>
          <w:szCs w:val="28"/>
        </w:rPr>
        <w:t>Отделом</w:t>
      </w:r>
      <w:r w:rsidRPr="00282380">
        <w:rPr>
          <w:sz w:val="28"/>
          <w:szCs w:val="28"/>
        </w:rPr>
        <w:t>.</w:t>
      </w:r>
    </w:p>
    <w:p w:rsidR="006F7DA0" w:rsidRDefault="00282380" w:rsidP="006F7DA0">
      <w:pPr>
        <w:widowControl w:val="0"/>
        <w:autoSpaceDE w:val="0"/>
        <w:autoSpaceDN w:val="0"/>
        <w:ind w:firstLine="709"/>
        <w:jc w:val="both"/>
        <w:rPr>
          <w:sz w:val="28"/>
          <w:szCs w:val="28"/>
        </w:rPr>
      </w:pPr>
      <w:r w:rsidRPr="00282380">
        <w:rPr>
          <w:sz w:val="28"/>
          <w:szCs w:val="28"/>
        </w:rPr>
        <w:t>2.2.3. Учет поручений и документов, образующихся в процессе их исполнения, проводится при помощи системы электронного документооборота (при наличии), иных регистрационно-учетных форм.</w:t>
      </w:r>
    </w:p>
    <w:p w:rsidR="006F7DA0" w:rsidRDefault="00282380" w:rsidP="006F7DA0">
      <w:pPr>
        <w:widowControl w:val="0"/>
        <w:autoSpaceDE w:val="0"/>
        <w:autoSpaceDN w:val="0"/>
        <w:ind w:firstLine="709"/>
        <w:jc w:val="both"/>
        <w:rPr>
          <w:sz w:val="28"/>
          <w:szCs w:val="28"/>
        </w:rPr>
      </w:pPr>
      <w:r w:rsidRPr="00282380">
        <w:rPr>
          <w:sz w:val="28"/>
          <w:szCs w:val="28"/>
        </w:rPr>
        <w:t>2.2.4. Данные о количестве поручений обобщаются (с нарастающим итогом), анализируются и представляются Главе в виде справок (сводок, отчетов) статистического и аналитического характера с установленной периодичностью (месяц, квартал, полугодие, год).</w:t>
      </w:r>
    </w:p>
    <w:p w:rsidR="00282380" w:rsidRPr="00282380" w:rsidRDefault="00282380" w:rsidP="006F7DA0">
      <w:pPr>
        <w:widowControl w:val="0"/>
        <w:autoSpaceDE w:val="0"/>
        <w:autoSpaceDN w:val="0"/>
        <w:ind w:firstLine="709"/>
        <w:jc w:val="both"/>
        <w:rPr>
          <w:sz w:val="28"/>
          <w:szCs w:val="28"/>
        </w:rPr>
      </w:pPr>
      <w:r w:rsidRPr="00282380">
        <w:rPr>
          <w:sz w:val="28"/>
          <w:szCs w:val="28"/>
        </w:rPr>
        <w:t>2.2.5. Выбор способа учета поручений должен обеспечивать оперативное (автоматическое) с использованием фильтров осуществление поиска конкретных поручений по содержанию, исполнителю, сроку исполнения (до определенной даты или за определенный промежуток времени), по статусу (неисполненные в первоначальный срок, с нарушенным сроком, снятые с контроля (переведенные в разряд рабочих), фиксировать недостатки и проводить анализ исполнительской дисциплины.</w:t>
      </w:r>
    </w:p>
    <w:p w:rsidR="006F7DA0" w:rsidRDefault="006F7DA0" w:rsidP="006F7DA0">
      <w:pPr>
        <w:widowControl w:val="0"/>
        <w:autoSpaceDE w:val="0"/>
        <w:autoSpaceDN w:val="0"/>
        <w:outlineLvl w:val="2"/>
        <w:rPr>
          <w:sz w:val="24"/>
        </w:rPr>
      </w:pPr>
    </w:p>
    <w:p w:rsidR="00282380" w:rsidRPr="006F7DA0" w:rsidRDefault="00282380" w:rsidP="006F7DA0">
      <w:pPr>
        <w:widowControl w:val="0"/>
        <w:autoSpaceDE w:val="0"/>
        <w:autoSpaceDN w:val="0"/>
        <w:jc w:val="center"/>
        <w:outlineLvl w:val="2"/>
        <w:rPr>
          <w:sz w:val="28"/>
          <w:szCs w:val="28"/>
        </w:rPr>
      </w:pPr>
      <w:r w:rsidRPr="006F7DA0">
        <w:rPr>
          <w:sz w:val="28"/>
          <w:szCs w:val="28"/>
        </w:rPr>
        <w:t>2.3. Исполнение поручений</w:t>
      </w:r>
    </w:p>
    <w:p w:rsidR="00282380" w:rsidRPr="00282380" w:rsidRDefault="00282380" w:rsidP="006F7DA0">
      <w:pPr>
        <w:widowControl w:val="0"/>
        <w:autoSpaceDE w:val="0"/>
        <w:autoSpaceDN w:val="0"/>
        <w:jc w:val="both"/>
        <w:rPr>
          <w:sz w:val="28"/>
          <w:szCs w:val="28"/>
        </w:rPr>
      </w:pPr>
    </w:p>
    <w:p w:rsidR="006F7DA0" w:rsidRDefault="00282380" w:rsidP="006F7DA0">
      <w:pPr>
        <w:widowControl w:val="0"/>
        <w:autoSpaceDE w:val="0"/>
        <w:autoSpaceDN w:val="0"/>
        <w:ind w:firstLine="709"/>
        <w:jc w:val="both"/>
        <w:rPr>
          <w:sz w:val="28"/>
          <w:szCs w:val="28"/>
        </w:rPr>
      </w:pPr>
      <w:r w:rsidRPr="00282380">
        <w:rPr>
          <w:sz w:val="28"/>
          <w:szCs w:val="28"/>
        </w:rPr>
        <w:t xml:space="preserve">2.3.1. Все поручения проходят процедуру регистрации и передаются на рассмотрение Главе специалистом </w:t>
      </w:r>
      <w:r w:rsidR="00FD5B35">
        <w:rPr>
          <w:sz w:val="28"/>
          <w:szCs w:val="28"/>
        </w:rPr>
        <w:t>Отдела в день поступления в а</w:t>
      </w:r>
      <w:r w:rsidRPr="00282380">
        <w:rPr>
          <w:sz w:val="28"/>
          <w:szCs w:val="28"/>
        </w:rPr>
        <w:t>д</w:t>
      </w:r>
      <w:r w:rsidR="00FD5B35">
        <w:rPr>
          <w:sz w:val="28"/>
          <w:szCs w:val="28"/>
        </w:rPr>
        <w:t>министрацию города Боготола</w:t>
      </w:r>
      <w:r w:rsidRPr="00282380">
        <w:rPr>
          <w:sz w:val="28"/>
          <w:szCs w:val="28"/>
        </w:rPr>
        <w:t>.</w:t>
      </w:r>
    </w:p>
    <w:p w:rsidR="006F7DA0" w:rsidRDefault="00282380" w:rsidP="006F7DA0">
      <w:pPr>
        <w:widowControl w:val="0"/>
        <w:autoSpaceDE w:val="0"/>
        <w:autoSpaceDN w:val="0"/>
        <w:ind w:firstLine="709"/>
        <w:jc w:val="both"/>
        <w:rPr>
          <w:sz w:val="28"/>
          <w:szCs w:val="28"/>
        </w:rPr>
      </w:pPr>
      <w:r w:rsidRPr="00282380">
        <w:rPr>
          <w:sz w:val="28"/>
          <w:szCs w:val="28"/>
        </w:rPr>
        <w:t>Поручения, поступившие в нерабочее время, регистрируются в первый рабочий день, следующий за днем их поступления.</w:t>
      </w:r>
    </w:p>
    <w:p w:rsidR="006F7DA0" w:rsidRDefault="00282380" w:rsidP="006F7DA0">
      <w:pPr>
        <w:widowControl w:val="0"/>
        <w:autoSpaceDE w:val="0"/>
        <w:autoSpaceDN w:val="0"/>
        <w:ind w:firstLine="709"/>
        <w:jc w:val="both"/>
        <w:rPr>
          <w:sz w:val="28"/>
          <w:szCs w:val="28"/>
        </w:rPr>
      </w:pPr>
      <w:r w:rsidRPr="00282380">
        <w:rPr>
          <w:sz w:val="28"/>
          <w:szCs w:val="28"/>
        </w:rPr>
        <w:t>Срочные поручения регистрируются и передаются Главе</w:t>
      </w:r>
      <w:r w:rsidR="00FD5B35">
        <w:rPr>
          <w:sz w:val="28"/>
          <w:szCs w:val="28"/>
        </w:rPr>
        <w:t xml:space="preserve"> города Боготола</w:t>
      </w:r>
      <w:r w:rsidRPr="00282380">
        <w:rPr>
          <w:sz w:val="28"/>
          <w:szCs w:val="28"/>
        </w:rPr>
        <w:t xml:space="preserve">, </w:t>
      </w:r>
      <w:r w:rsidR="00FD5B35">
        <w:rPr>
          <w:sz w:val="28"/>
          <w:szCs w:val="28"/>
        </w:rPr>
        <w:t>з</w:t>
      </w:r>
      <w:r w:rsidRPr="00282380">
        <w:rPr>
          <w:sz w:val="28"/>
          <w:szCs w:val="28"/>
        </w:rPr>
        <w:t>аместителям Главы</w:t>
      </w:r>
      <w:r w:rsidR="00FD5B35">
        <w:rPr>
          <w:sz w:val="28"/>
          <w:szCs w:val="28"/>
        </w:rPr>
        <w:t xml:space="preserve"> города Боготола </w:t>
      </w:r>
      <w:r w:rsidRPr="00282380">
        <w:rPr>
          <w:sz w:val="28"/>
          <w:szCs w:val="28"/>
        </w:rPr>
        <w:t>незамедлительно. Указание времени получения и регистрации поручения фиксируется автоматически в контрольно-регистрационной карточке системы</w:t>
      </w:r>
      <w:r w:rsidR="00FD5B35">
        <w:rPr>
          <w:sz w:val="28"/>
          <w:szCs w:val="28"/>
        </w:rPr>
        <w:t xml:space="preserve"> электронного документооборота «Енисей-СЭД»</w:t>
      </w:r>
      <w:r w:rsidRPr="00282380">
        <w:rPr>
          <w:sz w:val="28"/>
          <w:szCs w:val="28"/>
        </w:rPr>
        <w:t xml:space="preserve"> (далее - Енисей-СЭД). Указание даты и времени передачи поручения фиксируется в реестре приема-передачи документов.</w:t>
      </w:r>
    </w:p>
    <w:p w:rsidR="006F7DA0" w:rsidRDefault="00282380" w:rsidP="006F7DA0">
      <w:pPr>
        <w:widowControl w:val="0"/>
        <w:autoSpaceDE w:val="0"/>
        <w:autoSpaceDN w:val="0"/>
        <w:ind w:firstLine="709"/>
        <w:jc w:val="both"/>
        <w:rPr>
          <w:sz w:val="28"/>
          <w:szCs w:val="28"/>
        </w:rPr>
      </w:pPr>
      <w:r w:rsidRPr="00282380">
        <w:rPr>
          <w:sz w:val="28"/>
          <w:szCs w:val="28"/>
        </w:rPr>
        <w:t xml:space="preserve">2.3.2. С целью организации исполнения поручений Главой даются задания. Задания Главы оформляются в форме резолюций к документам, содержащим поручения </w:t>
      </w:r>
      <w:r w:rsidRPr="00254BD3">
        <w:rPr>
          <w:color w:val="000000"/>
          <w:sz w:val="28"/>
          <w:szCs w:val="28"/>
        </w:rPr>
        <w:t>(</w:t>
      </w:r>
      <w:hyperlink w:anchor="P194" w:tooltip="ФОРМА" w:history="1">
        <w:r w:rsidRPr="00254BD3">
          <w:rPr>
            <w:color w:val="000000"/>
            <w:sz w:val="28"/>
            <w:szCs w:val="28"/>
          </w:rPr>
          <w:t xml:space="preserve">приложение </w:t>
        </w:r>
        <w:r w:rsidR="006F7DA0" w:rsidRPr="00254BD3">
          <w:rPr>
            <w:color w:val="000000"/>
            <w:sz w:val="28"/>
            <w:szCs w:val="28"/>
          </w:rPr>
          <w:t>№</w:t>
        </w:r>
        <w:r w:rsidRPr="00254BD3">
          <w:rPr>
            <w:color w:val="000000"/>
            <w:sz w:val="28"/>
            <w:szCs w:val="28"/>
          </w:rPr>
          <w:t xml:space="preserve"> 1</w:t>
        </w:r>
      </w:hyperlink>
      <w:r w:rsidRPr="00282380">
        <w:rPr>
          <w:sz w:val="28"/>
          <w:szCs w:val="28"/>
        </w:rPr>
        <w:t>). В заданиях Глава определяет исполнителя (исполнителей), а также сроки исполнения поручений.</w:t>
      </w:r>
    </w:p>
    <w:p w:rsidR="006F7DA0" w:rsidRDefault="00282380" w:rsidP="006F7DA0">
      <w:pPr>
        <w:widowControl w:val="0"/>
        <w:autoSpaceDE w:val="0"/>
        <w:autoSpaceDN w:val="0"/>
        <w:ind w:firstLine="709"/>
        <w:jc w:val="both"/>
        <w:rPr>
          <w:sz w:val="28"/>
          <w:szCs w:val="28"/>
        </w:rPr>
      </w:pPr>
      <w:r w:rsidRPr="00282380">
        <w:rPr>
          <w:sz w:val="28"/>
          <w:szCs w:val="28"/>
        </w:rPr>
        <w:t>2.3.3. Документы, содержащие поручения, и задания к ним доводятся до сведения исполнителей специалистами</w:t>
      </w:r>
      <w:r w:rsidR="00FD5B35">
        <w:rPr>
          <w:sz w:val="28"/>
          <w:szCs w:val="28"/>
        </w:rPr>
        <w:t xml:space="preserve"> Отдела</w:t>
      </w:r>
      <w:r w:rsidRPr="00282380">
        <w:rPr>
          <w:sz w:val="28"/>
          <w:szCs w:val="28"/>
        </w:rPr>
        <w:t xml:space="preserve"> не позднее чем в первый рабочий день, следующий за днем дачи заданий Главой.</w:t>
      </w:r>
    </w:p>
    <w:p w:rsidR="006F7DA0" w:rsidRDefault="00282380" w:rsidP="006F7DA0">
      <w:pPr>
        <w:widowControl w:val="0"/>
        <w:autoSpaceDE w:val="0"/>
        <w:autoSpaceDN w:val="0"/>
        <w:ind w:firstLine="709"/>
        <w:jc w:val="both"/>
        <w:rPr>
          <w:sz w:val="28"/>
          <w:szCs w:val="28"/>
        </w:rPr>
      </w:pPr>
      <w:r w:rsidRPr="00282380">
        <w:rPr>
          <w:sz w:val="28"/>
          <w:szCs w:val="28"/>
        </w:rPr>
        <w:t>2.3.4. Ответственный (головной) исполнитель, на которого Главой</w:t>
      </w:r>
      <w:r w:rsidR="00FD5B35">
        <w:rPr>
          <w:sz w:val="28"/>
          <w:szCs w:val="28"/>
        </w:rPr>
        <w:t xml:space="preserve"> города Боготола, </w:t>
      </w:r>
      <w:r w:rsidRPr="00282380">
        <w:rPr>
          <w:sz w:val="28"/>
          <w:szCs w:val="28"/>
        </w:rPr>
        <w:t>заместит</w:t>
      </w:r>
      <w:r w:rsidR="00FD5B35">
        <w:rPr>
          <w:sz w:val="28"/>
          <w:szCs w:val="28"/>
        </w:rPr>
        <w:t xml:space="preserve">елями Главы города Боготола </w:t>
      </w:r>
      <w:r w:rsidRPr="00282380">
        <w:rPr>
          <w:sz w:val="28"/>
          <w:szCs w:val="28"/>
        </w:rPr>
        <w:t>возложено исполнение поручения по существу несет полную ответственность за исполнение поручения в установленный срок.</w:t>
      </w:r>
    </w:p>
    <w:p w:rsidR="006F7DA0" w:rsidRDefault="00282380" w:rsidP="006F7DA0">
      <w:pPr>
        <w:widowControl w:val="0"/>
        <w:autoSpaceDE w:val="0"/>
        <w:autoSpaceDN w:val="0"/>
        <w:ind w:firstLine="709"/>
        <w:jc w:val="both"/>
        <w:rPr>
          <w:sz w:val="28"/>
          <w:szCs w:val="28"/>
        </w:rPr>
      </w:pPr>
      <w:r w:rsidRPr="00282380">
        <w:rPr>
          <w:sz w:val="28"/>
          <w:szCs w:val="28"/>
        </w:rPr>
        <w:t xml:space="preserve">2.3.5. Рассмотрение исполнителями поступивших им в соответствии </w:t>
      </w:r>
      <w:r w:rsidRPr="00282380">
        <w:rPr>
          <w:sz w:val="28"/>
          <w:szCs w:val="28"/>
        </w:rPr>
        <w:lastRenderedPageBreak/>
        <w:t>с заданиями документов, содержащих поручения, осуществляется в день их поступления, а имеющих срочный характер - незамедлительно.</w:t>
      </w:r>
    </w:p>
    <w:p w:rsidR="006F7DA0" w:rsidRDefault="00282380" w:rsidP="006F7DA0">
      <w:pPr>
        <w:widowControl w:val="0"/>
        <w:autoSpaceDE w:val="0"/>
        <w:autoSpaceDN w:val="0"/>
        <w:ind w:firstLine="709"/>
        <w:jc w:val="both"/>
        <w:rPr>
          <w:sz w:val="28"/>
          <w:szCs w:val="28"/>
        </w:rPr>
      </w:pPr>
      <w:r w:rsidRPr="00282380">
        <w:rPr>
          <w:sz w:val="28"/>
          <w:szCs w:val="28"/>
        </w:rPr>
        <w:t>2.3.6. Ответственный (головной) исполнитель в соответствии с заданием организует работу по исполнению поручения, обеспечивает подготовку проекта доклада об исполнении, для чего разрабатывает и представляет на утверждение план мероприятий (при необходимости), проводит совещания, осуществляет сбор предложений, необходимых материалов, справок и информации от соисполнителей.</w:t>
      </w:r>
    </w:p>
    <w:p w:rsidR="006F7DA0" w:rsidRDefault="00282380" w:rsidP="006F7DA0">
      <w:pPr>
        <w:widowControl w:val="0"/>
        <w:autoSpaceDE w:val="0"/>
        <w:autoSpaceDN w:val="0"/>
        <w:ind w:firstLine="709"/>
        <w:jc w:val="both"/>
        <w:rPr>
          <w:sz w:val="28"/>
          <w:szCs w:val="28"/>
        </w:rPr>
      </w:pPr>
      <w:r w:rsidRPr="00282380">
        <w:rPr>
          <w:sz w:val="28"/>
          <w:szCs w:val="28"/>
        </w:rPr>
        <w:t>2.3.7. Соисполнители представляют ответственному (головному) исполнителю предложения, материалы об исполнении поручения (документы, справки, иную информацию) в течение первой половины срока, отведенного на исполнение задания и отвечают за качество подготовки и своевременность представления своих предложений.</w:t>
      </w:r>
    </w:p>
    <w:p w:rsidR="006F7DA0" w:rsidRDefault="00282380" w:rsidP="006F7DA0">
      <w:pPr>
        <w:widowControl w:val="0"/>
        <w:autoSpaceDE w:val="0"/>
        <w:autoSpaceDN w:val="0"/>
        <w:ind w:firstLine="709"/>
        <w:jc w:val="both"/>
        <w:rPr>
          <w:sz w:val="28"/>
          <w:szCs w:val="28"/>
        </w:rPr>
      </w:pPr>
      <w:r w:rsidRPr="00282380">
        <w:rPr>
          <w:sz w:val="28"/>
          <w:szCs w:val="28"/>
        </w:rPr>
        <w:t>В случае, если соисполнителям требуется получение вспомогательной необходимой для подготовки ответа информации, то срок исполнения поручения согласовывается с ответственным (головным) исполнителем дополнительно.</w:t>
      </w:r>
    </w:p>
    <w:p w:rsidR="006F7DA0" w:rsidRDefault="00282380" w:rsidP="006F7DA0">
      <w:pPr>
        <w:widowControl w:val="0"/>
        <w:autoSpaceDE w:val="0"/>
        <w:autoSpaceDN w:val="0"/>
        <w:ind w:firstLine="709"/>
        <w:jc w:val="both"/>
        <w:rPr>
          <w:sz w:val="28"/>
          <w:szCs w:val="28"/>
        </w:rPr>
      </w:pPr>
      <w:r w:rsidRPr="00282380">
        <w:rPr>
          <w:sz w:val="28"/>
          <w:szCs w:val="28"/>
        </w:rPr>
        <w:t>2.3.8. В случае поступления от органов исполнительной власти края запросов, связанных с исполнением поручений исполнителем готовится проект ответа в адрес автора запроса за подписью Главы, если иное не указано в задании.</w:t>
      </w:r>
    </w:p>
    <w:p w:rsidR="006F7DA0" w:rsidRDefault="00282380" w:rsidP="006F7DA0">
      <w:pPr>
        <w:widowControl w:val="0"/>
        <w:autoSpaceDE w:val="0"/>
        <w:autoSpaceDN w:val="0"/>
        <w:ind w:firstLine="709"/>
        <w:jc w:val="both"/>
        <w:rPr>
          <w:sz w:val="28"/>
          <w:szCs w:val="28"/>
        </w:rPr>
      </w:pPr>
      <w:r w:rsidRPr="00282380">
        <w:rPr>
          <w:sz w:val="28"/>
          <w:szCs w:val="28"/>
        </w:rPr>
        <w:t>2.3.9. Поручение считается исполненным и подлежит снятию с контроля контрольным управлением Губернатора Красноярского края после фактического исполнения всех содержащихся в нем мероприятий, документального подтверждения его исполнения и сообщения результатов на имя Губернатора Красноярского края.</w:t>
      </w:r>
    </w:p>
    <w:p w:rsidR="006F7DA0" w:rsidRDefault="00282380" w:rsidP="006F7DA0">
      <w:pPr>
        <w:widowControl w:val="0"/>
        <w:autoSpaceDE w:val="0"/>
        <w:autoSpaceDN w:val="0"/>
        <w:ind w:firstLine="709"/>
        <w:jc w:val="both"/>
        <w:rPr>
          <w:sz w:val="28"/>
          <w:szCs w:val="28"/>
        </w:rPr>
      </w:pPr>
      <w:r w:rsidRPr="00282380">
        <w:rPr>
          <w:sz w:val="28"/>
          <w:szCs w:val="28"/>
        </w:rPr>
        <w:t>2.3.10. Промежуточная информация по исполнению поручения не является основанием для снятия его с контроля.</w:t>
      </w:r>
    </w:p>
    <w:p w:rsidR="00282380" w:rsidRPr="00282380" w:rsidRDefault="00282380" w:rsidP="006F7DA0">
      <w:pPr>
        <w:widowControl w:val="0"/>
        <w:autoSpaceDE w:val="0"/>
        <w:autoSpaceDN w:val="0"/>
        <w:ind w:firstLine="709"/>
        <w:jc w:val="both"/>
        <w:rPr>
          <w:sz w:val="28"/>
          <w:szCs w:val="28"/>
        </w:rPr>
      </w:pPr>
      <w:r w:rsidRPr="00282380">
        <w:rPr>
          <w:sz w:val="28"/>
          <w:szCs w:val="28"/>
        </w:rPr>
        <w:t>2.3.11. В случае, если исполнение поручения снято с контроля, однако имеет постоянный срок либо требует продолжения выполнения мероприятий, обязанность его выполнения сохраняется за исполнителем. При этом направление отчетной информации Губернатору Красноярского края не требуется. Вместе с тем, обеспечивается готовность представления доклада о ходе исполнения (результатах работы) в случае поступления запроса контрольного управления Губернатора Красноярского края.</w:t>
      </w:r>
    </w:p>
    <w:p w:rsidR="00282380" w:rsidRPr="00282380" w:rsidRDefault="00282380" w:rsidP="006F7DA0">
      <w:pPr>
        <w:widowControl w:val="0"/>
        <w:autoSpaceDE w:val="0"/>
        <w:autoSpaceDN w:val="0"/>
        <w:jc w:val="both"/>
        <w:rPr>
          <w:sz w:val="28"/>
          <w:szCs w:val="28"/>
        </w:rPr>
      </w:pPr>
    </w:p>
    <w:p w:rsidR="00282380" w:rsidRPr="006F7DA0" w:rsidRDefault="00282380" w:rsidP="006F7DA0">
      <w:pPr>
        <w:widowControl w:val="0"/>
        <w:autoSpaceDE w:val="0"/>
        <w:autoSpaceDN w:val="0"/>
        <w:jc w:val="center"/>
        <w:outlineLvl w:val="2"/>
        <w:rPr>
          <w:sz w:val="28"/>
          <w:szCs w:val="28"/>
        </w:rPr>
      </w:pPr>
      <w:r w:rsidRPr="006F7DA0">
        <w:rPr>
          <w:sz w:val="28"/>
          <w:szCs w:val="28"/>
        </w:rPr>
        <w:t>2.4. Доклад об исполнении Поручения</w:t>
      </w:r>
    </w:p>
    <w:p w:rsidR="006F7DA0" w:rsidRDefault="006F7DA0" w:rsidP="006F7DA0">
      <w:pPr>
        <w:widowControl w:val="0"/>
        <w:autoSpaceDE w:val="0"/>
        <w:autoSpaceDN w:val="0"/>
        <w:jc w:val="both"/>
        <w:rPr>
          <w:sz w:val="28"/>
          <w:szCs w:val="28"/>
        </w:rPr>
      </w:pPr>
    </w:p>
    <w:p w:rsidR="006F7DA0" w:rsidRDefault="00282380" w:rsidP="006F7DA0">
      <w:pPr>
        <w:widowControl w:val="0"/>
        <w:autoSpaceDE w:val="0"/>
        <w:autoSpaceDN w:val="0"/>
        <w:ind w:firstLine="709"/>
        <w:jc w:val="both"/>
        <w:rPr>
          <w:sz w:val="28"/>
          <w:szCs w:val="28"/>
        </w:rPr>
      </w:pPr>
      <w:r w:rsidRPr="00282380">
        <w:rPr>
          <w:sz w:val="28"/>
          <w:szCs w:val="28"/>
        </w:rPr>
        <w:t>2.4.1. Проект доклада об исполнении поручения готовится на имя Губернатора Красноярского края (если в поручении не указано иное) в форме служебного (делового) письма и проходит процедуру согласования. Существующие разногласия по поводу хода и результатов исполнения поручения оформляются в письменном виде и прилагаются к подписанному головным исполнителем докладу об исполнении поручения либо излагаются в тексте доклада.</w:t>
      </w:r>
    </w:p>
    <w:p w:rsidR="006F7DA0" w:rsidRDefault="00282380" w:rsidP="006F7DA0">
      <w:pPr>
        <w:widowControl w:val="0"/>
        <w:autoSpaceDE w:val="0"/>
        <w:autoSpaceDN w:val="0"/>
        <w:ind w:firstLine="709"/>
        <w:jc w:val="both"/>
        <w:rPr>
          <w:sz w:val="28"/>
          <w:szCs w:val="28"/>
        </w:rPr>
      </w:pPr>
      <w:r w:rsidRPr="00282380">
        <w:rPr>
          <w:sz w:val="28"/>
          <w:szCs w:val="28"/>
        </w:rPr>
        <w:lastRenderedPageBreak/>
        <w:t>2.4.2. Оформление текста и реквизитов доклада осуществляется в соответствии с общими требованиями по оформлению документов.</w:t>
      </w:r>
    </w:p>
    <w:p w:rsidR="006F7DA0" w:rsidRDefault="00282380" w:rsidP="006F7DA0">
      <w:pPr>
        <w:widowControl w:val="0"/>
        <w:autoSpaceDE w:val="0"/>
        <w:autoSpaceDN w:val="0"/>
        <w:ind w:firstLine="709"/>
        <w:jc w:val="both"/>
        <w:rPr>
          <w:sz w:val="28"/>
          <w:szCs w:val="28"/>
        </w:rPr>
      </w:pPr>
      <w:r w:rsidRPr="00282380">
        <w:rPr>
          <w:sz w:val="28"/>
          <w:szCs w:val="28"/>
        </w:rPr>
        <w:t>2.4.3. В случае если орган местного самоуправления (далее - ОМСУ) определен в поручении соисполнителем, проект доклада готовится в адрес должностного лица (органа власти края, организации), определенного ответственным (головным) исполнителем.</w:t>
      </w:r>
    </w:p>
    <w:p w:rsidR="006F7DA0" w:rsidRDefault="00282380" w:rsidP="006F7DA0">
      <w:pPr>
        <w:widowControl w:val="0"/>
        <w:autoSpaceDE w:val="0"/>
        <w:autoSpaceDN w:val="0"/>
        <w:ind w:firstLine="709"/>
        <w:jc w:val="both"/>
        <w:rPr>
          <w:sz w:val="28"/>
          <w:szCs w:val="28"/>
        </w:rPr>
      </w:pPr>
      <w:r w:rsidRPr="00282380">
        <w:rPr>
          <w:sz w:val="28"/>
          <w:szCs w:val="28"/>
        </w:rPr>
        <w:t>2.4.4. Проект доклада должен быть подготовлен на основе полной и достоверной информации, содержать конкретные результаты исполнения поручения, быть ясным, по возможности кратким, обоснованным, обеспечивающим точное и однозначное восприятие изложенной в нем информации. В тексте должны употребляться только официально принятые сокращения, обозначения и термины.</w:t>
      </w:r>
    </w:p>
    <w:p w:rsidR="006F7DA0" w:rsidRDefault="00282380" w:rsidP="006F7DA0">
      <w:pPr>
        <w:widowControl w:val="0"/>
        <w:autoSpaceDE w:val="0"/>
        <w:autoSpaceDN w:val="0"/>
        <w:ind w:firstLine="709"/>
        <w:jc w:val="both"/>
        <w:rPr>
          <w:sz w:val="28"/>
          <w:szCs w:val="28"/>
        </w:rPr>
      </w:pPr>
      <w:r w:rsidRPr="00282380">
        <w:rPr>
          <w:sz w:val="28"/>
          <w:szCs w:val="28"/>
        </w:rPr>
        <w:t>2.4.5. Доклад рекомендуется составлять по одному вопросу (пункту поручения). Доклад может касаться нескольких вопросов, если они взаимосвязаны, имеют общие сроки исполнения и будут рассматриваться одним адресатом.</w:t>
      </w:r>
    </w:p>
    <w:p w:rsidR="006F7DA0" w:rsidRDefault="00282380" w:rsidP="006F7DA0">
      <w:pPr>
        <w:widowControl w:val="0"/>
        <w:autoSpaceDE w:val="0"/>
        <w:autoSpaceDN w:val="0"/>
        <w:ind w:firstLine="709"/>
        <w:jc w:val="both"/>
        <w:rPr>
          <w:sz w:val="28"/>
          <w:szCs w:val="28"/>
        </w:rPr>
      </w:pPr>
      <w:r w:rsidRPr="00282380">
        <w:rPr>
          <w:sz w:val="28"/>
          <w:szCs w:val="28"/>
        </w:rPr>
        <w:t>2.4.6. Проект доклада оформляется в соответствии с правилами делопроизводства.</w:t>
      </w:r>
    </w:p>
    <w:p w:rsidR="006F7DA0" w:rsidRDefault="00282380" w:rsidP="006F7DA0">
      <w:pPr>
        <w:widowControl w:val="0"/>
        <w:autoSpaceDE w:val="0"/>
        <w:autoSpaceDN w:val="0"/>
        <w:ind w:firstLine="709"/>
        <w:jc w:val="both"/>
        <w:rPr>
          <w:sz w:val="28"/>
          <w:szCs w:val="28"/>
        </w:rPr>
      </w:pPr>
      <w:r w:rsidRPr="00282380">
        <w:rPr>
          <w:sz w:val="28"/>
          <w:szCs w:val="28"/>
        </w:rPr>
        <w:t>2.4.7. Объем доклада не должен превышать трех - четырех страниц.</w:t>
      </w:r>
    </w:p>
    <w:p w:rsidR="006F7DA0" w:rsidRDefault="00282380" w:rsidP="006F7DA0">
      <w:pPr>
        <w:widowControl w:val="0"/>
        <w:autoSpaceDE w:val="0"/>
        <w:autoSpaceDN w:val="0"/>
        <w:ind w:firstLine="709"/>
        <w:jc w:val="both"/>
        <w:rPr>
          <w:sz w:val="28"/>
          <w:szCs w:val="28"/>
        </w:rPr>
      </w:pPr>
      <w:r w:rsidRPr="00282380">
        <w:rPr>
          <w:sz w:val="28"/>
          <w:szCs w:val="28"/>
        </w:rPr>
        <w:t>2.4.8. Проект доклада об исполнении поручения представляется Главе на подписание не позднее 3 рабочих дней до истечения срока, отведенного на исполнение поручения (если иное не указано в задании). Если срок исполнения поручения составляет менее 5 рабочих дней, проект доклада об исполнении поручения представляется Главе не позднее, чем за 3 рабочих дня с момента получения задания в работу. Если короткий срок не позволяет подготовить отчет в полной мере отражающий исполнение сути поручения, то готовится промежуточный отчет.</w:t>
      </w:r>
    </w:p>
    <w:p w:rsidR="006F7DA0" w:rsidRDefault="00282380" w:rsidP="006F7DA0">
      <w:pPr>
        <w:widowControl w:val="0"/>
        <w:autoSpaceDE w:val="0"/>
        <w:autoSpaceDN w:val="0"/>
        <w:ind w:firstLine="709"/>
        <w:jc w:val="both"/>
        <w:rPr>
          <w:sz w:val="28"/>
          <w:szCs w:val="28"/>
        </w:rPr>
      </w:pPr>
      <w:r w:rsidRPr="00282380">
        <w:rPr>
          <w:sz w:val="28"/>
          <w:szCs w:val="28"/>
        </w:rPr>
        <w:t>2.4.9. Текст доклада должен состоят из следующих частей.</w:t>
      </w:r>
    </w:p>
    <w:p w:rsidR="006F7DA0" w:rsidRDefault="00282380" w:rsidP="006F7DA0">
      <w:pPr>
        <w:widowControl w:val="0"/>
        <w:autoSpaceDE w:val="0"/>
        <w:autoSpaceDN w:val="0"/>
        <w:ind w:firstLine="709"/>
        <w:jc w:val="both"/>
        <w:rPr>
          <w:sz w:val="28"/>
          <w:szCs w:val="28"/>
        </w:rPr>
      </w:pPr>
      <w:r w:rsidRPr="00282380">
        <w:rPr>
          <w:sz w:val="28"/>
          <w:szCs w:val="28"/>
        </w:rPr>
        <w:t>Заголовок к тесту доклада содержит информацию о пункте, дате и регистрационном номере перечня поручений либо протокола Губернатора Красноярского края.</w:t>
      </w:r>
    </w:p>
    <w:p w:rsidR="006F7DA0" w:rsidRDefault="006F7DA0" w:rsidP="006F7DA0">
      <w:pPr>
        <w:widowControl w:val="0"/>
        <w:autoSpaceDE w:val="0"/>
        <w:autoSpaceDN w:val="0"/>
        <w:ind w:firstLine="709"/>
        <w:jc w:val="both"/>
        <w:rPr>
          <w:sz w:val="28"/>
          <w:szCs w:val="28"/>
        </w:rPr>
      </w:pPr>
    </w:p>
    <w:p w:rsidR="00282380" w:rsidRPr="00282380" w:rsidRDefault="00282380" w:rsidP="006F7DA0">
      <w:pPr>
        <w:widowControl w:val="0"/>
        <w:autoSpaceDE w:val="0"/>
        <w:autoSpaceDN w:val="0"/>
        <w:ind w:firstLine="709"/>
        <w:rPr>
          <w:sz w:val="28"/>
          <w:szCs w:val="28"/>
        </w:rPr>
      </w:pPr>
      <w:r w:rsidRPr="00282380">
        <w:rPr>
          <w:sz w:val="28"/>
          <w:szCs w:val="28"/>
        </w:rPr>
        <w:t>Образец:</w:t>
      </w:r>
    </w:p>
    <w:p w:rsidR="00282380" w:rsidRPr="00282380" w:rsidRDefault="00282380" w:rsidP="006F7DA0">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282380" w:rsidRPr="00282380" w:rsidTr="00BD540B">
        <w:tc>
          <w:tcPr>
            <w:tcW w:w="9070" w:type="dxa"/>
            <w:tcBorders>
              <w:top w:val="single" w:sz="4" w:space="0" w:color="auto"/>
              <w:left w:val="single" w:sz="4" w:space="0" w:color="auto"/>
              <w:bottom w:val="single" w:sz="4" w:space="0" w:color="auto"/>
              <w:right w:val="single" w:sz="4" w:space="0" w:color="auto"/>
            </w:tcBorders>
          </w:tcPr>
          <w:p w:rsidR="00282380" w:rsidRPr="00282380" w:rsidRDefault="00282380" w:rsidP="006F7DA0">
            <w:pPr>
              <w:widowControl w:val="0"/>
              <w:autoSpaceDE w:val="0"/>
              <w:autoSpaceDN w:val="0"/>
              <w:rPr>
                <w:sz w:val="28"/>
                <w:szCs w:val="28"/>
              </w:rPr>
            </w:pPr>
            <w:r w:rsidRPr="00282380">
              <w:rPr>
                <w:sz w:val="28"/>
                <w:szCs w:val="28"/>
              </w:rPr>
              <w:t>Об исполнении пункта 1</w:t>
            </w:r>
          </w:p>
          <w:p w:rsidR="00282380" w:rsidRPr="00282380" w:rsidRDefault="00282380" w:rsidP="006F7DA0">
            <w:pPr>
              <w:widowControl w:val="0"/>
              <w:autoSpaceDE w:val="0"/>
              <w:autoSpaceDN w:val="0"/>
              <w:rPr>
                <w:sz w:val="28"/>
                <w:szCs w:val="28"/>
              </w:rPr>
            </w:pPr>
            <w:r w:rsidRPr="00282380">
              <w:rPr>
                <w:sz w:val="28"/>
                <w:szCs w:val="28"/>
              </w:rPr>
              <w:t>перечня поручений Губернатора</w:t>
            </w:r>
          </w:p>
          <w:p w:rsidR="00282380" w:rsidRPr="00282380" w:rsidRDefault="00282380" w:rsidP="006F7DA0">
            <w:pPr>
              <w:widowControl w:val="0"/>
              <w:autoSpaceDE w:val="0"/>
              <w:autoSpaceDN w:val="0"/>
              <w:rPr>
                <w:sz w:val="28"/>
                <w:szCs w:val="28"/>
              </w:rPr>
            </w:pPr>
            <w:r w:rsidRPr="00282380">
              <w:rPr>
                <w:sz w:val="28"/>
                <w:szCs w:val="28"/>
              </w:rPr>
              <w:t xml:space="preserve">края от 14.03.2022 </w:t>
            </w:r>
            <w:r w:rsidR="006F7DA0">
              <w:rPr>
                <w:sz w:val="28"/>
                <w:szCs w:val="28"/>
              </w:rPr>
              <w:t>№</w:t>
            </w:r>
            <w:r w:rsidRPr="00282380">
              <w:rPr>
                <w:sz w:val="28"/>
                <w:szCs w:val="28"/>
              </w:rPr>
              <w:t xml:space="preserve"> 3ГП</w:t>
            </w:r>
          </w:p>
        </w:tc>
      </w:tr>
    </w:tbl>
    <w:p w:rsidR="00282380" w:rsidRPr="00282380" w:rsidRDefault="00282380" w:rsidP="006F7DA0">
      <w:pPr>
        <w:widowControl w:val="0"/>
        <w:autoSpaceDE w:val="0"/>
        <w:autoSpaceDN w:val="0"/>
        <w:jc w:val="both"/>
        <w:rPr>
          <w:sz w:val="28"/>
          <w:szCs w:val="28"/>
        </w:rPr>
      </w:pPr>
    </w:p>
    <w:p w:rsidR="006F7DA0" w:rsidRDefault="00282380" w:rsidP="006F7DA0">
      <w:pPr>
        <w:widowControl w:val="0"/>
        <w:autoSpaceDE w:val="0"/>
        <w:autoSpaceDN w:val="0"/>
        <w:ind w:firstLine="709"/>
        <w:jc w:val="both"/>
        <w:rPr>
          <w:sz w:val="28"/>
          <w:szCs w:val="28"/>
        </w:rPr>
      </w:pPr>
      <w:r w:rsidRPr="00282380">
        <w:rPr>
          <w:sz w:val="28"/>
          <w:szCs w:val="28"/>
        </w:rPr>
        <w:t>Первая часть - вступительная содержит ссылку на перечень поручений либо протокол, в которых дано поручение, и текст самого поручения с указанием ответственных исполнителей и срока исполнения. В случае, если ранее срок исполнения поручения продлевался, то указывается утвержденный Губернатором Красноярского края новый срок исполнения поручения.</w:t>
      </w:r>
    </w:p>
    <w:p w:rsidR="006F7DA0" w:rsidRDefault="006F7DA0" w:rsidP="006F7DA0">
      <w:pPr>
        <w:widowControl w:val="0"/>
        <w:autoSpaceDE w:val="0"/>
        <w:autoSpaceDN w:val="0"/>
        <w:ind w:firstLine="709"/>
        <w:jc w:val="both"/>
        <w:rPr>
          <w:sz w:val="28"/>
          <w:szCs w:val="28"/>
        </w:rPr>
      </w:pPr>
    </w:p>
    <w:p w:rsidR="00282380" w:rsidRPr="00282380" w:rsidRDefault="00282380" w:rsidP="006F7DA0">
      <w:pPr>
        <w:widowControl w:val="0"/>
        <w:autoSpaceDE w:val="0"/>
        <w:autoSpaceDN w:val="0"/>
        <w:ind w:firstLine="709"/>
        <w:jc w:val="both"/>
        <w:rPr>
          <w:sz w:val="28"/>
          <w:szCs w:val="28"/>
        </w:rPr>
      </w:pPr>
      <w:r w:rsidRPr="00282380">
        <w:rPr>
          <w:sz w:val="28"/>
          <w:szCs w:val="28"/>
        </w:rPr>
        <w:t>Образец:</w:t>
      </w:r>
    </w:p>
    <w:p w:rsidR="00282380" w:rsidRPr="00282380" w:rsidRDefault="00282380" w:rsidP="006F7DA0">
      <w:pPr>
        <w:widowControl w:val="0"/>
        <w:autoSpaceDE w:val="0"/>
        <w:autoSpaceDN w:val="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282380" w:rsidRPr="00282380" w:rsidTr="006F7DA0">
        <w:trPr>
          <w:jc w:val="center"/>
        </w:trPr>
        <w:tc>
          <w:tcPr>
            <w:tcW w:w="9070" w:type="dxa"/>
            <w:tcBorders>
              <w:top w:val="single" w:sz="4" w:space="0" w:color="auto"/>
              <w:left w:val="single" w:sz="4" w:space="0" w:color="auto"/>
              <w:bottom w:val="single" w:sz="4" w:space="0" w:color="auto"/>
              <w:right w:val="single" w:sz="4" w:space="0" w:color="auto"/>
            </w:tcBorders>
          </w:tcPr>
          <w:p w:rsidR="006F7DA0" w:rsidRDefault="00282380" w:rsidP="006F7DA0">
            <w:pPr>
              <w:widowControl w:val="0"/>
              <w:autoSpaceDE w:val="0"/>
              <w:autoSpaceDN w:val="0"/>
              <w:ind w:firstLine="647"/>
              <w:jc w:val="both"/>
              <w:rPr>
                <w:sz w:val="28"/>
                <w:szCs w:val="28"/>
              </w:rPr>
            </w:pPr>
            <w:r w:rsidRPr="00282380">
              <w:rPr>
                <w:sz w:val="28"/>
                <w:szCs w:val="28"/>
              </w:rPr>
              <w:t xml:space="preserve">Пунктом 7 перечня поручений Губернатора края от 14.03.2022 </w:t>
            </w:r>
            <w:r w:rsidR="006F7DA0">
              <w:rPr>
                <w:sz w:val="28"/>
                <w:szCs w:val="28"/>
              </w:rPr>
              <w:t xml:space="preserve">                №</w:t>
            </w:r>
            <w:r w:rsidRPr="00282380">
              <w:rPr>
                <w:sz w:val="28"/>
                <w:szCs w:val="28"/>
              </w:rPr>
              <w:t xml:space="preserve"> 3ГП по итогам совещания в режиме видео-конференц-связи рекомендовано:</w:t>
            </w:r>
          </w:p>
          <w:p w:rsidR="006F7DA0" w:rsidRDefault="006F7DA0" w:rsidP="006F7DA0">
            <w:pPr>
              <w:widowControl w:val="0"/>
              <w:autoSpaceDE w:val="0"/>
              <w:autoSpaceDN w:val="0"/>
              <w:ind w:firstLine="647"/>
              <w:jc w:val="both"/>
              <w:rPr>
                <w:sz w:val="28"/>
                <w:szCs w:val="28"/>
              </w:rPr>
            </w:pPr>
            <w:r>
              <w:rPr>
                <w:sz w:val="28"/>
                <w:szCs w:val="28"/>
              </w:rPr>
              <w:t>«</w:t>
            </w:r>
            <w:r w:rsidR="00282380" w:rsidRPr="00282380">
              <w:rPr>
                <w:sz w:val="28"/>
                <w:szCs w:val="28"/>
              </w:rPr>
              <w:t>Органам местного самоуправления муниципальных образований Красноярского края принять дополнительные меры по обеспечению развития сельскохозяйственной потребительской кооперации в муниципальных образованиях, в первую очередь, в тех территориях, где она отсутствует.</w:t>
            </w:r>
          </w:p>
          <w:p w:rsidR="006F7DA0" w:rsidRDefault="00282380" w:rsidP="006F7DA0">
            <w:pPr>
              <w:widowControl w:val="0"/>
              <w:autoSpaceDE w:val="0"/>
              <w:autoSpaceDN w:val="0"/>
              <w:ind w:firstLine="647"/>
              <w:jc w:val="both"/>
              <w:rPr>
                <w:sz w:val="28"/>
                <w:szCs w:val="28"/>
              </w:rPr>
            </w:pPr>
            <w:r w:rsidRPr="00282380">
              <w:rPr>
                <w:sz w:val="28"/>
                <w:szCs w:val="28"/>
              </w:rPr>
              <w:t>Ответственный: главы муниципальных образований Красноярского края</w:t>
            </w:r>
            <w:r w:rsidR="006F7DA0">
              <w:rPr>
                <w:sz w:val="28"/>
                <w:szCs w:val="28"/>
              </w:rPr>
              <w:t>.</w:t>
            </w:r>
          </w:p>
          <w:p w:rsidR="00282380" w:rsidRPr="00282380" w:rsidRDefault="006F7DA0" w:rsidP="006F7DA0">
            <w:pPr>
              <w:widowControl w:val="0"/>
              <w:autoSpaceDE w:val="0"/>
              <w:autoSpaceDN w:val="0"/>
              <w:ind w:firstLine="647"/>
              <w:jc w:val="both"/>
              <w:rPr>
                <w:sz w:val="28"/>
                <w:szCs w:val="28"/>
              </w:rPr>
            </w:pPr>
            <w:r>
              <w:rPr>
                <w:sz w:val="28"/>
                <w:szCs w:val="28"/>
              </w:rPr>
              <w:t>Срок: 01.05.2022»</w:t>
            </w:r>
          </w:p>
        </w:tc>
      </w:tr>
    </w:tbl>
    <w:p w:rsidR="00282380" w:rsidRPr="00282380" w:rsidRDefault="00282380" w:rsidP="006F7DA0">
      <w:pPr>
        <w:widowControl w:val="0"/>
        <w:autoSpaceDE w:val="0"/>
        <w:autoSpaceDN w:val="0"/>
        <w:jc w:val="both"/>
        <w:rPr>
          <w:sz w:val="28"/>
          <w:szCs w:val="28"/>
        </w:rPr>
      </w:pPr>
    </w:p>
    <w:p w:rsidR="006F7DA0" w:rsidRDefault="00282380" w:rsidP="006F7DA0">
      <w:pPr>
        <w:widowControl w:val="0"/>
        <w:autoSpaceDE w:val="0"/>
        <w:autoSpaceDN w:val="0"/>
        <w:ind w:firstLine="709"/>
        <w:jc w:val="both"/>
        <w:rPr>
          <w:sz w:val="28"/>
          <w:szCs w:val="28"/>
        </w:rPr>
      </w:pPr>
      <w:r w:rsidRPr="00282380">
        <w:rPr>
          <w:sz w:val="28"/>
          <w:szCs w:val="28"/>
        </w:rPr>
        <w:t>В том случае, если по результатам рассмотрения Губернатором Красноярского края доклада об исполнения поручения дано указание о дальнейшей работе (представлении информации), в этой же части излагается суть указания.</w:t>
      </w:r>
    </w:p>
    <w:p w:rsidR="006F7DA0" w:rsidRDefault="00282380" w:rsidP="006F7DA0">
      <w:pPr>
        <w:widowControl w:val="0"/>
        <w:autoSpaceDE w:val="0"/>
        <w:autoSpaceDN w:val="0"/>
        <w:ind w:firstLine="709"/>
        <w:jc w:val="both"/>
        <w:rPr>
          <w:sz w:val="28"/>
          <w:szCs w:val="28"/>
        </w:rPr>
      </w:pPr>
      <w:r w:rsidRPr="00282380">
        <w:rPr>
          <w:sz w:val="28"/>
          <w:szCs w:val="28"/>
        </w:rPr>
        <w:t>Вторая часть - основная содержит краткую информацию о ходе и результатах работы по исполнению поручения:</w:t>
      </w:r>
    </w:p>
    <w:p w:rsidR="006F7DA0" w:rsidRDefault="00282380" w:rsidP="006F7DA0">
      <w:pPr>
        <w:widowControl w:val="0"/>
        <w:autoSpaceDE w:val="0"/>
        <w:autoSpaceDN w:val="0"/>
        <w:ind w:firstLine="709"/>
        <w:jc w:val="both"/>
        <w:rPr>
          <w:sz w:val="28"/>
          <w:szCs w:val="28"/>
        </w:rPr>
      </w:pPr>
      <w:r w:rsidRPr="00282380">
        <w:rPr>
          <w:sz w:val="28"/>
          <w:szCs w:val="28"/>
        </w:rPr>
        <w:t>1) кем, когда и какие действия осуществлены;</w:t>
      </w:r>
    </w:p>
    <w:p w:rsidR="006F7DA0" w:rsidRDefault="00282380" w:rsidP="006F7DA0">
      <w:pPr>
        <w:widowControl w:val="0"/>
        <w:autoSpaceDE w:val="0"/>
        <w:autoSpaceDN w:val="0"/>
        <w:ind w:firstLine="709"/>
        <w:jc w:val="both"/>
        <w:rPr>
          <w:sz w:val="28"/>
          <w:szCs w:val="28"/>
        </w:rPr>
      </w:pPr>
      <w:r w:rsidRPr="00282380">
        <w:rPr>
          <w:sz w:val="28"/>
          <w:szCs w:val="28"/>
        </w:rPr>
        <w:t>2) какие управленческие либо иные решения приняты (в том числе: нормативные правовые акты, письма, планы мероприятий, графики проведения работ и т.п.);</w:t>
      </w:r>
    </w:p>
    <w:p w:rsidR="006F7DA0" w:rsidRDefault="00282380" w:rsidP="006F7DA0">
      <w:pPr>
        <w:widowControl w:val="0"/>
        <w:autoSpaceDE w:val="0"/>
        <w:autoSpaceDN w:val="0"/>
        <w:ind w:firstLine="709"/>
        <w:jc w:val="both"/>
        <w:rPr>
          <w:sz w:val="28"/>
          <w:szCs w:val="28"/>
        </w:rPr>
      </w:pPr>
      <w:r w:rsidRPr="00282380">
        <w:rPr>
          <w:sz w:val="28"/>
          <w:szCs w:val="28"/>
        </w:rPr>
        <w:t>3) анализ того, какой результат ожидается после реализации принятых решений и в какой срок.</w:t>
      </w:r>
    </w:p>
    <w:p w:rsidR="006F7DA0" w:rsidRDefault="006F7DA0" w:rsidP="006F7DA0">
      <w:pPr>
        <w:widowControl w:val="0"/>
        <w:autoSpaceDE w:val="0"/>
        <w:autoSpaceDN w:val="0"/>
        <w:ind w:firstLine="709"/>
        <w:jc w:val="both"/>
        <w:rPr>
          <w:sz w:val="28"/>
          <w:szCs w:val="28"/>
        </w:rPr>
      </w:pPr>
    </w:p>
    <w:p w:rsidR="00282380" w:rsidRPr="00282380" w:rsidRDefault="00282380" w:rsidP="006F7DA0">
      <w:pPr>
        <w:widowControl w:val="0"/>
        <w:autoSpaceDE w:val="0"/>
        <w:autoSpaceDN w:val="0"/>
        <w:ind w:firstLine="709"/>
        <w:jc w:val="both"/>
        <w:rPr>
          <w:sz w:val="28"/>
          <w:szCs w:val="28"/>
        </w:rPr>
      </w:pPr>
      <w:r w:rsidRPr="00282380">
        <w:rPr>
          <w:sz w:val="28"/>
          <w:szCs w:val="28"/>
        </w:rPr>
        <w:t>Образец:</w:t>
      </w:r>
    </w:p>
    <w:p w:rsidR="00282380" w:rsidRPr="00282380" w:rsidRDefault="00282380" w:rsidP="006F7DA0">
      <w:pPr>
        <w:widowControl w:val="0"/>
        <w:autoSpaceDE w:val="0"/>
        <w:autoSpaceDN w:val="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3"/>
      </w:tblGrid>
      <w:tr w:rsidR="00282380" w:rsidRPr="00282380" w:rsidTr="006F7DA0">
        <w:trPr>
          <w:jc w:val="center"/>
        </w:trPr>
        <w:tc>
          <w:tcPr>
            <w:tcW w:w="9923" w:type="dxa"/>
            <w:tcBorders>
              <w:top w:val="single" w:sz="4" w:space="0" w:color="auto"/>
              <w:left w:val="single" w:sz="4" w:space="0" w:color="auto"/>
              <w:bottom w:val="single" w:sz="4" w:space="0" w:color="auto"/>
              <w:right w:val="single" w:sz="4" w:space="0" w:color="auto"/>
            </w:tcBorders>
          </w:tcPr>
          <w:p w:rsidR="006F7DA0" w:rsidRDefault="00282380" w:rsidP="006F7DA0">
            <w:pPr>
              <w:widowControl w:val="0"/>
              <w:autoSpaceDE w:val="0"/>
              <w:autoSpaceDN w:val="0"/>
              <w:ind w:firstLine="648"/>
              <w:jc w:val="both"/>
              <w:rPr>
                <w:sz w:val="28"/>
                <w:szCs w:val="28"/>
              </w:rPr>
            </w:pPr>
            <w:r w:rsidRPr="00282380">
              <w:rPr>
                <w:sz w:val="28"/>
                <w:szCs w:val="28"/>
              </w:rPr>
              <w:t>В районе сельскохозяйственная кооперация и деятельность малых форм хозяйствования развиты на хорошем уровне. На территории района на сегодняшний день действует 5 сельскохозяйственных потребительских кооперативов, 1 из которых занимается закупом мяса у населения, 4 - закупом молока. По состоянию на 01.04.2022 - 862 гражданина, ведущих личное подсобное хозяйство, являются членами кооперативов, по состоянию на 01.01.2022 - 841 гражданин.</w:t>
            </w:r>
          </w:p>
          <w:p w:rsidR="00282380" w:rsidRPr="00282380" w:rsidRDefault="00282380" w:rsidP="006F7DA0">
            <w:pPr>
              <w:widowControl w:val="0"/>
              <w:autoSpaceDE w:val="0"/>
              <w:autoSpaceDN w:val="0"/>
              <w:ind w:firstLine="648"/>
              <w:jc w:val="both"/>
              <w:rPr>
                <w:sz w:val="28"/>
                <w:szCs w:val="28"/>
              </w:rPr>
            </w:pPr>
            <w:r w:rsidRPr="00282380">
              <w:rPr>
                <w:sz w:val="28"/>
                <w:szCs w:val="28"/>
              </w:rPr>
              <w:t>В январе этого года образован еще один сельскохозяйственный кооператив, занимающийся закупом молока. ССПСК "Татьяна" 11.04.2022 приказом министерства сельского хозяйства и торговли Красноярского края включили в реестр АПК Красноярского края, претендующих на получение государственной поддержки. На дату образования данного кооператива 70 граждан, ведущих личное подсобное хозяйство, являются членами данного кооператива</w:t>
            </w:r>
          </w:p>
        </w:tc>
      </w:tr>
    </w:tbl>
    <w:p w:rsidR="00282380" w:rsidRPr="00282380" w:rsidRDefault="00282380" w:rsidP="006F7DA0">
      <w:pPr>
        <w:widowControl w:val="0"/>
        <w:autoSpaceDE w:val="0"/>
        <w:autoSpaceDN w:val="0"/>
        <w:jc w:val="both"/>
        <w:rPr>
          <w:sz w:val="28"/>
          <w:szCs w:val="28"/>
        </w:rPr>
      </w:pPr>
    </w:p>
    <w:p w:rsidR="00282380" w:rsidRPr="00282380" w:rsidRDefault="00282380" w:rsidP="006F7DA0">
      <w:pPr>
        <w:widowControl w:val="0"/>
        <w:autoSpaceDE w:val="0"/>
        <w:autoSpaceDN w:val="0"/>
        <w:ind w:firstLine="708"/>
        <w:jc w:val="both"/>
        <w:rPr>
          <w:sz w:val="28"/>
          <w:szCs w:val="28"/>
        </w:rPr>
      </w:pPr>
      <w:r w:rsidRPr="00282380">
        <w:rPr>
          <w:sz w:val="28"/>
          <w:szCs w:val="28"/>
        </w:rPr>
        <w:t>В случае, если в ходе проведенной работы поставленная в поручении цель не достигнута, а задача не решена, основная часть доклада должна содержать следующую информацию:</w:t>
      </w:r>
    </w:p>
    <w:p w:rsidR="00282380" w:rsidRPr="00282380" w:rsidRDefault="00282380" w:rsidP="006F7DA0">
      <w:pPr>
        <w:widowControl w:val="0"/>
        <w:autoSpaceDE w:val="0"/>
        <w:autoSpaceDN w:val="0"/>
        <w:ind w:firstLine="708"/>
        <w:jc w:val="both"/>
        <w:rPr>
          <w:sz w:val="28"/>
          <w:szCs w:val="28"/>
        </w:rPr>
      </w:pPr>
      <w:r w:rsidRPr="00282380">
        <w:rPr>
          <w:sz w:val="28"/>
          <w:szCs w:val="28"/>
        </w:rPr>
        <w:t>1) причины невыполнения поручения, принятые решения (проведенные мероприятия) по их устранению, меры ответственности в отношении лиц, допустивших неисполнение поручения;</w:t>
      </w:r>
    </w:p>
    <w:p w:rsidR="00282380" w:rsidRPr="00282380" w:rsidRDefault="00282380" w:rsidP="006F7DA0">
      <w:pPr>
        <w:widowControl w:val="0"/>
        <w:autoSpaceDE w:val="0"/>
        <w:autoSpaceDN w:val="0"/>
        <w:ind w:firstLine="708"/>
        <w:jc w:val="both"/>
        <w:rPr>
          <w:sz w:val="28"/>
          <w:szCs w:val="28"/>
        </w:rPr>
      </w:pPr>
      <w:r w:rsidRPr="00282380">
        <w:rPr>
          <w:sz w:val="28"/>
          <w:szCs w:val="28"/>
        </w:rPr>
        <w:t>2) план дальнейших мероприятий по выполнению поручения с аргументированным обоснованием и описанием предполагаемого результата.</w:t>
      </w:r>
    </w:p>
    <w:p w:rsidR="00282380" w:rsidRPr="00282380" w:rsidRDefault="00282380" w:rsidP="006F7DA0">
      <w:pPr>
        <w:widowControl w:val="0"/>
        <w:autoSpaceDE w:val="0"/>
        <w:autoSpaceDN w:val="0"/>
        <w:ind w:firstLine="708"/>
        <w:jc w:val="both"/>
        <w:rPr>
          <w:sz w:val="28"/>
          <w:szCs w:val="28"/>
        </w:rPr>
      </w:pPr>
      <w:r w:rsidRPr="00282380">
        <w:rPr>
          <w:sz w:val="28"/>
          <w:szCs w:val="28"/>
        </w:rPr>
        <w:t>Третья часть - заключительная, в зависимости от результата проведенной во исполнение поручения работы в обязательном порядке должна содержать предложение Губернатору Красноярского края о снятии поручения с контроля либо о продлении срока его исполнения.</w:t>
      </w:r>
    </w:p>
    <w:p w:rsidR="00282380" w:rsidRPr="00282380" w:rsidRDefault="00282380" w:rsidP="006F7DA0">
      <w:pPr>
        <w:widowControl w:val="0"/>
        <w:autoSpaceDE w:val="0"/>
        <w:autoSpaceDN w:val="0"/>
        <w:ind w:firstLine="708"/>
        <w:jc w:val="both"/>
        <w:rPr>
          <w:sz w:val="28"/>
          <w:szCs w:val="28"/>
        </w:rPr>
      </w:pPr>
      <w:r w:rsidRPr="00282380">
        <w:rPr>
          <w:sz w:val="28"/>
          <w:szCs w:val="28"/>
        </w:rPr>
        <w:t>Доклад с предложением об изменении срока исполнения поручения (за исключением случаев, когда установлен срок исполнения менее 5 рабочих дней) готовится сразу после выявления обстоятельств, препятствующих своевременному выполнению поручения, и незамедлительно, но не позднее чем за 5 рабочих дней до установленного срока исполнения поручения, представляется Губернатору Красноярского края.</w:t>
      </w:r>
    </w:p>
    <w:p w:rsidR="00282380" w:rsidRPr="00282380" w:rsidRDefault="00282380" w:rsidP="006F7DA0">
      <w:pPr>
        <w:widowControl w:val="0"/>
        <w:autoSpaceDE w:val="0"/>
        <w:autoSpaceDN w:val="0"/>
        <w:jc w:val="both"/>
        <w:rPr>
          <w:sz w:val="24"/>
        </w:rPr>
      </w:pPr>
    </w:p>
    <w:p w:rsidR="00282380" w:rsidRPr="006F7DA0" w:rsidRDefault="00282380" w:rsidP="006F7DA0">
      <w:pPr>
        <w:widowControl w:val="0"/>
        <w:autoSpaceDE w:val="0"/>
        <w:autoSpaceDN w:val="0"/>
        <w:jc w:val="center"/>
        <w:outlineLvl w:val="2"/>
        <w:rPr>
          <w:sz w:val="28"/>
          <w:szCs w:val="28"/>
        </w:rPr>
      </w:pPr>
      <w:r w:rsidRPr="006F7DA0">
        <w:rPr>
          <w:sz w:val="28"/>
          <w:szCs w:val="28"/>
        </w:rPr>
        <w:t>2.5. Сроки исполнения поручений</w:t>
      </w:r>
    </w:p>
    <w:p w:rsidR="00282380" w:rsidRPr="00282380" w:rsidRDefault="00282380" w:rsidP="006F7DA0">
      <w:pPr>
        <w:widowControl w:val="0"/>
        <w:autoSpaceDE w:val="0"/>
        <w:autoSpaceDN w:val="0"/>
        <w:jc w:val="both"/>
        <w:rPr>
          <w:sz w:val="28"/>
          <w:szCs w:val="28"/>
        </w:rPr>
      </w:pPr>
    </w:p>
    <w:p w:rsidR="00282380" w:rsidRPr="00282380" w:rsidRDefault="00282380" w:rsidP="006F7DA0">
      <w:pPr>
        <w:widowControl w:val="0"/>
        <w:autoSpaceDE w:val="0"/>
        <w:autoSpaceDN w:val="0"/>
        <w:ind w:firstLine="708"/>
        <w:jc w:val="both"/>
        <w:rPr>
          <w:sz w:val="28"/>
          <w:szCs w:val="28"/>
        </w:rPr>
      </w:pPr>
      <w:r w:rsidRPr="00282380">
        <w:rPr>
          <w:sz w:val="28"/>
          <w:szCs w:val="28"/>
        </w:rPr>
        <w:t>2.5.1. Срок исполнения поручения указывается, как правило, непосредственно в поручении.</w:t>
      </w:r>
    </w:p>
    <w:p w:rsidR="00282380" w:rsidRPr="00282380" w:rsidRDefault="00282380" w:rsidP="006F7DA0">
      <w:pPr>
        <w:widowControl w:val="0"/>
        <w:autoSpaceDE w:val="0"/>
        <w:autoSpaceDN w:val="0"/>
        <w:ind w:firstLine="708"/>
        <w:jc w:val="both"/>
        <w:rPr>
          <w:sz w:val="28"/>
          <w:szCs w:val="28"/>
        </w:rPr>
      </w:pPr>
      <w:r w:rsidRPr="00282380">
        <w:rPr>
          <w:sz w:val="28"/>
          <w:szCs w:val="28"/>
        </w:rPr>
        <w:t>2.5.2. Если срок исполнения в поручении не указан, то доклад об исполнении такого поручения представляется Губернатору Красноярского края до истечения 1 месяца (до соответствующего числа следующего месяца, а если в следующем месяце такого числа нет, то до последнего дня месяца), считая от даты подписания поручения.</w:t>
      </w:r>
    </w:p>
    <w:p w:rsidR="00282380" w:rsidRPr="00282380" w:rsidRDefault="00282380" w:rsidP="006F7DA0">
      <w:pPr>
        <w:widowControl w:val="0"/>
        <w:autoSpaceDE w:val="0"/>
        <w:autoSpaceDN w:val="0"/>
        <w:ind w:firstLine="708"/>
        <w:jc w:val="both"/>
        <w:rPr>
          <w:sz w:val="28"/>
          <w:szCs w:val="28"/>
        </w:rPr>
      </w:pPr>
      <w:r w:rsidRPr="00282380">
        <w:rPr>
          <w:sz w:val="28"/>
          <w:szCs w:val="28"/>
        </w:rPr>
        <w:t>2.5.3. Если в тексте поручения вместо даты исполнения или периода времени имеется указание "весьма срочно", то доклад по такому поручению готовится и представляется Губернатору Красноярского края в течение одного рабочего дня со дня поступления поручения в ОМСУ.</w:t>
      </w:r>
    </w:p>
    <w:p w:rsidR="00282380" w:rsidRPr="00282380" w:rsidRDefault="00282380" w:rsidP="006F7DA0">
      <w:pPr>
        <w:widowControl w:val="0"/>
        <w:autoSpaceDE w:val="0"/>
        <w:autoSpaceDN w:val="0"/>
        <w:ind w:firstLine="708"/>
        <w:jc w:val="both"/>
        <w:rPr>
          <w:sz w:val="28"/>
          <w:szCs w:val="28"/>
        </w:rPr>
      </w:pPr>
      <w:r w:rsidRPr="00282380">
        <w:rPr>
          <w:sz w:val="28"/>
          <w:szCs w:val="28"/>
        </w:rPr>
        <w:t>2.5.4. Если в тексте поручения вместо даты исполнения или периода времени имеется указание "срочно", "незамедлительно" или аналогичное указание, то доклад по такому поручению готовится и представляется Губернатору Красноярского края в 3-дневный срок со дня поступления поручения в ОМСУ. Поручение, имеющие пометку "оперативно" - в 10-дневный срок со дня поступления.</w:t>
      </w:r>
    </w:p>
    <w:p w:rsidR="00282380" w:rsidRPr="00282380" w:rsidRDefault="00282380" w:rsidP="006F7DA0">
      <w:pPr>
        <w:widowControl w:val="0"/>
        <w:autoSpaceDE w:val="0"/>
        <w:autoSpaceDN w:val="0"/>
        <w:ind w:firstLine="708"/>
        <w:jc w:val="both"/>
        <w:rPr>
          <w:sz w:val="28"/>
          <w:szCs w:val="28"/>
        </w:rPr>
      </w:pPr>
      <w:r w:rsidRPr="00282380">
        <w:rPr>
          <w:sz w:val="28"/>
          <w:szCs w:val="28"/>
        </w:rPr>
        <w:t>2.5.5. Если день представления Губернатору Красноярского края, доклада об исполнении поручения приходится на нерабочий день, доклад должен быть представлен в предшествующий ему рабочий день.</w:t>
      </w:r>
    </w:p>
    <w:p w:rsidR="00282380" w:rsidRPr="00282380" w:rsidRDefault="00282380" w:rsidP="006F7DA0">
      <w:pPr>
        <w:widowControl w:val="0"/>
        <w:autoSpaceDE w:val="0"/>
        <w:autoSpaceDN w:val="0"/>
        <w:ind w:firstLine="708"/>
        <w:jc w:val="both"/>
        <w:rPr>
          <w:sz w:val="28"/>
          <w:szCs w:val="28"/>
        </w:rPr>
      </w:pPr>
      <w:r w:rsidRPr="00282380">
        <w:rPr>
          <w:sz w:val="28"/>
          <w:szCs w:val="28"/>
        </w:rPr>
        <w:t xml:space="preserve">2.5.6. При наличии обстоятельств, препятствующих надлежащему </w:t>
      </w:r>
      <w:r w:rsidRPr="00282380">
        <w:rPr>
          <w:sz w:val="28"/>
          <w:szCs w:val="28"/>
        </w:rPr>
        <w:lastRenderedPageBreak/>
        <w:t>исполнению поручения в установленный срок, Глава не позднее, чем за 5 рабочих (за исключением случаев, когда установлен срок исполнения менее 5 рабочих дней) дней до истечения срока исполнения поручения представляет Губернатору Красноярского края доклад, содержащий сведения о причинах неисполнения поручения, о мероприятиях, которые осуществлялись в целях его исполнения, а также предложения о продлении срока исполнения.</w:t>
      </w:r>
    </w:p>
    <w:p w:rsidR="00282380" w:rsidRPr="00282380" w:rsidRDefault="00282380" w:rsidP="006F7DA0">
      <w:pPr>
        <w:widowControl w:val="0"/>
        <w:autoSpaceDE w:val="0"/>
        <w:autoSpaceDN w:val="0"/>
        <w:ind w:firstLine="708"/>
        <w:jc w:val="both"/>
        <w:rPr>
          <w:sz w:val="28"/>
          <w:szCs w:val="28"/>
        </w:rPr>
      </w:pPr>
      <w:r w:rsidRPr="00282380">
        <w:rPr>
          <w:sz w:val="28"/>
          <w:szCs w:val="28"/>
        </w:rPr>
        <w:t>2.5.7. Срок исполнения документов может быть продлен Губернатором Красноярского края либо контрольным управлением Губернатора Красноярского края не более чем на 60 календарных дней от первоначальной даты исполнения. Продление срока исполнения поручения более чем на 60 календарных дней от первоначальной даты исполнения возможно только по решению Губернатора Красноярского края, в случаях когда исполняется поручение Губернатора Красноярского края.</w:t>
      </w:r>
    </w:p>
    <w:p w:rsidR="00282380" w:rsidRPr="00282380" w:rsidRDefault="00282380" w:rsidP="006F7DA0">
      <w:pPr>
        <w:widowControl w:val="0"/>
        <w:autoSpaceDE w:val="0"/>
        <w:autoSpaceDN w:val="0"/>
        <w:ind w:firstLine="708"/>
        <w:jc w:val="both"/>
        <w:rPr>
          <w:sz w:val="28"/>
          <w:szCs w:val="28"/>
        </w:rPr>
      </w:pPr>
      <w:r w:rsidRPr="00282380">
        <w:rPr>
          <w:sz w:val="28"/>
          <w:szCs w:val="28"/>
        </w:rPr>
        <w:t>2.5.8. Срок исполнения поручений, вместо даты исполнения или периода времени имеющих указание "весьма срочно", "срочно", "незамедлительно", "оперативно", не продлевается.</w:t>
      </w:r>
    </w:p>
    <w:p w:rsidR="00282380" w:rsidRPr="00282380" w:rsidRDefault="00282380" w:rsidP="006F7DA0">
      <w:pPr>
        <w:widowControl w:val="0"/>
        <w:autoSpaceDE w:val="0"/>
        <w:autoSpaceDN w:val="0"/>
        <w:ind w:firstLine="708"/>
        <w:jc w:val="both"/>
        <w:rPr>
          <w:sz w:val="28"/>
          <w:szCs w:val="28"/>
        </w:rPr>
      </w:pPr>
      <w:r w:rsidRPr="00282380">
        <w:rPr>
          <w:sz w:val="28"/>
          <w:szCs w:val="28"/>
        </w:rPr>
        <w:t>2.5.9. Изменение сроков исполнения поручений, данных в правовых актах, возможно только посредством принятия нового правового акта.</w:t>
      </w:r>
    </w:p>
    <w:p w:rsidR="00282380" w:rsidRPr="00282380" w:rsidRDefault="00282380" w:rsidP="006F7DA0">
      <w:pPr>
        <w:widowControl w:val="0"/>
        <w:autoSpaceDE w:val="0"/>
        <w:autoSpaceDN w:val="0"/>
        <w:jc w:val="both"/>
        <w:rPr>
          <w:sz w:val="28"/>
          <w:szCs w:val="28"/>
        </w:rPr>
      </w:pPr>
    </w:p>
    <w:p w:rsidR="00282380" w:rsidRPr="006F7DA0" w:rsidRDefault="00282380" w:rsidP="006F7DA0">
      <w:pPr>
        <w:widowControl w:val="0"/>
        <w:autoSpaceDE w:val="0"/>
        <w:autoSpaceDN w:val="0"/>
        <w:jc w:val="center"/>
        <w:outlineLvl w:val="2"/>
        <w:rPr>
          <w:sz w:val="28"/>
          <w:szCs w:val="28"/>
        </w:rPr>
      </w:pPr>
      <w:r w:rsidRPr="006F7DA0">
        <w:rPr>
          <w:sz w:val="28"/>
          <w:szCs w:val="28"/>
        </w:rPr>
        <w:t>2.6. Контроль исполнения поручений</w:t>
      </w:r>
    </w:p>
    <w:p w:rsidR="00282380" w:rsidRPr="00282380" w:rsidRDefault="00282380" w:rsidP="006F7DA0">
      <w:pPr>
        <w:widowControl w:val="0"/>
        <w:autoSpaceDE w:val="0"/>
        <w:autoSpaceDN w:val="0"/>
        <w:jc w:val="both"/>
        <w:rPr>
          <w:sz w:val="28"/>
          <w:szCs w:val="28"/>
        </w:rPr>
      </w:pPr>
    </w:p>
    <w:p w:rsidR="00282380" w:rsidRPr="00282380" w:rsidRDefault="00282380" w:rsidP="006F7DA0">
      <w:pPr>
        <w:widowControl w:val="0"/>
        <w:autoSpaceDE w:val="0"/>
        <w:autoSpaceDN w:val="0"/>
        <w:ind w:firstLine="708"/>
        <w:jc w:val="both"/>
        <w:rPr>
          <w:sz w:val="28"/>
          <w:szCs w:val="28"/>
        </w:rPr>
      </w:pPr>
      <w:r w:rsidRPr="00282380">
        <w:rPr>
          <w:sz w:val="28"/>
          <w:szCs w:val="28"/>
        </w:rPr>
        <w:t>2.6.1. Внутреннему контролю подлежит исполнение всех зарегистрированных поручений.</w:t>
      </w:r>
    </w:p>
    <w:p w:rsidR="00282380" w:rsidRPr="00282380" w:rsidRDefault="00282380" w:rsidP="006F7DA0">
      <w:pPr>
        <w:widowControl w:val="0"/>
        <w:autoSpaceDE w:val="0"/>
        <w:autoSpaceDN w:val="0"/>
        <w:ind w:firstLine="708"/>
        <w:jc w:val="both"/>
        <w:rPr>
          <w:sz w:val="28"/>
          <w:szCs w:val="28"/>
        </w:rPr>
      </w:pPr>
      <w:r w:rsidRPr="00282380">
        <w:rPr>
          <w:sz w:val="28"/>
          <w:szCs w:val="28"/>
        </w:rPr>
        <w:t xml:space="preserve">2.6.2. Функции внутреннего контроля исполнения поручений возлагаются </w:t>
      </w:r>
      <w:r w:rsidR="009A2909">
        <w:rPr>
          <w:sz w:val="28"/>
          <w:szCs w:val="28"/>
        </w:rPr>
        <w:t xml:space="preserve">Отдел </w:t>
      </w:r>
      <w:r w:rsidRPr="00282380">
        <w:rPr>
          <w:sz w:val="28"/>
          <w:szCs w:val="28"/>
        </w:rPr>
        <w:t xml:space="preserve">и вменяются в обязанности специалистам </w:t>
      </w:r>
      <w:r w:rsidR="009A2909">
        <w:rPr>
          <w:sz w:val="28"/>
          <w:szCs w:val="28"/>
        </w:rPr>
        <w:t xml:space="preserve">Отдела </w:t>
      </w:r>
      <w:r w:rsidRPr="00282380">
        <w:rPr>
          <w:sz w:val="28"/>
          <w:szCs w:val="28"/>
        </w:rPr>
        <w:t>согласно их должностным инструкциям, которые осуществляют контроль за соблюдением сроков и порядком исполнения поручений.</w:t>
      </w:r>
    </w:p>
    <w:p w:rsidR="00282380" w:rsidRPr="00282380" w:rsidRDefault="00282380" w:rsidP="006F7DA0">
      <w:pPr>
        <w:widowControl w:val="0"/>
        <w:autoSpaceDE w:val="0"/>
        <w:autoSpaceDN w:val="0"/>
        <w:ind w:firstLine="708"/>
        <w:jc w:val="both"/>
        <w:rPr>
          <w:sz w:val="28"/>
          <w:szCs w:val="28"/>
        </w:rPr>
      </w:pPr>
      <w:r w:rsidRPr="00282380">
        <w:rPr>
          <w:sz w:val="28"/>
          <w:szCs w:val="28"/>
        </w:rPr>
        <w:t>2.6.2.1. Существует следующие виды контроля поручений:</w:t>
      </w:r>
    </w:p>
    <w:p w:rsidR="00282380" w:rsidRPr="00282380" w:rsidRDefault="00282380" w:rsidP="006F7DA0">
      <w:pPr>
        <w:widowControl w:val="0"/>
        <w:autoSpaceDE w:val="0"/>
        <w:autoSpaceDN w:val="0"/>
        <w:ind w:firstLine="708"/>
        <w:jc w:val="both"/>
        <w:rPr>
          <w:sz w:val="28"/>
          <w:szCs w:val="28"/>
        </w:rPr>
      </w:pPr>
      <w:r w:rsidRPr="00282380">
        <w:rPr>
          <w:sz w:val="28"/>
          <w:szCs w:val="28"/>
        </w:rPr>
        <w:t>Предварительный контроль.</w:t>
      </w:r>
    </w:p>
    <w:p w:rsidR="00282380" w:rsidRPr="00282380" w:rsidRDefault="00282380" w:rsidP="006F7DA0">
      <w:pPr>
        <w:widowControl w:val="0"/>
        <w:autoSpaceDE w:val="0"/>
        <w:autoSpaceDN w:val="0"/>
        <w:ind w:firstLine="708"/>
        <w:jc w:val="both"/>
        <w:rPr>
          <w:sz w:val="28"/>
          <w:szCs w:val="28"/>
        </w:rPr>
      </w:pPr>
      <w:r w:rsidRPr="00282380">
        <w:rPr>
          <w:sz w:val="28"/>
          <w:szCs w:val="28"/>
        </w:rPr>
        <w:t>Все документы, содержащие поручения, ставятся на контроль, о чем делается соответствующая отметка специалистом</w:t>
      </w:r>
      <w:r w:rsidR="0074568A">
        <w:rPr>
          <w:sz w:val="28"/>
          <w:szCs w:val="28"/>
        </w:rPr>
        <w:t xml:space="preserve"> Отдела </w:t>
      </w:r>
      <w:r w:rsidRPr="00282380">
        <w:rPr>
          <w:sz w:val="28"/>
          <w:szCs w:val="28"/>
        </w:rPr>
        <w:t>(д</w:t>
      </w:r>
      <w:r w:rsidR="0074568A">
        <w:rPr>
          <w:sz w:val="28"/>
          <w:szCs w:val="28"/>
        </w:rPr>
        <w:t>алее - специалист) в Енисей-СЭД</w:t>
      </w:r>
      <w:r w:rsidRPr="00282380">
        <w:rPr>
          <w:sz w:val="28"/>
          <w:szCs w:val="28"/>
        </w:rPr>
        <w:t>. В разделе "Жизненный цикл" в поле резолюции документа проставляется напоминание исполнителям по установленным срокам поручения.</w:t>
      </w:r>
    </w:p>
    <w:p w:rsidR="00282380" w:rsidRPr="00282380" w:rsidRDefault="00282380" w:rsidP="006F7DA0">
      <w:pPr>
        <w:widowControl w:val="0"/>
        <w:autoSpaceDE w:val="0"/>
        <w:autoSpaceDN w:val="0"/>
        <w:ind w:firstLine="708"/>
        <w:jc w:val="both"/>
        <w:rPr>
          <w:sz w:val="28"/>
          <w:szCs w:val="28"/>
        </w:rPr>
      </w:pPr>
      <w:r w:rsidRPr="00282380">
        <w:rPr>
          <w:sz w:val="28"/>
          <w:szCs w:val="28"/>
        </w:rPr>
        <w:t>В порядке предварительного контроля в случае, если срок исполнения поручения составляет более 30 календарных дней, специалист не позднее чем за 15 календарных дней посредством инструментов Енисей-СЭД напоминает об исполнении поручения, а если срок исполнения поручения менее 30 календарных дней, то осуществляется текущий контроль.</w:t>
      </w:r>
    </w:p>
    <w:p w:rsidR="00282380" w:rsidRPr="00282380" w:rsidRDefault="00282380" w:rsidP="006F7DA0">
      <w:pPr>
        <w:widowControl w:val="0"/>
        <w:autoSpaceDE w:val="0"/>
        <w:autoSpaceDN w:val="0"/>
        <w:ind w:firstLine="708"/>
        <w:jc w:val="both"/>
        <w:rPr>
          <w:sz w:val="28"/>
          <w:szCs w:val="28"/>
        </w:rPr>
      </w:pPr>
      <w:r w:rsidRPr="00282380">
        <w:rPr>
          <w:sz w:val="28"/>
          <w:szCs w:val="28"/>
        </w:rPr>
        <w:t>Текущий контроль.</w:t>
      </w:r>
    </w:p>
    <w:p w:rsidR="00282380" w:rsidRPr="00254BD3" w:rsidRDefault="00282380" w:rsidP="006F7DA0">
      <w:pPr>
        <w:widowControl w:val="0"/>
        <w:autoSpaceDE w:val="0"/>
        <w:autoSpaceDN w:val="0"/>
        <w:ind w:firstLine="708"/>
        <w:jc w:val="both"/>
        <w:rPr>
          <w:color w:val="000000"/>
          <w:sz w:val="28"/>
          <w:szCs w:val="28"/>
        </w:rPr>
      </w:pPr>
      <w:r w:rsidRPr="00282380">
        <w:rPr>
          <w:sz w:val="28"/>
          <w:szCs w:val="28"/>
        </w:rPr>
        <w:t xml:space="preserve">Специалист отслеживает дополнительные запросы, изменения сроков и продления сроков исполнения поручений, а также направляет напоминания исполнителям об исполнении поручений за 3 - 5 рабочих </w:t>
      </w:r>
      <w:r w:rsidRPr="00282380">
        <w:rPr>
          <w:sz w:val="28"/>
          <w:szCs w:val="28"/>
        </w:rPr>
        <w:lastRenderedPageBreak/>
        <w:t xml:space="preserve">дней посредством электронной почты в виде выписки из реестра поручений в структурные подразделения, </w:t>
      </w:r>
      <w:r w:rsidR="0074568A">
        <w:rPr>
          <w:sz w:val="28"/>
          <w:szCs w:val="28"/>
        </w:rPr>
        <w:t xml:space="preserve">специалистам </w:t>
      </w:r>
      <w:r w:rsidR="0074568A" w:rsidRPr="00254BD3">
        <w:rPr>
          <w:color w:val="000000"/>
          <w:sz w:val="28"/>
          <w:szCs w:val="28"/>
        </w:rPr>
        <w:t>а</w:t>
      </w:r>
      <w:r w:rsidRPr="00254BD3">
        <w:rPr>
          <w:color w:val="000000"/>
          <w:sz w:val="28"/>
          <w:szCs w:val="28"/>
        </w:rPr>
        <w:t>д</w:t>
      </w:r>
      <w:r w:rsidR="0074568A" w:rsidRPr="00254BD3">
        <w:rPr>
          <w:color w:val="000000"/>
          <w:sz w:val="28"/>
          <w:szCs w:val="28"/>
        </w:rPr>
        <w:t>министрации города Боготола,</w:t>
      </w:r>
      <w:r w:rsidRPr="00254BD3">
        <w:rPr>
          <w:color w:val="000000"/>
          <w:sz w:val="28"/>
          <w:szCs w:val="28"/>
        </w:rPr>
        <w:t xml:space="preserve"> подведомственным организациям согласно </w:t>
      </w:r>
      <w:hyperlink w:anchor="P227" w:tooltip="ФОРМА" w:history="1">
        <w:r w:rsidRPr="00254BD3">
          <w:rPr>
            <w:color w:val="000000"/>
            <w:sz w:val="28"/>
            <w:szCs w:val="28"/>
          </w:rPr>
          <w:t xml:space="preserve">приложению </w:t>
        </w:r>
        <w:r w:rsidR="006F7DA0" w:rsidRPr="00254BD3">
          <w:rPr>
            <w:color w:val="000000"/>
            <w:sz w:val="28"/>
            <w:szCs w:val="28"/>
          </w:rPr>
          <w:t>№</w:t>
        </w:r>
        <w:r w:rsidRPr="00254BD3">
          <w:rPr>
            <w:color w:val="000000"/>
            <w:sz w:val="28"/>
            <w:szCs w:val="28"/>
          </w:rPr>
          <w:t xml:space="preserve"> 2</w:t>
        </w:r>
      </w:hyperlink>
      <w:r w:rsidRPr="00254BD3">
        <w:rPr>
          <w:color w:val="000000"/>
          <w:sz w:val="28"/>
          <w:szCs w:val="28"/>
        </w:rPr>
        <w:t>.</w:t>
      </w:r>
    </w:p>
    <w:p w:rsidR="00282380" w:rsidRPr="00282380" w:rsidRDefault="00282380" w:rsidP="006F7DA0">
      <w:pPr>
        <w:widowControl w:val="0"/>
        <w:autoSpaceDE w:val="0"/>
        <w:autoSpaceDN w:val="0"/>
        <w:ind w:firstLine="708"/>
        <w:jc w:val="both"/>
        <w:rPr>
          <w:sz w:val="28"/>
          <w:szCs w:val="28"/>
        </w:rPr>
      </w:pPr>
      <w:r w:rsidRPr="00282380">
        <w:rPr>
          <w:sz w:val="28"/>
          <w:szCs w:val="28"/>
        </w:rPr>
        <w:t>При необходимости запрашивает у исполнителей информацию о принимаемых мерах при исполнении поручений и вносит Главе предложения по вопросам исполнения поручений.</w:t>
      </w:r>
    </w:p>
    <w:p w:rsidR="00282380" w:rsidRPr="00282380" w:rsidRDefault="00282380" w:rsidP="006F7DA0">
      <w:pPr>
        <w:widowControl w:val="0"/>
        <w:autoSpaceDE w:val="0"/>
        <w:autoSpaceDN w:val="0"/>
        <w:ind w:firstLine="708"/>
        <w:jc w:val="both"/>
        <w:rPr>
          <w:sz w:val="28"/>
          <w:szCs w:val="28"/>
        </w:rPr>
      </w:pPr>
      <w:r w:rsidRPr="00282380">
        <w:rPr>
          <w:sz w:val="28"/>
          <w:szCs w:val="28"/>
        </w:rPr>
        <w:t>Поставленный на контроль документ (поручение) считается исполненным после фактического исполнения заданий, поручений, запросов и документированного подтверждения их исполнения по существу и прикрепленному ответу в Енисей-СЭД.</w:t>
      </w:r>
    </w:p>
    <w:p w:rsidR="00282380" w:rsidRPr="00282380" w:rsidRDefault="00282380" w:rsidP="006F7DA0">
      <w:pPr>
        <w:widowControl w:val="0"/>
        <w:autoSpaceDE w:val="0"/>
        <w:autoSpaceDN w:val="0"/>
        <w:ind w:firstLine="708"/>
        <w:jc w:val="both"/>
        <w:rPr>
          <w:sz w:val="28"/>
          <w:szCs w:val="28"/>
        </w:rPr>
      </w:pPr>
      <w:r w:rsidRPr="00282380">
        <w:rPr>
          <w:sz w:val="28"/>
          <w:szCs w:val="28"/>
        </w:rPr>
        <w:t>В порядке текущего контроля специалист взаимодействуют с контрольным управлением Губернатора Красноярского края.</w:t>
      </w:r>
    </w:p>
    <w:p w:rsidR="00282380" w:rsidRPr="00282380" w:rsidRDefault="00282380" w:rsidP="006F7DA0">
      <w:pPr>
        <w:widowControl w:val="0"/>
        <w:autoSpaceDE w:val="0"/>
        <w:autoSpaceDN w:val="0"/>
        <w:ind w:firstLine="708"/>
        <w:jc w:val="both"/>
        <w:rPr>
          <w:sz w:val="28"/>
          <w:szCs w:val="28"/>
        </w:rPr>
      </w:pPr>
      <w:r w:rsidRPr="00282380">
        <w:rPr>
          <w:sz w:val="28"/>
          <w:szCs w:val="28"/>
        </w:rPr>
        <w:t>Последующий контроль.</w:t>
      </w:r>
    </w:p>
    <w:p w:rsidR="00282380" w:rsidRPr="00282380" w:rsidRDefault="00282380" w:rsidP="006F7DA0">
      <w:pPr>
        <w:widowControl w:val="0"/>
        <w:autoSpaceDE w:val="0"/>
        <w:autoSpaceDN w:val="0"/>
        <w:ind w:firstLine="708"/>
        <w:jc w:val="both"/>
        <w:rPr>
          <w:sz w:val="28"/>
          <w:szCs w:val="28"/>
        </w:rPr>
      </w:pPr>
      <w:r w:rsidRPr="00282380">
        <w:rPr>
          <w:sz w:val="28"/>
          <w:szCs w:val="28"/>
        </w:rPr>
        <w:t xml:space="preserve">Раз в неделю специалист </w:t>
      </w:r>
      <w:r w:rsidR="0074568A">
        <w:rPr>
          <w:sz w:val="28"/>
          <w:szCs w:val="28"/>
        </w:rPr>
        <w:t xml:space="preserve">Отдела </w:t>
      </w:r>
      <w:r w:rsidRPr="00282380">
        <w:rPr>
          <w:sz w:val="28"/>
          <w:szCs w:val="28"/>
        </w:rPr>
        <w:t xml:space="preserve">направляет Главе </w:t>
      </w:r>
      <w:r w:rsidR="0074568A">
        <w:rPr>
          <w:sz w:val="28"/>
          <w:szCs w:val="28"/>
        </w:rPr>
        <w:t xml:space="preserve">города Боготола </w:t>
      </w:r>
      <w:r w:rsidRPr="00282380">
        <w:rPr>
          <w:sz w:val="28"/>
          <w:szCs w:val="28"/>
        </w:rPr>
        <w:t>отчеты о количестве документов, исполненных в срок, исполненных с продлением срока исполнения, не исполненных, находящихся на исполнении по Администрации в целом, по структурным подразделениям (функциональных) органов, подведомственным организациям, и, при необходимости, - по отдельным исполнителям.</w:t>
      </w:r>
    </w:p>
    <w:p w:rsidR="00282380" w:rsidRPr="00282380" w:rsidRDefault="00282380" w:rsidP="006F7DA0">
      <w:pPr>
        <w:widowControl w:val="0"/>
        <w:autoSpaceDE w:val="0"/>
        <w:autoSpaceDN w:val="0"/>
        <w:ind w:firstLine="708"/>
        <w:jc w:val="both"/>
        <w:rPr>
          <w:sz w:val="28"/>
          <w:szCs w:val="28"/>
        </w:rPr>
      </w:pPr>
      <w:r w:rsidRPr="00282380">
        <w:rPr>
          <w:sz w:val="28"/>
          <w:szCs w:val="28"/>
        </w:rPr>
        <w:t>Снятие поручения с контроля осуществляется специалистом</w:t>
      </w:r>
      <w:r w:rsidR="0074568A">
        <w:rPr>
          <w:sz w:val="28"/>
          <w:szCs w:val="28"/>
        </w:rPr>
        <w:t xml:space="preserve"> Отдела</w:t>
      </w:r>
      <w:r w:rsidRPr="00282380">
        <w:rPr>
          <w:sz w:val="28"/>
          <w:szCs w:val="28"/>
        </w:rPr>
        <w:t>.</w:t>
      </w:r>
    </w:p>
    <w:p w:rsidR="00282380" w:rsidRPr="00282380" w:rsidRDefault="00282380" w:rsidP="006F7DA0">
      <w:pPr>
        <w:widowControl w:val="0"/>
        <w:autoSpaceDE w:val="0"/>
        <w:autoSpaceDN w:val="0"/>
        <w:ind w:firstLine="708"/>
        <w:jc w:val="both"/>
        <w:rPr>
          <w:sz w:val="28"/>
          <w:szCs w:val="28"/>
        </w:rPr>
      </w:pPr>
      <w:r w:rsidRPr="00282380">
        <w:rPr>
          <w:sz w:val="28"/>
          <w:szCs w:val="28"/>
        </w:rPr>
        <w:t>2.6.3. Внешний контроль за исполнением поручений осуществляет контрольное управление Губернатора Красноярского края в соответствии с возложенными на него полномочиями.</w:t>
      </w:r>
    </w:p>
    <w:p w:rsidR="00282380" w:rsidRPr="00282380" w:rsidRDefault="00282380" w:rsidP="006F7DA0">
      <w:pPr>
        <w:widowControl w:val="0"/>
        <w:autoSpaceDE w:val="0"/>
        <w:autoSpaceDN w:val="0"/>
        <w:jc w:val="both"/>
        <w:rPr>
          <w:sz w:val="28"/>
          <w:szCs w:val="28"/>
        </w:rPr>
      </w:pPr>
    </w:p>
    <w:p w:rsidR="00282380" w:rsidRPr="006F7DA0" w:rsidRDefault="00282380" w:rsidP="006F7DA0">
      <w:pPr>
        <w:widowControl w:val="0"/>
        <w:autoSpaceDE w:val="0"/>
        <w:autoSpaceDN w:val="0"/>
        <w:jc w:val="center"/>
        <w:outlineLvl w:val="1"/>
        <w:rPr>
          <w:sz w:val="28"/>
          <w:szCs w:val="28"/>
        </w:rPr>
      </w:pPr>
      <w:r w:rsidRPr="006F7DA0">
        <w:rPr>
          <w:sz w:val="28"/>
          <w:szCs w:val="28"/>
        </w:rPr>
        <w:t>3. ИНФОРМИРОВАНИЕ НАСЕЛЕНИЯ ОБ ИСПОЛНЕНИИ ПОРУЧЕНИЙ</w:t>
      </w:r>
    </w:p>
    <w:p w:rsidR="00282380" w:rsidRPr="00282380" w:rsidRDefault="00282380" w:rsidP="006F7DA0">
      <w:pPr>
        <w:widowControl w:val="0"/>
        <w:autoSpaceDE w:val="0"/>
        <w:autoSpaceDN w:val="0"/>
        <w:jc w:val="both"/>
        <w:rPr>
          <w:sz w:val="28"/>
          <w:szCs w:val="28"/>
        </w:rPr>
      </w:pPr>
    </w:p>
    <w:p w:rsidR="00282380" w:rsidRPr="00282380" w:rsidRDefault="00282380" w:rsidP="006F7DA0">
      <w:pPr>
        <w:widowControl w:val="0"/>
        <w:autoSpaceDE w:val="0"/>
        <w:autoSpaceDN w:val="0"/>
        <w:ind w:firstLine="708"/>
        <w:jc w:val="both"/>
        <w:rPr>
          <w:sz w:val="28"/>
          <w:szCs w:val="28"/>
        </w:rPr>
      </w:pPr>
      <w:r w:rsidRPr="00282380">
        <w:rPr>
          <w:sz w:val="28"/>
          <w:szCs w:val="28"/>
        </w:rPr>
        <w:t>3.1.1. Информирование населения о деятельности ОМСУ и принимаемых ими решений и мерах по реализации поручений осуществляется на регулярной основе в ходе:</w:t>
      </w:r>
    </w:p>
    <w:p w:rsidR="00282380" w:rsidRPr="00282380" w:rsidRDefault="00282380" w:rsidP="006F7DA0">
      <w:pPr>
        <w:widowControl w:val="0"/>
        <w:autoSpaceDE w:val="0"/>
        <w:autoSpaceDN w:val="0"/>
        <w:ind w:firstLine="708"/>
        <w:jc w:val="both"/>
        <w:rPr>
          <w:sz w:val="28"/>
          <w:szCs w:val="28"/>
        </w:rPr>
      </w:pPr>
      <w:r w:rsidRPr="00282380">
        <w:rPr>
          <w:sz w:val="28"/>
          <w:szCs w:val="28"/>
        </w:rPr>
        <w:t>- отчетов Главы на сессиях представите</w:t>
      </w:r>
      <w:r w:rsidR="0074568A">
        <w:rPr>
          <w:sz w:val="28"/>
          <w:szCs w:val="28"/>
        </w:rPr>
        <w:t>льного органа, собраниях</w:t>
      </w:r>
      <w:r w:rsidRPr="00282380">
        <w:rPr>
          <w:sz w:val="28"/>
          <w:szCs w:val="28"/>
        </w:rPr>
        <w:t>, конференциях граждан;</w:t>
      </w:r>
    </w:p>
    <w:p w:rsidR="00282380" w:rsidRPr="00282380" w:rsidRDefault="00282380" w:rsidP="006F7DA0">
      <w:pPr>
        <w:widowControl w:val="0"/>
        <w:autoSpaceDE w:val="0"/>
        <w:autoSpaceDN w:val="0"/>
        <w:ind w:firstLine="708"/>
        <w:jc w:val="both"/>
        <w:rPr>
          <w:sz w:val="28"/>
          <w:szCs w:val="28"/>
        </w:rPr>
      </w:pPr>
      <w:r w:rsidRPr="00282380">
        <w:rPr>
          <w:sz w:val="28"/>
          <w:szCs w:val="28"/>
        </w:rPr>
        <w:t>- выступлений должностных лиц ОМСУ в коллективах предприятий, учреждений и организаций;</w:t>
      </w:r>
    </w:p>
    <w:p w:rsidR="00282380" w:rsidRPr="00282380" w:rsidRDefault="00282380" w:rsidP="006F7DA0">
      <w:pPr>
        <w:widowControl w:val="0"/>
        <w:autoSpaceDE w:val="0"/>
        <w:autoSpaceDN w:val="0"/>
        <w:ind w:firstLine="708"/>
        <w:jc w:val="both"/>
        <w:rPr>
          <w:sz w:val="28"/>
          <w:szCs w:val="28"/>
        </w:rPr>
      </w:pPr>
      <w:r w:rsidRPr="00282380">
        <w:rPr>
          <w:sz w:val="28"/>
          <w:szCs w:val="28"/>
        </w:rPr>
        <w:t>- размещения информации в средствах массовой информации, на официальном сайте Ад</w:t>
      </w:r>
      <w:r w:rsidR="00783E43">
        <w:rPr>
          <w:sz w:val="28"/>
          <w:szCs w:val="28"/>
        </w:rPr>
        <w:t>министрации города Боготола</w:t>
      </w:r>
      <w:r w:rsidRPr="00282380">
        <w:rPr>
          <w:sz w:val="28"/>
          <w:szCs w:val="28"/>
        </w:rPr>
        <w:t>.</w:t>
      </w:r>
    </w:p>
    <w:p w:rsidR="00282380" w:rsidRPr="00282380" w:rsidRDefault="00282380" w:rsidP="006F7DA0">
      <w:pPr>
        <w:widowControl w:val="0"/>
        <w:autoSpaceDE w:val="0"/>
        <w:autoSpaceDN w:val="0"/>
        <w:jc w:val="both"/>
        <w:rPr>
          <w:sz w:val="28"/>
          <w:szCs w:val="28"/>
        </w:rPr>
      </w:pPr>
    </w:p>
    <w:p w:rsidR="00282380" w:rsidRPr="00282380" w:rsidRDefault="00282380" w:rsidP="006F7DA0">
      <w:pPr>
        <w:widowControl w:val="0"/>
        <w:autoSpaceDE w:val="0"/>
        <w:autoSpaceDN w:val="0"/>
        <w:jc w:val="both"/>
        <w:rPr>
          <w:sz w:val="28"/>
          <w:szCs w:val="28"/>
        </w:rPr>
      </w:pPr>
    </w:p>
    <w:p w:rsidR="00282380" w:rsidRPr="00282380" w:rsidRDefault="00282380" w:rsidP="006F7DA0">
      <w:pPr>
        <w:widowControl w:val="0"/>
        <w:autoSpaceDE w:val="0"/>
        <w:autoSpaceDN w:val="0"/>
        <w:jc w:val="both"/>
        <w:rPr>
          <w:sz w:val="28"/>
          <w:szCs w:val="28"/>
        </w:rPr>
      </w:pPr>
    </w:p>
    <w:p w:rsidR="00282380" w:rsidRPr="00282380" w:rsidRDefault="00282380" w:rsidP="006F7DA0">
      <w:pPr>
        <w:widowControl w:val="0"/>
        <w:autoSpaceDE w:val="0"/>
        <w:autoSpaceDN w:val="0"/>
        <w:jc w:val="both"/>
        <w:rPr>
          <w:sz w:val="28"/>
          <w:szCs w:val="28"/>
        </w:rPr>
      </w:pPr>
    </w:p>
    <w:p w:rsidR="00282380" w:rsidRPr="00282380" w:rsidRDefault="00282380" w:rsidP="006F7DA0">
      <w:pPr>
        <w:widowControl w:val="0"/>
        <w:autoSpaceDE w:val="0"/>
        <w:autoSpaceDN w:val="0"/>
        <w:jc w:val="both"/>
        <w:rPr>
          <w:sz w:val="28"/>
          <w:szCs w:val="28"/>
        </w:rPr>
      </w:pPr>
    </w:p>
    <w:p w:rsidR="006F7DA0" w:rsidRDefault="006F7DA0" w:rsidP="006F7DA0">
      <w:pPr>
        <w:widowControl w:val="0"/>
        <w:autoSpaceDE w:val="0"/>
        <w:autoSpaceDN w:val="0"/>
        <w:jc w:val="right"/>
        <w:outlineLvl w:val="1"/>
        <w:rPr>
          <w:sz w:val="28"/>
          <w:szCs w:val="28"/>
        </w:rPr>
      </w:pPr>
    </w:p>
    <w:p w:rsidR="006F7DA0" w:rsidRDefault="006F7DA0" w:rsidP="006F7DA0">
      <w:pPr>
        <w:widowControl w:val="0"/>
        <w:autoSpaceDE w:val="0"/>
        <w:autoSpaceDN w:val="0"/>
        <w:jc w:val="right"/>
        <w:outlineLvl w:val="1"/>
        <w:rPr>
          <w:sz w:val="28"/>
          <w:szCs w:val="28"/>
        </w:rPr>
      </w:pPr>
    </w:p>
    <w:p w:rsidR="006F7DA0" w:rsidRDefault="006F7DA0" w:rsidP="006F7DA0">
      <w:pPr>
        <w:widowControl w:val="0"/>
        <w:autoSpaceDE w:val="0"/>
        <w:autoSpaceDN w:val="0"/>
        <w:jc w:val="right"/>
        <w:outlineLvl w:val="1"/>
        <w:rPr>
          <w:sz w:val="28"/>
          <w:szCs w:val="28"/>
        </w:rPr>
      </w:pPr>
    </w:p>
    <w:p w:rsidR="00282380" w:rsidRPr="00282380" w:rsidRDefault="00783E43" w:rsidP="006F7DA0">
      <w:pPr>
        <w:widowControl w:val="0"/>
        <w:autoSpaceDE w:val="0"/>
        <w:autoSpaceDN w:val="0"/>
        <w:ind w:firstLine="4820"/>
        <w:outlineLvl w:val="1"/>
        <w:rPr>
          <w:sz w:val="28"/>
          <w:szCs w:val="28"/>
        </w:rPr>
      </w:pPr>
      <w:r>
        <w:rPr>
          <w:sz w:val="28"/>
          <w:szCs w:val="28"/>
        </w:rPr>
        <w:lastRenderedPageBreak/>
        <w:t>Приложение №</w:t>
      </w:r>
      <w:r w:rsidR="00282380" w:rsidRPr="00282380">
        <w:rPr>
          <w:sz w:val="28"/>
          <w:szCs w:val="28"/>
        </w:rPr>
        <w:t xml:space="preserve"> 1</w:t>
      </w:r>
    </w:p>
    <w:p w:rsidR="00282380" w:rsidRPr="006F7DA0" w:rsidRDefault="00282380" w:rsidP="006F7DA0">
      <w:pPr>
        <w:widowControl w:val="0"/>
        <w:autoSpaceDE w:val="0"/>
        <w:autoSpaceDN w:val="0"/>
        <w:ind w:firstLine="4820"/>
        <w:rPr>
          <w:sz w:val="28"/>
          <w:szCs w:val="28"/>
        </w:rPr>
      </w:pPr>
      <w:r w:rsidRPr="006F7DA0">
        <w:rPr>
          <w:sz w:val="28"/>
          <w:szCs w:val="28"/>
        </w:rPr>
        <w:t>к Порядку</w:t>
      </w:r>
      <w:r w:rsidR="006F7DA0" w:rsidRPr="006F7DA0">
        <w:rPr>
          <w:sz w:val="28"/>
          <w:szCs w:val="28"/>
        </w:rPr>
        <w:t xml:space="preserve"> </w:t>
      </w:r>
      <w:r w:rsidRPr="006F7DA0">
        <w:rPr>
          <w:sz w:val="28"/>
          <w:szCs w:val="28"/>
        </w:rPr>
        <w:t>организации и контроля</w:t>
      </w:r>
    </w:p>
    <w:p w:rsidR="00282380" w:rsidRPr="006F7DA0" w:rsidRDefault="00282380" w:rsidP="006F7DA0">
      <w:pPr>
        <w:widowControl w:val="0"/>
        <w:autoSpaceDE w:val="0"/>
        <w:autoSpaceDN w:val="0"/>
        <w:ind w:firstLine="4820"/>
        <w:rPr>
          <w:sz w:val="28"/>
          <w:szCs w:val="28"/>
        </w:rPr>
      </w:pPr>
      <w:r w:rsidRPr="006F7DA0">
        <w:rPr>
          <w:sz w:val="28"/>
          <w:szCs w:val="28"/>
        </w:rPr>
        <w:t>исполнения поручений</w:t>
      </w:r>
    </w:p>
    <w:p w:rsidR="00282380" w:rsidRPr="006F7DA0" w:rsidRDefault="00282380" w:rsidP="006F7DA0">
      <w:pPr>
        <w:widowControl w:val="0"/>
        <w:autoSpaceDE w:val="0"/>
        <w:autoSpaceDN w:val="0"/>
        <w:ind w:firstLine="4820"/>
        <w:rPr>
          <w:sz w:val="28"/>
          <w:szCs w:val="28"/>
        </w:rPr>
      </w:pPr>
      <w:r w:rsidRPr="006F7DA0">
        <w:rPr>
          <w:sz w:val="28"/>
          <w:szCs w:val="28"/>
        </w:rPr>
        <w:t>Губернатора Красноярского края</w:t>
      </w:r>
    </w:p>
    <w:p w:rsidR="00282380" w:rsidRPr="006F7DA0" w:rsidRDefault="00783E43" w:rsidP="006F7DA0">
      <w:pPr>
        <w:widowControl w:val="0"/>
        <w:autoSpaceDE w:val="0"/>
        <w:autoSpaceDN w:val="0"/>
        <w:ind w:firstLine="4820"/>
        <w:rPr>
          <w:sz w:val="28"/>
          <w:szCs w:val="28"/>
        </w:rPr>
      </w:pPr>
      <w:r w:rsidRPr="006F7DA0">
        <w:rPr>
          <w:sz w:val="28"/>
          <w:szCs w:val="28"/>
        </w:rPr>
        <w:t>в муниципальном образовании</w:t>
      </w:r>
    </w:p>
    <w:p w:rsidR="00783E43" w:rsidRPr="006F7DA0" w:rsidRDefault="00783E43" w:rsidP="006F7DA0">
      <w:pPr>
        <w:widowControl w:val="0"/>
        <w:autoSpaceDE w:val="0"/>
        <w:autoSpaceDN w:val="0"/>
        <w:ind w:firstLine="4820"/>
        <w:rPr>
          <w:sz w:val="28"/>
          <w:szCs w:val="28"/>
        </w:rPr>
      </w:pPr>
      <w:r w:rsidRPr="006F7DA0">
        <w:rPr>
          <w:sz w:val="28"/>
          <w:szCs w:val="28"/>
        </w:rPr>
        <w:t>город Боготол</w:t>
      </w:r>
    </w:p>
    <w:p w:rsidR="007C13B2" w:rsidRDefault="007C13B2" w:rsidP="006F7DA0">
      <w:pPr>
        <w:widowControl w:val="0"/>
        <w:autoSpaceDE w:val="0"/>
        <w:autoSpaceDN w:val="0"/>
        <w:jc w:val="center"/>
        <w:rPr>
          <w:sz w:val="24"/>
        </w:rPr>
      </w:pPr>
      <w:bookmarkStart w:id="1" w:name="P194"/>
      <w:bookmarkEnd w:id="1"/>
    </w:p>
    <w:p w:rsidR="007C13B2" w:rsidRDefault="007C13B2" w:rsidP="006F7DA0">
      <w:pPr>
        <w:widowControl w:val="0"/>
        <w:autoSpaceDE w:val="0"/>
        <w:autoSpaceDN w:val="0"/>
        <w:jc w:val="center"/>
        <w:rPr>
          <w:sz w:val="24"/>
        </w:rPr>
      </w:pPr>
    </w:p>
    <w:p w:rsidR="00282380" w:rsidRPr="007C13B2" w:rsidRDefault="00282380" w:rsidP="006F7DA0">
      <w:pPr>
        <w:widowControl w:val="0"/>
        <w:autoSpaceDE w:val="0"/>
        <w:autoSpaceDN w:val="0"/>
        <w:jc w:val="center"/>
        <w:rPr>
          <w:sz w:val="24"/>
        </w:rPr>
      </w:pPr>
      <w:r w:rsidRPr="007C13B2">
        <w:rPr>
          <w:sz w:val="24"/>
        </w:rPr>
        <w:t>ФОРМА</w:t>
      </w:r>
    </w:p>
    <w:p w:rsidR="00282380" w:rsidRDefault="00783E43" w:rsidP="007C13B2">
      <w:pPr>
        <w:widowControl w:val="0"/>
        <w:autoSpaceDE w:val="0"/>
        <w:autoSpaceDN w:val="0"/>
        <w:jc w:val="center"/>
        <w:rPr>
          <w:sz w:val="24"/>
        </w:rPr>
      </w:pPr>
      <w:r w:rsidRPr="007C13B2">
        <w:rPr>
          <w:sz w:val="24"/>
        </w:rPr>
        <w:t>ВИЗЫ ГЛАВЫ ГОРОДА БОГОТОЛА</w:t>
      </w:r>
      <w:r w:rsidR="00282380" w:rsidRPr="007C13B2">
        <w:rPr>
          <w:sz w:val="24"/>
        </w:rPr>
        <w:t xml:space="preserve"> (ОБРАЗЕЦ)</w:t>
      </w:r>
    </w:p>
    <w:p w:rsidR="007C13B2" w:rsidRDefault="007C13B2" w:rsidP="007C13B2">
      <w:pPr>
        <w:widowControl w:val="0"/>
        <w:autoSpaceDE w:val="0"/>
        <w:autoSpaceDN w:val="0"/>
        <w:jc w:val="center"/>
        <w:rPr>
          <w:sz w:val="24"/>
        </w:rPr>
      </w:pPr>
    </w:p>
    <w:p w:rsidR="007C13B2" w:rsidRPr="006F7DA0" w:rsidRDefault="007C13B2" w:rsidP="007C13B2">
      <w:pPr>
        <w:widowControl w:val="0"/>
        <w:autoSpaceDE w:val="0"/>
        <w:autoSpaceDN w:val="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870"/>
        <w:gridCol w:w="2324"/>
        <w:gridCol w:w="3628"/>
      </w:tblGrid>
      <w:tr w:rsidR="00282380" w:rsidRPr="006F7DA0" w:rsidTr="00BD540B">
        <w:tc>
          <w:tcPr>
            <w:tcW w:w="9069" w:type="dxa"/>
            <w:gridSpan w:val="4"/>
          </w:tcPr>
          <w:p w:rsidR="00282380" w:rsidRPr="006F7DA0" w:rsidRDefault="00282380" w:rsidP="006F7DA0">
            <w:pPr>
              <w:widowControl w:val="0"/>
              <w:autoSpaceDE w:val="0"/>
              <w:autoSpaceDN w:val="0"/>
              <w:jc w:val="center"/>
              <w:rPr>
                <w:sz w:val="24"/>
              </w:rPr>
            </w:pPr>
            <w:r w:rsidRPr="006F7DA0">
              <w:rPr>
                <w:sz w:val="24"/>
              </w:rPr>
              <w:t>Протокол заседания Президиума</w:t>
            </w:r>
          </w:p>
          <w:p w:rsidR="00282380" w:rsidRPr="006F7DA0" w:rsidRDefault="00282380" w:rsidP="006F7DA0">
            <w:pPr>
              <w:widowControl w:val="0"/>
              <w:autoSpaceDE w:val="0"/>
              <w:autoSpaceDN w:val="0"/>
              <w:jc w:val="center"/>
              <w:rPr>
                <w:sz w:val="24"/>
              </w:rPr>
            </w:pPr>
            <w:r w:rsidRPr="006F7DA0">
              <w:rPr>
                <w:sz w:val="24"/>
              </w:rPr>
              <w:t xml:space="preserve">Правительства Красноярского края </w:t>
            </w:r>
            <w:r w:rsidR="006F7DA0">
              <w:rPr>
                <w:sz w:val="24"/>
              </w:rPr>
              <w:t>№</w:t>
            </w:r>
            <w:r w:rsidRPr="006F7DA0">
              <w:rPr>
                <w:sz w:val="24"/>
              </w:rPr>
              <w:t xml:space="preserve"> 2 от 21.10.2020</w:t>
            </w:r>
          </w:p>
        </w:tc>
      </w:tr>
      <w:tr w:rsidR="00282380" w:rsidRPr="00282380" w:rsidTr="00BD540B">
        <w:tc>
          <w:tcPr>
            <w:tcW w:w="1247" w:type="dxa"/>
          </w:tcPr>
          <w:p w:rsidR="00282380" w:rsidRPr="00282380" w:rsidRDefault="00282380" w:rsidP="006F7DA0">
            <w:pPr>
              <w:widowControl w:val="0"/>
              <w:autoSpaceDE w:val="0"/>
              <w:autoSpaceDN w:val="0"/>
              <w:jc w:val="center"/>
              <w:rPr>
                <w:sz w:val="24"/>
              </w:rPr>
            </w:pPr>
            <w:r w:rsidRPr="00282380">
              <w:rPr>
                <w:sz w:val="24"/>
              </w:rPr>
              <w:t>Пункт протокола</w:t>
            </w:r>
          </w:p>
        </w:tc>
        <w:tc>
          <w:tcPr>
            <w:tcW w:w="1870" w:type="dxa"/>
          </w:tcPr>
          <w:p w:rsidR="00282380" w:rsidRPr="00282380" w:rsidRDefault="00282380" w:rsidP="006F7DA0">
            <w:pPr>
              <w:widowControl w:val="0"/>
              <w:autoSpaceDE w:val="0"/>
              <w:autoSpaceDN w:val="0"/>
              <w:jc w:val="center"/>
              <w:rPr>
                <w:sz w:val="24"/>
              </w:rPr>
            </w:pPr>
            <w:r w:rsidRPr="00282380">
              <w:rPr>
                <w:sz w:val="24"/>
              </w:rPr>
              <w:t>Ответственный исполнитель</w:t>
            </w:r>
          </w:p>
        </w:tc>
        <w:tc>
          <w:tcPr>
            <w:tcW w:w="2324" w:type="dxa"/>
          </w:tcPr>
          <w:p w:rsidR="00282380" w:rsidRPr="00282380" w:rsidRDefault="00282380" w:rsidP="006F7DA0">
            <w:pPr>
              <w:widowControl w:val="0"/>
              <w:autoSpaceDE w:val="0"/>
              <w:autoSpaceDN w:val="0"/>
              <w:jc w:val="center"/>
              <w:rPr>
                <w:sz w:val="24"/>
              </w:rPr>
            </w:pPr>
            <w:r w:rsidRPr="00282380">
              <w:rPr>
                <w:sz w:val="24"/>
              </w:rPr>
              <w:t>Вид работы</w:t>
            </w:r>
          </w:p>
        </w:tc>
        <w:tc>
          <w:tcPr>
            <w:tcW w:w="3628" w:type="dxa"/>
          </w:tcPr>
          <w:p w:rsidR="00282380" w:rsidRPr="00282380" w:rsidRDefault="00282380" w:rsidP="006F7DA0">
            <w:pPr>
              <w:widowControl w:val="0"/>
              <w:autoSpaceDE w:val="0"/>
              <w:autoSpaceDN w:val="0"/>
              <w:jc w:val="center"/>
              <w:rPr>
                <w:sz w:val="24"/>
              </w:rPr>
            </w:pPr>
            <w:r w:rsidRPr="00282380">
              <w:rPr>
                <w:sz w:val="24"/>
              </w:rPr>
              <w:t>Срок исполнения/предоставления отчета об исполнении не позднее</w:t>
            </w:r>
          </w:p>
        </w:tc>
      </w:tr>
      <w:tr w:rsidR="00282380" w:rsidRPr="00282380" w:rsidTr="00BD540B">
        <w:tc>
          <w:tcPr>
            <w:tcW w:w="1247" w:type="dxa"/>
          </w:tcPr>
          <w:p w:rsidR="00282380" w:rsidRPr="00282380" w:rsidRDefault="00282380" w:rsidP="006F7DA0">
            <w:pPr>
              <w:widowControl w:val="0"/>
              <w:autoSpaceDE w:val="0"/>
              <w:autoSpaceDN w:val="0"/>
              <w:rPr>
                <w:sz w:val="24"/>
              </w:rPr>
            </w:pPr>
            <w:r w:rsidRPr="00282380">
              <w:rPr>
                <w:sz w:val="24"/>
              </w:rPr>
              <w:t>3.2.2.</w:t>
            </w:r>
          </w:p>
        </w:tc>
        <w:tc>
          <w:tcPr>
            <w:tcW w:w="1870" w:type="dxa"/>
          </w:tcPr>
          <w:p w:rsidR="00282380" w:rsidRPr="00282380" w:rsidRDefault="00282380" w:rsidP="006F7DA0">
            <w:pPr>
              <w:widowControl w:val="0"/>
              <w:autoSpaceDE w:val="0"/>
              <w:autoSpaceDN w:val="0"/>
              <w:rPr>
                <w:sz w:val="24"/>
              </w:rPr>
            </w:pPr>
            <w:r w:rsidRPr="00282380">
              <w:rPr>
                <w:sz w:val="24"/>
              </w:rPr>
              <w:t>Герасимов Д.А.</w:t>
            </w:r>
          </w:p>
        </w:tc>
        <w:tc>
          <w:tcPr>
            <w:tcW w:w="2324" w:type="dxa"/>
          </w:tcPr>
          <w:p w:rsidR="00282380" w:rsidRPr="00282380" w:rsidRDefault="00282380" w:rsidP="006F7DA0">
            <w:pPr>
              <w:widowControl w:val="0"/>
              <w:autoSpaceDE w:val="0"/>
              <w:autoSpaceDN w:val="0"/>
              <w:rPr>
                <w:sz w:val="24"/>
              </w:rPr>
            </w:pPr>
            <w:r w:rsidRPr="00282380">
              <w:rPr>
                <w:sz w:val="24"/>
              </w:rPr>
              <w:t>Продолжить исполнение пункта в рабочем порядке</w:t>
            </w:r>
          </w:p>
        </w:tc>
        <w:tc>
          <w:tcPr>
            <w:tcW w:w="3628" w:type="dxa"/>
          </w:tcPr>
          <w:p w:rsidR="00282380" w:rsidRPr="00282380" w:rsidRDefault="00282380" w:rsidP="006F7DA0">
            <w:pPr>
              <w:widowControl w:val="0"/>
              <w:autoSpaceDE w:val="0"/>
              <w:autoSpaceDN w:val="0"/>
              <w:rPr>
                <w:sz w:val="24"/>
              </w:rPr>
            </w:pPr>
            <w:r w:rsidRPr="00282380">
              <w:rPr>
                <w:sz w:val="24"/>
              </w:rPr>
              <w:t>14.04.2021, 14.07.2021, 14.10.2021 и далее ежеквартально, если будет необходимо</w:t>
            </w:r>
          </w:p>
        </w:tc>
      </w:tr>
      <w:tr w:rsidR="00282380" w:rsidRPr="00282380" w:rsidTr="00BD540B">
        <w:tc>
          <w:tcPr>
            <w:tcW w:w="1247" w:type="dxa"/>
          </w:tcPr>
          <w:p w:rsidR="00282380" w:rsidRPr="00282380" w:rsidRDefault="00282380" w:rsidP="006F7DA0">
            <w:pPr>
              <w:widowControl w:val="0"/>
              <w:autoSpaceDE w:val="0"/>
              <w:autoSpaceDN w:val="0"/>
              <w:jc w:val="center"/>
              <w:rPr>
                <w:sz w:val="24"/>
              </w:rPr>
            </w:pPr>
            <w:r w:rsidRPr="00282380">
              <w:rPr>
                <w:sz w:val="24"/>
              </w:rPr>
              <w:t>-</w:t>
            </w:r>
          </w:p>
        </w:tc>
        <w:tc>
          <w:tcPr>
            <w:tcW w:w="1870" w:type="dxa"/>
          </w:tcPr>
          <w:p w:rsidR="00282380" w:rsidRPr="00282380" w:rsidRDefault="00282380" w:rsidP="006F7DA0">
            <w:pPr>
              <w:widowControl w:val="0"/>
              <w:autoSpaceDE w:val="0"/>
              <w:autoSpaceDN w:val="0"/>
              <w:rPr>
                <w:sz w:val="24"/>
              </w:rPr>
            </w:pPr>
            <w:r w:rsidRPr="00282380">
              <w:rPr>
                <w:sz w:val="24"/>
              </w:rPr>
              <w:t>Винокурова В.Г.</w:t>
            </w:r>
          </w:p>
        </w:tc>
        <w:tc>
          <w:tcPr>
            <w:tcW w:w="2324" w:type="dxa"/>
          </w:tcPr>
          <w:p w:rsidR="00282380" w:rsidRPr="00282380" w:rsidRDefault="00282380" w:rsidP="006F7DA0">
            <w:pPr>
              <w:widowControl w:val="0"/>
              <w:autoSpaceDE w:val="0"/>
              <w:autoSpaceDN w:val="0"/>
              <w:rPr>
                <w:sz w:val="24"/>
              </w:rPr>
            </w:pPr>
            <w:r w:rsidRPr="00282380">
              <w:rPr>
                <w:sz w:val="24"/>
              </w:rPr>
              <w:t>контроль сроков исполнения</w:t>
            </w:r>
          </w:p>
        </w:tc>
        <w:tc>
          <w:tcPr>
            <w:tcW w:w="3628" w:type="dxa"/>
          </w:tcPr>
          <w:p w:rsidR="00282380" w:rsidRPr="00282380" w:rsidRDefault="00282380" w:rsidP="006F7DA0">
            <w:pPr>
              <w:widowControl w:val="0"/>
              <w:autoSpaceDE w:val="0"/>
              <w:autoSpaceDN w:val="0"/>
              <w:jc w:val="center"/>
              <w:rPr>
                <w:sz w:val="24"/>
              </w:rPr>
            </w:pPr>
            <w:r w:rsidRPr="00282380">
              <w:rPr>
                <w:sz w:val="24"/>
              </w:rPr>
              <w:t>-</w:t>
            </w:r>
          </w:p>
        </w:tc>
      </w:tr>
      <w:tr w:rsidR="00282380" w:rsidRPr="00282380" w:rsidTr="00BD540B">
        <w:tc>
          <w:tcPr>
            <w:tcW w:w="1247" w:type="dxa"/>
          </w:tcPr>
          <w:p w:rsidR="00282380" w:rsidRPr="00282380" w:rsidRDefault="00282380" w:rsidP="006F7DA0">
            <w:pPr>
              <w:widowControl w:val="0"/>
              <w:autoSpaceDE w:val="0"/>
              <w:autoSpaceDN w:val="0"/>
              <w:rPr>
                <w:sz w:val="24"/>
              </w:rPr>
            </w:pPr>
            <w:r w:rsidRPr="00282380">
              <w:rPr>
                <w:sz w:val="24"/>
              </w:rPr>
              <w:t>Дата</w:t>
            </w:r>
          </w:p>
        </w:tc>
        <w:tc>
          <w:tcPr>
            <w:tcW w:w="1870" w:type="dxa"/>
          </w:tcPr>
          <w:p w:rsidR="00282380" w:rsidRPr="00282380" w:rsidRDefault="00282380" w:rsidP="006F7DA0">
            <w:pPr>
              <w:widowControl w:val="0"/>
              <w:autoSpaceDE w:val="0"/>
              <w:autoSpaceDN w:val="0"/>
              <w:rPr>
                <w:sz w:val="24"/>
              </w:rPr>
            </w:pPr>
          </w:p>
        </w:tc>
        <w:tc>
          <w:tcPr>
            <w:tcW w:w="2324" w:type="dxa"/>
          </w:tcPr>
          <w:p w:rsidR="00282380" w:rsidRPr="00282380" w:rsidRDefault="00282380" w:rsidP="006F7DA0">
            <w:pPr>
              <w:widowControl w:val="0"/>
              <w:autoSpaceDE w:val="0"/>
              <w:autoSpaceDN w:val="0"/>
              <w:rPr>
                <w:sz w:val="24"/>
              </w:rPr>
            </w:pPr>
            <w:r w:rsidRPr="00282380">
              <w:rPr>
                <w:sz w:val="24"/>
              </w:rPr>
              <w:t>Подпись</w:t>
            </w:r>
          </w:p>
        </w:tc>
        <w:tc>
          <w:tcPr>
            <w:tcW w:w="3628" w:type="dxa"/>
          </w:tcPr>
          <w:p w:rsidR="00282380" w:rsidRPr="00282380" w:rsidRDefault="00282380" w:rsidP="006F7DA0">
            <w:pPr>
              <w:widowControl w:val="0"/>
              <w:autoSpaceDE w:val="0"/>
              <w:autoSpaceDN w:val="0"/>
              <w:rPr>
                <w:sz w:val="24"/>
              </w:rPr>
            </w:pPr>
          </w:p>
        </w:tc>
      </w:tr>
    </w:tbl>
    <w:p w:rsidR="00282380" w:rsidRPr="00282380" w:rsidRDefault="00282380" w:rsidP="006F7DA0">
      <w:pPr>
        <w:widowControl w:val="0"/>
        <w:autoSpaceDE w:val="0"/>
        <w:autoSpaceDN w:val="0"/>
        <w:jc w:val="both"/>
        <w:rPr>
          <w:sz w:val="24"/>
        </w:rPr>
      </w:pPr>
    </w:p>
    <w:p w:rsidR="00282380" w:rsidRPr="00282380" w:rsidRDefault="00282380" w:rsidP="006F7DA0">
      <w:pPr>
        <w:widowControl w:val="0"/>
        <w:autoSpaceDE w:val="0"/>
        <w:autoSpaceDN w:val="0"/>
        <w:jc w:val="both"/>
        <w:rPr>
          <w:sz w:val="24"/>
        </w:rPr>
      </w:pPr>
    </w:p>
    <w:p w:rsidR="00282380" w:rsidRDefault="0028238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Default="006F7DA0" w:rsidP="006F7DA0">
      <w:pPr>
        <w:widowControl w:val="0"/>
        <w:autoSpaceDE w:val="0"/>
        <w:autoSpaceDN w:val="0"/>
        <w:jc w:val="both"/>
        <w:rPr>
          <w:sz w:val="24"/>
        </w:rPr>
      </w:pPr>
    </w:p>
    <w:p w:rsidR="006F7DA0" w:rsidRPr="00282380" w:rsidRDefault="006F7DA0" w:rsidP="006F7DA0">
      <w:pPr>
        <w:widowControl w:val="0"/>
        <w:autoSpaceDE w:val="0"/>
        <w:autoSpaceDN w:val="0"/>
        <w:jc w:val="both"/>
        <w:rPr>
          <w:sz w:val="24"/>
        </w:rPr>
      </w:pPr>
    </w:p>
    <w:p w:rsidR="00282380" w:rsidRPr="00282380" w:rsidRDefault="00282380" w:rsidP="006F7DA0">
      <w:pPr>
        <w:widowControl w:val="0"/>
        <w:autoSpaceDE w:val="0"/>
        <w:autoSpaceDN w:val="0"/>
        <w:jc w:val="both"/>
        <w:rPr>
          <w:sz w:val="24"/>
        </w:rPr>
      </w:pPr>
    </w:p>
    <w:p w:rsidR="00282380" w:rsidRDefault="00282380" w:rsidP="006F7DA0">
      <w:pPr>
        <w:widowControl w:val="0"/>
        <w:autoSpaceDE w:val="0"/>
        <w:autoSpaceDN w:val="0"/>
        <w:jc w:val="both"/>
        <w:rPr>
          <w:sz w:val="24"/>
        </w:rPr>
      </w:pPr>
    </w:p>
    <w:p w:rsidR="00783E43" w:rsidRDefault="00783E43" w:rsidP="006F7DA0">
      <w:pPr>
        <w:widowControl w:val="0"/>
        <w:autoSpaceDE w:val="0"/>
        <w:autoSpaceDN w:val="0"/>
        <w:jc w:val="both"/>
        <w:rPr>
          <w:sz w:val="24"/>
        </w:rPr>
      </w:pPr>
    </w:p>
    <w:p w:rsidR="00783E43" w:rsidRDefault="00783E43" w:rsidP="006F7DA0">
      <w:pPr>
        <w:widowControl w:val="0"/>
        <w:autoSpaceDE w:val="0"/>
        <w:autoSpaceDN w:val="0"/>
        <w:outlineLvl w:val="1"/>
        <w:rPr>
          <w:sz w:val="24"/>
        </w:rPr>
      </w:pPr>
    </w:p>
    <w:p w:rsidR="006F7DA0" w:rsidRDefault="006F7DA0" w:rsidP="006F7DA0">
      <w:pPr>
        <w:widowControl w:val="0"/>
        <w:autoSpaceDE w:val="0"/>
        <w:autoSpaceDN w:val="0"/>
        <w:outlineLvl w:val="1"/>
        <w:rPr>
          <w:sz w:val="28"/>
          <w:szCs w:val="28"/>
        </w:rPr>
        <w:sectPr w:rsidR="006F7DA0" w:rsidSect="007A4C48">
          <w:pgSz w:w="11906" w:h="16838"/>
          <w:pgMar w:top="1134" w:right="1134" w:bottom="1134" w:left="1701" w:header="0" w:footer="0" w:gutter="0"/>
          <w:cols w:space="720"/>
          <w:docGrid w:linePitch="272"/>
        </w:sectPr>
      </w:pPr>
    </w:p>
    <w:p w:rsidR="006F7DA0" w:rsidRPr="00282380" w:rsidRDefault="006F7DA0" w:rsidP="006F7DA0">
      <w:pPr>
        <w:widowControl w:val="0"/>
        <w:autoSpaceDE w:val="0"/>
        <w:autoSpaceDN w:val="0"/>
        <w:ind w:firstLine="10348"/>
        <w:outlineLvl w:val="1"/>
        <w:rPr>
          <w:sz w:val="28"/>
          <w:szCs w:val="28"/>
        </w:rPr>
      </w:pPr>
      <w:r>
        <w:rPr>
          <w:sz w:val="28"/>
          <w:szCs w:val="28"/>
        </w:rPr>
        <w:lastRenderedPageBreak/>
        <w:t>Приложение №</w:t>
      </w:r>
      <w:r w:rsidRPr="00282380">
        <w:rPr>
          <w:sz w:val="28"/>
          <w:szCs w:val="28"/>
        </w:rPr>
        <w:t xml:space="preserve"> </w:t>
      </w:r>
      <w:r>
        <w:rPr>
          <w:sz w:val="28"/>
          <w:szCs w:val="28"/>
        </w:rPr>
        <w:t>2</w:t>
      </w:r>
    </w:p>
    <w:p w:rsidR="006F7DA0" w:rsidRPr="00282380" w:rsidRDefault="006F7DA0" w:rsidP="006F7DA0">
      <w:pPr>
        <w:widowControl w:val="0"/>
        <w:autoSpaceDE w:val="0"/>
        <w:autoSpaceDN w:val="0"/>
        <w:ind w:firstLine="10348"/>
        <w:rPr>
          <w:sz w:val="28"/>
          <w:szCs w:val="28"/>
        </w:rPr>
      </w:pPr>
      <w:r w:rsidRPr="00282380">
        <w:rPr>
          <w:sz w:val="28"/>
          <w:szCs w:val="28"/>
        </w:rPr>
        <w:t>к Порядку</w:t>
      </w:r>
      <w:r>
        <w:rPr>
          <w:sz w:val="28"/>
          <w:szCs w:val="28"/>
        </w:rPr>
        <w:t xml:space="preserve"> </w:t>
      </w:r>
      <w:r w:rsidRPr="00282380">
        <w:rPr>
          <w:sz w:val="28"/>
          <w:szCs w:val="28"/>
        </w:rPr>
        <w:t>организации и контроля</w:t>
      </w:r>
    </w:p>
    <w:p w:rsidR="006F7DA0" w:rsidRPr="00282380" w:rsidRDefault="006F7DA0" w:rsidP="006F7DA0">
      <w:pPr>
        <w:widowControl w:val="0"/>
        <w:autoSpaceDE w:val="0"/>
        <w:autoSpaceDN w:val="0"/>
        <w:ind w:firstLine="10348"/>
        <w:rPr>
          <w:sz w:val="28"/>
          <w:szCs w:val="28"/>
        </w:rPr>
      </w:pPr>
      <w:r w:rsidRPr="00282380">
        <w:rPr>
          <w:sz w:val="28"/>
          <w:szCs w:val="28"/>
        </w:rPr>
        <w:t>исполнения поручений</w:t>
      </w:r>
    </w:p>
    <w:p w:rsidR="006F7DA0" w:rsidRPr="00282380" w:rsidRDefault="006F7DA0" w:rsidP="006F7DA0">
      <w:pPr>
        <w:widowControl w:val="0"/>
        <w:autoSpaceDE w:val="0"/>
        <w:autoSpaceDN w:val="0"/>
        <w:ind w:firstLine="10348"/>
        <w:rPr>
          <w:sz w:val="28"/>
          <w:szCs w:val="28"/>
        </w:rPr>
      </w:pPr>
      <w:r w:rsidRPr="00282380">
        <w:rPr>
          <w:sz w:val="28"/>
          <w:szCs w:val="28"/>
        </w:rPr>
        <w:t>Губернатора Красноярского края</w:t>
      </w:r>
    </w:p>
    <w:p w:rsidR="006F7DA0" w:rsidRPr="006F7DA0" w:rsidRDefault="006F7DA0" w:rsidP="006F7DA0">
      <w:pPr>
        <w:widowControl w:val="0"/>
        <w:autoSpaceDE w:val="0"/>
        <w:autoSpaceDN w:val="0"/>
        <w:ind w:firstLine="10348"/>
        <w:rPr>
          <w:sz w:val="28"/>
          <w:szCs w:val="28"/>
        </w:rPr>
      </w:pPr>
      <w:r w:rsidRPr="006F7DA0">
        <w:rPr>
          <w:sz w:val="28"/>
          <w:szCs w:val="28"/>
        </w:rPr>
        <w:t>в муниципальном образовании</w:t>
      </w:r>
    </w:p>
    <w:p w:rsidR="006F7DA0" w:rsidRPr="006F7DA0" w:rsidRDefault="006F7DA0" w:rsidP="006F7DA0">
      <w:pPr>
        <w:widowControl w:val="0"/>
        <w:autoSpaceDE w:val="0"/>
        <w:autoSpaceDN w:val="0"/>
        <w:ind w:firstLine="10348"/>
        <w:rPr>
          <w:sz w:val="28"/>
          <w:szCs w:val="28"/>
        </w:rPr>
      </w:pPr>
      <w:r w:rsidRPr="006F7DA0">
        <w:rPr>
          <w:sz w:val="28"/>
          <w:szCs w:val="28"/>
        </w:rPr>
        <w:t>город Боготол</w:t>
      </w:r>
    </w:p>
    <w:p w:rsidR="007C13B2" w:rsidRDefault="007C13B2" w:rsidP="006F7DA0">
      <w:pPr>
        <w:widowControl w:val="0"/>
        <w:autoSpaceDE w:val="0"/>
        <w:autoSpaceDN w:val="0"/>
        <w:jc w:val="center"/>
        <w:rPr>
          <w:sz w:val="24"/>
        </w:rPr>
      </w:pPr>
      <w:bookmarkStart w:id="2" w:name="P227"/>
      <w:bookmarkEnd w:id="2"/>
    </w:p>
    <w:p w:rsidR="007C13B2" w:rsidRDefault="007C13B2" w:rsidP="006F7DA0">
      <w:pPr>
        <w:widowControl w:val="0"/>
        <w:autoSpaceDE w:val="0"/>
        <w:autoSpaceDN w:val="0"/>
        <w:jc w:val="center"/>
        <w:rPr>
          <w:sz w:val="24"/>
        </w:rPr>
      </w:pPr>
    </w:p>
    <w:p w:rsidR="00282380" w:rsidRPr="007C13B2" w:rsidRDefault="00282380" w:rsidP="006F7DA0">
      <w:pPr>
        <w:widowControl w:val="0"/>
        <w:autoSpaceDE w:val="0"/>
        <w:autoSpaceDN w:val="0"/>
        <w:jc w:val="center"/>
        <w:rPr>
          <w:sz w:val="24"/>
        </w:rPr>
      </w:pPr>
      <w:r w:rsidRPr="007C13B2">
        <w:rPr>
          <w:sz w:val="24"/>
        </w:rPr>
        <w:t>ФОРМА</w:t>
      </w:r>
    </w:p>
    <w:p w:rsidR="00282380" w:rsidRPr="007C13B2" w:rsidRDefault="00282380" w:rsidP="006F7DA0">
      <w:pPr>
        <w:widowControl w:val="0"/>
        <w:autoSpaceDE w:val="0"/>
        <w:autoSpaceDN w:val="0"/>
        <w:jc w:val="center"/>
        <w:rPr>
          <w:sz w:val="24"/>
        </w:rPr>
      </w:pPr>
      <w:r w:rsidRPr="007C13B2">
        <w:rPr>
          <w:sz w:val="24"/>
        </w:rPr>
        <w:t>НАПОМИНАНИЯ ОБ ИСПОЛНЕНИИ ПОРУЧЕНИЙ (ОБРАЗЕЦ)</w:t>
      </w:r>
    </w:p>
    <w:tbl>
      <w:tblPr>
        <w:tblpPr w:leftFromText="180" w:rightFromText="180" w:vertAnchor="text" w:horzAnchor="margin" w:tblpXSpec="center" w:tblpY="5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1388"/>
        <w:gridCol w:w="1276"/>
        <w:gridCol w:w="1701"/>
        <w:gridCol w:w="1984"/>
        <w:gridCol w:w="1276"/>
        <w:gridCol w:w="1474"/>
        <w:gridCol w:w="1354"/>
        <w:gridCol w:w="1984"/>
      </w:tblGrid>
      <w:tr w:rsidR="00783E43" w:rsidRPr="007C13B2" w:rsidTr="007C13B2">
        <w:tc>
          <w:tcPr>
            <w:tcW w:w="1905" w:type="dxa"/>
          </w:tcPr>
          <w:p w:rsidR="00783E43" w:rsidRPr="007C13B2" w:rsidRDefault="00783E43" w:rsidP="006F7DA0">
            <w:pPr>
              <w:widowControl w:val="0"/>
              <w:autoSpaceDE w:val="0"/>
              <w:autoSpaceDN w:val="0"/>
              <w:jc w:val="center"/>
              <w:rPr>
                <w:sz w:val="24"/>
              </w:rPr>
            </w:pPr>
            <w:r w:rsidRPr="007C13B2">
              <w:rPr>
                <w:sz w:val="24"/>
              </w:rPr>
              <w:t>Откуда поступил</w:t>
            </w:r>
          </w:p>
        </w:tc>
        <w:tc>
          <w:tcPr>
            <w:tcW w:w="1388" w:type="dxa"/>
          </w:tcPr>
          <w:p w:rsidR="00783E43" w:rsidRPr="007C13B2" w:rsidRDefault="00783E43" w:rsidP="006F7DA0">
            <w:pPr>
              <w:widowControl w:val="0"/>
              <w:autoSpaceDE w:val="0"/>
              <w:autoSpaceDN w:val="0"/>
              <w:jc w:val="center"/>
              <w:rPr>
                <w:sz w:val="24"/>
              </w:rPr>
            </w:pPr>
            <w:r w:rsidRPr="007C13B2">
              <w:rPr>
                <w:sz w:val="24"/>
              </w:rPr>
              <w:t>Номер поручения</w:t>
            </w:r>
          </w:p>
        </w:tc>
        <w:tc>
          <w:tcPr>
            <w:tcW w:w="1276" w:type="dxa"/>
          </w:tcPr>
          <w:p w:rsidR="00783E43" w:rsidRPr="007C13B2" w:rsidRDefault="00783E43" w:rsidP="006F7DA0">
            <w:pPr>
              <w:widowControl w:val="0"/>
              <w:autoSpaceDE w:val="0"/>
              <w:autoSpaceDN w:val="0"/>
              <w:jc w:val="center"/>
              <w:rPr>
                <w:sz w:val="24"/>
              </w:rPr>
            </w:pPr>
            <w:r w:rsidRPr="007C13B2">
              <w:rPr>
                <w:sz w:val="24"/>
              </w:rPr>
              <w:t>Дата поручения</w:t>
            </w:r>
          </w:p>
        </w:tc>
        <w:tc>
          <w:tcPr>
            <w:tcW w:w="1701" w:type="dxa"/>
          </w:tcPr>
          <w:p w:rsidR="00783E43" w:rsidRPr="007C13B2" w:rsidRDefault="00783E43" w:rsidP="006F7DA0">
            <w:pPr>
              <w:widowControl w:val="0"/>
              <w:autoSpaceDE w:val="0"/>
              <w:autoSpaceDN w:val="0"/>
              <w:jc w:val="center"/>
              <w:rPr>
                <w:sz w:val="24"/>
              </w:rPr>
            </w:pPr>
            <w:r w:rsidRPr="007C13B2">
              <w:rPr>
                <w:sz w:val="24"/>
              </w:rPr>
              <w:t>Дата регистрации в ОМС</w:t>
            </w:r>
          </w:p>
        </w:tc>
        <w:tc>
          <w:tcPr>
            <w:tcW w:w="1984" w:type="dxa"/>
          </w:tcPr>
          <w:p w:rsidR="00783E43" w:rsidRPr="007C13B2" w:rsidRDefault="00783E43" w:rsidP="006F7DA0">
            <w:pPr>
              <w:widowControl w:val="0"/>
              <w:autoSpaceDE w:val="0"/>
              <w:autoSpaceDN w:val="0"/>
              <w:jc w:val="center"/>
              <w:rPr>
                <w:sz w:val="24"/>
              </w:rPr>
            </w:pPr>
            <w:r w:rsidRPr="007C13B2">
              <w:rPr>
                <w:sz w:val="24"/>
              </w:rPr>
              <w:t>Регистрационный номер в ОМС</w:t>
            </w:r>
          </w:p>
        </w:tc>
        <w:tc>
          <w:tcPr>
            <w:tcW w:w="1276" w:type="dxa"/>
          </w:tcPr>
          <w:p w:rsidR="00783E43" w:rsidRPr="007C13B2" w:rsidRDefault="00783E43" w:rsidP="006F7DA0">
            <w:pPr>
              <w:widowControl w:val="0"/>
              <w:autoSpaceDE w:val="0"/>
              <w:autoSpaceDN w:val="0"/>
              <w:jc w:val="center"/>
              <w:rPr>
                <w:sz w:val="24"/>
              </w:rPr>
            </w:pPr>
            <w:r w:rsidRPr="007C13B2">
              <w:rPr>
                <w:sz w:val="24"/>
              </w:rPr>
              <w:t>Пункт протокола</w:t>
            </w:r>
          </w:p>
        </w:tc>
        <w:tc>
          <w:tcPr>
            <w:tcW w:w="1474" w:type="dxa"/>
          </w:tcPr>
          <w:p w:rsidR="00783E43" w:rsidRPr="007C13B2" w:rsidRDefault="00783E43" w:rsidP="006F7DA0">
            <w:pPr>
              <w:widowControl w:val="0"/>
              <w:autoSpaceDE w:val="0"/>
              <w:autoSpaceDN w:val="0"/>
              <w:jc w:val="center"/>
              <w:rPr>
                <w:sz w:val="24"/>
              </w:rPr>
            </w:pPr>
            <w:r w:rsidRPr="007C13B2">
              <w:rPr>
                <w:sz w:val="24"/>
              </w:rPr>
              <w:t>Исполнитель ОМС</w:t>
            </w:r>
          </w:p>
        </w:tc>
        <w:tc>
          <w:tcPr>
            <w:tcW w:w="1354" w:type="dxa"/>
          </w:tcPr>
          <w:p w:rsidR="00783E43" w:rsidRPr="007C13B2" w:rsidRDefault="00783E43" w:rsidP="006F7DA0">
            <w:pPr>
              <w:widowControl w:val="0"/>
              <w:autoSpaceDE w:val="0"/>
              <w:autoSpaceDN w:val="0"/>
              <w:jc w:val="center"/>
              <w:rPr>
                <w:sz w:val="24"/>
              </w:rPr>
            </w:pPr>
            <w:r w:rsidRPr="007C13B2">
              <w:rPr>
                <w:sz w:val="24"/>
              </w:rPr>
              <w:t>Срок исполнения</w:t>
            </w:r>
          </w:p>
        </w:tc>
        <w:tc>
          <w:tcPr>
            <w:tcW w:w="1984" w:type="dxa"/>
          </w:tcPr>
          <w:p w:rsidR="00783E43" w:rsidRPr="007C13B2" w:rsidRDefault="00783E43" w:rsidP="006F7DA0">
            <w:pPr>
              <w:widowControl w:val="0"/>
              <w:autoSpaceDE w:val="0"/>
              <w:autoSpaceDN w:val="0"/>
              <w:jc w:val="center"/>
              <w:rPr>
                <w:sz w:val="24"/>
              </w:rPr>
            </w:pPr>
            <w:r w:rsidRPr="007C13B2">
              <w:rPr>
                <w:sz w:val="24"/>
              </w:rPr>
              <w:t>Регистрационный номер в ОМС</w:t>
            </w:r>
          </w:p>
        </w:tc>
      </w:tr>
      <w:tr w:rsidR="00783E43" w:rsidRPr="007C13B2" w:rsidTr="007C13B2">
        <w:tc>
          <w:tcPr>
            <w:tcW w:w="1905" w:type="dxa"/>
          </w:tcPr>
          <w:p w:rsidR="00783E43" w:rsidRPr="007C13B2" w:rsidRDefault="00783E43" w:rsidP="006F7DA0">
            <w:pPr>
              <w:widowControl w:val="0"/>
              <w:autoSpaceDE w:val="0"/>
              <w:autoSpaceDN w:val="0"/>
              <w:rPr>
                <w:sz w:val="24"/>
              </w:rPr>
            </w:pPr>
          </w:p>
        </w:tc>
        <w:tc>
          <w:tcPr>
            <w:tcW w:w="1388" w:type="dxa"/>
          </w:tcPr>
          <w:p w:rsidR="00783E43" w:rsidRPr="007C13B2" w:rsidRDefault="00783E43" w:rsidP="006F7DA0">
            <w:pPr>
              <w:widowControl w:val="0"/>
              <w:autoSpaceDE w:val="0"/>
              <w:autoSpaceDN w:val="0"/>
              <w:rPr>
                <w:sz w:val="24"/>
              </w:rPr>
            </w:pPr>
          </w:p>
        </w:tc>
        <w:tc>
          <w:tcPr>
            <w:tcW w:w="1276" w:type="dxa"/>
          </w:tcPr>
          <w:p w:rsidR="00783E43" w:rsidRPr="007C13B2" w:rsidRDefault="00783E43" w:rsidP="006F7DA0">
            <w:pPr>
              <w:widowControl w:val="0"/>
              <w:autoSpaceDE w:val="0"/>
              <w:autoSpaceDN w:val="0"/>
              <w:rPr>
                <w:sz w:val="24"/>
              </w:rPr>
            </w:pPr>
          </w:p>
        </w:tc>
        <w:tc>
          <w:tcPr>
            <w:tcW w:w="1701" w:type="dxa"/>
          </w:tcPr>
          <w:p w:rsidR="00783E43" w:rsidRPr="007C13B2" w:rsidRDefault="00783E43" w:rsidP="006F7DA0">
            <w:pPr>
              <w:widowControl w:val="0"/>
              <w:autoSpaceDE w:val="0"/>
              <w:autoSpaceDN w:val="0"/>
              <w:rPr>
                <w:sz w:val="24"/>
              </w:rPr>
            </w:pPr>
          </w:p>
        </w:tc>
        <w:tc>
          <w:tcPr>
            <w:tcW w:w="1984" w:type="dxa"/>
          </w:tcPr>
          <w:p w:rsidR="00783E43" w:rsidRPr="007C13B2" w:rsidRDefault="00783E43" w:rsidP="006F7DA0">
            <w:pPr>
              <w:widowControl w:val="0"/>
              <w:autoSpaceDE w:val="0"/>
              <w:autoSpaceDN w:val="0"/>
              <w:rPr>
                <w:sz w:val="24"/>
              </w:rPr>
            </w:pPr>
          </w:p>
        </w:tc>
        <w:tc>
          <w:tcPr>
            <w:tcW w:w="1276" w:type="dxa"/>
          </w:tcPr>
          <w:p w:rsidR="00783E43" w:rsidRPr="007C13B2" w:rsidRDefault="00783E43" w:rsidP="006F7DA0">
            <w:pPr>
              <w:widowControl w:val="0"/>
              <w:autoSpaceDE w:val="0"/>
              <w:autoSpaceDN w:val="0"/>
              <w:rPr>
                <w:sz w:val="24"/>
              </w:rPr>
            </w:pPr>
          </w:p>
        </w:tc>
        <w:tc>
          <w:tcPr>
            <w:tcW w:w="1474" w:type="dxa"/>
          </w:tcPr>
          <w:p w:rsidR="00783E43" w:rsidRPr="007C13B2" w:rsidRDefault="00783E43" w:rsidP="006F7DA0">
            <w:pPr>
              <w:widowControl w:val="0"/>
              <w:autoSpaceDE w:val="0"/>
              <w:autoSpaceDN w:val="0"/>
              <w:rPr>
                <w:sz w:val="24"/>
              </w:rPr>
            </w:pPr>
          </w:p>
        </w:tc>
        <w:tc>
          <w:tcPr>
            <w:tcW w:w="1354" w:type="dxa"/>
          </w:tcPr>
          <w:p w:rsidR="00783E43" w:rsidRPr="007C13B2" w:rsidRDefault="00783E43" w:rsidP="006F7DA0">
            <w:pPr>
              <w:widowControl w:val="0"/>
              <w:autoSpaceDE w:val="0"/>
              <w:autoSpaceDN w:val="0"/>
              <w:rPr>
                <w:sz w:val="24"/>
              </w:rPr>
            </w:pPr>
          </w:p>
        </w:tc>
        <w:tc>
          <w:tcPr>
            <w:tcW w:w="1984" w:type="dxa"/>
          </w:tcPr>
          <w:p w:rsidR="00783E43" w:rsidRPr="007C13B2" w:rsidRDefault="00783E43" w:rsidP="006F7DA0">
            <w:pPr>
              <w:widowControl w:val="0"/>
              <w:autoSpaceDE w:val="0"/>
              <w:autoSpaceDN w:val="0"/>
              <w:rPr>
                <w:sz w:val="24"/>
              </w:rPr>
            </w:pPr>
          </w:p>
        </w:tc>
      </w:tr>
    </w:tbl>
    <w:p w:rsidR="00282380" w:rsidRDefault="00282380" w:rsidP="007C13B2">
      <w:pPr>
        <w:pStyle w:val="Style6"/>
        <w:widowControl/>
        <w:spacing w:line="240" w:lineRule="auto"/>
      </w:pPr>
    </w:p>
    <w:p w:rsidR="007C13B2" w:rsidRPr="00906111" w:rsidRDefault="007C13B2" w:rsidP="007C13B2">
      <w:pPr>
        <w:pStyle w:val="Style6"/>
        <w:widowControl/>
        <w:spacing w:line="240" w:lineRule="auto"/>
      </w:pPr>
    </w:p>
    <w:sectPr w:rsidR="007C13B2" w:rsidRPr="00906111" w:rsidSect="006F7DA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88" w:rsidRDefault="008E2988" w:rsidP="00293CEA">
      <w:r>
        <w:separator/>
      </w:r>
    </w:p>
  </w:endnote>
  <w:endnote w:type="continuationSeparator" w:id="0">
    <w:p w:rsidR="008E2988" w:rsidRDefault="008E2988" w:rsidP="0029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88" w:rsidRDefault="008E2988" w:rsidP="00293CEA">
      <w:r>
        <w:separator/>
      </w:r>
    </w:p>
  </w:footnote>
  <w:footnote w:type="continuationSeparator" w:id="0">
    <w:p w:rsidR="008E2988" w:rsidRDefault="008E2988" w:rsidP="0029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889016"/>
    <w:lvl w:ilvl="0">
      <w:numFmt w:val="bullet"/>
      <w:lvlText w:val="*"/>
      <w:lvlJc w:val="left"/>
    </w:lvl>
  </w:abstractNum>
  <w:abstractNum w:abstractNumId="1">
    <w:nsid w:val="03395715"/>
    <w:multiLevelType w:val="hybridMultilevel"/>
    <w:tmpl w:val="7236268A"/>
    <w:lvl w:ilvl="0" w:tplc="658E6E00">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8914742"/>
    <w:multiLevelType w:val="multilevel"/>
    <w:tmpl w:val="4B94CA02"/>
    <w:lvl w:ilvl="0">
      <w:start w:val="5"/>
      <w:numFmt w:val="decimal"/>
      <w:lvlText w:val="%1."/>
      <w:lvlJc w:val="left"/>
      <w:pPr>
        <w:ind w:left="720" w:hanging="360"/>
      </w:pPr>
    </w:lvl>
    <w:lvl w:ilvl="1">
      <w:start w:val="8"/>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4FB1B1E"/>
    <w:multiLevelType w:val="singleLevel"/>
    <w:tmpl w:val="E2B82742"/>
    <w:lvl w:ilvl="0">
      <w:start w:val="1"/>
      <w:numFmt w:val="decimal"/>
      <w:lvlText w:val="1.%1."/>
      <w:legacy w:legacy="1" w:legacySpace="0" w:legacyIndent="511"/>
      <w:lvlJc w:val="left"/>
      <w:rPr>
        <w:rFonts w:ascii="Times New Roman" w:hAnsi="Times New Roman" w:cs="Times New Roman" w:hint="default"/>
      </w:rPr>
    </w:lvl>
  </w:abstractNum>
  <w:abstractNum w:abstractNumId="4">
    <w:nsid w:val="1C9952F2"/>
    <w:multiLevelType w:val="hybridMultilevel"/>
    <w:tmpl w:val="31F62B6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8809B4"/>
    <w:multiLevelType w:val="singleLevel"/>
    <w:tmpl w:val="BF68727A"/>
    <w:lvl w:ilvl="0">
      <w:start w:val="2"/>
      <w:numFmt w:val="decimal"/>
      <w:lvlText w:val="5.%1."/>
      <w:legacy w:legacy="1" w:legacySpace="0" w:legacyIndent="655"/>
      <w:lvlJc w:val="left"/>
      <w:rPr>
        <w:rFonts w:ascii="Times New Roman" w:hAnsi="Times New Roman" w:cs="Times New Roman" w:hint="default"/>
      </w:rPr>
    </w:lvl>
  </w:abstractNum>
  <w:abstractNum w:abstractNumId="6">
    <w:nsid w:val="1F215B8F"/>
    <w:multiLevelType w:val="hybridMultilevel"/>
    <w:tmpl w:val="19869D90"/>
    <w:lvl w:ilvl="0" w:tplc="22D0DA16">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3608090C"/>
    <w:multiLevelType w:val="singleLevel"/>
    <w:tmpl w:val="85E29DBC"/>
    <w:lvl w:ilvl="0">
      <w:start w:val="1"/>
      <w:numFmt w:val="decimal"/>
      <w:lvlText w:val="2.%1."/>
      <w:legacy w:legacy="1" w:legacySpace="0" w:legacyIndent="526"/>
      <w:lvlJc w:val="left"/>
      <w:rPr>
        <w:rFonts w:ascii="Times New Roman" w:hAnsi="Times New Roman" w:cs="Times New Roman" w:hint="default"/>
      </w:rPr>
    </w:lvl>
  </w:abstractNum>
  <w:abstractNum w:abstractNumId="8">
    <w:nsid w:val="372A722D"/>
    <w:multiLevelType w:val="multilevel"/>
    <w:tmpl w:val="78583804"/>
    <w:lvl w:ilvl="0">
      <w:start w:val="1"/>
      <w:numFmt w:val="decimal"/>
      <w:lvlText w:val="%1."/>
      <w:legacy w:legacy="1" w:legacySpace="0" w:legacyIndent="720"/>
      <w:lvlJc w:val="left"/>
      <w:rPr>
        <w:rFonts w:ascii="Times New Roman" w:eastAsia="Times New Roman" w:hAnsi="Times New Roman"/>
        <w:b w:val="0"/>
        <w:bCs w:val="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9">
    <w:nsid w:val="3B5577AA"/>
    <w:multiLevelType w:val="hybridMultilevel"/>
    <w:tmpl w:val="99C809A4"/>
    <w:lvl w:ilvl="0" w:tplc="8356F11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4DA4B10"/>
    <w:multiLevelType w:val="multilevel"/>
    <w:tmpl w:val="D80AB30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102213C"/>
    <w:multiLevelType w:val="hybridMultilevel"/>
    <w:tmpl w:val="8D3CCC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284D59"/>
    <w:multiLevelType w:val="singleLevel"/>
    <w:tmpl w:val="21062C1C"/>
    <w:lvl w:ilvl="0">
      <w:start w:val="1"/>
      <w:numFmt w:val="decimal"/>
      <w:lvlText w:val="3.%1."/>
      <w:legacy w:legacy="1" w:legacySpace="0" w:legacyIndent="806"/>
      <w:lvlJc w:val="left"/>
      <w:rPr>
        <w:rFonts w:ascii="Times New Roman" w:hAnsi="Times New Roman" w:cs="Times New Roman" w:hint="default"/>
      </w:rPr>
    </w:lvl>
  </w:abstractNum>
  <w:num w:numId="1">
    <w:abstractNumId w:val="9"/>
  </w:num>
  <w:num w:numId="2">
    <w:abstractNumId w:val="1"/>
  </w:num>
  <w:num w:numId="3">
    <w:abstractNumId w:val="8"/>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7"/>
    <w:lvlOverride w:ilvl="0">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0">
    <w:abstractNumId w:val="0"/>
    <w:lvlOverride w:ilvl="0">
      <w:lvl w:ilvl="0">
        <w:numFmt w:val="bullet"/>
        <w:lvlText w:val="-"/>
        <w:legacy w:legacy="1" w:legacySpace="0" w:legacyIndent="166"/>
        <w:lvlJc w:val="left"/>
        <w:rPr>
          <w:rFonts w:ascii="Times New Roman" w:hAnsi="Times New Roman" w:cs="Times New Roman" w:hint="default"/>
        </w:rPr>
      </w:lvl>
    </w:lvlOverride>
  </w:num>
  <w:num w:numId="11">
    <w:abstractNumId w:val="2"/>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BD4"/>
    <w:rsid w:val="00001F4A"/>
    <w:rsid w:val="00007468"/>
    <w:rsid w:val="0001197F"/>
    <w:rsid w:val="00017024"/>
    <w:rsid w:val="000173AA"/>
    <w:rsid w:val="00021CB3"/>
    <w:rsid w:val="00027E2E"/>
    <w:rsid w:val="000379CB"/>
    <w:rsid w:val="00043AC2"/>
    <w:rsid w:val="00045B12"/>
    <w:rsid w:val="0005096C"/>
    <w:rsid w:val="0005447D"/>
    <w:rsid w:val="00056CEE"/>
    <w:rsid w:val="000573FF"/>
    <w:rsid w:val="00061DD2"/>
    <w:rsid w:val="00066065"/>
    <w:rsid w:val="00074D7D"/>
    <w:rsid w:val="00091620"/>
    <w:rsid w:val="0009720F"/>
    <w:rsid w:val="000A2F48"/>
    <w:rsid w:val="000A4161"/>
    <w:rsid w:val="000A70E8"/>
    <w:rsid w:val="000B6FEC"/>
    <w:rsid w:val="000B7E38"/>
    <w:rsid w:val="000C3712"/>
    <w:rsid w:val="000C3CF3"/>
    <w:rsid w:val="000C4225"/>
    <w:rsid w:val="000C4CC6"/>
    <w:rsid w:val="000D3D13"/>
    <w:rsid w:val="000E386E"/>
    <w:rsid w:val="000E52D5"/>
    <w:rsid w:val="000E793E"/>
    <w:rsid w:val="000F0D78"/>
    <w:rsid w:val="000F2912"/>
    <w:rsid w:val="0010176A"/>
    <w:rsid w:val="0012431D"/>
    <w:rsid w:val="00137630"/>
    <w:rsid w:val="00137806"/>
    <w:rsid w:val="00141348"/>
    <w:rsid w:val="0014222A"/>
    <w:rsid w:val="001506DB"/>
    <w:rsid w:val="0015479E"/>
    <w:rsid w:val="00154F48"/>
    <w:rsid w:val="00156344"/>
    <w:rsid w:val="00157186"/>
    <w:rsid w:val="00164CF1"/>
    <w:rsid w:val="0016625A"/>
    <w:rsid w:val="0017138A"/>
    <w:rsid w:val="0017152A"/>
    <w:rsid w:val="00174555"/>
    <w:rsid w:val="00183740"/>
    <w:rsid w:val="00183A8B"/>
    <w:rsid w:val="00192845"/>
    <w:rsid w:val="00197521"/>
    <w:rsid w:val="001A6706"/>
    <w:rsid w:val="001C519A"/>
    <w:rsid w:val="001C7861"/>
    <w:rsid w:val="001D0587"/>
    <w:rsid w:val="001D2E59"/>
    <w:rsid w:val="001D5465"/>
    <w:rsid w:val="001E6E52"/>
    <w:rsid w:val="001E7A77"/>
    <w:rsid w:val="001F1D9A"/>
    <w:rsid w:val="002016DD"/>
    <w:rsid w:val="0020190B"/>
    <w:rsid w:val="00203E0A"/>
    <w:rsid w:val="0020663D"/>
    <w:rsid w:val="00215DF6"/>
    <w:rsid w:val="00216FC2"/>
    <w:rsid w:val="0022314E"/>
    <w:rsid w:val="00230D3F"/>
    <w:rsid w:val="0023407D"/>
    <w:rsid w:val="00237F24"/>
    <w:rsid w:val="00242B09"/>
    <w:rsid w:val="00251F13"/>
    <w:rsid w:val="00254BD3"/>
    <w:rsid w:val="0025799F"/>
    <w:rsid w:val="00263589"/>
    <w:rsid w:val="00276EEC"/>
    <w:rsid w:val="00282380"/>
    <w:rsid w:val="00283CE8"/>
    <w:rsid w:val="00286120"/>
    <w:rsid w:val="002924E7"/>
    <w:rsid w:val="00293CEA"/>
    <w:rsid w:val="00293F9D"/>
    <w:rsid w:val="002B12E1"/>
    <w:rsid w:val="002B4028"/>
    <w:rsid w:val="002B56C9"/>
    <w:rsid w:val="002C1F7E"/>
    <w:rsid w:val="002F0DAE"/>
    <w:rsid w:val="002F7A15"/>
    <w:rsid w:val="00321D6C"/>
    <w:rsid w:val="003313A7"/>
    <w:rsid w:val="00334911"/>
    <w:rsid w:val="00336AB8"/>
    <w:rsid w:val="003408FD"/>
    <w:rsid w:val="00342874"/>
    <w:rsid w:val="003432ED"/>
    <w:rsid w:val="00347B0A"/>
    <w:rsid w:val="00352692"/>
    <w:rsid w:val="00355F89"/>
    <w:rsid w:val="0035642C"/>
    <w:rsid w:val="00361A62"/>
    <w:rsid w:val="00362387"/>
    <w:rsid w:val="00364A07"/>
    <w:rsid w:val="00371AA4"/>
    <w:rsid w:val="00372249"/>
    <w:rsid w:val="00373AED"/>
    <w:rsid w:val="00374979"/>
    <w:rsid w:val="00385FFB"/>
    <w:rsid w:val="003863CD"/>
    <w:rsid w:val="003867BF"/>
    <w:rsid w:val="0039344D"/>
    <w:rsid w:val="003A1644"/>
    <w:rsid w:val="003C09D3"/>
    <w:rsid w:val="003C125E"/>
    <w:rsid w:val="003C6272"/>
    <w:rsid w:val="003C6EB8"/>
    <w:rsid w:val="003D0C5A"/>
    <w:rsid w:val="003D18FB"/>
    <w:rsid w:val="003D1995"/>
    <w:rsid w:val="003D3DB0"/>
    <w:rsid w:val="003D4D3A"/>
    <w:rsid w:val="003D611B"/>
    <w:rsid w:val="003E31C0"/>
    <w:rsid w:val="003E5D77"/>
    <w:rsid w:val="003E5FDC"/>
    <w:rsid w:val="003E67CF"/>
    <w:rsid w:val="003F2C92"/>
    <w:rsid w:val="003F2D5F"/>
    <w:rsid w:val="00412252"/>
    <w:rsid w:val="004126A2"/>
    <w:rsid w:val="00414A28"/>
    <w:rsid w:val="00415556"/>
    <w:rsid w:val="004164B4"/>
    <w:rsid w:val="004304A8"/>
    <w:rsid w:val="00433437"/>
    <w:rsid w:val="00446901"/>
    <w:rsid w:val="004506FD"/>
    <w:rsid w:val="00463B21"/>
    <w:rsid w:val="00465AB8"/>
    <w:rsid w:val="00465DE8"/>
    <w:rsid w:val="00474440"/>
    <w:rsid w:val="00475B65"/>
    <w:rsid w:val="0048254F"/>
    <w:rsid w:val="00483C1B"/>
    <w:rsid w:val="00485579"/>
    <w:rsid w:val="00486E9E"/>
    <w:rsid w:val="00491D87"/>
    <w:rsid w:val="004A1B74"/>
    <w:rsid w:val="004A23D7"/>
    <w:rsid w:val="004A3C5C"/>
    <w:rsid w:val="004A768A"/>
    <w:rsid w:val="004B687F"/>
    <w:rsid w:val="004D0860"/>
    <w:rsid w:val="004D1EC8"/>
    <w:rsid w:val="004D5EF7"/>
    <w:rsid w:val="004D79DC"/>
    <w:rsid w:val="004E2803"/>
    <w:rsid w:val="004E2ED5"/>
    <w:rsid w:val="004E74FE"/>
    <w:rsid w:val="004F22AC"/>
    <w:rsid w:val="0050025E"/>
    <w:rsid w:val="005021C9"/>
    <w:rsid w:val="0050551D"/>
    <w:rsid w:val="00510BDF"/>
    <w:rsid w:val="00511456"/>
    <w:rsid w:val="00515FEA"/>
    <w:rsid w:val="0051774E"/>
    <w:rsid w:val="00521FA2"/>
    <w:rsid w:val="0052452A"/>
    <w:rsid w:val="00524B9C"/>
    <w:rsid w:val="00527F68"/>
    <w:rsid w:val="00533595"/>
    <w:rsid w:val="00533FAB"/>
    <w:rsid w:val="00541B2F"/>
    <w:rsid w:val="00542625"/>
    <w:rsid w:val="005443CB"/>
    <w:rsid w:val="00547219"/>
    <w:rsid w:val="00547D9F"/>
    <w:rsid w:val="00552569"/>
    <w:rsid w:val="00560552"/>
    <w:rsid w:val="00566E22"/>
    <w:rsid w:val="00572331"/>
    <w:rsid w:val="00573E59"/>
    <w:rsid w:val="0058104B"/>
    <w:rsid w:val="0058296D"/>
    <w:rsid w:val="00593E59"/>
    <w:rsid w:val="00595878"/>
    <w:rsid w:val="00596831"/>
    <w:rsid w:val="00597628"/>
    <w:rsid w:val="005A2882"/>
    <w:rsid w:val="005B090F"/>
    <w:rsid w:val="005B0B8C"/>
    <w:rsid w:val="005D0C04"/>
    <w:rsid w:val="005D27CA"/>
    <w:rsid w:val="005D364E"/>
    <w:rsid w:val="005D4E2D"/>
    <w:rsid w:val="005D5539"/>
    <w:rsid w:val="005D60D9"/>
    <w:rsid w:val="005D6DCE"/>
    <w:rsid w:val="005E4106"/>
    <w:rsid w:val="005E4B39"/>
    <w:rsid w:val="005F18DD"/>
    <w:rsid w:val="005F7792"/>
    <w:rsid w:val="006000E5"/>
    <w:rsid w:val="00602495"/>
    <w:rsid w:val="00611546"/>
    <w:rsid w:val="00612511"/>
    <w:rsid w:val="00621888"/>
    <w:rsid w:val="00626178"/>
    <w:rsid w:val="0063024E"/>
    <w:rsid w:val="006306B2"/>
    <w:rsid w:val="00630B4D"/>
    <w:rsid w:val="00640370"/>
    <w:rsid w:val="0065629A"/>
    <w:rsid w:val="00666507"/>
    <w:rsid w:val="00676491"/>
    <w:rsid w:val="00680A7C"/>
    <w:rsid w:val="0069137B"/>
    <w:rsid w:val="006920DD"/>
    <w:rsid w:val="006A1FA8"/>
    <w:rsid w:val="006B40A3"/>
    <w:rsid w:val="006C397F"/>
    <w:rsid w:val="006C5F45"/>
    <w:rsid w:val="006D1B2E"/>
    <w:rsid w:val="006D1D8B"/>
    <w:rsid w:val="006D4929"/>
    <w:rsid w:val="006D4A6D"/>
    <w:rsid w:val="006D4D21"/>
    <w:rsid w:val="006E36FC"/>
    <w:rsid w:val="006F044A"/>
    <w:rsid w:val="006F5140"/>
    <w:rsid w:val="006F5903"/>
    <w:rsid w:val="006F7DA0"/>
    <w:rsid w:val="00703E4C"/>
    <w:rsid w:val="00706908"/>
    <w:rsid w:val="0071733F"/>
    <w:rsid w:val="007259EC"/>
    <w:rsid w:val="00727EF3"/>
    <w:rsid w:val="00732594"/>
    <w:rsid w:val="0073370D"/>
    <w:rsid w:val="00733F47"/>
    <w:rsid w:val="00734130"/>
    <w:rsid w:val="0074568A"/>
    <w:rsid w:val="00750484"/>
    <w:rsid w:val="007517C5"/>
    <w:rsid w:val="00760BFD"/>
    <w:rsid w:val="00761A53"/>
    <w:rsid w:val="00762696"/>
    <w:rsid w:val="00767E72"/>
    <w:rsid w:val="00783E43"/>
    <w:rsid w:val="00787366"/>
    <w:rsid w:val="007A4C48"/>
    <w:rsid w:val="007C04EA"/>
    <w:rsid w:val="007C0B8A"/>
    <w:rsid w:val="007C13B2"/>
    <w:rsid w:val="007C5EC7"/>
    <w:rsid w:val="007D39E4"/>
    <w:rsid w:val="007D6575"/>
    <w:rsid w:val="007E0D13"/>
    <w:rsid w:val="007E15C0"/>
    <w:rsid w:val="007F3779"/>
    <w:rsid w:val="00810BBB"/>
    <w:rsid w:val="0081568E"/>
    <w:rsid w:val="00822E0D"/>
    <w:rsid w:val="0083101A"/>
    <w:rsid w:val="00831944"/>
    <w:rsid w:val="00833FE3"/>
    <w:rsid w:val="008364B1"/>
    <w:rsid w:val="008409FD"/>
    <w:rsid w:val="00842053"/>
    <w:rsid w:val="00844897"/>
    <w:rsid w:val="00847995"/>
    <w:rsid w:val="00847C5D"/>
    <w:rsid w:val="008501CA"/>
    <w:rsid w:val="0085789B"/>
    <w:rsid w:val="0086064D"/>
    <w:rsid w:val="00864319"/>
    <w:rsid w:val="00866A3B"/>
    <w:rsid w:val="00872C34"/>
    <w:rsid w:val="00877203"/>
    <w:rsid w:val="008832AD"/>
    <w:rsid w:val="00883A21"/>
    <w:rsid w:val="0088604B"/>
    <w:rsid w:val="00892FFA"/>
    <w:rsid w:val="008A05E6"/>
    <w:rsid w:val="008A21E3"/>
    <w:rsid w:val="008B476C"/>
    <w:rsid w:val="008B5C8B"/>
    <w:rsid w:val="008C0D28"/>
    <w:rsid w:val="008E21CF"/>
    <w:rsid w:val="008E23F9"/>
    <w:rsid w:val="008E2988"/>
    <w:rsid w:val="008E5A90"/>
    <w:rsid w:val="008F6557"/>
    <w:rsid w:val="00900557"/>
    <w:rsid w:val="00901C72"/>
    <w:rsid w:val="00906111"/>
    <w:rsid w:val="00915ACA"/>
    <w:rsid w:val="00926D92"/>
    <w:rsid w:val="00934299"/>
    <w:rsid w:val="00934AC8"/>
    <w:rsid w:val="00941F61"/>
    <w:rsid w:val="00945E3A"/>
    <w:rsid w:val="00960E5B"/>
    <w:rsid w:val="009618D4"/>
    <w:rsid w:val="00966502"/>
    <w:rsid w:val="00967088"/>
    <w:rsid w:val="00970F08"/>
    <w:rsid w:val="009768F1"/>
    <w:rsid w:val="00981B2C"/>
    <w:rsid w:val="009907A9"/>
    <w:rsid w:val="009916BE"/>
    <w:rsid w:val="0099199C"/>
    <w:rsid w:val="009942AC"/>
    <w:rsid w:val="009948E1"/>
    <w:rsid w:val="009A2909"/>
    <w:rsid w:val="009A5004"/>
    <w:rsid w:val="009B3A60"/>
    <w:rsid w:val="009B458E"/>
    <w:rsid w:val="009B7F68"/>
    <w:rsid w:val="009C2023"/>
    <w:rsid w:val="009C31D1"/>
    <w:rsid w:val="009D26C3"/>
    <w:rsid w:val="009E0013"/>
    <w:rsid w:val="009E294A"/>
    <w:rsid w:val="009E3085"/>
    <w:rsid w:val="009E4709"/>
    <w:rsid w:val="009E4EEC"/>
    <w:rsid w:val="009E6FD0"/>
    <w:rsid w:val="009F4209"/>
    <w:rsid w:val="009F6F87"/>
    <w:rsid w:val="00A02D9A"/>
    <w:rsid w:val="00A16393"/>
    <w:rsid w:val="00A26DE2"/>
    <w:rsid w:val="00A31BDD"/>
    <w:rsid w:val="00A37C00"/>
    <w:rsid w:val="00A42959"/>
    <w:rsid w:val="00A444DC"/>
    <w:rsid w:val="00A50D9D"/>
    <w:rsid w:val="00A5474B"/>
    <w:rsid w:val="00A607CD"/>
    <w:rsid w:val="00A6270A"/>
    <w:rsid w:val="00A63FAE"/>
    <w:rsid w:val="00A64535"/>
    <w:rsid w:val="00A64F61"/>
    <w:rsid w:val="00A72721"/>
    <w:rsid w:val="00A80ACC"/>
    <w:rsid w:val="00A81BB9"/>
    <w:rsid w:val="00A82A65"/>
    <w:rsid w:val="00A91589"/>
    <w:rsid w:val="00A92F0E"/>
    <w:rsid w:val="00A96346"/>
    <w:rsid w:val="00AA1ECB"/>
    <w:rsid w:val="00AA50C9"/>
    <w:rsid w:val="00AB166A"/>
    <w:rsid w:val="00AC7DF0"/>
    <w:rsid w:val="00AD480C"/>
    <w:rsid w:val="00AD6EF2"/>
    <w:rsid w:val="00AE34B5"/>
    <w:rsid w:val="00AE3636"/>
    <w:rsid w:val="00AE7B16"/>
    <w:rsid w:val="00AF4058"/>
    <w:rsid w:val="00AF7D89"/>
    <w:rsid w:val="00B03DA4"/>
    <w:rsid w:val="00B16168"/>
    <w:rsid w:val="00B25D66"/>
    <w:rsid w:val="00B26927"/>
    <w:rsid w:val="00B271AC"/>
    <w:rsid w:val="00B3087D"/>
    <w:rsid w:val="00B345BA"/>
    <w:rsid w:val="00B3666C"/>
    <w:rsid w:val="00B36D56"/>
    <w:rsid w:val="00B42C88"/>
    <w:rsid w:val="00B50DE7"/>
    <w:rsid w:val="00B557DE"/>
    <w:rsid w:val="00B5629E"/>
    <w:rsid w:val="00B57AAD"/>
    <w:rsid w:val="00B601B1"/>
    <w:rsid w:val="00B62995"/>
    <w:rsid w:val="00B67A4F"/>
    <w:rsid w:val="00B70172"/>
    <w:rsid w:val="00B702B2"/>
    <w:rsid w:val="00B73C7F"/>
    <w:rsid w:val="00B73F8C"/>
    <w:rsid w:val="00B7702A"/>
    <w:rsid w:val="00B802DB"/>
    <w:rsid w:val="00B8264C"/>
    <w:rsid w:val="00B866CF"/>
    <w:rsid w:val="00B86BD7"/>
    <w:rsid w:val="00B94178"/>
    <w:rsid w:val="00B9553A"/>
    <w:rsid w:val="00BA461D"/>
    <w:rsid w:val="00BB35B7"/>
    <w:rsid w:val="00BB3C9A"/>
    <w:rsid w:val="00BC0771"/>
    <w:rsid w:val="00BC11BF"/>
    <w:rsid w:val="00BC19FE"/>
    <w:rsid w:val="00BC57AA"/>
    <w:rsid w:val="00BC69DB"/>
    <w:rsid w:val="00BC6ADA"/>
    <w:rsid w:val="00BD0A2D"/>
    <w:rsid w:val="00BD1EEB"/>
    <w:rsid w:val="00BD3E66"/>
    <w:rsid w:val="00BD6840"/>
    <w:rsid w:val="00BE0E33"/>
    <w:rsid w:val="00BE3B81"/>
    <w:rsid w:val="00BE3C20"/>
    <w:rsid w:val="00BE526F"/>
    <w:rsid w:val="00BF12B0"/>
    <w:rsid w:val="00C02316"/>
    <w:rsid w:val="00C07FE2"/>
    <w:rsid w:val="00C1070A"/>
    <w:rsid w:val="00C16F65"/>
    <w:rsid w:val="00C257A0"/>
    <w:rsid w:val="00C261F6"/>
    <w:rsid w:val="00C373EC"/>
    <w:rsid w:val="00C37B61"/>
    <w:rsid w:val="00C406AC"/>
    <w:rsid w:val="00C500AB"/>
    <w:rsid w:val="00C5672E"/>
    <w:rsid w:val="00C56CE4"/>
    <w:rsid w:val="00C62347"/>
    <w:rsid w:val="00C65784"/>
    <w:rsid w:val="00C7226F"/>
    <w:rsid w:val="00C8580C"/>
    <w:rsid w:val="00C92965"/>
    <w:rsid w:val="00C93C40"/>
    <w:rsid w:val="00CA280D"/>
    <w:rsid w:val="00CA737D"/>
    <w:rsid w:val="00CA73FF"/>
    <w:rsid w:val="00CB270D"/>
    <w:rsid w:val="00CB2BD4"/>
    <w:rsid w:val="00CB7686"/>
    <w:rsid w:val="00CC3320"/>
    <w:rsid w:val="00CC5092"/>
    <w:rsid w:val="00CC5E74"/>
    <w:rsid w:val="00CC7FC0"/>
    <w:rsid w:val="00CD07F0"/>
    <w:rsid w:val="00CE004D"/>
    <w:rsid w:val="00CE5CF2"/>
    <w:rsid w:val="00CF0053"/>
    <w:rsid w:val="00CF3788"/>
    <w:rsid w:val="00D078D5"/>
    <w:rsid w:val="00D24367"/>
    <w:rsid w:val="00D26530"/>
    <w:rsid w:val="00D318CF"/>
    <w:rsid w:val="00D332F6"/>
    <w:rsid w:val="00D41744"/>
    <w:rsid w:val="00D47FF4"/>
    <w:rsid w:val="00D519AB"/>
    <w:rsid w:val="00D5343D"/>
    <w:rsid w:val="00D53A80"/>
    <w:rsid w:val="00D628C0"/>
    <w:rsid w:val="00D62FBA"/>
    <w:rsid w:val="00D63985"/>
    <w:rsid w:val="00D648A2"/>
    <w:rsid w:val="00D72392"/>
    <w:rsid w:val="00D72E4A"/>
    <w:rsid w:val="00D75431"/>
    <w:rsid w:val="00D824DB"/>
    <w:rsid w:val="00D9783F"/>
    <w:rsid w:val="00DB479D"/>
    <w:rsid w:val="00DB5F5C"/>
    <w:rsid w:val="00DB6578"/>
    <w:rsid w:val="00DC3351"/>
    <w:rsid w:val="00DC5517"/>
    <w:rsid w:val="00DC5B7E"/>
    <w:rsid w:val="00DC6CC6"/>
    <w:rsid w:val="00DD20AF"/>
    <w:rsid w:val="00DD7060"/>
    <w:rsid w:val="00DF0030"/>
    <w:rsid w:val="00DF1726"/>
    <w:rsid w:val="00E03F64"/>
    <w:rsid w:val="00E04E24"/>
    <w:rsid w:val="00E07D52"/>
    <w:rsid w:val="00E10999"/>
    <w:rsid w:val="00E122AF"/>
    <w:rsid w:val="00E250E7"/>
    <w:rsid w:val="00E25A40"/>
    <w:rsid w:val="00E46823"/>
    <w:rsid w:val="00E509E2"/>
    <w:rsid w:val="00E55579"/>
    <w:rsid w:val="00E556C3"/>
    <w:rsid w:val="00E57CF2"/>
    <w:rsid w:val="00E57DAA"/>
    <w:rsid w:val="00E667A6"/>
    <w:rsid w:val="00E72C94"/>
    <w:rsid w:val="00E8298D"/>
    <w:rsid w:val="00E91C39"/>
    <w:rsid w:val="00E931BE"/>
    <w:rsid w:val="00E94539"/>
    <w:rsid w:val="00E97A3E"/>
    <w:rsid w:val="00E97C96"/>
    <w:rsid w:val="00EA089A"/>
    <w:rsid w:val="00EA0C86"/>
    <w:rsid w:val="00EB5033"/>
    <w:rsid w:val="00EB7E9B"/>
    <w:rsid w:val="00ED2B4F"/>
    <w:rsid w:val="00ED44DC"/>
    <w:rsid w:val="00EE0AFC"/>
    <w:rsid w:val="00EE7E1D"/>
    <w:rsid w:val="00EE7E85"/>
    <w:rsid w:val="00EF23F5"/>
    <w:rsid w:val="00EF2A21"/>
    <w:rsid w:val="00F0285F"/>
    <w:rsid w:val="00F02D06"/>
    <w:rsid w:val="00F037AA"/>
    <w:rsid w:val="00F05C32"/>
    <w:rsid w:val="00F12301"/>
    <w:rsid w:val="00F1519A"/>
    <w:rsid w:val="00F20723"/>
    <w:rsid w:val="00F23B20"/>
    <w:rsid w:val="00F24230"/>
    <w:rsid w:val="00F3142A"/>
    <w:rsid w:val="00F33C94"/>
    <w:rsid w:val="00F426F1"/>
    <w:rsid w:val="00F506F5"/>
    <w:rsid w:val="00F51730"/>
    <w:rsid w:val="00F554A9"/>
    <w:rsid w:val="00F6465E"/>
    <w:rsid w:val="00F64EAC"/>
    <w:rsid w:val="00F65F15"/>
    <w:rsid w:val="00F6755C"/>
    <w:rsid w:val="00F70966"/>
    <w:rsid w:val="00F71FBA"/>
    <w:rsid w:val="00F72B89"/>
    <w:rsid w:val="00F72C5B"/>
    <w:rsid w:val="00F830BA"/>
    <w:rsid w:val="00F84E75"/>
    <w:rsid w:val="00F8500D"/>
    <w:rsid w:val="00F90216"/>
    <w:rsid w:val="00F9407B"/>
    <w:rsid w:val="00F955EE"/>
    <w:rsid w:val="00F97DFD"/>
    <w:rsid w:val="00FB392C"/>
    <w:rsid w:val="00FB47A2"/>
    <w:rsid w:val="00FC713D"/>
    <w:rsid w:val="00FD5B35"/>
    <w:rsid w:val="00FE38AC"/>
    <w:rsid w:val="00FF017D"/>
    <w:rsid w:val="00FF1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A8D684-D708-43DC-A480-B6774CE1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E9B"/>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66E22"/>
    <w:rPr>
      <w:rFonts w:ascii="Tahoma" w:eastAsia="Calibri" w:hAnsi="Tahoma"/>
      <w:sz w:val="16"/>
      <w:szCs w:val="16"/>
    </w:rPr>
  </w:style>
  <w:style w:type="character" w:customStyle="1" w:styleId="a4">
    <w:name w:val="Текст выноски Знак"/>
    <w:link w:val="a3"/>
    <w:uiPriority w:val="99"/>
    <w:semiHidden/>
    <w:locked/>
    <w:rsid w:val="00566E22"/>
    <w:rPr>
      <w:rFonts w:ascii="Tahoma" w:hAnsi="Tahoma" w:cs="Tahoma"/>
      <w:sz w:val="16"/>
      <w:szCs w:val="16"/>
      <w:lang w:eastAsia="ru-RU"/>
    </w:rPr>
  </w:style>
  <w:style w:type="paragraph" w:customStyle="1" w:styleId="ConsPlusNormal">
    <w:name w:val="ConsPlusNormal"/>
    <w:uiPriority w:val="99"/>
    <w:rsid w:val="00F97DF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97DF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97DFD"/>
    <w:pPr>
      <w:widowControl w:val="0"/>
      <w:autoSpaceDE w:val="0"/>
      <w:autoSpaceDN w:val="0"/>
      <w:adjustRightInd w:val="0"/>
    </w:pPr>
    <w:rPr>
      <w:rFonts w:ascii="Arial" w:eastAsia="Times New Roman" w:hAnsi="Arial" w:cs="Arial"/>
      <w:b/>
      <w:bCs/>
    </w:rPr>
  </w:style>
  <w:style w:type="table" w:styleId="a5">
    <w:name w:val="Table Grid"/>
    <w:basedOn w:val="a1"/>
    <w:uiPriority w:val="99"/>
    <w:rsid w:val="00F97D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001F4A"/>
    <w:pPr>
      <w:ind w:left="720"/>
    </w:pPr>
  </w:style>
  <w:style w:type="character" w:styleId="a7">
    <w:name w:val="Hyperlink"/>
    <w:uiPriority w:val="99"/>
    <w:rsid w:val="00001F4A"/>
    <w:rPr>
      <w:color w:val="0000FF"/>
      <w:u w:val="single"/>
    </w:rPr>
  </w:style>
  <w:style w:type="paragraph" w:customStyle="1" w:styleId="Style5">
    <w:name w:val="Style5"/>
    <w:basedOn w:val="a"/>
    <w:uiPriority w:val="99"/>
    <w:rsid w:val="00941F61"/>
    <w:pPr>
      <w:widowControl w:val="0"/>
      <w:autoSpaceDE w:val="0"/>
      <w:autoSpaceDN w:val="0"/>
      <w:adjustRightInd w:val="0"/>
      <w:spacing w:line="317" w:lineRule="exact"/>
      <w:jc w:val="center"/>
    </w:pPr>
    <w:rPr>
      <w:sz w:val="24"/>
      <w:szCs w:val="24"/>
    </w:rPr>
  </w:style>
  <w:style w:type="paragraph" w:customStyle="1" w:styleId="Style6">
    <w:name w:val="Style6"/>
    <w:basedOn w:val="a"/>
    <w:uiPriority w:val="99"/>
    <w:rsid w:val="00941F61"/>
    <w:pPr>
      <w:widowControl w:val="0"/>
      <w:autoSpaceDE w:val="0"/>
      <w:autoSpaceDN w:val="0"/>
      <w:adjustRightInd w:val="0"/>
      <w:spacing w:line="324" w:lineRule="exact"/>
    </w:pPr>
    <w:rPr>
      <w:sz w:val="24"/>
      <w:szCs w:val="24"/>
    </w:rPr>
  </w:style>
  <w:style w:type="paragraph" w:customStyle="1" w:styleId="Style7">
    <w:name w:val="Style7"/>
    <w:basedOn w:val="a"/>
    <w:uiPriority w:val="99"/>
    <w:rsid w:val="00941F61"/>
    <w:pPr>
      <w:widowControl w:val="0"/>
      <w:autoSpaceDE w:val="0"/>
      <w:autoSpaceDN w:val="0"/>
      <w:adjustRightInd w:val="0"/>
      <w:spacing w:line="323" w:lineRule="exact"/>
      <w:ind w:firstLine="547"/>
      <w:jc w:val="both"/>
    </w:pPr>
    <w:rPr>
      <w:sz w:val="24"/>
      <w:szCs w:val="24"/>
    </w:rPr>
  </w:style>
  <w:style w:type="paragraph" w:customStyle="1" w:styleId="Style8">
    <w:name w:val="Style8"/>
    <w:basedOn w:val="a"/>
    <w:uiPriority w:val="99"/>
    <w:rsid w:val="00941F61"/>
    <w:pPr>
      <w:widowControl w:val="0"/>
      <w:autoSpaceDE w:val="0"/>
      <w:autoSpaceDN w:val="0"/>
      <w:adjustRightInd w:val="0"/>
      <w:spacing w:line="320" w:lineRule="exact"/>
      <w:jc w:val="both"/>
    </w:pPr>
    <w:rPr>
      <w:sz w:val="24"/>
      <w:szCs w:val="24"/>
    </w:rPr>
  </w:style>
  <w:style w:type="paragraph" w:customStyle="1" w:styleId="Style9">
    <w:name w:val="Style9"/>
    <w:basedOn w:val="a"/>
    <w:uiPriority w:val="99"/>
    <w:rsid w:val="00941F61"/>
    <w:pPr>
      <w:widowControl w:val="0"/>
      <w:autoSpaceDE w:val="0"/>
      <w:autoSpaceDN w:val="0"/>
      <w:adjustRightInd w:val="0"/>
      <w:jc w:val="both"/>
    </w:pPr>
    <w:rPr>
      <w:sz w:val="24"/>
      <w:szCs w:val="24"/>
    </w:rPr>
  </w:style>
  <w:style w:type="paragraph" w:customStyle="1" w:styleId="Style10">
    <w:name w:val="Style10"/>
    <w:basedOn w:val="a"/>
    <w:uiPriority w:val="99"/>
    <w:rsid w:val="00941F61"/>
    <w:pPr>
      <w:widowControl w:val="0"/>
      <w:autoSpaceDE w:val="0"/>
      <w:autoSpaceDN w:val="0"/>
      <w:adjustRightInd w:val="0"/>
      <w:spacing w:line="324" w:lineRule="exact"/>
      <w:ind w:firstLine="2750"/>
    </w:pPr>
    <w:rPr>
      <w:sz w:val="24"/>
      <w:szCs w:val="24"/>
    </w:rPr>
  </w:style>
  <w:style w:type="character" w:customStyle="1" w:styleId="FontStyle14">
    <w:name w:val="Font Style14"/>
    <w:uiPriority w:val="99"/>
    <w:rsid w:val="00941F61"/>
    <w:rPr>
      <w:rFonts w:ascii="Times New Roman" w:hAnsi="Times New Roman" w:cs="Times New Roman"/>
      <w:i/>
      <w:iCs/>
      <w:spacing w:val="50"/>
      <w:sz w:val="30"/>
      <w:szCs w:val="30"/>
    </w:rPr>
  </w:style>
  <w:style w:type="character" w:customStyle="1" w:styleId="FontStyle15">
    <w:name w:val="Font Style15"/>
    <w:uiPriority w:val="99"/>
    <w:rsid w:val="00941F61"/>
    <w:rPr>
      <w:rFonts w:ascii="Constantia" w:hAnsi="Constantia" w:cs="Constantia"/>
      <w:sz w:val="26"/>
      <w:szCs w:val="26"/>
    </w:rPr>
  </w:style>
  <w:style w:type="character" w:customStyle="1" w:styleId="FontStyle16">
    <w:name w:val="Font Style16"/>
    <w:uiPriority w:val="99"/>
    <w:rsid w:val="00941F61"/>
    <w:rPr>
      <w:rFonts w:ascii="Times New Roman" w:hAnsi="Times New Roman" w:cs="Times New Roman"/>
      <w:sz w:val="26"/>
      <w:szCs w:val="26"/>
    </w:rPr>
  </w:style>
  <w:style w:type="character" w:customStyle="1" w:styleId="blk">
    <w:name w:val="blk"/>
    <w:basedOn w:val="a0"/>
    <w:uiPriority w:val="99"/>
    <w:rsid w:val="00892FFA"/>
  </w:style>
  <w:style w:type="character" w:customStyle="1" w:styleId="ep">
    <w:name w:val="ep"/>
    <w:basedOn w:val="a0"/>
    <w:uiPriority w:val="99"/>
    <w:rsid w:val="00892FFA"/>
  </w:style>
  <w:style w:type="character" w:customStyle="1" w:styleId="u">
    <w:name w:val="u"/>
    <w:basedOn w:val="a0"/>
    <w:uiPriority w:val="99"/>
    <w:rsid w:val="00892FFA"/>
  </w:style>
  <w:style w:type="paragraph" w:styleId="a8">
    <w:name w:val="header"/>
    <w:basedOn w:val="a"/>
    <w:link w:val="a9"/>
    <w:uiPriority w:val="99"/>
    <w:rsid w:val="00293CEA"/>
    <w:pPr>
      <w:tabs>
        <w:tab w:val="center" w:pos="4677"/>
        <w:tab w:val="right" w:pos="9355"/>
      </w:tabs>
    </w:pPr>
    <w:rPr>
      <w:rFonts w:eastAsia="Calibri"/>
    </w:rPr>
  </w:style>
  <w:style w:type="character" w:customStyle="1" w:styleId="a9">
    <w:name w:val="Верхний колонтитул Знак"/>
    <w:link w:val="a8"/>
    <w:uiPriority w:val="99"/>
    <w:locked/>
    <w:rsid w:val="00293CEA"/>
    <w:rPr>
      <w:rFonts w:ascii="Times New Roman" w:hAnsi="Times New Roman" w:cs="Times New Roman"/>
      <w:sz w:val="20"/>
      <w:szCs w:val="20"/>
      <w:lang w:eastAsia="ru-RU"/>
    </w:rPr>
  </w:style>
  <w:style w:type="paragraph" w:styleId="aa">
    <w:name w:val="footer"/>
    <w:basedOn w:val="a"/>
    <w:link w:val="ab"/>
    <w:uiPriority w:val="99"/>
    <w:rsid w:val="00293CEA"/>
    <w:pPr>
      <w:tabs>
        <w:tab w:val="center" w:pos="4677"/>
        <w:tab w:val="right" w:pos="9355"/>
      </w:tabs>
    </w:pPr>
    <w:rPr>
      <w:rFonts w:eastAsia="Calibri"/>
    </w:rPr>
  </w:style>
  <w:style w:type="character" w:customStyle="1" w:styleId="ab">
    <w:name w:val="Нижний колонтитул Знак"/>
    <w:link w:val="aa"/>
    <w:uiPriority w:val="99"/>
    <w:locked/>
    <w:rsid w:val="00293CEA"/>
    <w:rPr>
      <w:rFonts w:ascii="Times New Roman" w:hAnsi="Times New Roman" w:cs="Times New Roman"/>
      <w:sz w:val="20"/>
      <w:szCs w:val="20"/>
      <w:lang w:eastAsia="ru-RU"/>
    </w:rPr>
  </w:style>
  <w:style w:type="paragraph" w:styleId="ac">
    <w:name w:val="Normal (Web)"/>
    <w:basedOn w:val="a"/>
    <w:uiPriority w:val="99"/>
    <w:rsid w:val="00293CEA"/>
    <w:pPr>
      <w:spacing w:before="100" w:beforeAutospacing="1" w:after="100" w:afterAutospacing="1"/>
    </w:pPr>
    <w:rPr>
      <w:sz w:val="24"/>
      <w:szCs w:val="24"/>
    </w:rPr>
  </w:style>
  <w:style w:type="character" w:styleId="ad">
    <w:name w:val="Strong"/>
    <w:uiPriority w:val="99"/>
    <w:qFormat/>
    <w:rsid w:val="00293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44974">
      <w:bodyDiv w:val="1"/>
      <w:marLeft w:val="0"/>
      <w:marRight w:val="0"/>
      <w:marTop w:val="0"/>
      <w:marBottom w:val="0"/>
      <w:divBdr>
        <w:top w:val="none" w:sz="0" w:space="0" w:color="auto"/>
        <w:left w:val="none" w:sz="0" w:space="0" w:color="auto"/>
        <w:bottom w:val="none" w:sz="0" w:space="0" w:color="auto"/>
        <w:right w:val="none" w:sz="0" w:space="0" w:color="auto"/>
      </w:divBdr>
    </w:div>
    <w:div w:id="1677615946">
      <w:marLeft w:val="0"/>
      <w:marRight w:val="0"/>
      <w:marTop w:val="0"/>
      <w:marBottom w:val="0"/>
      <w:divBdr>
        <w:top w:val="none" w:sz="0" w:space="0" w:color="auto"/>
        <w:left w:val="none" w:sz="0" w:space="0" w:color="auto"/>
        <w:bottom w:val="none" w:sz="0" w:space="0" w:color="auto"/>
        <w:right w:val="none" w:sz="0" w:space="0" w:color="auto"/>
      </w:divBdr>
      <w:divsChild>
        <w:div w:id="1677615959">
          <w:marLeft w:val="0"/>
          <w:marRight w:val="0"/>
          <w:marTop w:val="0"/>
          <w:marBottom w:val="0"/>
          <w:divBdr>
            <w:top w:val="none" w:sz="0" w:space="0" w:color="auto"/>
            <w:left w:val="none" w:sz="0" w:space="0" w:color="auto"/>
            <w:bottom w:val="none" w:sz="0" w:space="0" w:color="auto"/>
            <w:right w:val="none" w:sz="0" w:space="0" w:color="auto"/>
          </w:divBdr>
        </w:div>
      </w:divsChild>
    </w:div>
    <w:div w:id="1677615949">
      <w:marLeft w:val="0"/>
      <w:marRight w:val="0"/>
      <w:marTop w:val="0"/>
      <w:marBottom w:val="0"/>
      <w:divBdr>
        <w:top w:val="none" w:sz="0" w:space="0" w:color="auto"/>
        <w:left w:val="none" w:sz="0" w:space="0" w:color="auto"/>
        <w:bottom w:val="none" w:sz="0" w:space="0" w:color="auto"/>
        <w:right w:val="none" w:sz="0" w:space="0" w:color="auto"/>
      </w:divBdr>
    </w:div>
    <w:div w:id="1677615951">
      <w:marLeft w:val="0"/>
      <w:marRight w:val="0"/>
      <w:marTop w:val="0"/>
      <w:marBottom w:val="0"/>
      <w:divBdr>
        <w:top w:val="none" w:sz="0" w:space="0" w:color="auto"/>
        <w:left w:val="none" w:sz="0" w:space="0" w:color="auto"/>
        <w:bottom w:val="none" w:sz="0" w:space="0" w:color="auto"/>
        <w:right w:val="none" w:sz="0" w:space="0" w:color="auto"/>
      </w:divBdr>
      <w:divsChild>
        <w:div w:id="1677615957">
          <w:marLeft w:val="0"/>
          <w:marRight w:val="0"/>
          <w:marTop w:val="0"/>
          <w:marBottom w:val="0"/>
          <w:divBdr>
            <w:top w:val="none" w:sz="0" w:space="0" w:color="auto"/>
            <w:left w:val="none" w:sz="0" w:space="0" w:color="auto"/>
            <w:bottom w:val="none" w:sz="0" w:space="0" w:color="auto"/>
            <w:right w:val="none" w:sz="0" w:space="0" w:color="auto"/>
          </w:divBdr>
        </w:div>
        <w:div w:id="1677615962">
          <w:marLeft w:val="0"/>
          <w:marRight w:val="0"/>
          <w:marTop w:val="0"/>
          <w:marBottom w:val="0"/>
          <w:divBdr>
            <w:top w:val="none" w:sz="0" w:space="0" w:color="auto"/>
            <w:left w:val="none" w:sz="0" w:space="0" w:color="auto"/>
            <w:bottom w:val="none" w:sz="0" w:space="0" w:color="auto"/>
            <w:right w:val="none" w:sz="0" w:space="0" w:color="auto"/>
          </w:divBdr>
        </w:div>
        <w:div w:id="1677615963">
          <w:marLeft w:val="0"/>
          <w:marRight w:val="0"/>
          <w:marTop w:val="0"/>
          <w:marBottom w:val="0"/>
          <w:divBdr>
            <w:top w:val="none" w:sz="0" w:space="0" w:color="auto"/>
            <w:left w:val="none" w:sz="0" w:space="0" w:color="auto"/>
            <w:bottom w:val="none" w:sz="0" w:space="0" w:color="auto"/>
            <w:right w:val="none" w:sz="0" w:space="0" w:color="auto"/>
          </w:divBdr>
        </w:div>
        <w:div w:id="1677615964">
          <w:marLeft w:val="0"/>
          <w:marRight w:val="0"/>
          <w:marTop w:val="0"/>
          <w:marBottom w:val="0"/>
          <w:divBdr>
            <w:top w:val="none" w:sz="0" w:space="0" w:color="auto"/>
            <w:left w:val="none" w:sz="0" w:space="0" w:color="auto"/>
            <w:bottom w:val="none" w:sz="0" w:space="0" w:color="auto"/>
            <w:right w:val="none" w:sz="0" w:space="0" w:color="auto"/>
          </w:divBdr>
        </w:div>
        <w:div w:id="1677615967">
          <w:marLeft w:val="0"/>
          <w:marRight w:val="0"/>
          <w:marTop w:val="0"/>
          <w:marBottom w:val="0"/>
          <w:divBdr>
            <w:top w:val="none" w:sz="0" w:space="0" w:color="auto"/>
            <w:left w:val="none" w:sz="0" w:space="0" w:color="auto"/>
            <w:bottom w:val="none" w:sz="0" w:space="0" w:color="auto"/>
            <w:right w:val="none" w:sz="0" w:space="0" w:color="auto"/>
          </w:divBdr>
        </w:div>
        <w:div w:id="1677615969">
          <w:marLeft w:val="0"/>
          <w:marRight w:val="0"/>
          <w:marTop w:val="0"/>
          <w:marBottom w:val="0"/>
          <w:divBdr>
            <w:top w:val="none" w:sz="0" w:space="0" w:color="auto"/>
            <w:left w:val="none" w:sz="0" w:space="0" w:color="auto"/>
            <w:bottom w:val="none" w:sz="0" w:space="0" w:color="auto"/>
            <w:right w:val="none" w:sz="0" w:space="0" w:color="auto"/>
          </w:divBdr>
        </w:div>
        <w:div w:id="1677615979">
          <w:marLeft w:val="0"/>
          <w:marRight w:val="0"/>
          <w:marTop w:val="0"/>
          <w:marBottom w:val="0"/>
          <w:divBdr>
            <w:top w:val="none" w:sz="0" w:space="0" w:color="auto"/>
            <w:left w:val="none" w:sz="0" w:space="0" w:color="auto"/>
            <w:bottom w:val="none" w:sz="0" w:space="0" w:color="auto"/>
            <w:right w:val="none" w:sz="0" w:space="0" w:color="auto"/>
          </w:divBdr>
        </w:div>
      </w:divsChild>
    </w:div>
    <w:div w:id="1677615952">
      <w:marLeft w:val="0"/>
      <w:marRight w:val="0"/>
      <w:marTop w:val="0"/>
      <w:marBottom w:val="0"/>
      <w:divBdr>
        <w:top w:val="none" w:sz="0" w:space="0" w:color="auto"/>
        <w:left w:val="none" w:sz="0" w:space="0" w:color="auto"/>
        <w:bottom w:val="none" w:sz="0" w:space="0" w:color="auto"/>
        <w:right w:val="none" w:sz="0" w:space="0" w:color="auto"/>
      </w:divBdr>
    </w:div>
    <w:div w:id="1677615953">
      <w:marLeft w:val="0"/>
      <w:marRight w:val="0"/>
      <w:marTop w:val="0"/>
      <w:marBottom w:val="0"/>
      <w:divBdr>
        <w:top w:val="none" w:sz="0" w:space="0" w:color="auto"/>
        <w:left w:val="none" w:sz="0" w:space="0" w:color="auto"/>
        <w:bottom w:val="none" w:sz="0" w:space="0" w:color="auto"/>
        <w:right w:val="none" w:sz="0" w:space="0" w:color="auto"/>
      </w:divBdr>
      <w:divsChild>
        <w:div w:id="1677615958">
          <w:marLeft w:val="0"/>
          <w:marRight w:val="0"/>
          <w:marTop w:val="0"/>
          <w:marBottom w:val="0"/>
          <w:divBdr>
            <w:top w:val="none" w:sz="0" w:space="0" w:color="auto"/>
            <w:left w:val="none" w:sz="0" w:space="0" w:color="auto"/>
            <w:bottom w:val="none" w:sz="0" w:space="0" w:color="auto"/>
            <w:right w:val="none" w:sz="0" w:space="0" w:color="auto"/>
          </w:divBdr>
        </w:div>
        <w:div w:id="1677615973">
          <w:marLeft w:val="0"/>
          <w:marRight w:val="0"/>
          <w:marTop w:val="0"/>
          <w:marBottom w:val="0"/>
          <w:divBdr>
            <w:top w:val="none" w:sz="0" w:space="0" w:color="auto"/>
            <w:left w:val="none" w:sz="0" w:space="0" w:color="auto"/>
            <w:bottom w:val="none" w:sz="0" w:space="0" w:color="auto"/>
            <w:right w:val="none" w:sz="0" w:space="0" w:color="auto"/>
          </w:divBdr>
        </w:div>
        <w:div w:id="1677615977">
          <w:marLeft w:val="0"/>
          <w:marRight w:val="0"/>
          <w:marTop w:val="0"/>
          <w:marBottom w:val="0"/>
          <w:divBdr>
            <w:top w:val="none" w:sz="0" w:space="0" w:color="auto"/>
            <w:left w:val="none" w:sz="0" w:space="0" w:color="auto"/>
            <w:bottom w:val="none" w:sz="0" w:space="0" w:color="auto"/>
            <w:right w:val="none" w:sz="0" w:space="0" w:color="auto"/>
          </w:divBdr>
        </w:div>
      </w:divsChild>
    </w:div>
    <w:div w:id="1677615954">
      <w:marLeft w:val="0"/>
      <w:marRight w:val="0"/>
      <w:marTop w:val="0"/>
      <w:marBottom w:val="0"/>
      <w:divBdr>
        <w:top w:val="none" w:sz="0" w:space="0" w:color="auto"/>
        <w:left w:val="none" w:sz="0" w:space="0" w:color="auto"/>
        <w:bottom w:val="none" w:sz="0" w:space="0" w:color="auto"/>
        <w:right w:val="none" w:sz="0" w:space="0" w:color="auto"/>
      </w:divBdr>
    </w:div>
    <w:div w:id="1677615956">
      <w:marLeft w:val="0"/>
      <w:marRight w:val="0"/>
      <w:marTop w:val="0"/>
      <w:marBottom w:val="0"/>
      <w:divBdr>
        <w:top w:val="none" w:sz="0" w:space="0" w:color="auto"/>
        <w:left w:val="none" w:sz="0" w:space="0" w:color="auto"/>
        <w:bottom w:val="none" w:sz="0" w:space="0" w:color="auto"/>
        <w:right w:val="none" w:sz="0" w:space="0" w:color="auto"/>
      </w:divBdr>
      <w:divsChild>
        <w:div w:id="1677615947">
          <w:marLeft w:val="0"/>
          <w:marRight w:val="0"/>
          <w:marTop w:val="0"/>
          <w:marBottom w:val="0"/>
          <w:divBdr>
            <w:top w:val="none" w:sz="0" w:space="0" w:color="auto"/>
            <w:left w:val="none" w:sz="0" w:space="0" w:color="auto"/>
            <w:bottom w:val="none" w:sz="0" w:space="0" w:color="auto"/>
            <w:right w:val="none" w:sz="0" w:space="0" w:color="auto"/>
          </w:divBdr>
        </w:div>
        <w:div w:id="1677615968">
          <w:marLeft w:val="0"/>
          <w:marRight w:val="0"/>
          <w:marTop w:val="0"/>
          <w:marBottom w:val="0"/>
          <w:divBdr>
            <w:top w:val="none" w:sz="0" w:space="0" w:color="auto"/>
            <w:left w:val="none" w:sz="0" w:space="0" w:color="auto"/>
            <w:bottom w:val="none" w:sz="0" w:space="0" w:color="auto"/>
            <w:right w:val="none" w:sz="0" w:space="0" w:color="auto"/>
          </w:divBdr>
        </w:div>
        <w:div w:id="1677615974">
          <w:marLeft w:val="0"/>
          <w:marRight w:val="0"/>
          <w:marTop w:val="0"/>
          <w:marBottom w:val="0"/>
          <w:divBdr>
            <w:top w:val="none" w:sz="0" w:space="0" w:color="auto"/>
            <w:left w:val="none" w:sz="0" w:space="0" w:color="auto"/>
            <w:bottom w:val="none" w:sz="0" w:space="0" w:color="auto"/>
            <w:right w:val="none" w:sz="0" w:space="0" w:color="auto"/>
          </w:divBdr>
        </w:div>
        <w:div w:id="1677615981">
          <w:marLeft w:val="0"/>
          <w:marRight w:val="0"/>
          <w:marTop w:val="0"/>
          <w:marBottom w:val="0"/>
          <w:divBdr>
            <w:top w:val="none" w:sz="0" w:space="0" w:color="auto"/>
            <w:left w:val="none" w:sz="0" w:space="0" w:color="auto"/>
            <w:bottom w:val="none" w:sz="0" w:space="0" w:color="auto"/>
            <w:right w:val="none" w:sz="0" w:space="0" w:color="auto"/>
          </w:divBdr>
        </w:div>
      </w:divsChild>
    </w:div>
    <w:div w:id="1677615960">
      <w:marLeft w:val="0"/>
      <w:marRight w:val="0"/>
      <w:marTop w:val="0"/>
      <w:marBottom w:val="0"/>
      <w:divBdr>
        <w:top w:val="none" w:sz="0" w:space="0" w:color="auto"/>
        <w:left w:val="none" w:sz="0" w:space="0" w:color="auto"/>
        <w:bottom w:val="none" w:sz="0" w:space="0" w:color="auto"/>
        <w:right w:val="none" w:sz="0" w:space="0" w:color="auto"/>
      </w:divBdr>
    </w:div>
    <w:div w:id="1677615975">
      <w:marLeft w:val="0"/>
      <w:marRight w:val="0"/>
      <w:marTop w:val="0"/>
      <w:marBottom w:val="0"/>
      <w:divBdr>
        <w:top w:val="none" w:sz="0" w:space="0" w:color="auto"/>
        <w:left w:val="none" w:sz="0" w:space="0" w:color="auto"/>
        <w:bottom w:val="none" w:sz="0" w:space="0" w:color="auto"/>
        <w:right w:val="none" w:sz="0" w:space="0" w:color="auto"/>
      </w:divBdr>
      <w:divsChild>
        <w:div w:id="1677615945">
          <w:marLeft w:val="0"/>
          <w:marRight w:val="0"/>
          <w:marTop w:val="0"/>
          <w:marBottom w:val="0"/>
          <w:divBdr>
            <w:top w:val="none" w:sz="0" w:space="0" w:color="auto"/>
            <w:left w:val="none" w:sz="0" w:space="0" w:color="auto"/>
            <w:bottom w:val="none" w:sz="0" w:space="0" w:color="auto"/>
            <w:right w:val="none" w:sz="0" w:space="0" w:color="auto"/>
          </w:divBdr>
          <w:divsChild>
            <w:div w:id="1677615961">
              <w:marLeft w:val="0"/>
              <w:marRight w:val="0"/>
              <w:marTop w:val="0"/>
              <w:marBottom w:val="0"/>
              <w:divBdr>
                <w:top w:val="none" w:sz="0" w:space="0" w:color="auto"/>
                <w:left w:val="none" w:sz="0" w:space="0" w:color="auto"/>
                <w:bottom w:val="none" w:sz="0" w:space="0" w:color="auto"/>
                <w:right w:val="none" w:sz="0" w:space="0" w:color="auto"/>
              </w:divBdr>
            </w:div>
          </w:divsChild>
        </w:div>
        <w:div w:id="1677615948">
          <w:marLeft w:val="0"/>
          <w:marRight w:val="0"/>
          <w:marTop w:val="0"/>
          <w:marBottom w:val="0"/>
          <w:divBdr>
            <w:top w:val="none" w:sz="0" w:space="0" w:color="auto"/>
            <w:left w:val="none" w:sz="0" w:space="0" w:color="auto"/>
            <w:bottom w:val="none" w:sz="0" w:space="0" w:color="auto"/>
            <w:right w:val="none" w:sz="0" w:space="0" w:color="auto"/>
          </w:divBdr>
          <w:divsChild>
            <w:div w:id="1677615982">
              <w:marLeft w:val="0"/>
              <w:marRight w:val="0"/>
              <w:marTop w:val="0"/>
              <w:marBottom w:val="0"/>
              <w:divBdr>
                <w:top w:val="none" w:sz="0" w:space="0" w:color="auto"/>
                <w:left w:val="none" w:sz="0" w:space="0" w:color="auto"/>
                <w:bottom w:val="none" w:sz="0" w:space="0" w:color="auto"/>
                <w:right w:val="none" w:sz="0" w:space="0" w:color="auto"/>
              </w:divBdr>
            </w:div>
          </w:divsChild>
        </w:div>
        <w:div w:id="1677615950">
          <w:marLeft w:val="0"/>
          <w:marRight w:val="0"/>
          <w:marTop w:val="0"/>
          <w:marBottom w:val="0"/>
          <w:divBdr>
            <w:top w:val="none" w:sz="0" w:space="0" w:color="auto"/>
            <w:left w:val="none" w:sz="0" w:space="0" w:color="auto"/>
            <w:bottom w:val="none" w:sz="0" w:space="0" w:color="auto"/>
            <w:right w:val="none" w:sz="0" w:space="0" w:color="auto"/>
          </w:divBdr>
        </w:div>
        <w:div w:id="1677615965">
          <w:marLeft w:val="0"/>
          <w:marRight w:val="0"/>
          <w:marTop w:val="0"/>
          <w:marBottom w:val="0"/>
          <w:divBdr>
            <w:top w:val="none" w:sz="0" w:space="0" w:color="auto"/>
            <w:left w:val="none" w:sz="0" w:space="0" w:color="auto"/>
            <w:bottom w:val="none" w:sz="0" w:space="0" w:color="auto"/>
            <w:right w:val="none" w:sz="0" w:space="0" w:color="auto"/>
          </w:divBdr>
          <w:divsChild>
            <w:div w:id="1677615971">
              <w:marLeft w:val="0"/>
              <w:marRight w:val="0"/>
              <w:marTop w:val="0"/>
              <w:marBottom w:val="0"/>
              <w:divBdr>
                <w:top w:val="none" w:sz="0" w:space="0" w:color="auto"/>
                <w:left w:val="none" w:sz="0" w:space="0" w:color="auto"/>
                <w:bottom w:val="none" w:sz="0" w:space="0" w:color="auto"/>
                <w:right w:val="none" w:sz="0" w:space="0" w:color="auto"/>
              </w:divBdr>
            </w:div>
          </w:divsChild>
        </w:div>
        <w:div w:id="1677615966">
          <w:marLeft w:val="0"/>
          <w:marRight w:val="0"/>
          <w:marTop w:val="0"/>
          <w:marBottom w:val="0"/>
          <w:divBdr>
            <w:top w:val="none" w:sz="0" w:space="0" w:color="auto"/>
            <w:left w:val="none" w:sz="0" w:space="0" w:color="auto"/>
            <w:bottom w:val="none" w:sz="0" w:space="0" w:color="auto"/>
            <w:right w:val="none" w:sz="0" w:space="0" w:color="auto"/>
          </w:divBdr>
          <w:divsChild>
            <w:div w:id="1677615976">
              <w:marLeft w:val="0"/>
              <w:marRight w:val="0"/>
              <w:marTop w:val="0"/>
              <w:marBottom w:val="0"/>
              <w:divBdr>
                <w:top w:val="none" w:sz="0" w:space="0" w:color="auto"/>
                <w:left w:val="none" w:sz="0" w:space="0" w:color="auto"/>
                <w:bottom w:val="none" w:sz="0" w:space="0" w:color="auto"/>
                <w:right w:val="none" w:sz="0" w:space="0" w:color="auto"/>
              </w:divBdr>
            </w:div>
          </w:divsChild>
        </w:div>
        <w:div w:id="1677615972">
          <w:marLeft w:val="0"/>
          <w:marRight w:val="0"/>
          <w:marTop w:val="0"/>
          <w:marBottom w:val="0"/>
          <w:divBdr>
            <w:top w:val="none" w:sz="0" w:space="0" w:color="auto"/>
            <w:left w:val="none" w:sz="0" w:space="0" w:color="auto"/>
            <w:bottom w:val="none" w:sz="0" w:space="0" w:color="auto"/>
            <w:right w:val="none" w:sz="0" w:space="0" w:color="auto"/>
          </w:divBdr>
          <w:divsChild>
            <w:div w:id="16776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5980">
      <w:marLeft w:val="0"/>
      <w:marRight w:val="0"/>
      <w:marTop w:val="0"/>
      <w:marBottom w:val="0"/>
      <w:divBdr>
        <w:top w:val="none" w:sz="0" w:space="0" w:color="auto"/>
        <w:left w:val="none" w:sz="0" w:space="0" w:color="auto"/>
        <w:bottom w:val="none" w:sz="0" w:space="0" w:color="auto"/>
        <w:right w:val="none" w:sz="0" w:space="0" w:color="auto"/>
      </w:divBdr>
      <w:divsChild>
        <w:div w:id="1677615955">
          <w:marLeft w:val="0"/>
          <w:marRight w:val="0"/>
          <w:marTop w:val="0"/>
          <w:marBottom w:val="0"/>
          <w:divBdr>
            <w:top w:val="none" w:sz="0" w:space="0" w:color="auto"/>
            <w:left w:val="none" w:sz="0" w:space="0" w:color="auto"/>
            <w:bottom w:val="none" w:sz="0" w:space="0" w:color="auto"/>
            <w:right w:val="none" w:sz="0" w:space="0" w:color="auto"/>
          </w:divBdr>
        </w:div>
        <w:div w:id="1677615970">
          <w:marLeft w:val="0"/>
          <w:marRight w:val="0"/>
          <w:marTop w:val="0"/>
          <w:marBottom w:val="0"/>
          <w:divBdr>
            <w:top w:val="none" w:sz="0" w:space="0" w:color="auto"/>
            <w:left w:val="none" w:sz="0" w:space="0" w:color="auto"/>
            <w:bottom w:val="none" w:sz="0" w:space="0" w:color="auto"/>
            <w:right w:val="none" w:sz="0" w:space="0" w:color="auto"/>
          </w:divBdr>
        </w:div>
      </w:divsChild>
    </w:div>
    <w:div w:id="1677615983">
      <w:marLeft w:val="0"/>
      <w:marRight w:val="0"/>
      <w:marTop w:val="0"/>
      <w:marBottom w:val="0"/>
      <w:divBdr>
        <w:top w:val="none" w:sz="0" w:space="0" w:color="auto"/>
        <w:left w:val="none" w:sz="0" w:space="0" w:color="auto"/>
        <w:bottom w:val="none" w:sz="0" w:space="0" w:color="auto"/>
        <w:right w:val="none" w:sz="0" w:space="0" w:color="auto"/>
      </w:divBdr>
    </w:div>
    <w:div w:id="19755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olcity.ru" TargetMode="External"/><Relationship Id="rId5" Type="http://schemas.openxmlformats.org/officeDocument/2006/relationships/webSettings" Target="webSettings.xml"/><Relationship Id="rId10" Type="http://schemas.openxmlformats.org/officeDocument/2006/relationships/hyperlink" Target="https://login.consultant.ru/link/?req=doc&amp;base=RLAW123&amp;n=267285&amp;date=16.08.2023" TargetMode="External"/><Relationship Id="rId4" Type="http://schemas.openxmlformats.org/officeDocument/2006/relationships/settings" Target="settings.xml"/><Relationship Id="rId9" Type="http://schemas.openxmlformats.org/officeDocument/2006/relationships/hyperlink" Target="https://login.consultant.ru/link/?req=doc&amp;base=RLAW123&amp;n=314819&amp;date=16.0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EECF-F817-40C3-81DE-00366267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14</Pages>
  <Words>3902</Words>
  <Characters>22247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Боготола</Company>
  <LinksUpToDate>false</LinksUpToDate>
  <CharactersWithSpaces>26097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Silina LA</cp:lastModifiedBy>
  <cp:revision>71</cp:revision>
  <cp:lastPrinted>2023-08-18T08:47:00Z</cp:lastPrinted>
  <dcterms:created xsi:type="dcterms:W3CDTF">2022-04-20T07:15:00Z</dcterms:created>
  <dcterms:modified xsi:type="dcterms:W3CDTF">2023-08-21T04:34:00Z</dcterms:modified>
</cp:coreProperties>
</file>