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18A" w:rsidRDefault="00823ECF" w:rsidP="0073118A">
      <w:pPr>
        <w:spacing w:after="0" w:line="240" w:lineRule="auto"/>
        <w:jc w:val="center"/>
        <w:rPr>
          <w:rFonts w:ascii="Times New Roman" w:hAnsi="Times New Roman" w:cs="Times New Roman"/>
          <w:sz w:val="16"/>
        </w:rPr>
      </w:pPr>
      <w:r>
        <w:rPr>
          <w:rFonts w:ascii="Times New Roman" w:hAnsi="Times New Roman" w:cs="Times New Roman"/>
          <w:sz w:val="16"/>
        </w:rPr>
        <w:t>+</w:t>
      </w:r>
      <w:r w:rsidR="0073118A">
        <w:rPr>
          <w:rFonts w:ascii="Times New Roman" w:hAnsi="Times New Roman" w:cs="Times New Roman"/>
          <w:noProof/>
          <w:sz w:val="16"/>
          <w:lang w:eastAsia="ru-RU"/>
        </w:rPr>
        <w:drawing>
          <wp:inline distT="0" distB="0" distL="0" distR="0">
            <wp:extent cx="638175" cy="800100"/>
            <wp:effectExtent l="1905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оготол-(герб)приложение 2"/>
                    <pic:cNvPicPr>
                      <a:picLocks noChangeAspect="1" noChangeArrowheads="1"/>
                    </pic:cNvPicPr>
                  </pic:nvPicPr>
                  <pic:blipFill>
                    <a:blip r:embed="rId8" cstate="print"/>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73118A" w:rsidRDefault="0073118A" w:rsidP="0073118A">
      <w:pPr>
        <w:spacing w:after="0" w:line="240" w:lineRule="auto"/>
        <w:rPr>
          <w:rFonts w:ascii="Times New Roman" w:hAnsi="Times New Roman" w:cs="Times New Roman"/>
          <w:b/>
          <w:sz w:val="36"/>
        </w:rPr>
      </w:pPr>
    </w:p>
    <w:p w:rsidR="0073118A" w:rsidRDefault="0073118A" w:rsidP="0073118A">
      <w:pPr>
        <w:spacing w:after="0" w:line="240" w:lineRule="auto"/>
        <w:jc w:val="center"/>
        <w:rPr>
          <w:rFonts w:ascii="Times New Roman" w:hAnsi="Times New Roman" w:cs="Times New Roman"/>
          <w:b/>
          <w:sz w:val="36"/>
        </w:rPr>
      </w:pPr>
      <w:r>
        <w:rPr>
          <w:rFonts w:ascii="Times New Roman" w:hAnsi="Times New Roman" w:cs="Times New Roman"/>
          <w:b/>
          <w:sz w:val="36"/>
        </w:rPr>
        <w:t>АДМИНИСТРАЦИЯ ГОРОДА БОГОТОЛА</w:t>
      </w:r>
    </w:p>
    <w:p w:rsidR="0073118A" w:rsidRDefault="0073118A" w:rsidP="0073118A">
      <w:pPr>
        <w:spacing w:after="0" w:line="240" w:lineRule="auto"/>
        <w:jc w:val="center"/>
        <w:rPr>
          <w:rFonts w:ascii="Times New Roman" w:hAnsi="Times New Roman" w:cs="Times New Roman"/>
          <w:b/>
          <w:sz w:val="28"/>
        </w:rPr>
      </w:pPr>
      <w:r>
        <w:rPr>
          <w:rFonts w:ascii="Times New Roman" w:hAnsi="Times New Roman" w:cs="Times New Roman"/>
          <w:b/>
          <w:sz w:val="28"/>
        </w:rPr>
        <w:t>Красноярского края</w:t>
      </w:r>
    </w:p>
    <w:p w:rsidR="0073118A" w:rsidRDefault="0073118A" w:rsidP="0073118A">
      <w:pPr>
        <w:spacing w:after="0" w:line="240" w:lineRule="auto"/>
        <w:jc w:val="center"/>
        <w:rPr>
          <w:rFonts w:ascii="Times New Roman" w:hAnsi="Times New Roman" w:cs="Times New Roman"/>
          <w:b/>
          <w:sz w:val="28"/>
        </w:rPr>
      </w:pPr>
    </w:p>
    <w:p w:rsidR="0073118A" w:rsidRDefault="0073118A" w:rsidP="0073118A">
      <w:pPr>
        <w:spacing w:after="0" w:line="240" w:lineRule="auto"/>
        <w:jc w:val="center"/>
        <w:rPr>
          <w:rFonts w:ascii="Times New Roman" w:hAnsi="Times New Roman" w:cs="Times New Roman"/>
          <w:b/>
          <w:sz w:val="28"/>
        </w:rPr>
      </w:pPr>
    </w:p>
    <w:p w:rsidR="0073118A" w:rsidRDefault="0073118A" w:rsidP="0073118A">
      <w:pPr>
        <w:spacing w:after="0" w:line="240" w:lineRule="auto"/>
        <w:jc w:val="center"/>
        <w:rPr>
          <w:rFonts w:ascii="Times New Roman" w:hAnsi="Times New Roman" w:cs="Times New Roman"/>
          <w:b/>
          <w:sz w:val="48"/>
        </w:rPr>
      </w:pPr>
      <w:r>
        <w:rPr>
          <w:rFonts w:ascii="Times New Roman" w:hAnsi="Times New Roman" w:cs="Times New Roman"/>
          <w:b/>
          <w:sz w:val="48"/>
        </w:rPr>
        <w:t>ПОСТАНОВЛЕНИЕ</w:t>
      </w:r>
    </w:p>
    <w:p w:rsidR="0073118A" w:rsidRDefault="0073118A" w:rsidP="0073118A">
      <w:pPr>
        <w:spacing w:after="0" w:line="240" w:lineRule="auto"/>
        <w:jc w:val="both"/>
        <w:rPr>
          <w:rFonts w:ascii="Times New Roman" w:hAnsi="Times New Roman" w:cs="Times New Roman"/>
          <w:b/>
          <w:sz w:val="32"/>
        </w:rPr>
      </w:pPr>
    </w:p>
    <w:p w:rsidR="0073118A" w:rsidRDefault="0073118A" w:rsidP="0073118A">
      <w:pPr>
        <w:spacing w:after="0" w:line="240" w:lineRule="auto"/>
        <w:jc w:val="both"/>
        <w:rPr>
          <w:rFonts w:ascii="Times New Roman" w:hAnsi="Times New Roman" w:cs="Times New Roman"/>
          <w:b/>
          <w:sz w:val="32"/>
        </w:rPr>
      </w:pPr>
    </w:p>
    <w:p w:rsidR="0073118A" w:rsidRDefault="0073118A" w:rsidP="0073118A">
      <w:pPr>
        <w:spacing w:after="0" w:line="240" w:lineRule="auto"/>
        <w:rPr>
          <w:rFonts w:ascii="Times New Roman" w:hAnsi="Times New Roman" w:cs="Times New Roman"/>
          <w:b/>
          <w:sz w:val="32"/>
        </w:rPr>
      </w:pPr>
      <w:r>
        <w:rPr>
          <w:rFonts w:ascii="Times New Roman" w:hAnsi="Times New Roman" w:cs="Times New Roman"/>
          <w:b/>
          <w:sz w:val="32"/>
        </w:rPr>
        <w:t xml:space="preserve">« </w:t>
      </w:r>
      <w:r w:rsidR="00823ECF">
        <w:rPr>
          <w:rFonts w:ascii="Times New Roman" w:hAnsi="Times New Roman" w:cs="Times New Roman"/>
          <w:b/>
          <w:sz w:val="32"/>
        </w:rPr>
        <w:t xml:space="preserve">23 </w:t>
      </w:r>
      <w:r>
        <w:rPr>
          <w:rFonts w:ascii="Times New Roman" w:hAnsi="Times New Roman" w:cs="Times New Roman"/>
          <w:b/>
          <w:sz w:val="32"/>
        </w:rPr>
        <w:t>» ___</w:t>
      </w:r>
      <w:r w:rsidR="00823ECF" w:rsidRPr="00823ECF">
        <w:rPr>
          <w:rFonts w:ascii="Times New Roman" w:hAnsi="Times New Roman" w:cs="Times New Roman"/>
          <w:b/>
          <w:sz w:val="32"/>
          <w:u w:val="single"/>
        </w:rPr>
        <w:t>05</w:t>
      </w:r>
      <w:r>
        <w:rPr>
          <w:rFonts w:ascii="Times New Roman" w:hAnsi="Times New Roman" w:cs="Times New Roman"/>
          <w:b/>
          <w:sz w:val="32"/>
        </w:rPr>
        <w:t>___2023   г.       г. Боготол                             №</w:t>
      </w:r>
      <w:r w:rsidR="00823ECF">
        <w:rPr>
          <w:rFonts w:ascii="Times New Roman" w:hAnsi="Times New Roman" w:cs="Times New Roman"/>
          <w:b/>
          <w:sz w:val="32"/>
        </w:rPr>
        <w:t xml:space="preserve"> 0472-п</w:t>
      </w:r>
    </w:p>
    <w:p w:rsidR="0073118A" w:rsidRDefault="0073118A" w:rsidP="0073118A">
      <w:pPr>
        <w:spacing w:after="0" w:line="240" w:lineRule="auto"/>
        <w:jc w:val="both"/>
        <w:rPr>
          <w:rFonts w:ascii="Times New Roman" w:hAnsi="Times New Roman" w:cs="Times New Roman"/>
          <w:sz w:val="28"/>
          <w:szCs w:val="28"/>
        </w:rPr>
      </w:pPr>
    </w:p>
    <w:p w:rsidR="0073118A" w:rsidRDefault="0073118A" w:rsidP="0073118A">
      <w:pPr>
        <w:spacing w:after="0" w:line="240" w:lineRule="auto"/>
        <w:jc w:val="both"/>
        <w:rPr>
          <w:rFonts w:ascii="Times New Roman" w:hAnsi="Times New Roman" w:cs="Times New Roman"/>
          <w:sz w:val="28"/>
          <w:szCs w:val="28"/>
        </w:rPr>
      </w:pPr>
    </w:p>
    <w:p w:rsidR="0073118A" w:rsidRDefault="0073118A" w:rsidP="0073118A">
      <w:pPr>
        <w:spacing w:after="0" w:line="240" w:lineRule="auto"/>
        <w:jc w:val="both"/>
        <w:rPr>
          <w:rFonts w:ascii="Times New Roman" w:hAnsi="Times New Roman" w:cs="Times New Roman"/>
          <w:spacing w:val="-1"/>
          <w:sz w:val="28"/>
          <w:szCs w:val="28"/>
        </w:rPr>
      </w:pPr>
      <w:r>
        <w:rPr>
          <w:rFonts w:ascii="Times New Roman" w:hAnsi="Times New Roman" w:cs="Times New Roman"/>
          <w:sz w:val="28"/>
          <w:szCs w:val="28"/>
        </w:rPr>
        <w:t>О внесении изменений в постановление администрации города Боготола от 16.03.2015 № 0280-п «Об утверждении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Default="0073118A" w:rsidP="0073118A">
      <w:pPr>
        <w:spacing w:after="0" w:line="240" w:lineRule="auto"/>
        <w:ind w:firstLine="709"/>
        <w:jc w:val="both"/>
        <w:rPr>
          <w:rFonts w:ascii="Times New Roman" w:hAnsi="Times New Roman" w:cs="Times New Roman"/>
          <w:sz w:val="28"/>
          <w:szCs w:val="28"/>
        </w:rPr>
      </w:pPr>
    </w:p>
    <w:p w:rsidR="0073118A" w:rsidRDefault="0073118A" w:rsidP="0073118A">
      <w:pPr>
        <w:spacing w:after="0" w:line="240" w:lineRule="auto"/>
        <w:ind w:firstLine="709"/>
        <w:jc w:val="both"/>
        <w:rPr>
          <w:rFonts w:ascii="Times New Roman" w:hAnsi="Times New Roman" w:cs="Times New Roman"/>
          <w:sz w:val="28"/>
          <w:szCs w:val="28"/>
        </w:rPr>
      </w:pP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города Боготола от 09.08.2013№ 0963-п «Об утверждении Порядка принятия решений о разработке муниципальных программ города Боготола, их формирования и реализации»», руководствуясь п. 10 ст. 41, ст.71, ст.72, ст. 73 Устава городского округа город Боготол Красноярского края, ПОСТАНОВЛЯЮ:</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Внести в постановление администрации города Боготола от 16.03.2015 № 0280-п «Об утверждении муниципальной программы города Боготола «Реформирование и модернизация жилищно-коммунального хозяйства; повышение энергетической эффективности; благоустройство территории города»» следующие изменения:</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Приложение к постановлению изложить в новой редакции согласно приложению к настоящему постановлению.</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9" w:history="1">
        <w:r>
          <w:rPr>
            <w:rStyle w:val="af2"/>
            <w:color w:val="auto"/>
            <w:sz w:val="28"/>
            <w:szCs w:val="28"/>
            <w:lang w:val="en-US"/>
          </w:rPr>
          <w:t>www</w:t>
        </w:r>
        <w:r>
          <w:rPr>
            <w:rStyle w:val="af2"/>
            <w:color w:val="auto"/>
            <w:sz w:val="28"/>
            <w:szCs w:val="28"/>
          </w:rPr>
          <w:t>.</w:t>
        </w:r>
        <w:r>
          <w:rPr>
            <w:rStyle w:val="af2"/>
            <w:color w:val="auto"/>
            <w:sz w:val="28"/>
            <w:szCs w:val="28"/>
            <w:lang w:val="en-US"/>
          </w:rPr>
          <w:t>bogotolcity</w:t>
        </w:r>
        <w:r>
          <w:rPr>
            <w:rStyle w:val="af2"/>
            <w:color w:val="auto"/>
            <w:sz w:val="28"/>
            <w:szCs w:val="28"/>
          </w:rPr>
          <w:t>.</w:t>
        </w:r>
        <w:r>
          <w:rPr>
            <w:rStyle w:val="af2"/>
            <w:color w:val="auto"/>
            <w:sz w:val="28"/>
            <w:szCs w:val="28"/>
            <w:lang w:val="en-US"/>
          </w:rPr>
          <w:t>ru</w:t>
        </w:r>
      </w:hyperlink>
      <w:r>
        <w:rPr>
          <w:rFonts w:ascii="Times New Roman" w:hAnsi="Times New Roman" w:cs="Times New Roman"/>
          <w:sz w:val="28"/>
          <w:szCs w:val="28"/>
        </w:rPr>
        <w:t xml:space="preserve"> в сети Интернет и опубликовать в официальном печатном издании газете «Земля боготольская».</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постановления оставляю за собой. </w:t>
      </w:r>
    </w:p>
    <w:p w:rsidR="0073118A" w:rsidRDefault="0073118A" w:rsidP="0073118A">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4. </w:t>
      </w:r>
      <w:r>
        <w:rPr>
          <w:rFonts w:ascii="Times New Roman" w:hAnsi="Times New Roman" w:cs="Times New Roman"/>
          <w:color w:val="000000"/>
          <w:sz w:val="28"/>
          <w:szCs w:val="28"/>
        </w:rPr>
        <w:t>Постановление вступает в силу в день, следующий за днем его официального опубликования.</w:t>
      </w:r>
    </w:p>
    <w:p w:rsidR="0073118A" w:rsidRDefault="0073118A" w:rsidP="0073118A">
      <w:pPr>
        <w:spacing w:after="0" w:line="240" w:lineRule="auto"/>
        <w:jc w:val="both"/>
        <w:rPr>
          <w:rFonts w:ascii="Times New Roman" w:hAnsi="Times New Roman" w:cs="Times New Roman"/>
          <w:sz w:val="28"/>
          <w:szCs w:val="28"/>
        </w:rPr>
      </w:pPr>
    </w:p>
    <w:p w:rsidR="0073118A" w:rsidRDefault="0073118A" w:rsidP="0073118A">
      <w:pPr>
        <w:spacing w:after="0" w:line="240" w:lineRule="auto"/>
        <w:jc w:val="both"/>
        <w:rPr>
          <w:rFonts w:ascii="Times New Roman" w:hAnsi="Times New Roman" w:cs="Times New Roman"/>
          <w:sz w:val="28"/>
          <w:szCs w:val="28"/>
        </w:rPr>
      </w:pPr>
    </w:p>
    <w:p w:rsidR="0073118A" w:rsidRDefault="0073118A" w:rsidP="0073118A">
      <w:pPr>
        <w:spacing w:after="0" w:line="240" w:lineRule="auto"/>
        <w:jc w:val="both"/>
        <w:rPr>
          <w:rFonts w:ascii="Times New Roman" w:hAnsi="Times New Roman" w:cs="Times New Roman"/>
          <w:color w:val="000000"/>
          <w:spacing w:val="-11"/>
        </w:rPr>
      </w:pPr>
      <w:r>
        <w:rPr>
          <w:rFonts w:ascii="Times New Roman" w:hAnsi="Times New Roman" w:cs="Times New Roman"/>
          <w:sz w:val="28"/>
          <w:szCs w:val="28"/>
        </w:rPr>
        <w:t>Глава города Боготола                                                               Е.М. Деменкова</w:t>
      </w:r>
    </w:p>
    <w:p w:rsidR="0073118A" w:rsidRDefault="0073118A" w:rsidP="0073118A">
      <w:pPr>
        <w:spacing w:after="0" w:line="240" w:lineRule="auto"/>
        <w:ind w:firstLine="709"/>
        <w:jc w:val="both"/>
        <w:rPr>
          <w:rFonts w:ascii="Times New Roman" w:hAnsi="Times New Roman" w:cs="Times New Roman"/>
          <w:spacing w:val="-11"/>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r>
        <w:rPr>
          <w:rFonts w:ascii="Times New Roman" w:hAnsi="Times New Roman" w:cs="Times New Roman"/>
          <w:spacing w:val="-11"/>
          <w:sz w:val="20"/>
          <w:szCs w:val="20"/>
        </w:rPr>
        <w:t>Машкин Александр Анатольевич</w:t>
      </w: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r>
        <w:rPr>
          <w:rFonts w:ascii="Times New Roman" w:hAnsi="Times New Roman" w:cs="Times New Roman"/>
          <w:spacing w:val="-11"/>
          <w:sz w:val="20"/>
          <w:szCs w:val="20"/>
        </w:rPr>
        <w:t>Кульша Ольга Николаевна</w:t>
      </w:r>
    </w:p>
    <w:p w:rsidR="0073118A" w:rsidRDefault="0073118A" w:rsidP="0073118A">
      <w:pPr>
        <w:shd w:val="clear" w:color="auto" w:fill="FFFFFF"/>
        <w:spacing w:after="0" w:line="240" w:lineRule="auto"/>
        <w:jc w:val="both"/>
        <w:rPr>
          <w:rFonts w:ascii="Times New Roman" w:hAnsi="Times New Roman" w:cs="Times New Roman"/>
          <w:spacing w:val="-11"/>
          <w:sz w:val="20"/>
          <w:szCs w:val="20"/>
        </w:rPr>
      </w:pPr>
      <w:r>
        <w:rPr>
          <w:rFonts w:ascii="Times New Roman" w:hAnsi="Times New Roman" w:cs="Times New Roman"/>
          <w:spacing w:val="-11"/>
          <w:sz w:val="20"/>
          <w:szCs w:val="20"/>
        </w:rPr>
        <w:t>2-49-38</w:t>
      </w:r>
    </w:p>
    <w:p w:rsidR="0073118A" w:rsidRDefault="0073118A" w:rsidP="0073118A">
      <w:pPr>
        <w:shd w:val="clear" w:color="auto" w:fill="FFFFFF"/>
        <w:spacing w:after="0" w:line="240" w:lineRule="auto"/>
        <w:rPr>
          <w:rFonts w:ascii="Times New Roman" w:hAnsi="Times New Roman" w:cs="Times New Roman"/>
          <w:spacing w:val="-11"/>
          <w:sz w:val="20"/>
          <w:szCs w:val="20"/>
        </w:rPr>
      </w:pPr>
      <w:r>
        <w:rPr>
          <w:rFonts w:ascii="Times New Roman" w:hAnsi="Times New Roman" w:cs="Times New Roman"/>
          <w:spacing w:val="-11"/>
          <w:sz w:val="20"/>
          <w:szCs w:val="20"/>
        </w:rPr>
        <w:t>5 экз.</w:t>
      </w:r>
    </w:p>
    <w:p w:rsidR="0073118A" w:rsidRDefault="0073118A" w:rsidP="0073118A">
      <w:pPr>
        <w:shd w:val="clear" w:color="auto" w:fill="FFFFFF"/>
        <w:spacing w:after="0" w:line="240" w:lineRule="auto"/>
        <w:ind w:firstLine="4820"/>
        <w:rPr>
          <w:rFonts w:ascii="Times New Roman" w:hAnsi="Times New Roman" w:cs="Times New Roman"/>
          <w:spacing w:val="-11"/>
          <w:sz w:val="28"/>
          <w:szCs w:val="28"/>
        </w:rPr>
      </w:pPr>
      <w:r>
        <w:rPr>
          <w:rFonts w:ascii="Times New Roman" w:hAnsi="Times New Roman" w:cs="Times New Roman"/>
          <w:sz w:val="28"/>
          <w:szCs w:val="28"/>
          <w:lang w:eastAsia="ru-RU"/>
        </w:rPr>
        <w:lastRenderedPageBreak/>
        <w:t xml:space="preserve">Приложение </w:t>
      </w:r>
    </w:p>
    <w:p w:rsidR="0073118A" w:rsidRDefault="0073118A" w:rsidP="0073118A">
      <w:pPr>
        <w:autoSpaceDE w:val="0"/>
        <w:autoSpaceDN w:val="0"/>
        <w:adjustRightInd w:val="0"/>
        <w:spacing w:after="0" w:line="240" w:lineRule="auto"/>
        <w:ind w:left="4820"/>
        <w:rPr>
          <w:rFonts w:ascii="Times New Roman" w:hAnsi="Times New Roman" w:cs="Times New Roman"/>
          <w:sz w:val="28"/>
          <w:szCs w:val="28"/>
          <w:lang w:eastAsia="ru-RU"/>
        </w:rPr>
      </w:pPr>
      <w:r>
        <w:rPr>
          <w:rFonts w:ascii="Times New Roman" w:hAnsi="Times New Roman" w:cs="Times New Roman"/>
          <w:sz w:val="28"/>
          <w:szCs w:val="28"/>
          <w:lang w:eastAsia="ru-RU"/>
        </w:rPr>
        <w:t>к постановлению администрации города Боготола</w:t>
      </w:r>
    </w:p>
    <w:p w:rsidR="0073118A" w:rsidRDefault="0073118A" w:rsidP="0073118A">
      <w:pPr>
        <w:autoSpaceDE w:val="0"/>
        <w:autoSpaceDN w:val="0"/>
        <w:adjustRightInd w:val="0"/>
        <w:spacing w:after="0" w:line="240" w:lineRule="auto"/>
        <w:ind w:left="4820"/>
        <w:rPr>
          <w:rFonts w:ascii="Times New Roman" w:hAnsi="Times New Roman" w:cs="Times New Roman"/>
          <w:sz w:val="28"/>
          <w:szCs w:val="28"/>
          <w:lang w:eastAsia="ru-RU"/>
        </w:rPr>
      </w:pPr>
      <w:r>
        <w:rPr>
          <w:rFonts w:ascii="Times New Roman" w:hAnsi="Times New Roman" w:cs="Times New Roman"/>
          <w:sz w:val="28"/>
          <w:szCs w:val="28"/>
        </w:rPr>
        <w:t>от «</w:t>
      </w:r>
      <w:r w:rsidR="00823ECF">
        <w:rPr>
          <w:rFonts w:ascii="Times New Roman" w:hAnsi="Times New Roman" w:cs="Times New Roman"/>
          <w:sz w:val="28"/>
          <w:szCs w:val="28"/>
        </w:rPr>
        <w:t xml:space="preserve"> </w:t>
      </w:r>
      <w:r w:rsidR="00823ECF" w:rsidRPr="00823ECF">
        <w:rPr>
          <w:rFonts w:ascii="Times New Roman" w:hAnsi="Times New Roman" w:cs="Times New Roman"/>
          <w:sz w:val="28"/>
          <w:szCs w:val="28"/>
          <w:u w:val="single"/>
        </w:rPr>
        <w:t>23</w:t>
      </w:r>
      <w:r w:rsidR="00823ECF">
        <w:rPr>
          <w:rFonts w:ascii="Times New Roman" w:hAnsi="Times New Roman" w:cs="Times New Roman"/>
          <w:sz w:val="28"/>
          <w:szCs w:val="28"/>
        </w:rPr>
        <w:t xml:space="preserve"> </w:t>
      </w:r>
      <w:r>
        <w:rPr>
          <w:rFonts w:ascii="Times New Roman" w:hAnsi="Times New Roman" w:cs="Times New Roman"/>
          <w:sz w:val="28"/>
          <w:szCs w:val="28"/>
        </w:rPr>
        <w:t xml:space="preserve">» </w:t>
      </w:r>
      <w:r w:rsidR="00823ECF">
        <w:rPr>
          <w:rFonts w:ascii="Times New Roman" w:hAnsi="Times New Roman" w:cs="Times New Roman"/>
          <w:sz w:val="28"/>
          <w:szCs w:val="28"/>
        </w:rPr>
        <w:t xml:space="preserve"> </w:t>
      </w:r>
      <w:r w:rsidR="00823ECF" w:rsidRPr="00823ECF">
        <w:rPr>
          <w:rFonts w:ascii="Times New Roman" w:hAnsi="Times New Roman" w:cs="Times New Roman"/>
          <w:sz w:val="28"/>
          <w:szCs w:val="28"/>
          <w:u w:val="single"/>
        </w:rPr>
        <w:t>05</w:t>
      </w:r>
      <w:r w:rsidR="00823ECF">
        <w:rPr>
          <w:rFonts w:ascii="Times New Roman" w:hAnsi="Times New Roman" w:cs="Times New Roman"/>
          <w:sz w:val="28"/>
          <w:szCs w:val="28"/>
        </w:rPr>
        <w:t xml:space="preserve"> </w:t>
      </w:r>
      <w:r>
        <w:rPr>
          <w:rFonts w:ascii="Times New Roman" w:hAnsi="Times New Roman" w:cs="Times New Roman"/>
          <w:sz w:val="28"/>
          <w:szCs w:val="28"/>
        </w:rPr>
        <w:t>2023 г. №</w:t>
      </w:r>
      <w:r w:rsidR="00823ECF">
        <w:rPr>
          <w:rFonts w:ascii="Times New Roman" w:hAnsi="Times New Roman" w:cs="Times New Roman"/>
          <w:sz w:val="28"/>
          <w:szCs w:val="28"/>
        </w:rPr>
        <w:t xml:space="preserve"> </w:t>
      </w:r>
      <w:bookmarkStart w:id="0" w:name="_GoBack"/>
      <w:r w:rsidR="00823ECF" w:rsidRPr="00823ECF">
        <w:rPr>
          <w:rFonts w:ascii="Times New Roman" w:hAnsi="Times New Roman" w:cs="Times New Roman"/>
          <w:sz w:val="28"/>
          <w:szCs w:val="28"/>
          <w:u w:val="single"/>
        </w:rPr>
        <w:t>0472-п</w:t>
      </w:r>
      <w:bookmarkEnd w:id="0"/>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r>
        <w:rPr>
          <w:rFonts w:ascii="Times New Roman" w:hAnsi="Times New Roman" w:cs="Times New Roman"/>
          <w:sz w:val="56"/>
          <w:szCs w:val="56"/>
          <w:lang w:eastAsia="ru-RU"/>
        </w:rPr>
        <w:t xml:space="preserve">МУНИЦИПАЛЬНАЯ ПРОГРАММА ГОРОДА БОГОТОЛА  </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44"/>
          <w:szCs w:val="44"/>
          <w:lang w:eastAsia="ru-RU"/>
        </w:rPr>
      </w:pPr>
      <w:r>
        <w:rPr>
          <w:rFonts w:ascii="Times New Roman" w:hAnsi="Times New Roman" w:cs="Times New Roman"/>
          <w:sz w:val="44"/>
          <w:szCs w:val="44"/>
          <w:lang w:eastAsia="ru-RU"/>
        </w:rPr>
        <w:t>«РЕФОРМИРОВАНИЕ И МОДЕРНИЗАЦИЯ</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44"/>
          <w:szCs w:val="44"/>
          <w:lang w:eastAsia="ru-RU"/>
        </w:rPr>
      </w:pPr>
      <w:r>
        <w:rPr>
          <w:rFonts w:ascii="Times New Roman" w:hAnsi="Times New Roman" w:cs="Times New Roman"/>
          <w:sz w:val="44"/>
          <w:szCs w:val="44"/>
          <w:lang w:eastAsia="ru-RU"/>
        </w:rPr>
        <w:t>ЖИЛИЩНО-КОММУНАЛЬНОГО ХОЗЯЙСТВА;</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44"/>
          <w:szCs w:val="44"/>
        </w:rPr>
      </w:pPr>
      <w:r>
        <w:rPr>
          <w:rFonts w:ascii="Times New Roman" w:hAnsi="Times New Roman" w:cs="Times New Roman"/>
          <w:sz w:val="44"/>
          <w:szCs w:val="44"/>
          <w:lang w:eastAsia="ru-RU"/>
        </w:rPr>
        <w:t>ПОВЫШЕНИЕ ЭНЕРГЕТИЧЕСКОЙ ЭФФЕКТИВНОСТИ; БЛАГОУСТРОЙСТВО ТЕРРИТОРИИ ГОРОДА</w:t>
      </w:r>
      <w:r>
        <w:rPr>
          <w:rFonts w:ascii="Times New Roman" w:hAnsi="Times New Roman" w:cs="Times New Roman"/>
          <w:sz w:val="44"/>
          <w:szCs w:val="44"/>
        </w:rPr>
        <w:t>»</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56"/>
          <w:szCs w:val="5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г. Боготол, 2022 г.</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1. ПАСПОРТ</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муниципальной программы города Боготола</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«Реформирование и модернизация жилищно-коммунального хозяйства; повышение энергетической эффективности;</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lang w:eastAsia="ru-RU"/>
        </w:rPr>
        <w:t>благоустройство территории города</w:t>
      </w:r>
      <w:r>
        <w:rPr>
          <w:rFonts w:ascii="Times New Roman" w:hAnsi="Times New Roman" w:cs="Times New Roman"/>
          <w:sz w:val="28"/>
          <w:szCs w:val="28"/>
        </w:rPr>
        <w:t>»</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662"/>
      </w:tblGrid>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Основания</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для разработки муниципальной</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программы</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ст. 179 Бюджетного кодекса Российской Федерации;</w:t>
            </w:r>
          </w:p>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 формирования и реализации» (в ред. от 22.08.2022 № 0929);</w:t>
            </w:r>
          </w:p>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распоряжение администрации города Боготола от 20.09.2022 № 341-р</w:t>
            </w: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муниципальной</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Администрация города Боготола </w:t>
            </w: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Соисполнители муниципальной программы</w:t>
            </w:r>
          </w:p>
          <w:p w:rsidR="0073118A" w:rsidRDefault="0073118A">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Муниципальное казенное учреждение Служба «Заказчика» жилищно-коммунальных услуг и муниципального заказа города Боготола (далее - МКУ Служба «Заказчика» ЖКУ и МЗ г. Боготола) </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16"/>
                <w:szCs w:val="16"/>
              </w:rPr>
            </w:pP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Default="0073118A">
            <w:pPr>
              <w:tabs>
                <w:tab w:val="left" w:pos="113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Перечень подпрограмм и отдельных мероприятий муниципальной</w:t>
            </w:r>
          </w:p>
          <w:p w:rsidR="0073118A" w:rsidRDefault="0073118A">
            <w:pPr>
              <w:tabs>
                <w:tab w:val="left" w:pos="113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программы</w:t>
            </w:r>
          </w:p>
          <w:p w:rsidR="0073118A" w:rsidRDefault="0073118A">
            <w:pPr>
              <w:autoSpaceDE w:val="0"/>
              <w:autoSpaceDN w:val="0"/>
              <w:adjustRightInd w:val="0"/>
              <w:spacing w:after="0" w:line="240" w:lineRule="auto"/>
              <w:rPr>
                <w:rFonts w:ascii="Times New Roman" w:hAnsi="Times New Roman" w:cs="Times New Roman"/>
                <w:sz w:val="28"/>
                <w:szCs w:val="28"/>
              </w:rPr>
            </w:pP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Подпрограммы:</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1. «Модернизация, реконструкция и капитальный ремонт объектов коммунальной инфраструктуры»;</w:t>
            </w:r>
          </w:p>
          <w:p w:rsidR="0073118A" w:rsidRDefault="0073118A">
            <w:pPr>
              <w:overflowPunct w:val="0"/>
              <w:autoSpaceDE w:val="0"/>
              <w:autoSpaceDN w:val="0"/>
              <w:adjustRightInd w:val="0"/>
              <w:spacing w:after="0" w:line="240" w:lineRule="auto"/>
              <w:ind w:left="-37" w:firstLine="425"/>
              <w:jc w:val="both"/>
              <w:textAlignment w:val="baseline"/>
              <w:rPr>
                <w:rFonts w:ascii="Times New Roman" w:hAnsi="Times New Roman" w:cs="Times New Roman"/>
                <w:bCs/>
                <w:sz w:val="28"/>
                <w:szCs w:val="28"/>
              </w:rPr>
            </w:pPr>
            <w:r>
              <w:rPr>
                <w:rFonts w:ascii="Times New Roman" w:hAnsi="Times New Roman" w:cs="Times New Roman"/>
                <w:sz w:val="28"/>
                <w:szCs w:val="28"/>
              </w:rPr>
              <w:t>2. </w:t>
            </w:r>
            <w:r>
              <w:rPr>
                <w:rFonts w:ascii="Times New Roman" w:hAnsi="Times New Roman" w:cs="Times New Roman"/>
                <w:bCs/>
                <w:sz w:val="28"/>
                <w:szCs w:val="28"/>
              </w:rPr>
              <w:t>«Содержание и капитальный ремонт муниципального имущества»</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3. «Энергосбережение и повышение энергетической эффективности на территории города»;</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4. «Благоустройство территорий города»;</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5. «Обращение с отходами»; </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6. «Обеспечение реализации мероприятий муниципальной программы». </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Мероприятия:</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1. Реализация временных мер поддержки населения в целях обеспечения доступности коммунальных услуг.</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2. Предоставление отдельным категориям </w:t>
            </w:r>
            <w:r>
              <w:rPr>
                <w:rFonts w:ascii="Times New Roman" w:hAnsi="Times New Roman" w:cs="Times New Roman"/>
                <w:sz w:val="28"/>
                <w:szCs w:val="28"/>
              </w:rPr>
              <w:lastRenderedPageBreak/>
              <w:t>граждан адресной материальной помощи при посещении бань, в соответствии с действующим законодательством</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Цели</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1. Обеспечение населения города Боготола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2. Создание условий для комфортного проживания населения города;</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rsidP="0073118A">
            <w:pPr>
              <w:numPr>
                <w:ilvl w:val="0"/>
                <w:numId w:val="34"/>
              </w:numPr>
              <w:overflowPunct w:val="0"/>
              <w:autoSpaceDE w:val="0"/>
              <w:autoSpaceDN w:val="0"/>
              <w:adjustRightInd w:val="0"/>
              <w:spacing w:after="0" w:line="240" w:lineRule="auto"/>
              <w:ind w:left="0" w:firstLine="360"/>
              <w:jc w:val="both"/>
              <w:textAlignment w:val="baseline"/>
              <w:rPr>
                <w:rFonts w:ascii="Times New Roman" w:hAnsi="Times New Roman" w:cs="Times New Roman"/>
                <w:sz w:val="28"/>
                <w:szCs w:val="28"/>
              </w:rPr>
            </w:pPr>
            <w:r>
              <w:rPr>
                <w:rFonts w:ascii="Times New Roman" w:hAnsi="Times New Roman" w:cs="Times New Roman"/>
                <w:sz w:val="28"/>
                <w:szCs w:val="28"/>
              </w:rPr>
              <w:t>Развитие, модернизация и капитальный ремонт объектов коммунальной инфраструктуры и муниципального имущества;</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2. Повышение энергосбережения и энергоэффективности на территории города;</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3.Организация проведения работ (услуг) по благоустройству;</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4.Обеспечение надлежащего санитарного состояния территории города;</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16"/>
                <w:szCs w:val="16"/>
              </w:rPr>
            </w:pPr>
            <w:r>
              <w:rPr>
                <w:rFonts w:ascii="Times New Roman" w:hAnsi="Times New Roman" w:cs="Times New Roman"/>
                <w:sz w:val="28"/>
                <w:szCs w:val="28"/>
              </w:rPr>
              <w:t>5. Обеспечение реализации программы и прочие мероприятия, направленные на повышение уровня комфортности проживания населения</w:t>
            </w: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Сроки реализации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2014-2030 годы</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Перечень целевых показателей муниципальной 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доля   инженерных сетей, нуждающихся в замене к 2030 году составит 23%;</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общая площадь жилищного фонда всех форм собственности, требующая капитального ремонта к 2030 году составит 140,8 тыс.кв.м;</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отношение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к 2030 году составит 27,7%.</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Перечень целевых показателей программы с указанием планируемых к достижению значений в результате реализации программы представлен в </w:t>
            </w:r>
            <w:r>
              <w:rPr>
                <w:rFonts w:ascii="Times New Roman" w:hAnsi="Times New Roman" w:cs="Times New Roman"/>
                <w:sz w:val="28"/>
                <w:szCs w:val="28"/>
              </w:rPr>
              <w:lastRenderedPageBreak/>
              <w:t>приложении №1 к программе</w:t>
            </w:r>
          </w:p>
          <w:p w:rsidR="0073118A" w:rsidRDefault="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p>
        </w:tc>
      </w:tr>
      <w:tr w:rsidR="0073118A" w:rsidTr="0073118A">
        <w:trPr>
          <w:jc w:val="center"/>
        </w:trPr>
        <w:tc>
          <w:tcPr>
            <w:tcW w:w="3403" w:type="dxa"/>
            <w:tcBorders>
              <w:top w:val="single" w:sz="4" w:space="0" w:color="auto"/>
              <w:left w:val="single" w:sz="4" w:space="0" w:color="auto"/>
              <w:bottom w:val="single" w:sz="4" w:space="0" w:color="auto"/>
              <w:right w:val="single" w:sz="4" w:space="0" w:color="auto"/>
            </w:tcBorders>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Ресурсное обеспечение муниципальной программы</w:t>
            </w:r>
          </w:p>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lang w:eastAsia="ru-RU"/>
              </w:rPr>
              <w:t xml:space="preserve">Общий объем финансирования государственной программы в 2014-2025 годах за счет всех источников финансирования составит </w:t>
            </w:r>
            <w:r>
              <w:rPr>
                <w:rFonts w:ascii="Times New Roman" w:hAnsi="Times New Roman" w:cs="Times New Roman"/>
                <w:b/>
                <w:bCs/>
                <w:sz w:val="28"/>
                <w:szCs w:val="28"/>
                <w:lang w:eastAsia="ru-RU"/>
              </w:rPr>
              <w:t>1 084 920,6</w:t>
            </w:r>
            <w:r>
              <w:rPr>
                <w:rFonts w:ascii="Times New Roman" w:hAnsi="Times New Roman" w:cs="Times New Roman"/>
                <w:sz w:val="28"/>
                <w:szCs w:val="28"/>
                <w:lang w:eastAsia="ru-RU"/>
              </w:rPr>
              <w:t xml:space="preserve">тыс. рублей, </w:t>
            </w:r>
            <w:r>
              <w:rPr>
                <w:rFonts w:ascii="Times New Roman" w:hAnsi="Times New Roman" w:cs="Times New Roman"/>
                <w:sz w:val="28"/>
                <w:szCs w:val="28"/>
              </w:rPr>
              <w:t>в том числе по годам:</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2014 год - 102 072,2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rPr>
              <w:t>2015 год - 115 480,0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2016 год - 98 600,2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2017 год - 93 047,1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2018 год - 82 997,0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2019 год - 88 764,2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2020 год - 82 080,9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2021 год - 81 198,2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2022 год - 79 545,8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2023 год - 96 586,0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2024 год - 79 198,4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2025 год -85350,6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в том числе за счет средств:</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федерального бюджета </w:t>
            </w:r>
            <w:r>
              <w:rPr>
                <w:rFonts w:ascii="Times New Roman" w:hAnsi="Times New Roman" w:cs="Times New Roman"/>
                <w:b/>
                <w:sz w:val="28"/>
                <w:szCs w:val="28"/>
                <w:lang w:eastAsia="ru-RU"/>
              </w:rPr>
              <w:t>4 506,2</w:t>
            </w:r>
            <w:r>
              <w:rPr>
                <w:rFonts w:ascii="Times New Roman" w:hAnsi="Times New Roman" w:cs="Times New Roman"/>
                <w:sz w:val="28"/>
                <w:szCs w:val="28"/>
                <w:lang w:eastAsia="ru-RU"/>
              </w:rPr>
              <w:t xml:space="preserve">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в том числе по годам:</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2014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2015 год - 0,0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rPr>
              <w:t>2016 год - 0,0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2017 год - 4 156,0 тыс. рублей;</w:t>
            </w:r>
          </w:p>
          <w:p w:rsidR="0073118A" w:rsidRDefault="0073118A">
            <w:pPr>
              <w:spacing w:after="0" w:line="240" w:lineRule="auto"/>
              <w:ind w:right="23" w:firstLine="388"/>
              <w:jc w:val="both"/>
              <w:rPr>
                <w:rFonts w:ascii="Times New Roman" w:eastAsia="Calibri" w:hAnsi="Times New Roman" w:cs="Times New Roman"/>
                <w:sz w:val="28"/>
                <w:szCs w:val="28"/>
              </w:rPr>
            </w:pPr>
            <w:r>
              <w:rPr>
                <w:rFonts w:ascii="Times New Roman" w:eastAsia="Calibri" w:hAnsi="Times New Roman" w:cs="Times New Roman"/>
                <w:sz w:val="28"/>
                <w:szCs w:val="28"/>
              </w:rPr>
              <w:t>2018 год - 0,0 тыс. рублей;</w:t>
            </w:r>
          </w:p>
          <w:p w:rsidR="0073118A" w:rsidRDefault="0073118A">
            <w:pPr>
              <w:spacing w:after="0" w:line="240" w:lineRule="auto"/>
              <w:ind w:right="23" w:firstLine="388"/>
              <w:jc w:val="both"/>
              <w:rPr>
                <w:rFonts w:ascii="Times New Roman" w:eastAsia="Calibri" w:hAnsi="Times New Roman" w:cs="Times New Roman"/>
                <w:sz w:val="28"/>
                <w:szCs w:val="28"/>
              </w:rPr>
            </w:pPr>
            <w:r>
              <w:rPr>
                <w:rFonts w:ascii="Times New Roman" w:eastAsia="Calibri" w:hAnsi="Times New Roman" w:cs="Times New Roman"/>
                <w:sz w:val="28"/>
                <w:szCs w:val="28"/>
              </w:rPr>
              <w:t>2019 год - 350,2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2020 год - 0,0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2021 год - 0,0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2022 год - 0,0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2023 год - 0,0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2024 год - 0,0 тыс. рублей;</w:t>
            </w:r>
          </w:p>
          <w:p w:rsidR="0073118A" w:rsidRDefault="0073118A">
            <w:pPr>
              <w:spacing w:after="0" w:line="240" w:lineRule="auto"/>
              <w:ind w:right="23" w:firstLine="388"/>
              <w:jc w:val="both"/>
              <w:rPr>
                <w:rFonts w:ascii="Times New Roman" w:hAnsi="Times New Roman" w:cs="Times New Roman"/>
                <w:sz w:val="28"/>
                <w:szCs w:val="28"/>
                <w:lang w:eastAsia="ru-RU"/>
              </w:rPr>
            </w:pPr>
            <w:r>
              <w:rPr>
                <w:rFonts w:ascii="Times New Roman" w:hAnsi="Times New Roman" w:cs="Times New Roman"/>
                <w:sz w:val="28"/>
                <w:szCs w:val="28"/>
                <w:lang w:eastAsia="ru-RU"/>
              </w:rPr>
              <w:t>2025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 xml:space="preserve">- краевого бюджета </w:t>
            </w:r>
            <w:r>
              <w:rPr>
                <w:rFonts w:ascii="Times New Roman" w:hAnsi="Times New Roman" w:cs="Times New Roman"/>
                <w:b/>
                <w:bCs/>
                <w:sz w:val="28"/>
                <w:szCs w:val="28"/>
              </w:rPr>
              <w:t>708 839,6</w:t>
            </w:r>
            <w:r>
              <w:rPr>
                <w:rFonts w:ascii="Times New Roman" w:hAnsi="Times New Roman" w:cs="Times New Roman"/>
                <w:sz w:val="28"/>
                <w:szCs w:val="28"/>
              </w:rPr>
              <w:t xml:space="preserve"> тыс. рублей, </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в том числе по годам:</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2014 год - 87 270,2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2015 год - 99 194,4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2016 год - 81 797,0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2017 год - 68 027,6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2018 год - 55 730,5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2019 год - 59 601,3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2020 год - 49 542,8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2021 год - 37 109,9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2022 год -36 322,9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2023 год - 44 837,4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lastRenderedPageBreak/>
              <w:t>2024 год - 44 702,8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2025 год -44 702,8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 xml:space="preserve">- местного бюджета - </w:t>
            </w:r>
            <w:r>
              <w:rPr>
                <w:rFonts w:ascii="Times New Roman" w:hAnsi="Times New Roman" w:cs="Times New Roman"/>
                <w:b/>
                <w:bCs/>
                <w:sz w:val="28"/>
                <w:szCs w:val="28"/>
              </w:rPr>
              <w:t>371 033,6</w:t>
            </w:r>
            <w:r>
              <w:rPr>
                <w:rFonts w:ascii="Times New Roman" w:hAnsi="Times New Roman" w:cs="Times New Roman"/>
                <w:sz w:val="28"/>
                <w:szCs w:val="28"/>
              </w:rPr>
              <w:t>тыс. рублей, в том числе по годам:</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2014 год - 14 802,0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2015 год - 16 285,6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2016 год - 16 803,2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2017 год - 20 322,3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2018 год - 27 266,5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2019 год - 28 812,7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2020 год - 32 538,1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2021 год - 44 088,3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2022 год -43 222,9тыс.рублей;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2023 год -51 748,6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2024 год - 34 495,6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2025 год - 40 647,8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 xml:space="preserve">- средства заинтересованных лиц - </w:t>
            </w:r>
            <w:r>
              <w:rPr>
                <w:rFonts w:ascii="Times New Roman" w:hAnsi="Times New Roman" w:cs="Times New Roman"/>
                <w:b/>
                <w:sz w:val="28"/>
                <w:szCs w:val="28"/>
              </w:rPr>
              <w:t>541,2</w:t>
            </w:r>
            <w:r>
              <w:rPr>
                <w:rFonts w:ascii="Times New Roman" w:hAnsi="Times New Roman" w:cs="Times New Roman"/>
                <w:sz w:val="28"/>
                <w:szCs w:val="28"/>
              </w:rPr>
              <w:t xml:space="preserve"> тыс. рублей, в том числе по годам: </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2014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2015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2016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2017 год - 541,2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2018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2019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2020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 xml:space="preserve">2021 год - 0,0 тыс. рублей; </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2022 год - 0,0 тыс. рублей;</w:t>
            </w:r>
          </w:p>
          <w:p w:rsidR="0073118A" w:rsidRDefault="0073118A">
            <w:pPr>
              <w:spacing w:after="0" w:line="240" w:lineRule="auto"/>
              <w:ind w:right="23" w:firstLine="388"/>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73118A" w:rsidRDefault="0073118A">
            <w:pPr>
              <w:spacing w:after="0" w:line="240" w:lineRule="auto"/>
              <w:ind w:right="23" w:firstLine="388"/>
              <w:jc w:val="both"/>
              <w:rPr>
                <w:rFonts w:ascii="Times New Roman" w:eastAsia="Calibri" w:hAnsi="Times New Roman" w:cs="Times New Roman"/>
                <w:sz w:val="28"/>
                <w:szCs w:val="28"/>
              </w:rPr>
            </w:pPr>
            <w:r>
              <w:rPr>
                <w:rFonts w:ascii="Times New Roman" w:hAnsi="Times New Roman" w:cs="Times New Roman"/>
                <w:sz w:val="28"/>
                <w:szCs w:val="28"/>
              </w:rPr>
              <w:t>2024 год - 0,0 тыс. рублей.</w:t>
            </w:r>
          </w:p>
        </w:tc>
      </w:tr>
    </w:tbl>
    <w:p w:rsidR="0073118A" w:rsidRDefault="0073118A" w:rsidP="0073118A">
      <w:pPr>
        <w:autoSpaceDE w:val="0"/>
        <w:autoSpaceDN w:val="0"/>
        <w:adjustRightInd w:val="0"/>
        <w:spacing w:after="0" w:line="240" w:lineRule="auto"/>
        <w:ind w:left="10340"/>
        <w:rPr>
          <w:rFonts w:ascii="Times New Roman" w:hAnsi="Times New Roman" w:cs="Times New Roman"/>
          <w:sz w:val="28"/>
          <w:szCs w:val="28"/>
          <w:lang w:eastAsia="ru-RU"/>
        </w:rPr>
      </w:pPr>
      <w:r>
        <w:rPr>
          <w:rFonts w:ascii="Times New Roman" w:hAnsi="Times New Roman" w:cs="Times New Roman"/>
          <w:sz w:val="28"/>
          <w:szCs w:val="28"/>
          <w:u w:val="single"/>
          <w:lang w:eastAsia="ru-RU"/>
        </w:rPr>
        <w:lastRenderedPageBreak/>
        <w:t>п</w:t>
      </w:r>
    </w:p>
    <w:p w:rsidR="0073118A" w:rsidRDefault="0073118A" w:rsidP="0073118A">
      <w:pPr>
        <w:tabs>
          <w:tab w:val="left" w:pos="993"/>
          <w:tab w:val="left" w:pos="1134"/>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Характеристика текущего состояния</w:t>
      </w:r>
    </w:p>
    <w:p w:rsidR="0073118A" w:rsidRDefault="0073118A" w:rsidP="0073118A">
      <w:pPr>
        <w:tabs>
          <w:tab w:val="left" w:pos="1134"/>
          <w:tab w:val="left" w:pos="1276"/>
          <w:tab w:val="left" w:pos="1418"/>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сферы жилищно-коммунального хозяйства</w:t>
      </w:r>
    </w:p>
    <w:p w:rsidR="0073118A" w:rsidRDefault="0073118A" w:rsidP="0073118A">
      <w:pPr>
        <w:tabs>
          <w:tab w:val="left" w:pos="1134"/>
          <w:tab w:val="left" w:pos="1276"/>
          <w:tab w:val="left" w:pos="1418"/>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социально-экономического развития города Боготола.</w:t>
      </w:r>
    </w:p>
    <w:p w:rsidR="0073118A" w:rsidRDefault="0073118A" w:rsidP="0073118A">
      <w:pPr>
        <w:tabs>
          <w:tab w:val="left" w:pos="0"/>
          <w:tab w:val="left" w:pos="709"/>
        </w:tabs>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Жилищно-коммунальное хозяйство является базовой отраслью экономики города Боготола, обеспечивающей население города жизненно важными услугами: отоплением, горячим и холодным водоснабжением, водоотведением, электроснабжением, газоснабжением. </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Реформирование жилищно-коммунального хозяйства прошло несколько важных этапов, в ходе которых были в целом выполнены задачи реформы оплаты жилья и коммунальных услуг, создания системы адресной социальной поддержки граждан, совершенствования системы управления многоквартирными жилыми домами, финансового оздоровления организаций жилищно-коммунального комплекса, развития в жилищно-коммунальной сфере конкурентных рыночных отношений и </w:t>
      </w:r>
      <w:r>
        <w:rPr>
          <w:rFonts w:ascii="Times New Roman" w:hAnsi="Times New Roman" w:cs="Times New Roman"/>
          <w:sz w:val="28"/>
          <w:szCs w:val="28"/>
        </w:rPr>
        <w:lastRenderedPageBreak/>
        <w:t>привлечения частного сектора к управлению объектами коммунальной инфраструктуры и жилищного фонда.</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Основными показателями, характеризующими отрасль жилищно-коммунального хозяйства города Боготола, являются:</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высокий уровень износа основных производственных фондов, в том числе коммуникаций водоснабжения 55%, водоотведения 73 %, объектов теплоснабжения 23,17% обусловленный принятием в муниципальную собственность объектов коммунального назначения в ветхом и аварийном состоянии;</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высокие потери энергоресурсов на всех стадиях от производства до потребления, составляющие 9-18,5 %, вследствие эксплуатации устаревшего технологического оборудования с низким коэффициентом полезного действия;</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высокая себестоимость производства коммунальных услуг из-за сверхнормативного потребления энергоресурсов, наличия, нерационально функционирующих затратных технологических схем и низкого коэффициента использования установленной мощности и, вследствие этого, незначительная инвестиционная привлекательность объектов.</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12.11.2019 года </w:t>
      </w:r>
      <w:r>
        <w:rPr>
          <w:rFonts w:ascii="Times New Roman" w:eastAsia="Calibri" w:hAnsi="Times New Roman" w:cs="Times New Roman"/>
          <w:sz w:val="28"/>
          <w:szCs w:val="28"/>
        </w:rPr>
        <w:t xml:space="preserve">между Муниципальным образованием город Боготол и ООО «Боготольские коммунальные системы» заключено концессионное соглашение № 69 в отношении объектов централизованных систем холодного водоснабжения и водоотведения на территории Муниципального образования город Боготол.       </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eastAsia="Calibri" w:hAnsi="Times New Roman" w:cs="Times New Roman"/>
          <w:sz w:val="28"/>
          <w:szCs w:val="28"/>
        </w:rPr>
        <w:t xml:space="preserve">03 декабря 2020 года между Муниципальным образованием город Боготол и АО «Красноярская региональная энергетическая компания» заключено концессионное соглашение № 43 в отношении объектов теплоснабжения на территории Муниципального образования город Боготол.          </w:t>
      </w:r>
    </w:p>
    <w:p w:rsidR="0073118A" w:rsidRDefault="0073118A" w:rsidP="007311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На основании концессионных соглашений все расходы на модернизацию, реконструкцию и капитальный ремонт несет ресурсоснабжающая организация.</w:t>
      </w:r>
      <w:r>
        <w:rPr>
          <w:rFonts w:ascii="Times New Roman" w:hAnsi="Times New Roman" w:cs="Times New Roman"/>
          <w:sz w:val="28"/>
          <w:szCs w:val="28"/>
        </w:rPr>
        <w:t xml:space="preserve"> Источниками финансирования мероприятия программы являются средства бюджетов различных уровней, средства из внебюджетных источников - средства предприятий в виде амортизации, прибыли, тарифа на услуги, платы за подключения, прочие.</w:t>
      </w:r>
    </w:p>
    <w:p w:rsidR="0073118A" w:rsidRDefault="0073118A" w:rsidP="00731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Внебюджетными источниками в сферах деятельности организаций коммунального комплекса (теплоснабжения, водоснабжения, водоотведения) являются средства организаций коммунального комплекса, получаемые от потребителей за счет установления тарифов, тарифов на подключение (платы за подключение).</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На территории города за 2022 год организациями, оказывающими жилищно-коммунальные услуги, предоставлены следующие объемы коммунальных ресурсов:</w:t>
      </w:r>
    </w:p>
    <w:p w:rsidR="0073118A" w:rsidRDefault="0073118A" w:rsidP="0073118A">
      <w:pPr>
        <w:tabs>
          <w:tab w:val="left" w:pos="0"/>
          <w:tab w:val="left" w:pos="709"/>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холодная вода –630,8 тыс. м</w:t>
      </w:r>
      <w:r>
        <w:rPr>
          <w:rFonts w:ascii="Times New Roman" w:hAnsi="Times New Roman" w:cs="Times New Roman"/>
          <w:sz w:val="28"/>
          <w:szCs w:val="28"/>
          <w:vertAlign w:val="superscript"/>
          <w:lang w:eastAsia="ru-RU"/>
        </w:rPr>
        <w:t>3</w:t>
      </w:r>
      <w:r>
        <w:rPr>
          <w:rFonts w:ascii="Times New Roman" w:hAnsi="Times New Roman" w:cs="Times New Roman"/>
          <w:sz w:val="28"/>
          <w:szCs w:val="28"/>
          <w:lang w:eastAsia="ru-RU"/>
        </w:rPr>
        <w:t>;</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горячая вода - 31,6 тыс. м</w:t>
      </w:r>
      <w:r>
        <w:rPr>
          <w:rFonts w:ascii="Times New Roman" w:eastAsia="Calibri" w:hAnsi="Times New Roman" w:cs="Times New Roman"/>
          <w:sz w:val="28"/>
          <w:szCs w:val="28"/>
          <w:vertAlign w:val="superscript"/>
          <w:lang w:eastAsia="ru-RU"/>
        </w:rPr>
        <w:t>3</w:t>
      </w:r>
      <w:r>
        <w:rPr>
          <w:rFonts w:ascii="Times New Roman" w:eastAsia="Calibri" w:hAnsi="Times New Roman" w:cs="Times New Roman"/>
          <w:sz w:val="28"/>
          <w:szCs w:val="28"/>
          <w:lang w:eastAsia="ru-RU"/>
        </w:rPr>
        <w:t>;</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водоотведение –442,9 тыс. м</w:t>
      </w:r>
      <w:r>
        <w:rPr>
          <w:rFonts w:ascii="Times New Roman" w:eastAsia="Calibri" w:hAnsi="Times New Roman" w:cs="Times New Roman"/>
          <w:sz w:val="28"/>
          <w:szCs w:val="28"/>
          <w:vertAlign w:val="superscript"/>
          <w:lang w:eastAsia="ru-RU"/>
        </w:rPr>
        <w:t>3</w:t>
      </w:r>
      <w:r>
        <w:rPr>
          <w:rFonts w:ascii="Times New Roman" w:eastAsia="Calibri" w:hAnsi="Times New Roman" w:cs="Times New Roman"/>
          <w:sz w:val="28"/>
          <w:szCs w:val="28"/>
          <w:lang w:eastAsia="ru-RU"/>
        </w:rPr>
        <w:t>;</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тепловая энергия –108,97тыс.Гкал;</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электрическая энергия - 43400 тыс. кВат/час;</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утилизация бытовых отходов -115,0 м</w:t>
      </w:r>
      <w:r>
        <w:rPr>
          <w:rFonts w:ascii="Times New Roman" w:eastAsia="Calibri" w:hAnsi="Times New Roman" w:cs="Times New Roman"/>
          <w:sz w:val="28"/>
          <w:szCs w:val="28"/>
          <w:vertAlign w:val="superscript"/>
          <w:lang w:eastAsia="ru-RU"/>
        </w:rPr>
        <w:t>3</w:t>
      </w:r>
      <w:r>
        <w:rPr>
          <w:rFonts w:ascii="Times New Roman" w:eastAsia="Calibri" w:hAnsi="Times New Roman" w:cs="Times New Roman"/>
          <w:sz w:val="28"/>
          <w:szCs w:val="28"/>
          <w:lang w:eastAsia="ru-RU"/>
        </w:rPr>
        <w:t>;</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сжиженный газ - 29,8 тыс. м</w:t>
      </w:r>
      <w:r>
        <w:rPr>
          <w:rFonts w:ascii="Times New Roman" w:eastAsia="Calibri" w:hAnsi="Times New Roman" w:cs="Times New Roman"/>
          <w:sz w:val="28"/>
          <w:szCs w:val="28"/>
          <w:vertAlign w:val="superscript"/>
          <w:lang w:eastAsia="ru-RU"/>
        </w:rPr>
        <w:t>3</w:t>
      </w:r>
      <w:r>
        <w:rPr>
          <w:rFonts w:ascii="Times New Roman" w:eastAsia="Calibri" w:hAnsi="Times New Roman" w:cs="Times New Roman"/>
          <w:sz w:val="28"/>
          <w:szCs w:val="28"/>
          <w:lang w:eastAsia="ru-RU"/>
        </w:rPr>
        <w:t>.</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Доля площади жилищного фонда, обеспеченного всеми видами благоустройства, в общей площади жилищного фонда города Боготола на текущий момент составляет 43,25 %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Как правило, капитальный ремонт осуществляется в минимально-необходимых объемах, в лучшем случае - с частичной модернизацией.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Следует отметить, что в сфере жилищно-коммунального хозяйства имеют место быть неплатежи населения, недостаточная информационная открытость ресурсоснабжающих организаций.</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lang w:eastAsia="ru-RU"/>
        </w:rPr>
      </w:pPr>
      <w:r>
        <w:rPr>
          <w:rFonts w:ascii="Times New Roman" w:hAnsi="Times New Roman" w:cs="Times New Roman"/>
          <w:sz w:val="28"/>
          <w:szCs w:val="28"/>
          <w:lang w:eastAsia="ru-RU"/>
        </w:rPr>
        <w:t>Работа по реформированию жилищно-коммунального хозяйства далека от завершения и для достижения запланированных результатов необходимо точное и последовательное выполнение мероприятий в соответствии с задачами, определенными муниципальной программой.</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силу ограничения роста платы граждан за коммунальные услуги исполнители коммунальных услуг не имеют возможности без государственной поддержки осуществлять в полном объеме расчеты с поставщиками коммунальных ресурсов, что приводит к убыткам исполнителей коммунальных услуг.</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Наличие в муниципальной программе мероприятий, направленных на компенсацию недополученных доходов исполнителей коммунальных услуг и ресурсоснабжающих организаций, позволяет минимизировать риски по увеличению доли убыточных исполнителей коммунальных услуг. Эффективное регулирование коммунального хозяйства, при котором достигается баланс интересов всех сторон, будет обеспечиваться путем реализации следующих мероприятий:</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государственная регистрация объектов централизованных систем коммунальной инфраструктуры, находящихся в муниципальной собственности;</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разработка схем водоснабжения и водоотведения, программ комплексного развития коммунальной инфраструктуры;</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создание системы капитального ремонта многоквартирных домов;</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обеспечение контроля за формированием целевых показателей деятельности жилищно-коммунальной инфраструктуры;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обеспечение контроля за качеством и надежностью коммунальных услуг и ресурсов;</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формирование долгосрочных тарифов в сфере теплоснабжения, водоснабжения и водоотведения;</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обеспечение социальной поддержки населения по оплате жилищно-коммунальных услуг;</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контроль за раскрытием информации для потребителей в соответствии с установленными стандартами.</w:t>
      </w:r>
    </w:p>
    <w:p w:rsidR="0073118A" w:rsidRDefault="0073118A" w:rsidP="0073118A">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73118A" w:rsidRDefault="0073118A" w:rsidP="0073118A">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Pr>
          <w:rFonts w:ascii="Times New Roman" w:eastAsia="Calibri" w:hAnsi="Times New Roman" w:cs="Times New Roman"/>
          <w:sz w:val="28"/>
          <w:szCs w:val="28"/>
          <w:lang w:eastAsia="ru-RU"/>
        </w:rPr>
        <w:lastRenderedPageBreak/>
        <w:t>1.1. Теплоснабжение</w:t>
      </w: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территории города Боготола на 01.01.2023 эксплуатируется централизованная система теплоснабжения, которая представлена </w:t>
      </w:r>
      <w:r>
        <w:rPr>
          <w:rFonts w:ascii="Times New Roman" w:eastAsia="Calibri" w:hAnsi="Times New Roman" w:cs="Times New Roman"/>
          <w:sz w:val="28"/>
          <w:szCs w:val="28"/>
        </w:rPr>
        <w:br/>
        <w:t xml:space="preserve">10 теплоисточниками суммарной мощностью 150,3 Гкал/час. По тепловым сетям, протяженностью 28,91 км, транспортируется тепловая энергия в объёме </w:t>
      </w:r>
      <w:r>
        <w:rPr>
          <w:rFonts w:ascii="Times New Roman" w:eastAsia="Calibri" w:hAnsi="Times New Roman" w:cs="Times New Roman"/>
          <w:sz w:val="28"/>
          <w:szCs w:val="28"/>
          <w:lang w:eastAsia="ru-RU"/>
        </w:rPr>
        <w:t>108,97тыс. Гкал</w:t>
      </w:r>
      <w:r>
        <w:rPr>
          <w:rFonts w:ascii="Times New Roman" w:eastAsia="Calibri" w:hAnsi="Times New Roman" w:cs="Times New Roman"/>
          <w:sz w:val="28"/>
          <w:szCs w:val="28"/>
        </w:rPr>
        <w:t xml:space="preserve"> в год с учетом 56,8 тыс. Гкал полученной со стороны.</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настоящее время в замене нуждается 6,7 км (23,17 %) ветхих тепловых сетей. При нормативном сроке службы трубопроводов 25 лет, фактический срок до первого коррозионного разрушения может составлять около 5 лет, что обусловлено, в том числе субъективными причинами - высоким уровнем грунтовых вод, применение некачественным строительных материалов при проведении строительно-монтажных работ.</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Суммарные потери тепловой энергии в сетях составляют 18,44 %, что эквивалентно 20,09 тыс. Гкал. в год.</w:t>
      </w:r>
    </w:p>
    <w:p w:rsidR="0073118A" w:rsidRDefault="0073118A" w:rsidP="0073118A">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73118A" w:rsidRDefault="0073118A" w:rsidP="0073118A">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Pr>
          <w:rFonts w:ascii="Times New Roman" w:eastAsia="Calibri" w:hAnsi="Times New Roman" w:cs="Times New Roman"/>
          <w:sz w:val="28"/>
          <w:szCs w:val="28"/>
          <w:lang w:eastAsia="ru-RU"/>
        </w:rPr>
        <w:t>1.2. Водоснабжение, водоотведение</w:t>
      </w:r>
    </w:p>
    <w:p w:rsidR="0073118A" w:rsidRDefault="0073118A" w:rsidP="0073118A">
      <w:pPr>
        <w:tabs>
          <w:tab w:val="left" w:pos="315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ab/>
      </w:r>
    </w:p>
    <w:p w:rsidR="0073118A" w:rsidRDefault="0073118A" w:rsidP="0073118A">
      <w:pPr>
        <w:tabs>
          <w:tab w:val="left" w:pos="315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Основным источником водоснабжения населения города Боготола является поверхностный водоисточник - река Чулым, обеспечивающий централизованным водоснабжением 13,3 тыс. человек (74,5 %).</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Водозаборные сооружения построены в 1903 году. В настоящее время в реке функционируют три русловых оголовка.</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Износ водоприемных колодцев, занос песка в оголовки, колодцы, самотечные трубы - основные проблемы, ограничивающие показатели производительности, надежности и экономичности работы водозаборных сооружений. </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 насосно-фильтровальной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2.1.1074-01 «Гигиенические требования к качеству воды централизованных систем питьевого водоснабжения».  Основные проблемы, ограничивающие показатели качества очищаемой воды - отсутствие станции оборотного водоснабжения, необходимость полной замены фильтрующего слоя на фильтрах.</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 частных нецентрализованных водоисточников (трубчатых и шахтных колодцев) используют воду население города 4,5 тыс. человек (25,5%).</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Поверхностный источник водоснабжения р.Чулым также является приемником сточных вод. На территории города действуют очистные сооружения «Северные» и «Южные». Канализационные очистные сооружения «Северные» введены в действие в 1978 году, производится очистка хозяйственно-бытовых стоков и сточной жидкости, поступающей от предприятий города, производительность очистки – </w:t>
      </w:r>
      <w:r>
        <w:rPr>
          <w:rFonts w:ascii="Times New Roman" w:eastAsia="Calibri" w:hAnsi="Times New Roman" w:cs="Times New Roman"/>
          <w:sz w:val="28"/>
          <w:szCs w:val="28"/>
          <w:lang w:eastAsia="ru-RU"/>
        </w:rPr>
        <w:t xml:space="preserve">474,3 </w:t>
      </w:r>
      <w:r>
        <w:rPr>
          <w:rFonts w:ascii="Times New Roman" w:eastAsia="Calibri" w:hAnsi="Times New Roman" w:cs="Times New Roman"/>
          <w:sz w:val="28"/>
          <w:szCs w:val="28"/>
        </w:rPr>
        <w:t>тыс. м</w:t>
      </w:r>
      <w:r>
        <w:rPr>
          <w:rFonts w:ascii="Times New Roman" w:eastAsia="Calibri" w:hAnsi="Times New Roman" w:cs="Times New Roman"/>
          <w:sz w:val="28"/>
          <w:szCs w:val="28"/>
          <w:vertAlign w:val="superscript"/>
        </w:rPr>
        <w:t>3</w:t>
      </w:r>
      <w:r>
        <w:rPr>
          <w:rFonts w:ascii="Times New Roman" w:eastAsia="Calibri" w:hAnsi="Times New Roman" w:cs="Times New Roman"/>
          <w:sz w:val="28"/>
          <w:szCs w:val="28"/>
        </w:rPr>
        <w:t xml:space="preserve"> год. </w:t>
      </w:r>
      <w:r>
        <w:rPr>
          <w:rFonts w:ascii="Times New Roman" w:eastAsia="Calibri" w:hAnsi="Times New Roman" w:cs="Times New Roman"/>
          <w:sz w:val="28"/>
          <w:szCs w:val="28"/>
        </w:rPr>
        <w:lastRenderedPageBreak/>
        <w:t>Площадка КОС расположена в санитарно-защитной зоне города, в черте водоохраной зоны р. Улуй. Сброс сточной жидкости происходит в р. Улуй, которая является левосторонним притоком р.Чулым.</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Проблема снабжения города Боготола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качество данного коммунального ресурса определяют здоровье населения края и качество жизни.</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Решение проблем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города.</w:t>
      </w:r>
    </w:p>
    <w:p w:rsidR="0073118A" w:rsidRDefault="0073118A" w:rsidP="0073118A">
      <w:pPr>
        <w:tabs>
          <w:tab w:val="left" w:pos="0"/>
        </w:tabs>
        <w:autoSpaceDE w:val="0"/>
        <w:autoSpaceDN w:val="0"/>
        <w:adjustRightInd w:val="0"/>
        <w:spacing w:after="0" w:line="240" w:lineRule="auto"/>
        <w:outlineLvl w:val="1"/>
        <w:rPr>
          <w:rFonts w:ascii="Times New Roman" w:eastAsia="Calibri" w:hAnsi="Times New Roman" w:cs="Times New Roman"/>
          <w:sz w:val="28"/>
          <w:szCs w:val="28"/>
          <w:lang w:eastAsia="ru-RU"/>
        </w:rPr>
      </w:pPr>
    </w:p>
    <w:p w:rsidR="0073118A" w:rsidRDefault="0073118A" w:rsidP="0073118A">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1.3. Электроснабжение</w:t>
      </w:r>
    </w:p>
    <w:p w:rsidR="0073118A" w:rsidRDefault="0073118A" w:rsidP="0073118A">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p>
    <w:p w:rsidR="0073118A" w:rsidRDefault="0073118A" w:rsidP="0073118A">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Обеспечение электрической энергией населения города Боготола осуществляется преимущественно от централизованной системы энергоснабжения.</w:t>
      </w:r>
    </w:p>
    <w:p w:rsidR="0073118A" w:rsidRDefault="0073118A" w:rsidP="0073118A">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Протяженность электрических сетей на территории города Боготола составляет 270,5 км, из них ветхих электрических сетей 4,95 км, что 1,8 % от общего количества километров.</w:t>
      </w:r>
    </w:p>
    <w:p w:rsidR="0073118A" w:rsidRDefault="0073118A" w:rsidP="0073118A">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r>
        <w:rPr>
          <w:rFonts w:ascii="Times New Roman" w:hAnsi="Times New Roman" w:cs="Times New Roman"/>
          <w:sz w:val="28"/>
          <w:szCs w:val="28"/>
          <w:lang w:eastAsia="ru-RU"/>
        </w:rPr>
        <w:t>Количество трансформаторных подстанций 60 единиц, установленной мощности 15,641 тыс. кВт. Собственная электрическая энергия не вырабатывается, объем полученной электрической энергии со стороны составляет 43,4 тыс. кВт/ ч. Потери электрической энергии составили на 01.01.2023 – 12,352 тыс. кВт/ч или 22,6%.</w:t>
      </w:r>
    </w:p>
    <w:p w:rsidR="0073118A" w:rsidRDefault="0073118A" w:rsidP="0073118A">
      <w:pPr>
        <w:widowControl w:val="0"/>
        <w:autoSpaceDE w:val="0"/>
        <w:autoSpaceDN w:val="0"/>
        <w:adjustRightInd w:val="0"/>
        <w:spacing w:after="0" w:line="240" w:lineRule="auto"/>
        <w:ind w:left="4" w:right="14" w:firstLine="705"/>
        <w:jc w:val="both"/>
        <w:rPr>
          <w:rFonts w:ascii="Times New Roman" w:hAnsi="Times New Roman" w:cs="Times New Roman"/>
          <w:sz w:val="28"/>
          <w:szCs w:val="28"/>
          <w:lang w:eastAsia="ru-RU"/>
        </w:rPr>
      </w:pPr>
    </w:p>
    <w:p w:rsidR="0073118A" w:rsidRDefault="0073118A" w:rsidP="0073118A">
      <w:p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Pr>
          <w:rFonts w:ascii="Times New Roman" w:eastAsia="Calibri" w:hAnsi="Times New Roman" w:cs="Times New Roman"/>
          <w:sz w:val="28"/>
          <w:szCs w:val="28"/>
          <w:lang w:eastAsia="ru-RU"/>
        </w:rPr>
        <w:t>1.4. Газоснабжение</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Для бытовых нужд населения города Боготола используется сжиженный углеводородный газ. Поставка сжиженного углеводородного газа на территорию города осуществляется автомобильным (автоцистерны) транспортом до баз хранения.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Система газоснабжения сжиженным газом представлена одним газонаполнительным пунктом с объемом хранения 8,5 тонны газа и   4-х групповых резервуарных установок объемом 70,2 тонны,</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Уровень газификации жилищного фонда города сжиженным газом по состоянию на 01.01.2023 составляет 16,05 %.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Поставка газа населению осуществляется через газораспределительные установки и в газобаллонных установках.</w:t>
      </w:r>
    </w:p>
    <w:p w:rsidR="0073118A" w:rsidRDefault="0073118A" w:rsidP="0073118A">
      <w:pPr>
        <w:tabs>
          <w:tab w:val="left" w:pos="0"/>
        </w:tabs>
        <w:autoSpaceDE w:val="0"/>
        <w:autoSpaceDN w:val="0"/>
        <w:adjustRightInd w:val="0"/>
        <w:spacing w:after="0" w:line="240" w:lineRule="auto"/>
        <w:jc w:val="center"/>
        <w:outlineLvl w:val="1"/>
        <w:rPr>
          <w:rFonts w:ascii="Times New Roman" w:eastAsia="Calibri" w:hAnsi="Times New Roman" w:cs="Times New Roman"/>
          <w:sz w:val="28"/>
          <w:szCs w:val="28"/>
          <w:lang w:eastAsia="ru-RU"/>
        </w:rPr>
      </w:pPr>
    </w:p>
    <w:p w:rsidR="0073118A" w:rsidRDefault="0073118A" w:rsidP="0073118A">
      <w:pPr>
        <w:numPr>
          <w:ilvl w:val="1"/>
          <w:numId w:val="34"/>
        </w:numPr>
        <w:tabs>
          <w:tab w:val="left" w:pos="0"/>
        </w:tabs>
        <w:autoSpaceDE w:val="0"/>
        <w:autoSpaceDN w:val="0"/>
        <w:adjustRightInd w:val="0"/>
        <w:spacing w:after="0" w:line="240" w:lineRule="auto"/>
        <w:jc w:val="center"/>
        <w:outlineLvl w:val="1"/>
        <w:rPr>
          <w:rFonts w:ascii="Times New Roman" w:eastAsia="Calibri" w:hAnsi="Times New Roman" w:cs="Times New Roman"/>
          <w:sz w:val="20"/>
          <w:szCs w:val="20"/>
          <w:lang w:eastAsia="ru-RU"/>
        </w:rPr>
      </w:pPr>
      <w:r>
        <w:rPr>
          <w:rFonts w:ascii="Times New Roman" w:eastAsia="Calibri" w:hAnsi="Times New Roman" w:cs="Times New Roman"/>
          <w:sz w:val="28"/>
          <w:szCs w:val="28"/>
          <w:lang w:eastAsia="ru-RU"/>
        </w:rPr>
        <w:t>Содержание и капитальный ремонт муниципального имущества</w:t>
      </w:r>
    </w:p>
    <w:p w:rsidR="0073118A" w:rsidRDefault="0073118A" w:rsidP="0073118A">
      <w:pPr>
        <w:spacing w:after="0" w:line="240" w:lineRule="auto"/>
        <w:ind w:firstLine="709"/>
        <w:jc w:val="center"/>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сегодняшний день отчетливо обозначилась проблема содержания имущества, находящегося в собственности муниципального образования </w:t>
      </w:r>
      <w:r>
        <w:rPr>
          <w:rFonts w:ascii="Times New Roman" w:eastAsia="Calibri" w:hAnsi="Times New Roman" w:cs="Times New Roman"/>
          <w:sz w:val="28"/>
          <w:szCs w:val="28"/>
        </w:rPr>
        <w:lastRenderedPageBreak/>
        <w:t>город Боготол,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со статистическими данными площадь жилищного фонда в городе Боготоле составляет 519,8 м</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в т.ч. площадь многоквартирных домов 243,7 м</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xml:space="preserve"> - что составляет 163</w:t>
      </w:r>
      <w:r>
        <w:rPr>
          <w:rFonts w:ascii="Times New Roman" w:eastAsia="Calibri" w:hAnsi="Times New Roman" w:cs="Times New Roman"/>
          <w:b/>
          <w:bCs/>
          <w:sz w:val="28"/>
          <w:szCs w:val="28"/>
        </w:rPr>
        <w:t> </w:t>
      </w:r>
      <w:r>
        <w:rPr>
          <w:rFonts w:ascii="Times New Roman" w:eastAsia="Calibri" w:hAnsi="Times New Roman" w:cs="Times New Roman"/>
          <w:sz w:val="28"/>
          <w:szCs w:val="28"/>
        </w:rPr>
        <w:t>многоквартирных дома.</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 указанного количества многоквартирных домов около 120 домов (239,4 м</w:t>
      </w:r>
      <w:r>
        <w:rPr>
          <w:rFonts w:ascii="Times New Roman" w:eastAsia="Calibri" w:hAnsi="Times New Roman" w:cs="Times New Roman"/>
          <w:sz w:val="28"/>
          <w:szCs w:val="28"/>
          <w:vertAlign w:val="superscript"/>
        </w:rPr>
        <w:t>2</w:t>
      </w:r>
      <w:r>
        <w:rPr>
          <w:rFonts w:ascii="Times New Roman" w:eastAsia="Calibri" w:hAnsi="Times New Roman" w:cs="Times New Roman"/>
          <w:sz w:val="28"/>
          <w:szCs w:val="28"/>
        </w:rPr>
        <w:t>), что составляет около 50% от всего городского жилищного фонда, истек нормативный срок эксплуатации и требуется проведение капитального ремонта уже на сегодняшний день.</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Основная доля многоквартирных домов, расположенных на территории города Боготола,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Средний нормативный срок эксплуатации конструктивных элементов многоквартирных домов составляет 15-30 лет. При этом, учитывая, что программа капитального ремонта, утверждаемая на уровне муниципального образования, должна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площадью </w:t>
      </w:r>
      <w:smartTag w:uri="urn:schemas-microsoft-com:office:smarttags" w:element="metricconverter">
        <w:smartTagPr>
          <w:attr w:name="ProductID" w:val="700 м2"/>
        </w:smartTagPr>
        <w:r>
          <w:rPr>
            <w:rFonts w:ascii="Times New Roman" w:eastAsia="Calibri" w:hAnsi="Times New Roman" w:cs="Times New Roman"/>
            <w:sz w:val="28"/>
            <w:szCs w:val="28"/>
          </w:rPr>
          <w:t>700 м</w:t>
        </w:r>
        <w:r>
          <w:rPr>
            <w:rFonts w:ascii="Times New Roman" w:eastAsia="Calibri" w:hAnsi="Times New Roman" w:cs="Times New Roman"/>
            <w:sz w:val="28"/>
            <w:szCs w:val="28"/>
            <w:vertAlign w:val="superscript"/>
          </w:rPr>
          <w:t>2</w:t>
        </w:r>
      </w:smartTag>
      <w:r>
        <w:rPr>
          <w:rFonts w:ascii="Times New Roman" w:eastAsia="Calibri" w:hAnsi="Times New Roman" w:cs="Times New Roman"/>
          <w:sz w:val="28"/>
          <w:szCs w:val="28"/>
        </w:rPr>
        <w:t xml:space="preserve"> должны будут собирать средства не менее 40 лет.  </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соответствии с положениями статьи 191 Жилищного кодекса Российской Федерации на проведение работ по капитальному ремонту 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качестве основных рисков следует считать:</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риск неэффективности организации и управления процессом реализации программных мероприятий;</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риски финансовой необеспеченности, связанные с недостаточностью бюджетных средств на реализацию Программы. Эти риски могут не позволить достичь запланированных результатов и (или) значений целевых показателей, привести к нарушению сроков выполнения мероприятий, отрицательной динамике показателей;</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экономические риски, которые могут привести к снижению объема привлекаемых бюджетных средств.</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С целью минимизации влияния рисков, для достижения цели и запланированных результатов координатором Программы в процессе ее реализации предусмотрена возможность принятия следующих общих мер:</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осуществление контроля качества выполнения Программы;</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уточнение объемов финансовых средств, предусмотренных на реализацию мероприятий Программы;</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планирование бюджетных расходов и определение приоритетов для первоочередного финансирования;</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оперативное внесение изменений в Программу, корректировка целевых показателей исходя из объемов финансирования;</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детальное планирование хода реализации Программы;</w:t>
      </w:r>
    </w:p>
    <w:p w:rsidR="0073118A" w:rsidRDefault="0073118A" w:rsidP="0073118A">
      <w:pPr>
        <w:widowControl w:val="0"/>
        <w:suppressAutoHyphen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своевременная актуализация (корректировка) состава и сроков исполнения мероприятий с сохранением ожидаемых результатов мероприятий Программы.</w:t>
      </w: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3. Приоритеты и цели социально-экономического развития </w:t>
      </w: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сфере реализации транспортной системы г. Боготола, </w:t>
      </w: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описание основных целей и задач программы, тенденции </w:t>
      </w: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социально-экономического развития транспортной системы</w:t>
      </w:r>
    </w:p>
    <w:p w:rsidR="0073118A" w:rsidRDefault="0073118A" w:rsidP="0073118A">
      <w:pPr>
        <w:autoSpaceDE w:val="0"/>
        <w:autoSpaceDN w:val="0"/>
        <w:adjustRightInd w:val="0"/>
        <w:spacing w:after="0" w:line="240" w:lineRule="auto"/>
        <w:ind w:left="360"/>
        <w:jc w:val="center"/>
        <w:rPr>
          <w:rFonts w:ascii="Times New Roman" w:hAnsi="Times New Roman" w:cs="Times New Roman"/>
          <w:b/>
          <w:sz w:val="28"/>
          <w:szCs w:val="28"/>
        </w:rPr>
      </w:pPr>
    </w:p>
    <w:p w:rsidR="0073118A" w:rsidRDefault="0073118A" w:rsidP="0073118A">
      <w:pPr>
        <w:spacing w:after="0" w:line="240" w:lineRule="auto"/>
        <w:ind w:firstLine="708"/>
        <w:jc w:val="both"/>
        <w:rPr>
          <w:rFonts w:ascii="Times New Roman" w:eastAsia="Calibri" w:hAnsi="Times New Roman" w:cs="Times New Roman"/>
          <w:bCs/>
          <w:sz w:val="28"/>
        </w:rPr>
      </w:pPr>
      <w:r>
        <w:rPr>
          <w:rFonts w:ascii="Times New Roman" w:eastAsia="Calibri" w:hAnsi="Times New Roman" w:cs="Times New Roman"/>
          <w:sz w:val="28"/>
        </w:rPr>
        <w:t xml:space="preserve">Программа разработана на основании приоритетов государственной политики в жилищно-коммунальной сфере </w:t>
      </w:r>
      <w:r>
        <w:rPr>
          <w:rFonts w:ascii="Times New Roman" w:eastAsia="Calibri" w:hAnsi="Times New Roman" w:cs="Times New Roman"/>
          <w:bCs/>
          <w:sz w:val="28"/>
        </w:rPr>
        <w:t>на долгосрочный период, содержащихся в следующих документах (далее - приоритеты):</w:t>
      </w:r>
    </w:p>
    <w:p w:rsidR="0073118A" w:rsidRDefault="0073118A" w:rsidP="0073118A">
      <w:pPr>
        <w:spacing w:after="0" w:line="240" w:lineRule="auto"/>
        <w:ind w:firstLine="708"/>
        <w:jc w:val="both"/>
        <w:rPr>
          <w:rFonts w:ascii="Times New Roman" w:eastAsia="Calibri" w:hAnsi="Times New Roman" w:cs="Times New Roman"/>
          <w:bCs/>
          <w:sz w:val="28"/>
        </w:rPr>
      </w:pPr>
      <w:r>
        <w:rPr>
          <w:rFonts w:ascii="Times New Roman" w:eastAsia="Calibri" w:hAnsi="Times New Roman" w:cs="Times New Roman"/>
          <w:bCs/>
          <w:sz w:val="28"/>
        </w:rPr>
        <w:t>Жилищном кодексе Российской Федерации;</w:t>
      </w:r>
    </w:p>
    <w:p w:rsidR="0073118A" w:rsidRDefault="0073118A" w:rsidP="0073118A">
      <w:pPr>
        <w:spacing w:after="0" w:line="240" w:lineRule="auto"/>
        <w:ind w:firstLine="708"/>
        <w:jc w:val="both"/>
        <w:rPr>
          <w:rFonts w:ascii="Times New Roman" w:eastAsia="Calibri" w:hAnsi="Times New Roman" w:cs="Times New Roman"/>
          <w:bCs/>
          <w:sz w:val="28"/>
        </w:rPr>
      </w:pPr>
      <w:r>
        <w:rPr>
          <w:rFonts w:ascii="Times New Roman" w:eastAsia="Calibri" w:hAnsi="Times New Roman" w:cs="Times New Roman"/>
          <w:bCs/>
          <w:sz w:val="28"/>
        </w:rPr>
        <w:t>Федеральном законе от 27.07.2010 N 190-ФЗ «О теплоснабжении»;</w:t>
      </w:r>
    </w:p>
    <w:p w:rsidR="0073118A" w:rsidRDefault="0073118A" w:rsidP="0073118A">
      <w:pPr>
        <w:spacing w:after="0" w:line="240" w:lineRule="auto"/>
        <w:ind w:firstLine="708"/>
        <w:jc w:val="both"/>
        <w:rPr>
          <w:rFonts w:ascii="Times New Roman" w:eastAsia="Calibri" w:hAnsi="Times New Roman" w:cs="Times New Roman"/>
          <w:bCs/>
          <w:sz w:val="28"/>
        </w:rPr>
      </w:pPr>
      <w:r>
        <w:rPr>
          <w:rFonts w:ascii="Times New Roman" w:eastAsia="Calibri" w:hAnsi="Times New Roman" w:cs="Times New Roman"/>
          <w:bCs/>
          <w:sz w:val="28"/>
        </w:rPr>
        <w:t>Федеральном законе от 07.12.2011 N 416-ФЗ «О водоснабжении и водоотведении»;</w:t>
      </w:r>
    </w:p>
    <w:p w:rsidR="0073118A" w:rsidRDefault="0073118A" w:rsidP="0073118A">
      <w:pPr>
        <w:spacing w:after="0" w:line="240" w:lineRule="auto"/>
        <w:ind w:firstLine="708"/>
        <w:jc w:val="both"/>
        <w:rPr>
          <w:rFonts w:ascii="Times New Roman" w:eastAsia="Calibri" w:hAnsi="Times New Roman" w:cs="Times New Roman"/>
          <w:bCs/>
          <w:sz w:val="28"/>
        </w:rPr>
      </w:pPr>
      <w:r>
        <w:rPr>
          <w:rFonts w:ascii="Times New Roman" w:eastAsia="Calibri" w:hAnsi="Times New Roman" w:cs="Times New Roman"/>
          <w:bCs/>
          <w:sz w:val="28"/>
        </w:rPr>
        <w:t>Указе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N 600);</w:t>
      </w:r>
    </w:p>
    <w:p w:rsidR="0073118A" w:rsidRDefault="0073118A" w:rsidP="0073118A">
      <w:pPr>
        <w:spacing w:after="0" w:line="240" w:lineRule="auto"/>
        <w:ind w:firstLine="709"/>
        <w:jc w:val="both"/>
        <w:rPr>
          <w:rFonts w:ascii="Times New Roman" w:eastAsia="Calibri" w:hAnsi="Times New Roman" w:cs="Times New Roman"/>
          <w:bCs/>
          <w:sz w:val="28"/>
        </w:rPr>
      </w:pPr>
      <w:r>
        <w:rPr>
          <w:rFonts w:ascii="Times New Roman" w:hAnsi="Times New Roman" w:cs="Times New Roman"/>
          <w:bCs/>
          <w:sz w:val="28"/>
          <w:szCs w:val="28"/>
          <w:lang w:eastAsia="ru-RU"/>
        </w:rPr>
        <w:t xml:space="preserve"> Указе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3118A" w:rsidRDefault="0073118A" w:rsidP="0073118A">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Стратегией  социально-экономического развития муниципального образования города Боготол до 2030 года, утвержденной Решением Боготольского городского Совета депутатов от 13.12.2018  № 14-181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Первым приоритетом является улучшение качества жилищного фонда, повышение комфортности условий проживания.</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Вторым приоритетом является модернизация объектов коммунального хозяйства.</w:t>
      </w:r>
    </w:p>
    <w:p w:rsidR="0073118A" w:rsidRDefault="0073118A" w:rsidP="0073118A">
      <w:pPr>
        <w:spacing w:after="0" w:line="240" w:lineRule="auto"/>
        <w:ind w:firstLine="708"/>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В соответствии с приоритетами определены цели муниципальной программы:</w:t>
      </w:r>
    </w:p>
    <w:p w:rsidR="0073118A" w:rsidRDefault="0073118A" w:rsidP="0073118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населения города Боготола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p w:rsidR="0073118A" w:rsidRDefault="0073118A" w:rsidP="0073118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2.Создание условий для комфортного проживания населения города.</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 Формирование целостности и эффективной системы управления энергосбережением и повышением энергетической эффективности.</w:t>
      </w:r>
    </w:p>
    <w:p w:rsidR="0073118A" w:rsidRDefault="0073118A" w:rsidP="0073118A">
      <w:pPr>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rPr>
        <w:t>Достижение целей программы осуществляется путем решения следующих задач</w:t>
      </w:r>
      <w:r>
        <w:rPr>
          <w:rFonts w:ascii="Times New Roman" w:eastAsia="Calibri" w:hAnsi="Times New Roman" w:cs="Times New Roman"/>
          <w:bCs/>
          <w:sz w:val="28"/>
          <w:szCs w:val="28"/>
          <w:lang w:eastAsia="ru-RU"/>
        </w:rPr>
        <w:t>:</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bCs/>
          <w:sz w:val="28"/>
          <w:szCs w:val="28"/>
          <w:lang w:eastAsia="ru-RU"/>
        </w:rPr>
        <w:t xml:space="preserve">1. </w:t>
      </w:r>
      <w:r>
        <w:rPr>
          <w:rFonts w:ascii="Times New Roman" w:hAnsi="Times New Roman" w:cs="Times New Roman"/>
          <w:sz w:val="28"/>
          <w:szCs w:val="28"/>
        </w:rPr>
        <w:t>Развитие, модернизация и капитальный ремонт объектов коммунальной инфраструктуры и муниципального имущества;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Повышение энергосбережения и энергоэффективности на территории города;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3.Организация проведения работ (услуг) по благоустройству; </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4.Обеспечение надлежащего санитарного состояния территории города;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Обеспечение реализации программы и прочие мероприятия, направленные на повышение уровня комфортности проживания населения</w:t>
      </w:r>
    </w:p>
    <w:p w:rsidR="0073118A" w:rsidRDefault="0073118A" w:rsidP="0073118A">
      <w:pPr>
        <w:tabs>
          <w:tab w:val="left" w:pos="0"/>
        </w:tabs>
        <w:spacing w:after="0" w:line="240" w:lineRule="auto"/>
        <w:ind w:right="-17"/>
        <w:jc w:val="center"/>
        <w:rPr>
          <w:rFonts w:ascii="Times New Roman" w:hAnsi="Times New Roman" w:cs="Times New Roman"/>
          <w:b/>
          <w:bCs/>
          <w:sz w:val="28"/>
          <w:szCs w:val="28"/>
        </w:rPr>
      </w:pPr>
    </w:p>
    <w:p w:rsidR="0073118A" w:rsidRDefault="0073118A" w:rsidP="0073118A">
      <w:pPr>
        <w:tabs>
          <w:tab w:val="left" w:pos="0"/>
        </w:tabs>
        <w:spacing w:after="0" w:line="240" w:lineRule="auto"/>
        <w:ind w:right="-17"/>
        <w:jc w:val="center"/>
        <w:rPr>
          <w:rFonts w:ascii="Times New Roman" w:hAnsi="Times New Roman" w:cs="Times New Roman"/>
          <w:noProof/>
          <w:sz w:val="28"/>
          <w:szCs w:val="28"/>
        </w:rPr>
      </w:pPr>
      <w:r>
        <w:rPr>
          <w:rFonts w:ascii="Times New Roman" w:hAnsi="Times New Roman" w:cs="Times New Roman"/>
          <w:bCs/>
          <w:sz w:val="28"/>
          <w:szCs w:val="28"/>
        </w:rPr>
        <w:t xml:space="preserve">4. Прогноз конечных результатов реализации муниципальной программы, </w:t>
      </w:r>
      <w:r>
        <w:rPr>
          <w:rFonts w:ascii="Times New Roman" w:hAnsi="Times New Roman" w:cs="Times New Roman"/>
          <w:sz w:val="28"/>
          <w:szCs w:val="28"/>
          <w:lang w:eastAsia="ru-RU"/>
        </w:rPr>
        <w:t xml:space="preserve">характеризующих целевое состояние (изменение состояния) уровня и качества жизни населения, социально-экономическое развитие </w:t>
      </w:r>
      <w:r>
        <w:rPr>
          <w:rFonts w:ascii="Times New Roman" w:hAnsi="Times New Roman" w:cs="Times New Roman"/>
          <w:noProof/>
          <w:sz w:val="28"/>
          <w:szCs w:val="28"/>
        </w:rPr>
        <w:t>в жилищно-коммунальном хозяйстве</w:t>
      </w:r>
      <w:r>
        <w:rPr>
          <w:rFonts w:ascii="Times New Roman" w:hAnsi="Times New Roman" w:cs="Times New Roman"/>
          <w:sz w:val="28"/>
          <w:szCs w:val="28"/>
          <w:lang w:eastAsia="ru-RU"/>
        </w:rPr>
        <w:t>, экономики, степени реализации других общественно значимых интересов</w:t>
      </w:r>
      <w:r>
        <w:rPr>
          <w:rFonts w:ascii="Times New Roman" w:hAnsi="Times New Roman" w:cs="Times New Roman"/>
          <w:noProof/>
          <w:sz w:val="28"/>
          <w:szCs w:val="28"/>
        </w:rPr>
        <w:t xml:space="preserve"> в жилищно-коммунальном хозяйстве</w:t>
      </w:r>
    </w:p>
    <w:p w:rsidR="0073118A" w:rsidRDefault="0073118A" w:rsidP="0073118A">
      <w:pPr>
        <w:tabs>
          <w:tab w:val="left" w:pos="0"/>
        </w:tabs>
        <w:spacing w:after="0" w:line="240" w:lineRule="auto"/>
        <w:ind w:right="-17"/>
        <w:jc w:val="center"/>
        <w:rPr>
          <w:rFonts w:ascii="Times New Roman" w:hAnsi="Times New Roman" w:cs="Times New Roman"/>
          <w:b/>
          <w:bCs/>
          <w:sz w:val="28"/>
          <w:szCs w:val="28"/>
        </w:rPr>
      </w:pP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программы должна привести к созданию комфортной среды обитания и жизнедеятельности для жителей муниципального образования город Боготол.</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к 2030 году должен сложиться качественно новый уровень состояния жилищно-коммунальной сферы со следующими характеристиками:</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удовлетворенности жителей муниципального образования город Боготол, уровнем жилищно-коммунального обслуживания;</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показателей качества, надежности, безопасности и энергоэффективности поставляемых коммунальных ресурсов;</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увеличение уровня обеспеченности населения города коммунальными услугами;</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аварий на объектах инженерной инфраструктуры.</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доля   инженерных сетей, нуждающихся в замене к 2030 году составит 23%;</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общая площадь жилищного фонда всех форм собственности, требующая капитального ремонта к 2030 году составит 140,8 тыс.кв.м;</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отношение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 к 2030 году составит 27,7%.</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целевых показателей, с указанием планируемых к достижению значений в результате реализации программы приведен в приложении № 1 к муниципальной программе «Реформирование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Default="0073118A" w:rsidP="0073118A">
      <w:pPr>
        <w:tabs>
          <w:tab w:val="left" w:pos="0"/>
        </w:tabs>
        <w:spacing w:after="0" w:line="240" w:lineRule="auto"/>
        <w:ind w:right="-17"/>
        <w:jc w:val="center"/>
        <w:rPr>
          <w:rFonts w:ascii="Times New Roman" w:hAnsi="Times New Roman" w:cs="Times New Roman"/>
          <w:b/>
          <w:bCs/>
          <w:sz w:val="28"/>
          <w:szCs w:val="28"/>
        </w:rPr>
      </w:pPr>
    </w:p>
    <w:p w:rsidR="0073118A" w:rsidRDefault="0073118A" w:rsidP="0073118A">
      <w:pPr>
        <w:tabs>
          <w:tab w:val="left" w:pos="0"/>
        </w:tabs>
        <w:spacing w:after="0" w:line="240" w:lineRule="auto"/>
        <w:ind w:right="-17"/>
        <w:jc w:val="center"/>
        <w:rPr>
          <w:rFonts w:ascii="Times New Roman" w:hAnsi="Times New Roman" w:cs="Times New Roman"/>
          <w:bCs/>
          <w:sz w:val="28"/>
          <w:szCs w:val="28"/>
        </w:rPr>
      </w:pPr>
      <w:r>
        <w:rPr>
          <w:rFonts w:ascii="Times New Roman" w:hAnsi="Times New Roman" w:cs="Times New Roman"/>
          <w:bCs/>
          <w:sz w:val="28"/>
          <w:szCs w:val="28"/>
        </w:rPr>
        <w:t>5. Информация по подпрограммам, отдельным мероприятиям муниципальной программы</w:t>
      </w:r>
    </w:p>
    <w:p w:rsidR="0073118A" w:rsidRDefault="0073118A" w:rsidP="0073118A">
      <w:pPr>
        <w:tabs>
          <w:tab w:val="left" w:pos="0"/>
        </w:tabs>
        <w:spacing w:after="0" w:line="240" w:lineRule="auto"/>
        <w:ind w:right="-17"/>
        <w:jc w:val="center"/>
        <w:rPr>
          <w:rFonts w:ascii="Times New Roman" w:hAnsi="Times New Roman" w:cs="Times New Roman"/>
          <w:b/>
          <w:bCs/>
          <w:sz w:val="28"/>
          <w:szCs w:val="28"/>
        </w:rPr>
      </w:pPr>
    </w:p>
    <w:p w:rsidR="0073118A" w:rsidRDefault="0073118A" w:rsidP="0073118A">
      <w:pPr>
        <w:spacing w:after="0" w:line="240" w:lineRule="auto"/>
        <w:ind w:firstLine="708"/>
        <w:jc w:val="both"/>
        <w:rPr>
          <w:rFonts w:ascii="Times New Roman" w:eastAsia="Calibri" w:hAnsi="Times New Roman" w:cs="Times New Roman"/>
          <w:sz w:val="28"/>
        </w:rPr>
      </w:pPr>
      <w:r>
        <w:rPr>
          <w:rFonts w:ascii="Times New Roman" w:eastAsia="Calibri" w:hAnsi="Times New Roman" w:cs="Times New Roman"/>
          <w:sz w:val="28"/>
        </w:rPr>
        <w:t>В рамках муниципальной программы реализуются следующие подпрограммы:</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bCs/>
          <w:sz w:val="28"/>
          <w:szCs w:val="28"/>
          <w:lang w:eastAsia="ru-RU"/>
        </w:rPr>
        <w:t>5.1. Подпрограмма 1. «</w:t>
      </w:r>
      <w:r>
        <w:rPr>
          <w:rFonts w:ascii="Times New Roman" w:eastAsia="Calibri" w:hAnsi="Times New Roman" w:cs="Times New Roman"/>
          <w:bCs/>
          <w:sz w:val="28"/>
          <w:szCs w:val="28"/>
        </w:rPr>
        <w:t xml:space="preserve">Модернизация, реконструкция и капитальный ремонт объектов коммунальной инфраструктуры» </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Цель подпрограммы:</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повышение надежности и предотвращение ситуаций, которые могут привести к нарушению функционирования систем жизнеобеспечения населения.</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Задачи подпрограммы:   </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снижение уровня износа коммунальной инфраструктуры и доли потерь энергетических ресурсов в инженерных сетях;</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lang w:eastAsia="ru-RU"/>
        </w:rPr>
        <w:t>- о</w:t>
      </w:r>
      <w:r>
        <w:rPr>
          <w:rFonts w:ascii="Times New Roman" w:eastAsia="Calibri" w:hAnsi="Times New Roman" w:cs="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xml:space="preserve">Планируемые значения показателей результативности Подпрограммы 1: </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доля уличной водопроводной сети, нуждающейся в замене к              2025 году составит 52,9%;</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доля уличной канализационной сети, нуждающейся в замене к                    2025 году составит 71,0 %;</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доля потерь холодной воды в инженерных сетях к 2025 году составит 9,0%;</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доля потерь тепловой энергии в инженерных сетях за период           2023-2025 годов – по 18,5 % ежегодно;</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объем отремонтированных водопроводных сетей за период               2023-2025 годов – не менее 0,4 км. ежегодно;</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объем отремонтированных канализационных сетей за период          2023-2025 годов – не менее 0,2 км. ежегодно;</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 объем отремонтированных тепловых сетей за период 2023-2025 годов не менее 0,5 км. ежегодно.</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Показатели результативности приведены в приложении № 1 к подпрограмме № 1.</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Перечень мероприятий подпрограммы:</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 Капитальный ремонт водопроводных сетей</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2. Капитальный ремонт канализационных сетей</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3. Капитальный ремонт тепловых сетей</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rPr>
        <w:t xml:space="preserve">4. </w:t>
      </w:r>
      <w:r>
        <w:rPr>
          <w:rFonts w:ascii="Times New Roman" w:eastAsia="Calibri" w:hAnsi="Times New Roman" w:cs="Times New Roman"/>
          <w:sz w:val="28"/>
          <w:szCs w:val="28"/>
          <w:lang w:eastAsia="ru-RU"/>
        </w:rPr>
        <w:t>Приобретение технологического оборудования для обеспечения функционирования систем теплоснабжения, электроснабжения, водоснабжения, водоотведения и очистки сточных вод</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5. Мероприятия по разработке схем водоснабжения и водоотведения города.</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Срок реализации Подпрограммы 1: 2023 – 2025 годы.</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Подпрограмма 1 приведена в приложении № 4 к Программе.</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lang w:eastAsia="ru-RU"/>
        </w:rPr>
      </w:pP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lang w:eastAsia="ru-RU"/>
        </w:rPr>
        <w:t>5.2. Подпрограмма 2. «</w:t>
      </w:r>
      <w:r>
        <w:rPr>
          <w:rFonts w:ascii="Times New Roman" w:hAnsi="Times New Roman" w:cs="Times New Roman"/>
          <w:sz w:val="28"/>
          <w:szCs w:val="28"/>
        </w:rPr>
        <w:t>Содержание и капитальный ремонт муниципального имущества</w:t>
      </w:r>
      <w:r>
        <w:rPr>
          <w:rFonts w:ascii="Times New Roman" w:eastAsia="Calibri" w:hAnsi="Times New Roman" w:cs="Times New Roman"/>
          <w:bCs/>
          <w:sz w:val="28"/>
          <w:szCs w:val="28"/>
          <w:lang w:eastAsia="ru-RU"/>
        </w:rPr>
        <w:t>»</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Целью подпрограммы является:</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эффективное управление муниципальным имуществом, содействие сохранности, восстановление и повышение качества муниципального имущества. </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Задача подпрограммы: </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обеспечение сохранности, увеличение срока эксплуатации и приведение в надлежащее техническое состояние муниципального имущества; </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Планируемые значения показателей результативности Подпрограммы 2</w:t>
      </w:r>
      <w:r>
        <w:rPr>
          <w:rFonts w:ascii="Times New Roman" w:eastAsia="Calibri" w:hAnsi="Times New Roman" w:cs="Times New Roman"/>
          <w:sz w:val="28"/>
          <w:szCs w:val="28"/>
        </w:rPr>
        <w:t>:</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 в 2025 году составит 1,5%;</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в 2025 году - 3 единицы.</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Показатели результативности приведены в приложении № 1 к подпрограмме № 2.</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мероприятий подпрограммы:</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 Содержание и ремонт муниципального имущества.</w:t>
      </w:r>
    </w:p>
    <w:p w:rsidR="0073118A" w:rsidRDefault="0073118A" w:rsidP="0073118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2.</w:t>
      </w:r>
      <w:r>
        <w:rPr>
          <w:rFonts w:ascii="Times New Roman" w:eastAsia="Calibri" w:hAnsi="Times New Roman" w:cs="Times New Roman"/>
          <w:sz w:val="28"/>
          <w:szCs w:val="28"/>
          <w:lang w:eastAsia="ru-RU"/>
        </w:rPr>
        <w:t xml:space="preserve"> Капитальный ремонт общего имущества многоквартирных домов.</w:t>
      </w:r>
    </w:p>
    <w:p w:rsidR="0073118A" w:rsidRDefault="0073118A" w:rsidP="0073118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Установка индивидуальных (внутриквартирных) приборов учета энергетических ресурсов в муниципальном жилищном фонде.</w:t>
      </w:r>
    </w:p>
    <w:p w:rsidR="0073118A" w:rsidRDefault="0073118A" w:rsidP="0073118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Срок реализации Подпрограммы 2: 2023 – 2025 годы.</w:t>
      </w:r>
    </w:p>
    <w:p w:rsidR="0073118A" w:rsidRDefault="0073118A" w:rsidP="0073118A">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Подпрограмма 2 приведена в приложении № 5 к Программе.</w:t>
      </w:r>
    </w:p>
    <w:p w:rsidR="0073118A" w:rsidRDefault="0073118A" w:rsidP="0073118A">
      <w:pPr>
        <w:overflowPunct w:val="0"/>
        <w:autoSpaceDE w:val="0"/>
        <w:autoSpaceDN w:val="0"/>
        <w:adjustRightInd w:val="0"/>
        <w:spacing w:after="0" w:line="240" w:lineRule="auto"/>
        <w:jc w:val="center"/>
        <w:textAlignment w:val="baseline"/>
        <w:rPr>
          <w:rFonts w:ascii="Times New Roman" w:eastAsia="Calibri" w:hAnsi="Times New Roman" w:cs="Times New Roman"/>
          <w:b/>
          <w:bCs/>
          <w:i/>
          <w:iCs/>
          <w:sz w:val="28"/>
          <w:szCs w:val="28"/>
        </w:rPr>
      </w:pP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lang w:eastAsia="ru-RU"/>
        </w:rPr>
        <w:lastRenderedPageBreak/>
        <w:t>5.3. Подпрограмма 3. «</w:t>
      </w:r>
      <w:r>
        <w:rPr>
          <w:rFonts w:ascii="Times New Roman" w:eastAsia="Calibri" w:hAnsi="Times New Roman" w:cs="Times New Roman"/>
          <w:bCs/>
          <w:sz w:val="28"/>
          <w:szCs w:val="28"/>
        </w:rPr>
        <w:t xml:space="preserve">Энергосбережение и повышение энергетической эффективности на территории города» </w:t>
      </w:r>
    </w:p>
    <w:p w:rsidR="0073118A" w:rsidRDefault="0073118A" w:rsidP="0073118A">
      <w:pPr>
        <w:widowControl w:val="0"/>
        <w:autoSpaceDE w:val="0"/>
        <w:autoSpaceDN w:val="0"/>
        <w:adjustRightInd w:val="0"/>
        <w:spacing w:after="0" w:line="240" w:lineRule="auto"/>
        <w:ind w:firstLine="708"/>
        <w:rPr>
          <w:rFonts w:ascii="Times New Roman" w:eastAsia="Calibri" w:hAnsi="Times New Roman" w:cs="Times New Roman"/>
          <w:sz w:val="28"/>
          <w:szCs w:val="28"/>
        </w:rPr>
      </w:pPr>
      <w:r>
        <w:rPr>
          <w:rFonts w:ascii="Times New Roman" w:eastAsia="Calibri" w:hAnsi="Times New Roman" w:cs="Times New Roman"/>
          <w:sz w:val="28"/>
          <w:szCs w:val="28"/>
        </w:rPr>
        <w:t>Цель подпрограммы:</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Pr>
          <w:rFonts w:ascii="Times New Roman" w:hAnsi="Times New Roman" w:cs="Times New Roman"/>
          <w:sz w:val="28"/>
          <w:szCs w:val="28"/>
          <w:lang w:eastAsia="ru-RU"/>
        </w:rPr>
        <w:t>-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Боготоле.</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 подпрограммы:</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информационное обеспечение мероприятий по энергосбережению и повышению энергетической эффективности;</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эффективности использования энергетических ресурсов в бюджетной сфере;</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эффективности использования энергетических ресурсов в жилищном фонде.</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Планируемые значения показателей результативности Подпрограммы 3:</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в 2025 году составит:</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электрической энергии - 100%;</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тепловой энергии–95,0%;</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воды–85,0%;</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Удельная величина потребления энергетических ресурсов в многоквартирных домах в период 2023-2025 годов составит:</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электрической энергии–980,77 кВт/ч на 1 чел.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тепловой энергии - 0,322 Гкал на 1 кв.м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горячей воды–31,970 куб. метров на 1 чел.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холодной воды–32,090 куб. метров на 1 чел.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Удельная величина потребления энергетических ресурсов муниципальными бюджетными учреждениями в период 2023-2025 годов составит:</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электрической энергии – 135,0 кВт/ч на 1 чел.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тепловой энергии – 0,250 Гкал на 1 кв.м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горячей воды 0,600 куб. метров на 1 чел.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холодной воды 3,750 куб. метров на 1 чел. ежегодно.</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Показатели результативности приведены в приложении № 1 к подпрограмме № 3</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Перечень мероприятий подпрограммы:</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Внедрение автоматизированной системы управления наружным освещением</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Техническая инвентаризация и паспортизация линий уличного освещения</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3. Замена существующих светильников на эффективные в линии уличного освещения</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Срок реализации Подпрограммы 3: 2023 – 2025 годы.</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Подпрограмма 3 приведена в приложении № 6 к Программе.</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bCs/>
          <w:sz w:val="28"/>
          <w:szCs w:val="28"/>
        </w:rPr>
      </w:pP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bCs/>
          <w:sz w:val="28"/>
          <w:szCs w:val="28"/>
        </w:rPr>
        <w:t>5.4. Подпрограмма 4</w:t>
      </w:r>
      <w:r>
        <w:rPr>
          <w:rFonts w:ascii="Times New Roman" w:eastAsia="Calibri" w:hAnsi="Times New Roman" w:cs="Times New Roman"/>
          <w:bCs/>
          <w:sz w:val="28"/>
          <w:szCs w:val="28"/>
          <w:u w:val="single"/>
        </w:rPr>
        <w:t xml:space="preserve"> </w:t>
      </w:r>
      <w:r>
        <w:rPr>
          <w:rFonts w:ascii="Times New Roman" w:eastAsia="Calibri" w:hAnsi="Times New Roman" w:cs="Times New Roman"/>
          <w:bCs/>
          <w:sz w:val="28"/>
          <w:szCs w:val="28"/>
          <w:lang w:eastAsia="ru-RU"/>
        </w:rPr>
        <w:t>«Благоустройство территорий города</w:t>
      </w:r>
      <w:r>
        <w:rPr>
          <w:rFonts w:ascii="Times New Roman" w:eastAsia="Calibri" w:hAnsi="Times New Roman" w:cs="Times New Roman"/>
          <w:bCs/>
          <w:sz w:val="28"/>
          <w:szCs w:val="28"/>
        </w:rPr>
        <w:t xml:space="preserve">»  </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Цель подпрограммы:</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повышение надежности работы осветительных установок, улучшение эффективности и энергоэкономичности установок, снижение затрат на освещение.</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создание условий, обеспечивающих комфортные условия для проживания, работы и отдыха населения города, улучшение эстетического облика города.</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Задачи подпрограммы:  </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экономия потребляемой электроэнергии;</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2. снижение расходов на эксплуатацию объектов уличного освещения;</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3.</w:t>
      </w:r>
      <w:r>
        <w:rPr>
          <w:rFonts w:ascii="Times New Roman" w:eastAsia="Calibri" w:hAnsi="Times New Roman" w:cs="Times New Roman"/>
          <w:sz w:val="28"/>
          <w:szCs w:val="28"/>
          <w:lang w:eastAsia="ru-RU"/>
        </w:rPr>
        <w:t xml:space="preserve"> содержание объектов благоустройства;</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4. исполнения санитарных и экологических требований мест захоронения;</w:t>
      </w:r>
      <w:r>
        <w:rPr>
          <w:rFonts w:ascii="Times New Roman" w:hAnsi="Times New Roman" w:cs="Times New Roman"/>
          <w:sz w:val="28"/>
          <w:szCs w:val="28"/>
          <w:lang w:eastAsia="ru-RU"/>
        </w:rPr>
        <w:t xml:space="preserve"> обустройство мест захоронения останков погибших при защите Отечества.</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Планируемые значения показателей результативности Подпрограммы 4:</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доля протяженности освященных частей улиц в 2025 году составит 58,2%;</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общая площадь зеленых насаждений в пределах городской черты (зона рекреационного назначения) в период 2023-2025 годов составит 2200 га ежегодно;</w:t>
      </w:r>
    </w:p>
    <w:p w:rsidR="0073118A" w:rsidRDefault="0073118A" w:rsidP="0073118A">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объем ТКО вывезенных с территорий кладбищ составляет 347,6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ежегодно.</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Показатели результативности приведены в приложении № 1 к подпрограмме № 4.</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Перечень мероприятий:</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электроснабжение и содержание линий уличного освещения;</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озеленение территории города;</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 с</w:t>
      </w:r>
      <w:r>
        <w:rPr>
          <w:rFonts w:ascii="Times New Roman" w:eastAsia="Calibri" w:hAnsi="Times New Roman" w:cs="Times New Roman"/>
          <w:sz w:val="28"/>
          <w:szCs w:val="28"/>
        </w:rPr>
        <w:t>одержание общественных пространств и малых архитектурных форм;</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отлов, учет и содержание безнадзорных домашних животных;</w:t>
      </w:r>
    </w:p>
    <w:p w:rsidR="0073118A" w:rsidRDefault="0073118A" w:rsidP="0073118A">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содержание и благоустройство кладбищ;</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Подпрограммы 4: 2023 – 2025 годы.</w:t>
      </w: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Подпрограмма 4 приведена в приложении № 7 к Программе.</w:t>
      </w:r>
    </w:p>
    <w:p w:rsidR="0073118A" w:rsidRDefault="0073118A" w:rsidP="0073118A">
      <w:pPr>
        <w:spacing w:after="0" w:line="240" w:lineRule="auto"/>
        <w:ind w:firstLine="709"/>
        <w:jc w:val="center"/>
        <w:rPr>
          <w:rFonts w:ascii="Times New Roman" w:eastAsia="Calibri" w:hAnsi="Times New Roman" w:cs="Times New Roman"/>
          <w:sz w:val="24"/>
          <w:szCs w:val="24"/>
        </w:rPr>
      </w:pPr>
    </w:p>
    <w:p w:rsidR="0073118A" w:rsidRDefault="0073118A" w:rsidP="0073118A">
      <w:pPr>
        <w:spacing w:after="0" w:line="240" w:lineRule="auto"/>
        <w:ind w:firstLine="708"/>
        <w:jc w:val="both"/>
        <w:rPr>
          <w:rFonts w:ascii="Times New Roman" w:eastAsia="Calibri" w:hAnsi="Times New Roman" w:cs="Times New Roman"/>
          <w:bCs/>
          <w:sz w:val="28"/>
          <w:szCs w:val="28"/>
        </w:rPr>
      </w:pPr>
      <w:r>
        <w:rPr>
          <w:rFonts w:ascii="Times New Roman" w:eastAsia="Calibri" w:hAnsi="Times New Roman" w:cs="Times New Roman"/>
          <w:bCs/>
          <w:sz w:val="28"/>
          <w:szCs w:val="28"/>
          <w:u w:val="single"/>
        </w:rPr>
        <w:t>5.5. Подпрограмма 5.</w:t>
      </w:r>
      <w:r>
        <w:rPr>
          <w:rFonts w:ascii="Times New Roman" w:eastAsia="Calibri" w:hAnsi="Times New Roman" w:cs="Times New Roman"/>
          <w:bCs/>
          <w:sz w:val="28"/>
          <w:szCs w:val="28"/>
        </w:rPr>
        <w:t xml:space="preserve"> «Обращение с отходами» </w:t>
      </w:r>
    </w:p>
    <w:p w:rsidR="0073118A" w:rsidRDefault="0073118A" w:rsidP="0073118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Целью подпрограммы является снижение негативного воздействия отходов на окружающую среду и здоровье населения города.</w:t>
      </w:r>
    </w:p>
    <w:p w:rsidR="0073118A" w:rsidRDefault="0073118A" w:rsidP="0073118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Задачами являются:</w:t>
      </w:r>
    </w:p>
    <w:p w:rsidR="0073118A" w:rsidRDefault="0073118A" w:rsidP="0073118A">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Ликвидация несанкционированных свалок с территорий города;</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 Обустройство санкционированных мест размещения ТБО на территории города.</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Планируемые значения показателей результативности Подпрограммы 5:</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объем вывезенных несанкционированно-размещенных твердых бытовых отходов в период 2023-2025 годов составит 202,0 м</w:t>
      </w:r>
      <w:r>
        <w:rPr>
          <w:rFonts w:ascii="Times New Roman" w:eastAsia="Calibri" w:hAnsi="Times New Roman" w:cs="Times New Roman"/>
          <w:bCs/>
          <w:sz w:val="28"/>
          <w:szCs w:val="28"/>
          <w:vertAlign w:val="superscript"/>
        </w:rPr>
        <w:t>3</w:t>
      </w:r>
      <w:r>
        <w:rPr>
          <w:rFonts w:ascii="Times New Roman" w:eastAsia="Calibri" w:hAnsi="Times New Roman" w:cs="Times New Roman"/>
          <w:bCs/>
          <w:sz w:val="28"/>
          <w:szCs w:val="28"/>
        </w:rPr>
        <w:t xml:space="preserve"> ежегодно;</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вывезено твердых коммунальных отходов на объекты, используемые для обработки отходов в период 2023-2025 годов составит 115,0 тыс. м</w:t>
      </w:r>
      <w:r>
        <w:rPr>
          <w:rFonts w:ascii="Times New Roman" w:eastAsia="Calibri" w:hAnsi="Times New Roman" w:cs="Times New Roman"/>
          <w:bCs/>
          <w:sz w:val="28"/>
          <w:szCs w:val="28"/>
          <w:vertAlign w:val="superscript"/>
        </w:rPr>
        <w:t>3</w:t>
      </w:r>
      <w:r>
        <w:rPr>
          <w:rFonts w:ascii="Times New Roman" w:eastAsia="Calibri" w:hAnsi="Times New Roman" w:cs="Times New Roman"/>
          <w:bCs/>
          <w:sz w:val="28"/>
          <w:szCs w:val="28"/>
        </w:rPr>
        <w:t>ежегодно.</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Показатели результативности приведены в приложении № 1 к подпрограмме № 5</w:t>
      </w:r>
    </w:p>
    <w:p w:rsidR="0073118A" w:rsidRDefault="0073118A" w:rsidP="0073118A">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Мероприятия подпрограммы:</w:t>
      </w:r>
    </w:p>
    <w:p w:rsidR="0073118A" w:rsidRDefault="0073118A" w:rsidP="0073118A">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rPr>
        <w:t>1.</w:t>
      </w:r>
      <w:r>
        <w:rPr>
          <w:rFonts w:ascii="Times New Roman" w:eastAsia="Calibri" w:hAnsi="Times New Roman" w:cs="Times New Roman"/>
          <w:sz w:val="28"/>
          <w:szCs w:val="28"/>
          <w:lang w:eastAsia="ru-RU"/>
        </w:rPr>
        <w:t>Разработка схемы санитарной очистки муниципального образования</w:t>
      </w:r>
    </w:p>
    <w:p w:rsidR="0073118A" w:rsidRDefault="0073118A" w:rsidP="0073118A">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 Вывоз мусора несанкционированных свалок</w:t>
      </w:r>
    </w:p>
    <w:p w:rsidR="0073118A" w:rsidRDefault="0073118A" w:rsidP="0073118A">
      <w:pPr>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3. Приобретение и содержание контейнерного оборудования для сбора ТБО</w:t>
      </w:r>
    </w:p>
    <w:p w:rsidR="0073118A" w:rsidRDefault="0073118A" w:rsidP="0073118A">
      <w:pPr>
        <w:spacing w:after="0" w:line="240" w:lineRule="auto"/>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С</w:t>
      </w:r>
      <w:r>
        <w:rPr>
          <w:rFonts w:ascii="Times New Roman" w:eastAsia="Calibri" w:hAnsi="Times New Roman" w:cs="Times New Roman"/>
          <w:sz w:val="28"/>
          <w:szCs w:val="28"/>
          <w:lang w:eastAsia="ru-RU"/>
        </w:rPr>
        <w:t xml:space="preserve">офинансирование субсидии на реализацию мероприятий на </w:t>
      </w:r>
      <w:r>
        <w:rPr>
          <w:rFonts w:ascii="Times New Roman" w:hAnsi="Times New Roman" w:cs="Times New Roman"/>
          <w:sz w:val="28"/>
          <w:szCs w:val="28"/>
          <w:lang w:eastAsia="ru-RU"/>
        </w:rPr>
        <w:t>Организацию (строительство) мест (площадок) накопления отходов потребления и приобретение контейнерного оборудования.</w:t>
      </w:r>
    </w:p>
    <w:p w:rsidR="0073118A" w:rsidRDefault="0073118A" w:rsidP="0073118A">
      <w:pPr>
        <w:spacing w:after="0" w:line="24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Срок реализации Подпрограммы 5: 2023 – 2025 годы.</w:t>
      </w:r>
    </w:p>
    <w:p w:rsidR="0073118A" w:rsidRDefault="0073118A" w:rsidP="0073118A">
      <w:pPr>
        <w:spacing w:after="0" w:line="240" w:lineRule="auto"/>
        <w:ind w:firstLine="709"/>
        <w:jc w:val="both"/>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Подпрограмма 5 приведена в приложении № 8 к Программе.</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sz w:val="28"/>
          <w:szCs w:val="28"/>
          <w:u w:val="single"/>
        </w:rPr>
      </w:pP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5.6. Подпрограмма 6.</w:t>
      </w:r>
      <w:r>
        <w:rPr>
          <w:rFonts w:ascii="Times New Roman" w:eastAsia="Calibri" w:hAnsi="Times New Roman" w:cs="Times New Roman"/>
          <w:bCs/>
          <w:sz w:val="28"/>
          <w:szCs w:val="28"/>
          <w:u w:val="single"/>
        </w:rPr>
        <w:t> </w:t>
      </w:r>
      <w:r>
        <w:rPr>
          <w:rFonts w:ascii="Times New Roman" w:eastAsia="Calibri" w:hAnsi="Times New Roman" w:cs="Times New Roman"/>
          <w:bCs/>
          <w:sz w:val="28"/>
          <w:szCs w:val="28"/>
        </w:rPr>
        <w:t xml:space="preserve"> «Обеспечение реализации мероприятий муниципальной программы»  </w:t>
      </w:r>
    </w:p>
    <w:p w:rsidR="0073118A" w:rsidRDefault="0073118A" w:rsidP="0073118A">
      <w:pPr>
        <w:framePr w:hSpace="180" w:wrap="auto" w:vAnchor="text" w:hAnchor="margin" w:xAlign="right" w:y="202"/>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Цель подпрограммы:</w:t>
      </w:r>
    </w:p>
    <w:p w:rsidR="0073118A" w:rsidRDefault="0073118A" w:rsidP="0073118A">
      <w:pPr>
        <w:framePr w:hSpace="180" w:wrap="auto" w:vAnchor="text" w:hAnchor="margin" w:xAlign="right" w:y="202"/>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3118A" w:rsidRDefault="0073118A" w:rsidP="0073118A">
      <w:pPr>
        <w:framePr w:hSpace="180" w:wrap="auto" w:vAnchor="text" w:hAnchor="margin" w:xAlign="right" w:y="202"/>
        <w:autoSpaceDE w:val="0"/>
        <w:autoSpaceDN w:val="0"/>
        <w:adjustRightInd w:val="0"/>
        <w:spacing w:after="0" w:line="240" w:lineRule="auto"/>
        <w:ind w:firstLine="708"/>
        <w:jc w:val="both"/>
        <w:outlineLvl w:val="1"/>
        <w:rPr>
          <w:rFonts w:ascii="Times New Roman" w:eastAsia="Calibri" w:hAnsi="Times New Roman" w:cs="Times New Roman"/>
          <w:sz w:val="28"/>
          <w:szCs w:val="28"/>
        </w:rPr>
      </w:pPr>
      <w:r>
        <w:rPr>
          <w:rFonts w:ascii="Times New Roman" w:eastAsia="Calibri" w:hAnsi="Times New Roman" w:cs="Times New Roman"/>
          <w:sz w:val="28"/>
          <w:szCs w:val="28"/>
        </w:rPr>
        <w:t>Задачи подпрограммы:</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Планируемые значения показателей результативности Подпрограммы 6:</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доля исполненных бюджетных ассигнований, предусмотренных в муниципальной программе в период 2023-2025 годов составит 100% ежегодно.</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Показатели результативности приведены в приложении № 1 к подпрограмме № 6</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Мероприятия подпрограммы:</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1. Обеспечение деятельности (оказание услуг) МКУ Службы «Заказчика» ЖКУ и МЗ г. Боготола.</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Подпрограммы 6: 2023 – 2025 годы.</w:t>
      </w:r>
    </w:p>
    <w:p w:rsidR="0073118A" w:rsidRDefault="0073118A" w:rsidP="0073118A">
      <w:pPr>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Подпрограмма 6 приведена в приложении № 9 к Программе.</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sz w:val="28"/>
          <w:szCs w:val="28"/>
        </w:rPr>
      </w:pP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
          <w:bCs/>
          <w:sz w:val="28"/>
          <w:szCs w:val="28"/>
        </w:rPr>
      </w:pPr>
      <w:r>
        <w:rPr>
          <w:rFonts w:ascii="Times New Roman" w:eastAsia="Calibri" w:hAnsi="Times New Roman" w:cs="Times New Roman"/>
          <w:b/>
          <w:bCs/>
          <w:sz w:val="28"/>
          <w:szCs w:val="28"/>
        </w:rPr>
        <w:t>Отдельные мероприятия:</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bCs/>
          <w:sz w:val="28"/>
          <w:szCs w:val="28"/>
        </w:rPr>
      </w:pPr>
      <w:r>
        <w:rPr>
          <w:rFonts w:ascii="Times New Roman" w:eastAsia="Calibri" w:hAnsi="Times New Roman" w:cs="Times New Roman"/>
          <w:bCs/>
          <w:sz w:val="28"/>
          <w:szCs w:val="28"/>
        </w:rPr>
        <w:t>5.7. Мероприятие 1. Реализация временных мер поддержки населения в целях обеспечения доступности коммунальных услуг.</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настоящее время уровень оплаты населением за коммунальные услуги от экономически обоснованных тарифов в среднем по городу 63 процента. Законом Красноярского края от </w:t>
      </w:r>
      <w:r>
        <w:rPr>
          <w:rFonts w:ascii="Times New Roman" w:eastAsia="Calibri" w:hAnsi="Times New Roman" w:cs="Times New Roman"/>
          <w:sz w:val="28"/>
          <w:szCs w:val="28"/>
        </w:rPr>
        <w:t xml:space="preserve">01.12.2014 №7-2835 </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rPr>
        <w:t>Об отдельных мерах по обеспечению ограничения платы граждан за коммунальные услуги</w:t>
      </w:r>
      <w:r>
        <w:rPr>
          <w:rFonts w:ascii="Times New Roman" w:eastAsia="Calibri" w:hAnsi="Times New Roman" w:cs="Times New Roman"/>
          <w:sz w:val="28"/>
          <w:szCs w:val="28"/>
          <w:lang w:eastAsia="ru-RU"/>
        </w:rPr>
        <w:t>» предусмотрена компенсация части совокупных расходов граждан при предоставлении коммунальных услуг за счет средств краевого бюджета.</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Оказание временных мер поддержки населения в целях обеспечения доступности коммунальных услуг осуществляется органами местного самоуправления в соответствии с Законом края от 01.12.2014 </w:t>
      </w:r>
      <w:r>
        <w:rPr>
          <w:rFonts w:ascii="Times New Roman" w:eastAsia="Calibri" w:hAnsi="Times New Roman" w:cs="Times New Roman"/>
          <w:sz w:val="28"/>
          <w:szCs w:val="28"/>
        </w:rPr>
        <w:t xml:space="preserve">№ 7-2839 </w:t>
      </w:r>
      <w:r>
        <w:rPr>
          <w:rFonts w:ascii="Times New Roman" w:eastAsia="Calibri" w:hAnsi="Times New Roman" w:cs="Times New Roman"/>
          <w:sz w:val="28"/>
          <w:szCs w:val="28"/>
          <w:lang w:eastAsia="ru-RU"/>
        </w:rPr>
        <w:t>«</w:t>
      </w:r>
      <w:r>
        <w:rPr>
          <w:rFonts w:ascii="Times New Roman" w:eastAsia="Calibri" w:hAnsi="Times New Roman" w:cs="Times New Roman"/>
          <w:sz w:val="28"/>
          <w:szCs w:val="28"/>
        </w:rPr>
        <w:t>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роста платы граждан за коммунальные услуги</w:t>
      </w:r>
      <w:r>
        <w:rPr>
          <w:rFonts w:ascii="Times New Roman" w:eastAsia="Calibri" w:hAnsi="Times New Roman" w:cs="Times New Roman"/>
          <w:sz w:val="28"/>
          <w:szCs w:val="28"/>
          <w:lang w:eastAsia="ru-RU"/>
        </w:rPr>
        <w:t xml:space="preserve">». </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Цель реализации отдельного мероприятия:</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Обеспечение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Задачи отдельного мероприятия:</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r>
        <w:rPr>
          <w:rFonts w:ascii="Times New Roman" w:eastAsia="Calibri" w:hAnsi="Times New Roman" w:cs="Times New Roman"/>
          <w:sz w:val="28"/>
          <w:szCs w:val="28"/>
        </w:rPr>
        <w:t>- Предоставлении временных мер поддержки населения в виде компенсации части платы граждан за коммунальные услуги.</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Показатель результативности отдельного мероприятия:</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 предельный индекс </w:t>
      </w:r>
      <w:r>
        <w:rPr>
          <w:rFonts w:ascii="Times New Roman" w:eastAsia="Calibri" w:hAnsi="Times New Roman" w:cs="Times New Roman"/>
          <w:sz w:val="28"/>
          <w:szCs w:val="28"/>
        </w:rPr>
        <w:t>изменения размера вносимой гражданами платы за коммунальные услуги в год составит 3,9%.</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Срок реализации отдельного мероприятия 1: 2023 – 2025 годы.</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Отдельное мероприятия 1 приведено в приложении № 9.1 к Программе.</w:t>
      </w:r>
    </w:p>
    <w:p w:rsidR="0073118A" w:rsidRDefault="0073118A" w:rsidP="0073118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73118A" w:rsidRDefault="0073118A" w:rsidP="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eastAsia="Calibri" w:hAnsi="Times New Roman" w:cs="Times New Roman"/>
          <w:sz w:val="28"/>
          <w:szCs w:val="28"/>
        </w:rPr>
        <w:t>5.8. Мероприятие 2.</w:t>
      </w:r>
      <w:r>
        <w:rPr>
          <w:rFonts w:ascii="Times New Roman" w:eastAsia="Calibri" w:hAnsi="Times New Roman" w:cs="Times New Roman"/>
          <w:sz w:val="28"/>
          <w:szCs w:val="28"/>
          <w:u w:val="single"/>
        </w:rPr>
        <w:t xml:space="preserve"> </w:t>
      </w:r>
      <w:r>
        <w:rPr>
          <w:rFonts w:ascii="Times New Roman" w:hAnsi="Times New Roman" w:cs="Times New Roman"/>
          <w:sz w:val="28"/>
          <w:szCs w:val="28"/>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реализации отдельного мероприятия:</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Повышение качества жизни отдельных категорий граждан</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hAnsi="Times New Roman" w:cs="Times New Roman"/>
          <w:sz w:val="28"/>
          <w:szCs w:val="28"/>
        </w:rPr>
        <w:t>Задачи отдельного мероприятия:</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 Своевременное предоставление адресной материальной помощи отдельным категориям граждан при посещении бань.</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Показатели результативности отдельного мероприятия в период 2023-2025 годов составят:</w:t>
      </w:r>
    </w:p>
    <w:p w:rsidR="0073118A" w:rsidRDefault="0073118A" w:rsidP="0073118A">
      <w:pPr>
        <w:pStyle w:val="af5"/>
        <w:ind w:firstLine="709"/>
        <w:jc w:val="both"/>
        <w:rPr>
          <w:rFonts w:ascii="Times New Roman" w:hAnsi="Times New Roman"/>
          <w:sz w:val="28"/>
          <w:szCs w:val="28"/>
        </w:rPr>
      </w:pPr>
      <w:r>
        <w:rPr>
          <w:rFonts w:ascii="Times New Roman" w:eastAsia="Times New Roman" w:hAnsi="Times New Roman"/>
          <w:sz w:val="28"/>
          <w:szCs w:val="28"/>
        </w:rPr>
        <w:t>- Количество граждан, получивших адресную материальную помощь при посещении бань – 207 человек ежегодно;</w:t>
      </w:r>
    </w:p>
    <w:p w:rsidR="0073118A" w:rsidRDefault="0073118A" w:rsidP="0073118A">
      <w:pPr>
        <w:pStyle w:val="af5"/>
        <w:ind w:firstLine="709"/>
        <w:jc w:val="both"/>
        <w:rPr>
          <w:rFonts w:ascii="Times New Roman" w:hAnsi="Times New Roman"/>
          <w:sz w:val="28"/>
          <w:szCs w:val="28"/>
        </w:rPr>
      </w:pPr>
      <w:r>
        <w:rPr>
          <w:rFonts w:ascii="Times New Roman" w:eastAsia="Times New Roman" w:hAnsi="Times New Roman"/>
          <w:sz w:val="28"/>
          <w:szCs w:val="28"/>
        </w:rPr>
        <w:lastRenderedPageBreak/>
        <w:t>- Количество помывок при посещении бань – 4467 ед. ежегодно;</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 Количество обращений за предоставлением адресной материальной помощи при посещении бань – 897 ед. ежегодно.</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2: 2023 – 2025 годы.</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Отдельное мероприятия 2 приведено в приложении № 9.2 к Программе.</w:t>
      </w:r>
    </w:p>
    <w:p w:rsidR="0073118A" w:rsidRDefault="0073118A" w:rsidP="0073118A">
      <w:pPr>
        <w:overflowPunct w:val="0"/>
        <w:autoSpaceDE w:val="0"/>
        <w:autoSpaceDN w:val="0"/>
        <w:adjustRightInd w:val="0"/>
        <w:spacing w:after="0" w:line="240" w:lineRule="auto"/>
        <w:ind w:firstLine="388"/>
        <w:jc w:val="both"/>
        <w:textAlignment w:val="baseline"/>
        <w:rPr>
          <w:rFonts w:ascii="Times New Roman" w:hAnsi="Times New Roman" w:cs="Times New Roman"/>
          <w:sz w:val="28"/>
          <w:szCs w:val="28"/>
        </w:rPr>
      </w:pPr>
      <w:r>
        <w:rPr>
          <w:rFonts w:ascii="Times New Roman" w:eastAsia="Calibri" w:hAnsi="Times New Roman" w:cs="Times New Roman"/>
          <w:sz w:val="28"/>
          <w:szCs w:val="28"/>
        </w:rPr>
        <w:t>5.9. Мероприятие 3.</w:t>
      </w:r>
      <w:r>
        <w:rPr>
          <w:rFonts w:ascii="Times New Roman" w:eastAsia="Calibri" w:hAnsi="Times New Roman" w:cs="Times New Roman"/>
          <w:sz w:val="28"/>
          <w:szCs w:val="28"/>
          <w:u w:val="single"/>
        </w:rPr>
        <w:t xml:space="preserve"> </w:t>
      </w:r>
      <w:r>
        <w:rPr>
          <w:rFonts w:ascii="Times New Roman" w:hAnsi="Times New Roman" w:cs="Times New Roman"/>
          <w:sz w:val="28"/>
          <w:szCs w:val="28"/>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реализации отдельного мероприятия:</w:t>
      </w:r>
    </w:p>
    <w:p w:rsidR="0073118A" w:rsidRDefault="0073118A" w:rsidP="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Создание условий для комфортного проживания населения города;</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hAnsi="Times New Roman" w:cs="Times New Roman"/>
          <w:sz w:val="28"/>
          <w:szCs w:val="28"/>
        </w:rPr>
        <w:t>Задача отдельного мероприятия:</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 xml:space="preserve">- Своевременное предоставление адресной материальной помощи отдельным категориям граждан </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Показатель результативности отдельного мероприятия:</w:t>
      </w:r>
    </w:p>
    <w:p w:rsidR="0073118A" w:rsidRDefault="0073118A" w:rsidP="0073118A">
      <w:pPr>
        <w:pStyle w:val="af5"/>
        <w:ind w:firstLine="709"/>
        <w:jc w:val="both"/>
        <w:rPr>
          <w:rFonts w:ascii="Times New Roman" w:hAnsi="Times New Roman"/>
          <w:sz w:val="28"/>
          <w:szCs w:val="28"/>
        </w:rPr>
      </w:pPr>
      <w:r>
        <w:rPr>
          <w:rFonts w:ascii="Times New Roman" w:eastAsia="Times New Roman" w:hAnsi="Times New Roman"/>
          <w:sz w:val="28"/>
          <w:szCs w:val="28"/>
        </w:rPr>
        <w:t>- Количество граждан, получивших адресную материальную помощь в 2023 году – 4 человека.</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Срок реализации отдельного мероприятия 3: 2023 – 2025 годы.</w:t>
      </w:r>
    </w:p>
    <w:p w:rsidR="0073118A" w:rsidRDefault="0073118A" w:rsidP="0073118A">
      <w:pPr>
        <w:pStyle w:val="af5"/>
        <w:ind w:firstLine="709"/>
        <w:jc w:val="both"/>
        <w:rPr>
          <w:rFonts w:ascii="Times New Roman" w:hAnsi="Times New Roman"/>
          <w:sz w:val="28"/>
          <w:szCs w:val="28"/>
        </w:rPr>
      </w:pPr>
      <w:r>
        <w:rPr>
          <w:rFonts w:ascii="Times New Roman" w:hAnsi="Times New Roman"/>
          <w:sz w:val="28"/>
          <w:szCs w:val="28"/>
        </w:rPr>
        <w:t>Отдельное мероприятия 3 приведено в приложении № 9.3 к Программе.</w:t>
      </w:r>
    </w:p>
    <w:p w:rsidR="0073118A" w:rsidRDefault="0073118A" w:rsidP="0073118A">
      <w:pPr>
        <w:pStyle w:val="af5"/>
        <w:ind w:firstLine="709"/>
        <w:jc w:val="both"/>
        <w:rPr>
          <w:rFonts w:ascii="Times New Roman" w:hAnsi="Times New Roman"/>
          <w:sz w:val="28"/>
          <w:szCs w:val="28"/>
        </w:rPr>
      </w:pPr>
    </w:p>
    <w:p w:rsidR="0073118A" w:rsidRDefault="0073118A" w:rsidP="0073118A">
      <w:pPr>
        <w:tabs>
          <w:tab w:val="left" w:pos="1134"/>
          <w:tab w:val="left" w:pos="1276"/>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73118A" w:rsidRDefault="0073118A" w:rsidP="0073118A">
      <w:pPr>
        <w:tabs>
          <w:tab w:val="left" w:pos="1134"/>
          <w:tab w:val="left" w:pos="1276"/>
          <w:tab w:val="left" w:pos="1418"/>
        </w:tabs>
        <w:autoSpaceDE w:val="0"/>
        <w:autoSpaceDN w:val="0"/>
        <w:adjustRightInd w:val="0"/>
        <w:spacing w:after="0" w:line="240" w:lineRule="auto"/>
        <w:ind w:left="720" w:firstLine="709"/>
        <w:jc w:val="both"/>
        <w:outlineLvl w:val="1"/>
        <w:rPr>
          <w:rFonts w:ascii="Times New Roman" w:hAnsi="Times New Roman" w:cs="Times New Roman"/>
          <w:sz w:val="28"/>
          <w:szCs w:val="28"/>
        </w:rPr>
      </w:pPr>
    </w:p>
    <w:p w:rsidR="0073118A" w:rsidRDefault="0073118A" w:rsidP="0073118A">
      <w:pPr>
        <w:tabs>
          <w:tab w:val="left" w:pos="1134"/>
          <w:tab w:val="left" w:pos="1276"/>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73118A" w:rsidRDefault="0073118A" w:rsidP="0073118A">
      <w:pPr>
        <w:pStyle w:val="af5"/>
        <w:rPr>
          <w:rFonts w:ascii="Times New Roman" w:hAnsi="Times New Roman"/>
          <w:sz w:val="28"/>
          <w:szCs w:val="28"/>
        </w:rPr>
      </w:pPr>
    </w:p>
    <w:p w:rsidR="0073118A" w:rsidRDefault="0073118A" w:rsidP="0073118A">
      <w:pPr>
        <w:tabs>
          <w:tab w:val="left" w:pos="1134"/>
          <w:tab w:val="left" w:pos="1276"/>
          <w:tab w:val="left" w:pos="1418"/>
        </w:tabs>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7. Информация о ресурсном обеспечении программы</w:t>
      </w:r>
    </w:p>
    <w:p w:rsidR="0073118A" w:rsidRDefault="0073118A" w:rsidP="0073118A">
      <w:pPr>
        <w:tabs>
          <w:tab w:val="left" w:pos="1134"/>
          <w:tab w:val="left" w:pos="1276"/>
          <w:tab w:val="left" w:pos="1418"/>
        </w:tabs>
        <w:autoSpaceDE w:val="0"/>
        <w:autoSpaceDN w:val="0"/>
        <w:adjustRightInd w:val="0"/>
        <w:spacing w:after="0" w:line="240" w:lineRule="auto"/>
        <w:ind w:left="644"/>
        <w:outlineLvl w:val="1"/>
        <w:rPr>
          <w:rFonts w:ascii="Times New Roman" w:hAnsi="Times New Roman" w:cs="Times New Roman"/>
          <w:b/>
          <w:sz w:val="28"/>
          <w:szCs w:val="28"/>
        </w:rPr>
      </w:pPr>
    </w:p>
    <w:p w:rsidR="0073118A" w:rsidRDefault="0073118A" w:rsidP="0073118A">
      <w:pPr>
        <w:tabs>
          <w:tab w:val="left" w:pos="1134"/>
          <w:tab w:val="left" w:pos="1276"/>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Информацию о ресурсном обеспечении программы 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средств городского бюджета, в разрезе подпрограмм, отдельных мероприятий программы) представлена в приложении № 2 к муниципальной программе «Реформирование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Default="0073118A" w:rsidP="0073118A">
      <w:pPr>
        <w:tabs>
          <w:tab w:val="left" w:pos="1134"/>
          <w:tab w:val="left" w:pos="1276"/>
          <w:tab w:val="left" w:pos="1418"/>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Информацию об источниках финансирования подпрограмм, отдельных мероприятий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w:t>
      </w:r>
      <w:r>
        <w:rPr>
          <w:rFonts w:ascii="Times New Roman" w:hAnsi="Times New Roman" w:cs="Times New Roman"/>
          <w:sz w:val="28"/>
          <w:szCs w:val="28"/>
        </w:rPr>
        <w:lastRenderedPageBreak/>
        <w:t>представлена в приложении № 3 к муниципальной программе «Реформирование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lang w:eastAsia="ru-RU"/>
        </w:rPr>
      </w:pPr>
    </w:p>
    <w:p w:rsidR="0073118A" w:rsidRDefault="0073118A" w:rsidP="0073118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 Перечень нормативных правовых актов,</w:t>
      </w:r>
    </w:p>
    <w:p w:rsidR="0073118A" w:rsidRDefault="0073118A" w:rsidP="0073118A">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которые необходимы для реализации мероприятий программы, подпрограмм</w:t>
      </w:r>
    </w:p>
    <w:p w:rsidR="0073118A" w:rsidRDefault="0073118A" w:rsidP="0073118A">
      <w:pPr>
        <w:tabs>
          <w:tab w:val="left" w:pos="1134"/>
          <w:tab w:val="left" w:pos="1276"/>
          <w:tab w:val="left" w:pos="1418"/>
        </w:tabs>
        <w:autoSpaceDE w:val="0"/>
        <w:autoSpaceDN w:val="0"/>
        <w:adjustRightInd w:val="0"/>
        <w:spacing w:after="0" w:line="240" w:lineRule="auto"/>
        <w:jc w:val="both"/>
        <w:outlineLvl w:val="1"/>
        <w:rPr>
          <w:rFonts w:ascii="Times New Roman" w:hAnsi="Times New Roman" w:cs="Times New Roman"/>
          <w:bCs/>
          <w:sz w:val="28"/>
          <w:szCs w:val="28"/>
        </w:rPr>
      </w:pP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Основные меры правового регулирования, необходимые для достижения цели и конечных результатов настоящей Программы, определены в следующих правовых актах:</w:t>
      </w:r>
    </w:p>
    <w:p w:rsidR="0073118A" w:rsidRDefault="0073118A" w:rsidP="007311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Жилищный кодекс Российской Федерации;</w:t>
      </w:r>
    </w:p>
    <w:p w:rsidR="0073118A" w:rsidRDefault="0073118A" w:rsidP="007311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24.06.1998 N 89-ФЗ "Об отходах производства и потребления"; </w:t>
      </w:r>
    </w:p>
    <w:p w:rsidR="0073118A" w:rsidRDefault="0073118A" w:rsidP="0073118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10.01.2002 N 7-ФЗ "Об охране окружающей среды"; </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Федеральный закон от 06.10.2003 N 131-ФЗ "Об общих принципах организации местного самоуправления в Российской Федерации";</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закон «Об общих принципах организации местного самоуправления в Российской Федерации»;</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СНиП РФ 23-05-95 «Естественное и искусственное освещение»;</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27.07.2010 N 190-ФЗ «О теплоснабжении»;</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07.12.2011 N 416-ФЗ «О водоснабжении и водоотведении»;</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 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 Красноярского края от 01.12.2014 N 7-2835 «Об отдельных мерах по обеспечению ограничения платы граждан за коммунальные услуги»;</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Закон Красноярского края от 01.12.2014 N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Красноярского края от 17.03.2015 N 95-п «Об утверждении Порядка расходования субвенций бюджетам городских округов и муниципальных районов Красноярского края на </w:t>
      </w:r>
      <w:r>
        <w:rPr>
          <w:rFonts w:ascii="Times New Roman" w:hAnsi="Times New Roman" w:cs="Times New Roman"/>
          <w:sz w:val="28"/>
          <w:szCs w:val="28"/>
        </w:rPr>
        <w:lastRenderedPageBreak/>
        <w:t>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закон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Федеральный </w:t>
      </w:r>
      <w:r>
        <w:rPr>
          <w:rFonts w:ascii="Times New Roman" w:hAnsi="Times New Roman" w:cs="Times New Roman"/>
          <w:sz w:val="28"/>
          <w:szCs w:val="28"/>
        </w:rPr>
        <w:t xml:space="preserve">закон </w:t>
      </w:r>
      <w:r>
        <w:rPr>
          <w:rFonts w:ascii="Times New Roman" w:hAnsi="Times New Roman" w:cs="Times New Roman"/>
          <w:sz w:val="28"/>
          <w:szCs w:val="28"/>
          <w:lang w:eastAsia="ru-RU"/>
        </w:rPr>
        <w:t>от 12.01.1996 № 8-ФЗ «О погребении и похоронном деле»;</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Федеральный Закон от 14.01.1993 № 4292-1 «Об увековечении памяти погибших при защите Отечества»;</w:t>
      </w:r>
    </w:p>
    <w:p w:rsidR="0073118A" w:rsidRDefault="0073118A" w:rsidP="007311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Закон Красноярского края от 27.06.2013 №4-1451 «Об организации проведения капитального ремонта общего имущества в многоквартирных домах, расположенных на территории Красноярского края»;</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Законом Красноярского края от 24.04.1997 № 13-487 «О семейных (родовых) захоронениях на территории Красноярского края»;</w:t>
      </w:r>
    </w:p>
    <w:p w:rsidR="0073118A" w:rsidRDefault="0073118A" w:rsidP="007311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Решение </w:t>
      </w:r>
      <w:r>
        <w:rPr>
          <w:rFonts w:ascii="Times New Roman" w:hAnsi="Times New Roman" w:cs="Times New Roman"/>
          <w:sz w:val="28"/>
          <w:szCs w:val="28"/>
        </w:rPr>
        <w:t>Боготольского городского Совета депутатов № 4-54 от 08.07.2021 «Об утверждении Правил благоустройства города Боготола»;</w:t>
      </w:r>
    </w:p>
    <w:p w:rsidR="0073118A" w:rsidRDefault="0073118A" w:rsidP="0073118A">
      <w:pPr>
        <w:spacing w:after="0" w:line="240" w:lineRule="auto"/>
        <w:ind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rPr>
        <w:t xml:space="preserve"> Решение Боготольского городского Совета депутатов от 26.06.2018 № 12-152 «Об утверждении положения об организации семейных (родовых) захоронений на кладбищах города Боготола»;</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Решение Боготольского городского Совета депутатов от 08.06.2021 № 3-45 «</w:t>
      </w:r>
      <w:r>
        <w:rPr>
          <w:rFonts w:ascii="Times New Roman" w:hAnsi="Times New Roman" w:cs="Times New Roman"/>
          <w:sz w:val="28"/>
          <w:szCs w:val="28"/>
          <w:lang w:eastAsia="ru-RU"/>
        </w:rPr>
        <w:t>Об инициативных проектах»;</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Решение Боготольского городского Совета депутатов от 08.06.2021 № 3-46 «</w:t>
      </w:r>
      <w:r>
        <w:rPr>
          <w:rFonts w:ascii="Times New Roman" w:hAnsi="Times New Roman" w:cs="Times New Roman"/>
          <w:sz w:val="28"/>
          <w:szCs w:val="28"/>
          <w:lang w:eastAsia="ru-RU"/>
        </w:rPr>
        <w:t xml:space="preserve">Об утверждении </w:t>
      </w:r>
      <w:r>
        <w:rPr>
          <w:rFonts w:ascii="Times New Roman" w:hAnsi="Times New Roman" w:cs="Times New Roman"/>
          <w:bCs/>
          <w:sz w:val="28"/>
          <w:szCs w:val="28"/>
          <w:lang w:eastAsia="ru-RU"/>
        </w:rPr>
        <w:t>Порядка проведения конкурсного отбора инициативных проектов для реализации на территории, части территории городского округа города Боготол»;</w:t>
      </w:r>
    </w:p>
    <w:p w:rsidR="0073118A" w:rsidRDefault="0073118A" w:rsidP="0073118A">
      <w:pPr>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Решение Боготольского городского Совета депутатов от 08.06.2021 № 3-44 «Об утверждении порядка назначения и проведения собраний граждан в целях рассмотрения и обсуждения вопросов внесения инициативных проектов на территории, части  территории городского округа города Боготол»;</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Устав города Боготола.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Постановление Администрации города Боготола № 1569-п от 31.12.2019 «Об утверждении Порядка предоставления компенсации части расходов граждан на оплату коммунальных услуг на территории города Боготола»;</w:t>
      </w:r>
    </w:p>
    <w:p w:rsidR="0073118A" w:rsidRDefault="0073118A" w:rsidP="0073118A">
      <w:pPr>
        <w:widowControl w:val="0"/>
        <w:autoSpaceDE w:val="0"/>
        <w:autoSpaceDN w:val="0"/>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Постановление администрации города Боготола от 03.12.2018                    № 1545-п «Об утверждении Положения о порядке предоставления отдельным категориям граждан дополнительных мер социальной поддержки при посещении бань».</w:t>
      </w:r>
    </w:p>
    <w:p w:rsidR="0073118A" w:rsidRDefault="0073118A" w:rsidP="0073118A">
      <w:pPr>
        <w:spacing w:after="0" w:line="240" w:lineRule="auto"/>
        <w:ind w:firstLine="284"/>
        <w:jc w:val="both"/>
        <w:rPr>
          <w:rFonts w:ascii="Times New Roman" w:hAnsi="Times New Roman" w:cs="Times New Roman"/>
          <w:sz w:val="28"/>
          <w:szCs w:val="28"/>
          <w:lang w:eastAsia="ru-RU"/>
        </w:rPr>
      </w:pPr>
      <w:r>
        <w:rPr>
          <w:rFonts w:ascii="Times New Roman" w:hAnsi="Times New Roman" w:cs="Times New Roman"/>
          <w:bCs/>
          <w:sz w:val="28"/>
          <w:szCs w:val="28"/>
        </w:rPr>
        <w:t>Федерального закона «О теплоснабжении» от 27 июля 2010 г. № 190-ФЗ</w:t>
      </w:r>
    </w:p>
    <w:p w:rsidR="0073118A" w:rsidRDefault="0073118A" w:rsidP="0073118A">
      <w:pPr>
        <w:tabs>
          <w:tab w:val="left" w:pos="0"/>
        </w:tabs>
        <w:autoSpaceDE w:val="0"/>
        <w:autoSpaceDN w:val="0"/>
        <w:adjustRightInd w:val="0"/>
        <w:spacing w:after="0" w:line="240" w:lineRule="auto"/>
        <w:ind w:firstLine="284"/>
        <w:outlineLvl w:val="1"/>
        <w:rPr>
          <w:rFonts w:ascii="Times New Roman" w:hAnsi="Times New Roman" w:cs="Times New Roman"/>
          <w:bCs/>
          <w:sz w:val="28"/>
          <w:szCs w:val="28"/>
        </w:rPr>
      </w:pPr>
      <w:r>
        <w:rPr>
          <w:rFonts w:ascii="Times New Roman" w:hAnsi="Times New Roman" w:cs="Times New Roman"/>
          <w:bCs/>
          <w:sz w:val="28"/>
          <w:szCs w:val="28"/>
        </w:rPr>
        <w:lastRenderedPageBreak/>
        <w:t>Постановления   Правительства   Российской   Федерации от   6 сентября 2012   г. N 889 «О выводе в ремонт и из эксплуатации источников тепловой энергии и тепловых сетей».</w:t>
      </w:r>
    </w:p>
    <w:p w:rsidR="0073118A" w:rsidRDefault="0073118A" w:rsidP="0073118A">
      <w:pPr>
        <w:tabs>
          <w:tab w:val="left" w:pos="0"/>
        </w:tabs>
        <w:autoSpaceDE w:val="0"/>
        <w:autoSpaceDN w:val="0"/>
        <w:adjustRightInd w:val="0"/>
        <w:spacing w:after="0" w:line="240" w:lineRule="auto"/>
        <w:ind w:firstLine="284"/>
        <w:outlineLvl w:val="1"/>
        <w:rPr>
          <w:rFonts w:ascii="Times New Roman" w:hAnsi="Times New Roman" w:cs="Times New Roman"/>
          <w:bCs/>
          <w:sz w:val="28"/>
          <w:szCs w:val="28"/>
        </w:rPr>
      </w:pPr>
    </w:p>
    <w:p w:rsidR="0073118A" w:rsidRDefault="0073118A" w:rsidP="00731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Управление и контроль за реализацией</w:t>
      </w:r>
    </w:p>
    <w:p w:rsidR="0073118A" w:rsidRDefault="0073118A" w:rsidP="007311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муниципальной программы.</w:t>
      </w:r>
    </w:p>
    <w:p w:rsidR="0073118A" w:rsidRDefault="0073118A" w:rsidP="0073118A">
      <w:pPr>
        <w:spacing w:after="0" w:line="240" w:lineRule="auto"/>
        <w:ind w:firstLine="709"/>
        <w:jc w:val="both"/>
        <w:rPr>
          <w:rFonts w:ascii="Times New Roman" w:hAnsi="Times New Roman" w:cs="Times New Roman"/>
          <w:sz w:val="28"/>
          <w:szCs w:val="28"/>
        </w:rPr>
      </w:pP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и контроль за реализацией программы осуществляет администрация города Боготола и МКУ Служба «Заказчика» ЖКУ и МЗ г. Боготола, обеспечивают подготовку и реализацию программных мероприятий, целевое и эффективное использование бюджетных средств, готовят информацию о ходе реализации программы за полугодие и по итогам за год.</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73118A" w:rsidRDefault="0073118A" w:rsidP="0073118A">
      <w:pPr>
        <w:spacing w:after="0" w:line="240" w:lineRule="auto"/>
        <w:ind w:firstLine="709"/>
        <w:jc w:val="both"/>
        <w:rPr>
          <w:rFonts w:ascii="Times New Roman" w:eastAsia="Calibri" w:hAnsi="Times New Roman" w:cs="Times New Roman"/>
        </w:rPr>
      </w:pPr>
      <w:r>
        <w:rPr>
          <w:rFonts w:ascii="Times New Roman" w:hAnsi="Times New Roman" w:cs="Times New Roman"/>
          <w:sz w:val="28"/>
          <w:szCs w:val="28"/>
        </w:rPr>
        <w:t xml:space="preserve">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7 февраля 2011 г. N 6-ФЗ «Об общих принципах </w:t>
      </w:r>
      <w:r>
        <w:rPr>
          <w:rFonts w:ascii="Times New Roman" w:hAnsi="Times New Roman" w:cs="Times New Roman"/>
          <w:sz w:val="28"/>
          <w:szCs w:val="28"/>
        </w:rPr>
        <w:lastRenderedPageBreak/>
        <w:t>организации и деятельности контрольно-счетных органов субъектов Российской Федерации и муниципальных образований», федеральными стандартами внешнего государственного (муниципального) финансового контроля, Решением Боготольского городского Совета депутатов от 05.12.2017 № 10-113 «Об утверждении Положения Контрольно-счетного органа  г. Боготола».</w:t>
      </w:r>
    </w:p>
    <w:p w:rsidR="0073118A" w:rsidRDefault="0073118A" w:rsidP="0073118A">
      <w:pPr>
        <w:tabs>
          <w:tab w:val="left" w:pos="0"/>
        </w:tabs>
        <w:autoSpaceDE w:val="0"/>
        <w:autoSpaceDN w:val="0"/>
        <w:adjustRightInd w:val="0"/>
        <w:spacing w:after="0" w:line="240" w:lineRule="auto"/>
        <w:ind w:firstLine="284"/>
        <w:jc w:val="center"/>
        <w:outlineLvl w:val="1"/>
        <w:rPr>
          <w:rFonts w:ascii="Times New Roman" w:eastAsia="Calibri" w:hAnsi="Times New Roman" w:cs="Times New Roman"/>
          <w:sz w:val="28"/>
          <w:szCs w:val="28"/>
        </w:rPr>
      </w:pPr>
    </w:p>
    <w:p w:rsidR="0073118A" w:rsidRDefault="0073118A" w:rsidP="0073118A">
      <w:pPr>
        <w:spacing w:after="0" w:line="240" w:lineRule="auto"/>
        <w:rPr>
          <w:rFonts w:ascii="Times New Roman" w:hAnsi="Times New Roman" w:cs="Times New Roman"/>
          <w:sz w:val="28"/>
          <w:szCs w:val="28"/>
        </w:rPr>
        <w:sectPr w:rsidR="0073118A">
          <w:pgSz w:w="11906" w:h="16838"/>
          <w:pgMar w:top="1134" w:right="1134" w:bottom="1134" w:left="1701" w:header="720" w:footer="720" w:gutter="0"/>
          <w:cols w:space="720"/>
        </w:sectPr>
      </w:pPr>
    </w:p>
    <w:p w:rsidR="0073118A" w:rsidRDefault="0073118A" w:rsidP="0073118A">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муниципальной программе города Боготола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«Реформирование и модернизация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жилищно-коммунального хозяйства;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энергетической эффективности;</w:t>
      </w:r>
    </w:p>
    <w:p w:rsidR="0073118A" w:rsidRDefault="0073118A" w:rsidP="0073118A">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благоустройство территории города»</w:t>
      </w:r>
    </w:p>
    <w:p w:rsidR="0073118A" w:rsidRDefault="0073118A" w:rsidP="0073118A">
      <w:pPr>
        <w:autoSpaceDE w:val="0"/>
        <w:autoSpaceDN w:val="0"/>
        <w:adjustRightInd w:val="0"/>
        <w:spacing w:after="0" w:line="240" w:lineRule="auto"/>
        <w:ind w:firstLine="10348"/>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73118A" w:rsidRDefault="0073118A" w:rsidP="0073118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ЦЕЛЕВЫХ ПОКАЗАТЕЛЕЙ МУНИЦИПАЛЬНОЙ ПРОГРАММЫ ГОРОДА БОГОТОЛА</w:t>
      </w:r>
    </w:p>
    <w:p w:rsidR="0073118A" w:rsidRDefault="0073118A" w:rsidP="0073118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 УКАЗАНИЕМ ПЛАНИРУЕМЫХ К ДОСТИЖЕНИЮ ЗНАЧЕНИЙ В РЕЗУЛЬТАТЕ</w:t>
      </w:r>
    </w:p>
    <w:p w:rsidR="0073118A" w:rsidRDefault="0073118A" w:rsidP="0073118A">
      <w:pPr>
        <w:widowControl w:val="0"/>
        <w:autoSpaceDE w:val="0"/>
        <w:autoSpaceDN w:val="0"/>
        <w:adjustRightInd w:val="0"/>
        <w:spacing w:after="0" w:line="240" w:lineRule="auto"/>
        <w:ind w:firstLine="709"/>
        <w:jc w:val="center"/>
        <w:rPr>
          <w:rFonts w:ascii="Times New Roman" w:hAnsi="Times New Roman" w:cs="Times New Roman"/>
          <w:sz w:val="28"/>
          <w:szCs w:val="24"/>
        </w:rPr>
      </w:pPr>
      <w:r>
        <w:rPr>
          <w:rFonts w:ascii="Times New Roman" w:hAnsi="Times New Roman" w:cs="Times New Roman"/>
          <w:sz w:val="24"/>
          <w:szCs w:val="24"/>
        </w:rPr>
        <w:t>РЕАЛИЗАЦИИ МУНИЦИПАЛЬНОЙ ПРОГРАММЫ ГОРОДА БОГОТОЛА</w:t>
      </w:r>
    </w:p>
    <w:p w:rsidR="0073118A" w:rsidRDefault="0073118A" w:rsidP="0073118A">
      <w:pPr>
        <w:spacing w:after="0" w:line="240" w:lineRule="auto"/>
        <w:rPr>
          <w:rFonts w:ascii="Times New Roman" w:hAnsi="Times New Roman" w:cs="Times New Roman"/>
        </w:rPr>
      </w:pPr>
    </w:p>
    <w:tbl>
      <w:tblPr>
        <w:tblW w:w="15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
        <w:gridCol w:w="1473"/>
        <w:gridCol w:w="708"/>
        <w:gridCol w:w="851"/>
        <w:gridCol w:w="709"/>
        <w:gridCol w:w="708"/>
        <w:gridCol w:w="851"/>
        <w:gridCol w:w="850"/>
        <w:gridCol w:w="851"/>
        <w:gridCol w:w="850"/>
        <w:gridCol w:w="851"/>
        <w:gridCol w:w="850"/>
        <w:gridCol w:w="851"/>
        <w:gridCol w:w="850"/>
        <w:gridCol w:w="851"/>
        <w:gridCol w:w="992"/>
        <w:gridCol w:w="923"/>
        <w:gridCol w:w="1169"/>
        <w:gridCol w:w="18"/>
      </w:tblGrid>
      <w:tr w:rsidR="0073118A" w:rsidTr="0073118A">
        <w:trPr>
          <w:gridAfter w:val="1"/>
          <w:wAfter w:w="18" w:type="dxa"/>
          <w:trHeight w:val="488"/>
          <w:jc w:val="center"/>
        </w:trPr>
        <w:tc>
          <w:tcPr>
            <w:tcW w:w="64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п/п</w:t>
            </w:r>
          </w:p>
        </w:tc>
        <w:tc>
          <w:tcPr>
            <w:tcW w:w="1473"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Цели, целевые показатели муниципальной программы</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Год, предшествующий реализации муниципальной программы</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(2013)</w:t>
            </w:r>
          </w:p>
        </w:tc>
        <w:tc>
          <w:tcPr>
            <w:tcW w:w="12156" w:type="dxa"/>
            <w:gridSpan w:val="14"/>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0"/>
                <w:szCs w:val="20"/>
              </w:rPr>
            </w:pPr>
            <w:r>
              <w:rPr>
                <w:rFonts w:ascii="Times New Roman" w:hAnsi="Times New Roman" w:cs="Times New Roman"/>
                <w:sz w:val="24"/>
                <w:szCs w:val="24"/>
              </w:rPr>
              <w:t>Годы реализации муниципальной программы города Боготола</w:t>
            </w:r>
          </w:p>
        </w:tc>
      </w:tr>
      <w:tr w:rsidR="0073118A" w:rsidTr="0073118A">
        <w:trPr>
          <w:gridAfter w:val="1"/>
          <w:wAfter w:w="18" w:type="dxa"/>
          <w:trHeight w:val="1166"/>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ind w:right="-108"/>
              <w:outlineLvl w:val="0"/>
              <w:rPr>
                <w:rFonts w:ascii="Times New Roman" w:hAnsi="Times New Roman" w:cs="Times New Roman"/>
                <w:sz w:val="24"/>
                <w:szCs w:val="24"/>
              </w:rPr>
            </w:pPr>
            <w:r>
              <w:rPr>
                <w:rFonts w:ascii="Times New Roman" w:hAnsi="Times New Roman" w:cs="Times New Roman"/>
                <w:sz w:val="24"/>
                <w:szCs w:val="24"/>
              </w:rPr>
              <w:t>2014</w:t>
            </w:r>
          </w:p>
        </w:tc>
        <w:tc>
          <w:tcPr>
            <w:tcW w:w="70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2015</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2016</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2017</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2018</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2019</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2021</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2022</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2023</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2024</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2025</w:t>
            </w:r>
          </w:p>
        </w:tc>
        <w:tc>
          <w:tcPr>
            <w:tcW w:w="2092"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0"/>
                <w:szCs w:val="20"/>
              </w:rPr>
              <w:t>годы до конца реализации муниципальной программы города Боготола в интервале</w:t>
            </w:r>
          </w:p>
        </w:tc>
      </w:tr>
      <w:tr w:rsidR="0073118A" w:rsidTr="0073118A">
        <w:trPr>
          <w:gridAfter w:val="1"/>
          <w:wAfter w:w="18" w:type="dxa"/>
          <w:trHeight w:val="1402"/>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2156"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9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0"/>
                <w:szCs w:val="20"/>
              </w:rPr>
            </w:pPr>
          </w:p>
          <w:p w:rsidR="0073118A" w:rsidRDefault="0073118A">
            <w:pPr>
              <w:spacing w:after="0" w:line="240" w:lineRule="auto"/>
              <w:jc w:val="center"/>
              <w:outlineLvl w:val="0"/>
              <w:rPr>
                <w:rFonts w:ascii="Times New Roman" w:hAnsi="Times New Roman" w:cs="Times New Roman"/>
                <w:sz w:val="20"/>
                <w:szCs w:val="20"/>
              </w:rPr>
            </w:pPr>
          </w:p>
          <w:p w:rsidR="0073118A" w:rsidRDefault="0073118A">
            <w:pPr>
              <w:spacing w:after="0" w:line="240" w:lineRule="auto"/>
              <w:jc w:val="center"/>
              <w:outlineLvl w:val="0"/>
              <w:rPr>
                <w:rFonts w:ascii="Times New Roman" w:hAnsi="Times New Roman" w:cs="Times New Roman"/>
                <w:sz w:val="20"/>
                <w:szCs w:val="20"/>
              </w:rPr>
            </w:pPr>
          </w:p>
          <w:p w:rsidR="0073118A" w:rsidRDefault="0073118A">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2026</w:t>
            </w:r>
          </w:p>
        </w:tc>
        <w:tc>
          <w:tcPr>
            <w:tcW w:w="11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0"/>
                <w:szCs w:val="20"/>
              </w:rPr>
            </w:pPr>
          </w:p>
          <w:p w:rsidR="0073118A" w:rsidRDefault="0073118A">
            <w:pPr>
              <w:spacing w:after="0" w:line="240" w:lineRule="auto"/>
              <w:jc w:val="center"/>
              <w:outlineLvl w:val="0"/>
              <w:rPr>
                <w:rFonts w:ascii="Times New Roman" w:hAnsi="Times New Roman" w:cs="Times New Roman"/>
                <w:sz w:val="20"/>
                <w:szCs w:val="20"/>
              </w:rPr>
            </w:pPr>
          </w:p>
          <w:p w:rsidR="0073118A" w:rsidRDefault="0073118A">
            <w:pPr>
              <w:spacing w:after="0" w:line="240" w:lineRule="auto"/>
              <w:jc w:val="center"/>
              <w:outlineLvl w:val="0"/>
              <w:rPr>
                <w:rFonts w:ascii="Times New Roman" w:hAnsi="Times New Roman" w:cs="Times New Roman"/>
                <w:sz w:val="20"/>
                <w:szCs w:val="20"/>
              </w:rPr>
            </w:pPr>
          </w:p>
          <w:p w:rsidR="0073118A" w:rsidRDefault="0073118A">
            <w:pPr>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2030</w:t>
            </w:r>
          </w:p>
        </w:tc>
      </w:tr>
      <w:tr w:rsidR="0073118A" w:rsidTr="0073118A">
        <w:trPr>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4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12</w:t>
            </w:r>
          </w:p>
        </w:tc>
        <w:tc>
          <w:tcPr>
            <w:tcW w:w="85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16</w:t>
            </w:r>
          </w:p>
        </w:tc>
        <w:tc>
          <w:tcPr>
            <w:tcW w:w="92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17</w:t>
            </w:r>
          </w:p>
        </w:tc>
        <w:tc>
          <w:tcPr>
            <w:tcW w:w="1187"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73118A" w:rsidTr="0073118A">
        <w:trPr>
          <w:trHeight w:val="581"/>
          <w:jc w:val="center"/>
        </w:trPr>
        <w:tc>
          <w:tcPr>
            <w:tcW w:w="15855" w:type="dxa"/>
            <w:gridSpan w:val="19"/>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муниципальная программа «Реформирование и модернизация жилищно-коммунального хозяйства; повышение энергетической                          </w:t>
            </w:r>
          </w:p>
          <w:p w:rsidR="0073118A" w:rsidRDefault="0073118A">
            <w:pPr>
              <w:spacing w:after="0" w:line="240" w:lineRule="auto"/>
              <w:ind w:firstLine="709"/>
              <w:rPr>
                <w:rFonts w:ascii="Times New Roman" w:eastAsia="Calibri" w:hAnsi="Times New Roman" w:cs="Times New Roman"/>
                <w:sz w:val="24"/>
                <w:szCs w:val="24"/>
              </w:rPr>
            </w:pPr>
            <w:r>
              <w:rPr>
                <w:rFonts w:ascii="Times New Roman" w:eastAsia="Calibri" w:hAnsi="Times New Roman" w:cs="Times New Roman"/>
                <w:b/>
                <w:sz w:val="24"/>
                <w:szCs w:val="24"/>
              </w:rPr>
              <w:t>эффективности;  благоустройство территории города»</w:t>
            </w:r>
          </w:p>
        </w:tc>
      </w:tr>
      <w:tr w:rsidR="0073118A" w:rsidTr="0073118A">
        <w:trPr>
          <w:trHeight w:val="581"/>
          <w:jc w:val="center"/>
        </w:trPr>
        <w:tc>
          <w:tcPr>
            <w:tcW w:w="6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w:t>
            </w:r>
          </w:p>
        </w:tc>
        <w:tc>
          <w:tcPr>
            <w:tcW w:w="15206" w:type="dxa"/>
            <w:gridSpan w:val="18"/>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Цель 1:  Обеспечение населения города Боготола качественными жилищно-коммунальными услугами в условиях развития рыночных отношений в отрасли и ограниченного роста оплаты жилищно-коммунальных услуг</w:t>
            </w:r>
          </w:p>
        </w:tc>
      </w:tr>
      <w:tr w:rsidR="0073118A" w:rsidTr="0073118A">
        <w:trPr>
          <w:jc w:val="center"/>
        </w:trPr>
        <w:tc>
          <w:tcPr>
            <w:tcW w:w="64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4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Целевой показатель 1</w:t>
            </w:r>
          </w:p>
          <w:p w:rsidR="0073118A" w:rsidRDefault="0073118A">
            <w:pPr>
              <w:spacing w:after="0" w:line="240" w:lineRule="auto"/>
              <w:rPr>
                <w:rFonts w:ascii="Times New Roman" w:eastAsia="Calibri" w:hAnsi="Times New Roman" w:cs="Times New Roman"/>
              </w:rPr>
            </w:pPr>
            <w:r>
              <w:rPr>
                <w:rFonts w:ascii="Times New Roman" w:eastAsia="Calibri" w:hAnsi="Times New Roman" w:cs="Times New Roman"/>
              </w:rPr>
              <w:t xml:space="preserve">доля инженерных </w:t>
            </w:r>
            <w:r>
              <w:rPr>
                <w:rFonts w:ascii="Times New Roman" w:eastAsia="Calibri" w:hAnsi="Times New Roman" w:cs="Times New Roman"/>
              </w:rPr>
              <w:lastRenderedPageBreak/>
              <w:t>сетей нуждающихся в замене</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lastRenderedPageBreak/>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45</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35</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27,8</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33</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33</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29</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27</w:t>
            </w:r>
          </w:p>
        </w:tc>
        <w:tc>
          <w:tcPr>
            <w:tcW w:w="9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26</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23</w:t>
            </w:r>
          </w:p>
        </w:tc>
      </w:tr>
      <w:tr w:rsidR="0073118A" w:rsidTr="0073118A">
        <w:trPr>
          <w:jc w:val="center"/>
        </w:trPr>
        <w:tc>
          <w:tcPr>
            <w:tcW w:w="64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5206" w:type="dxa"/>
            <w:gridSpan w:val="18"/>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Цель 2 Создание условий для комфортного проживания населения города;</w:t>
            </w:r>
          </w:p>
        </w:tc>
      </w:tr>
      <w:tr w:rsidR="0073118A" w:rsidTr="0073118A">
        <w:trPr>
          <w:jc w:val="center"/>
        </w:trPr>
        <w:tc>
          <w:tcPr>
            <w:tcW w:w="64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4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Целевой показатель 2</w:t>
            </w:r>
          </w:p>
          <w:p w:rsidR="0073118A" w:rsidRDefault="0073118A">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общая площадь жилищного фонда всех форм собственности, требующая капитального ремонта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тыс. кв.м.</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235,6</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251,7</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239,4</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232,8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229,2</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222,68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238,65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180,2</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180,2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160,0</w:t>
            </w:r>
          </w:p>
        </w:tc>
        <w:tc>
          <w:tcPr>
            <w:tcW w:w="9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153,1</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140,8</w:t>
            </w:r>
          </w:p>
        </w:tc>
      </w:tr>
      <w:tr w:rsidR="0073118A" w:rsidTr="0073118A">
        <w:trPr>
          <w:jc w:val="center"/>
        </w:trPr>
        <w:tc>
          <w:tcPr>
            <w:tcW w:w="64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5206" w:type="dxa"/>
            <w:gridSpan w:val="18"/>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Цель 3. Формирование целостности и эффективной системы управления энергосбережением и повышением энергетической эффективности.</w:t>
            </w:r>
          </w:p>
        </w:tc>
      </w:tr>
      <w:tr w:rsidR="0073118A" w:rsidTr="0073118A">
        <w:trPr>
          <w:jc w:val="center"/>
        </w:trPr>
        <w:tc>
          <w:tcPr>
            <w:tcW w:w="64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Целевой показатель 3</w:t>
            </w:r>
          </w:p>
          <w:p w:rsidR="0073118A" w:rsidRDefault="0073118A">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отношение потребления топливно-энергетических ресурсов к объему отгруженных товаров собственного производства, выполненным работам и услугам собственными силами</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x</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29,4</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29,3</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28,8</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28,8</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28,5</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28,5</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28,4</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28,4</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28,4</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28,3</w:t>
            </w:r>
          </w:p>
        </w:tc>
        <w:tc>
          <w:tcPr>
            <w:tcW w:w="9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28,1</w:t>
            </w:r>
          </w:p>
        </w:tc>
        <w:tc>
          <w:tcPr>
            <w:tcW w:w="1187"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27,7</w:t>
            </w:r>
          </w:p>
        </w:tc>
      </w:tr>
    </w:tbl>
    <w:p w:rsidR="0073118A" w:rsidRDefault="0073118A" w:rsidP="0073118A">
      <w:pPr>
        <w:autoSpaceDE w:val="0"/>
        <w:autoSpaceDN w:val="0"/>
        <w:adjustRightInd w:val="0"/>
        <w:spacing w:after="0" w:line="240" w:lineRule="auto"/>
        <w:ind w:firstLine="10348"/>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2</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муниципальной программе города Боготола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«Реформирование и модернизация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жилищно-коммунального хозяйства;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энергетической эффективности;</w:t>
      </w:r>
    </w:p>
    <w:p w:rsidR="0073118A" w:rsidRDefault="0073118A" w:rsidP="0073118A">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благоустройство территории города»</w:t>
      </w: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РЕСУРСНОМ ОБЕСПЕЧЕНИИ МУНИЦИПАЛЬНОЙ ПРОГРАММЫ ГОРОДА</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БОГОТОЛА ЗА СЧЕТ СРЕДСТВ ГОРОДСКОГО БЮДЖЕТА, В ТОМ ЧИСЛЕ</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СРЕДСТВ, ПОСТУПИВШИХ ИЗ БЮДЖЕТОВ ДРУГИХ УРОВНЕЙ БЮДЖЕТНОЙ</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СИСТЕМЫ И БЮДЖЕТОВ ГОСУДАРСТВЕННЫХ ВНЕБЮДЖЕТНЫХ ФОНДОВ</w:t>
      </w:r>
    </w:p>
    <w:p w:rsidR="0073118A" w:rsidRDefault="0073118A" w:rsidP="0073118A">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тыс. рублей</w:t>
      </w:r>
    </w:p>
    <w:tbl>
      <w:tblPr>
        <w:tblW w:w="15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0"/>
        <w:gridCol w:w="1209"/>
        <w:gridCol w:w="2795"/>
        <w:gridCol w:w="1842"/>
        <w:gridCol w:w="993"/>
        <w:gridCol w:w="708"/>
        <w:gridCol w:w="1418"/>
        <w:gridCol w:w="850"/>
        <w:gridCol w:w="1276"/>
        <w:gridCol w:w="1276"/>
        <w:gridCol w:w="1276"/>
        <w:gridCol w:w="1257"/>
      </w:tblGrid>
      <w:tr w:rsidR="0073118A" w:rsidTr="0073118A">
        <w:trPr>
          <w:trHeight w:val="728"/>
          <w:jc w:val="center"/>
        </w:trPr>
        <w:tc>
          <w:tcPr>
            <w:tcW w:w="550"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п/п</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Статус</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(муниципальная программа, подпрограмма)</w:t>
            </w:r>
          </w:p>
        </w:tc>
        <w:tc>
          <w:tcPr>
            <w:tcW w:w="2795"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Наименование  программы, подпрограммы</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Наименование главного распорядителя бюджетных  средств (далее ГРБС)</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Код бюджетной классификации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Очередной финансовый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Первый год планового периода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Второй год планового периода</w:t>
            </w:r>
          </w:p>
        </w:tc>
        <w:tc>
          <w:tcPr>
            <w:tcW w:w="1257"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Итого на очередной финансовый год и плановый период</w:t>
            </w:r>
          </w:p>
        </w:tc>
      </w:tr>
      <w:tr w:rsidR="0073118A"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ВР </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r>
      <w:tr w:rsidR="0073118A" w:rsidTr="0073118A">
        <w:trPr>
          <w:trHeight w:val="319"/>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2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2795"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125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r>
      <w:tr w:rsidR="0073118A" w:rsidTr="0073118A">
        <w:trPr>
          <w:trHeight w:val="319"/>
          <w:jc w:val="center"/>
        </w:trPr>
        <w:tc>
          <w:tcPr>
            <w:tcW w:w="550"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20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ind w:left="113" w:right="113"/>
              <w:jc w:val="center"/>
              <w:rPr>
                <w:rFonts w:ascii="Times New Roman" w:hAnsi="Times New Roman" w:cs="Times New Roman"/>
                <w:lang w:eastAsia="ru-RU"/>
              </w:rPr>
            </w:pPr>
            <w:r>
              <w:rPr>
                <w:rFonts w:ascii="Times New Roman" w:hAnsi="Times New Roman" w:cs="Times New Roman"/>
                <w:b/>
                <w:lang w:eastAsia="ru-RU"/>
              </w:rPr>
              <w:t>Муниципальная программа</w:t>
            </w:r>
          </w:p>
        </w:tc>
        <w:tc>
          <w:tcPr>
            <w:tcW w:w="2795"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ind w:left="-14" w:firstLine="14"/>
              <w:outlineLvl w:val="0"/>
              <w:rPr>
                <w:rFonts w:ascii="Times New Roman" w:hAnsi="Times New Roman" w:cs="Times New Roman"/>
                <w:lang w:eastAsia="ru-RU"/>
              </w:rPr>
            </w:pPr>
            <w:r>
              <w:rPr>
                <w:rFonts w:ascii="Times New Roman" w:hAnsi="Times New Roman" w:cs="Times New Roman"/>
                <w:b/>
                <w:sz w:val="20"/>
                <w:szCs w:val="20"/>
                <w:lang w:eastAsia="ru-RU"/>
              </w:rPr>
              <w:t>Муниципальная программа «Реформирование и модернизация ЖКХ; повышение энергетической эффективности; благоустройство территории города»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Х</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0"/>
                <w:szCs w:val="20"/>
                <w:lang w:eastAsia="ru-RU"/>
              </w:rPr>
              <w:t>96 586,0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79 198,4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85 350,6</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261 135,0</w:t>
            </w:r>
          </w:p>
        </w:tc>
      </w:tr>
      <w:tr w:rsidR="0073118A"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В том числе по ГРБС</w:t>
            </w:r>
          </w:p>
        </w:tc>
        <w:tc>
          <w:tcPr>
            <w:tcW w:w="9054" w:type="dxa"/>
            <w:gridSpan w:val="8"/>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r>
      <w:tr w:rsidR="0073118A"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sz w:val="20"/>
                <w:szCs w:val="20"/>
                <w:lang w:eastAsia="ru-RU"/>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0"/>
                <w:szCs w:val="20"/>
                <w:lang w:eastAsia="ru-RU"/>
              </w:rPr>
              <w:t>96 086,0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79198,4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85 350,6</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260 635,0</w:t>
            </w:r>
          </w:p>
        </w:tc>
      </w:tr>
      <w:tr w:rsidR="0073118A" w:rsidTr="0073118A">
        <w:trPr>
          <w:trHeight w:val="3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2795"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sz w:val="20"/>
                <w:szCs w:val="20"/>
              </w:rPr>
              <w:t>Финансовое управление администрации г.Боготола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099</w:t>
            </w:r>
          </w:p>
        </w:tc>
        <w:tc>
          <w:tcPr>
            <w:tcW w:w="7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Х</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0600000000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0,0</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500,0</w:t>
            </w:r>
          </w:p>
        </w:tc>
      </w:tr>
      <w:tr w:rsidR="0073118A" w:rsidTr="0073118A">
        <w:trPr>
          <w:trHeight w:val="1062"/>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2</w:t>
            </w:r>
          </w:p>
        </w:tc>
        <w:tc>
          <w:tcPr>
            <w:tcW w:w="1209" w:type="dxa"/>
            <w:tcBorders>
              <w:top w:val="single" w:sz="4" w:space="0" w:color="auto"/>
              <w:left w:val="single" w:sz="4" w:space="0" w:color="auto"/>
              <w:bottom w:val="single" w:sz="4" w:space="0" w:color="auto"/>
              <w:right w:val="single" w:sz="4" w:space="0" w:color="auto"/>
            </w:tcBorders>
            <w:textDirection w:val="btLr"/>
            <w:hideMark/>
          </w:tcPr>
          <w:p w:rsidR="0073118A" w:rsidRDefault="0073118A">
            <w:pPr>
              <w:spacing w:after="0" w:line="240" w:lineRule="auto"/>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Подпрограмма 2</w:t>
            </w:r>
          </w:p>
        </w:tc>
        <w:tc>
          <w:tcPr>
            <w:tcW w:w="2795" w:type="dxa"/>
            <w:tcBorders>
              <w:top w:val="single" w:sz="4" w:space="0" w:color="auto"/>
              <w:left w:val="single" w:sz="4" w:space="0" w:color="auto"/>
              <w:bottom w:val="single" w:sz="4"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bCs/>
                <w:sz w:val="20"/>
                <w:szCs w:val="20"/>
              </w:rPr>
              <w:t>Содержание и капитальный ремонт муниципального имущества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0620000000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4 391,8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1 862,8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1 862,8</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8 117,4</w:t>
            </w:r>
          </w:p>
        </w:tc>
      </w:tr>
      <w:tr w:rsidR="0073118A" w:rsidTr="0073118A">
        <w:trPr>
          <w:trHeight w:val="843"/>
          <w:jc w:val="center"/>
        </w:trPr>
        <w:tc>
          <w:tcPr>
            <w:tcW w:w="550"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3</w:t>
            </w:r>
          </w:p>
        </w:tc>
        <w:tc>
          <w:tcPr>
            <w:tcW w:w="1209" w:type="dxa"/>
            <w:vMerge w:val="restart"/>
            <w:tcBorders>
              <w:top w:val="single" w:sz="4" w:space="0" w:color="auto"/>
              <w:left w:val="single" w:sz="4" w:space="0" w:color="auto"/>
              <w:bottom w:val="single" w:sz="4" w:space="0" w:color="auto"/>
              <w:right w:val="single" w:sz="4" w:space="0" w:color="auto"/>
            </w:tcBorders>
            <w:textDirection w:val="btLr"/>
            <w:hideMark/>
          </w:tcPr>
          <w:p w:rsidR="0073118A" w:rsidRDefault="0073118A">
            <w:pPr>
              <w:spacing w:after="0" w:line="240" w:lineRule="auto"/>
              <w:ind w:left="113" w:right="113"/>
              <w:jc w:val="center"/>
              <w:rPr>
                <w:rFonts w:ascii="Times New Roman" w:hAnsi="Times New Roman" w:cs="Times New Roman"/>
                <w:sz w:val="20"/>
                <w:szCs w:val="20"/>
                <w:lang w:eastAsia="ru-RU"/>
              </w:rPr>
            </w:pPr>
            <w:r>
              <w:rPr>
                <w:rFonts w:ascii="Times New Roman" w:hAnsi="Times New Roman" w:cs="Times New Roman"/>
                <w:sz w:val="20"/>
                <w:szCs w:val="20"/>
              </w:rPr>
              <w:t>Подпрограмма 4</w:t>
            </w:r>
          </w:p>
        </w:tc>
        <w:tc>
          <w:tcPr>
            <w:tcW w:w="2795" w:type="dxa"/>
            <w:vMerge w:val="restart"/>
            <w:tcBorders>
              <w:top w:val="single" w:sz="4" w:space="0" w:color="auto"/>
              <w:left w:val="single" w:sz="4" w:space="0" w:color="auto"/>
              <w:bottom w:val="single" w:sz="4" w:space="0" w:color="auto"/>
              <w:right w:val="single" w:sz="6" w:space="0" w:color="auto"/>
            </w:tcBorders>
            <w:hideMark/>
          </w:tcPr>
          <w:p w:rsidR="0073118A" w:rsidRDefault="0073118A">
            <w:pPr>
              <w:spacing w:after="0" w:line="240" w:lineRule="auto"/>
              <w:rPr>
                <w:rFonts w:ascii="Times New Roman" w:hAnsi="Times New Roman" w:cs="Times New Roman"/>
                <w:bCs/>
                <w:sz w:val="20"/>
                <w:szCs w:val="20"/>
              </w:rPr>
            </w:pPr>
            <w:r>
              <w:rPr>
                <w:rFonts w:ascii="Times New Roman" w:hAnsi="Times New Roman" w:cs="Times New Roman"/>
                <w:sz w:val="20"/>
                <w:szCs w:val="20"/>
              </w:rPr>
              <w:t xml:space="preserve">«Благоустройство территорий города»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Всего </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0640000000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16 803,4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5 047,3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11 199,4</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33 050,1</w:t>
            </w:r>
          </w:p>
        </w:tc>
      </w:tr>
      <w:tr w:rsidR="0073118A" w:rsidTr="0073118A">
        <w:trPr>
          <w:trHeight w:val="475"/>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Cs/>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2795" w:type="dxa"/>
            <w:vMerge/>
            <w:tcBorders>
              <w:top w:val="single" w:sz="4" w:space="0" w:color="auto"/>
              <w:left w:val="single" w:sz="4" w:space="0" w:color="auto"/>
              <w:bottom w:val="single" w:sz="4" w:space="0" w:color="auto"/>
              <w:right w:val="single" w:sz="6" w:space="0" w:color="auto"/>
            </w:tcBorders>
            <w:vAlign w:val="center"/>
            <w:hideMark/>
          </w:tcPr>
          <w:p w:rsidR="0073118A" w:rsidRDefault="0073118A">
            <w:pPr>
              <w:spacing w:after="0" w:line="240" w:lineRule="auto"/>
              <w:rPr>
                <w:rFonts w:ascii="Times New Roman" w:hAnsi="Times New Roman" w:cs="Times New Roman"/>
                <w:bCs/>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В том числе по ГРБС</w:t>
            </w:r>
          </w:p>
        </w:tc>
        <w:tc>
          <w:tcPr>
            <w:tcW w:w="9054" w:type="dxa"/>
            <w:gridSpan w:val="8"/>
            <w:tcBorders>
              <w:top w:val="single" w:sz="4" w:space="0" w:color="auto"/>
              <w:left w:val="single" w:sz="4" w:space="0" w:color="auto"/>
              <w:bottom w:val="single" w:sz="4" w:space="0" w:color="auto"/>
              <w:right w:val="single" w:sz="4" w:space="0" w:color="auto"/>
            </w:tcBorders>
            <w:noWrap/>
            <w:vAlign w:val="center"/>
          </w:tcPr>
          <w:p w:rsidR="0073118A" w:rsidRDefault="0073118A">
            <w:pPr>
              <w:spacing w:after="0" w:line="240" w:lineRule="auto"/>
              <w:jc w:val="center"/>
              <w:rPr>
                <w:rFonts w:ascii="Times New Roman" w:hAnsi="Times New Roman" w:cs="Times New Roman"/>
                <w:b/>
                <w:sz w:val="20"/>
                <w:szCs w:val="20"/>
              </w:rPr>
            </w:pPr>
          </w:p>
        </w:tc>
      </w:tr>
      <w:tr w:rsidR="0073118A" w:rsidTr="0073118A">
        <w:trPr>
          <w:trHeight w:val="991"/>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Cs/>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2795" w:type="dxa"/>
            <w:vMerge/>
            <w:tcBorders>
              <w:top w:val="single" w:sz="4" w:space="0" w:color="auto"/>
              <w:left w:val="single" w:sz="4" w:space="0" w:color="auto"/>
              <w:bottom w:val="single" w:sz="4" w:space="0" w:color="auto"/>
              <w:right w:val="single" w:sz="6" w:space="0" w:color="auto"/>
            </w:tcBorders>
            <w:vAlign w:val="center"/>
            <w:hideMark/>
          </w:tcPr>
          <w:p w:rsidR="0073118A" w:rsidRDefault="0073118A">
            <w:pPr>
              <w:spacing w:after="0" w:line="240" w:lineRule="auto"/>
              <w:rPr>
                <w:rFonts w:ascii="Times New Roman" w:hAnsi="Times New Roman" w:cs="Times New Roman"/>
                <w:bCs/>
                <w:sz w:val="20"/>
                <w:szCs w:val="20"/>
              </w:rPr>
            </w:pPr>
          </w:p>
        </w:tc>
        <w:tc>
          <w:tcPr>
            <w:tcW w:w="1842" w:type="dxa"/>
            <w:tcBorders>
              <w:top w:val="single" w:sz="4" w:space="0" w:color="auto"/>
              <w:left w:val="single" w:sz="6"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Администрация  г.Боготола</w:t>
            </w:r>
          </w:p>
          <w:p w:rsidR="0073118A" w:rsidRDefault="0073118A">
            <w:pPr>
              <w:spacing w:after="0" w:line="240" w:lineRule="auto"/>
              <w:jc w:val="center"/>
              <w:rPr>
                <w:rFonts w:ascii="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0640000000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16 303,4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5 047,3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11 199,4</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32 550,1</w:t>
            </w:r>
          </w:p>
        </w:tc>
      </w:tr>
      <w:tr w:rsidR="0073118A" w:rsidTr="0073118A">
        <w:trPr>
          <w:trHeight w:val="991"/>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Cs/>
                <w:lang w:eastAsia="ru-RU"/>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2795" w:type="dxa"/>
            <w:vMerge/>
            <w:tcBorders>
              <w:top w:val="single" w:sz="4" w:space="0" w:color="auto"/>
              <w:left w:val="single" w:sz="4" w:space="0" w:color="auto"/>
              <w:bottom w:val="single" w:sz="4" w:space="0" w:color="auto"/>
              <w:right w:val="single" w:sz="6" w:space="0" w:color="auto"/>
            </w:tcBorders>
            <w:vAlign w:val="center"/>
            <w:hideMark/>
          </w:tcPr>
          <w:p w:rsidR="0073118A" w:rsidRDefault="0073118A">
            <w:pPr>
              <w:spacing w:after="0" w:line="240" w:lineRule="auto"/>
              <w:rPr>
                <w:rFonts w:ascii="Times New Roman" w:hAnsi="Times New Roman" w:cs="Times New Roman"/>
                <w:bCs/>
                <w:sz w:val="20"/>
                <w:szCs w:val="20"/>
              </w:rPr>
            </w:pPr>
          </w:p>
        </w:tc>
        <w:tc>
          <w:tcPr>
            <w:tcW w:w="1842" w:type="dxa"/>
            <w:tcBorders>
              <w:top w:val="single" w:sz="4" w:space="0" w:color="auto"/>
              <w:left w:val="single" w:sz="6"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Финансовое управление администрации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099</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0640000000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0,0</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500,0</w:t>
            </w:r>
          </w:p>
        </w:tc>
      </w:tr>
      <w:tr w:rsidR="0073118A" w:rsidTr="0073118A">
        <w:trPr>
          <w:cantSplit/>
          <w:trHeight w:val="976"/>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4</w:t>
            </w:r>
          </w:p>
        </w:tc>
        <w:tc>
          <w:tcPr>
            <w:tcW w:w="1209" w:type="dxa"/>
            <w:tcBorders>
              <w:top w:val="single" w:sz="4" w:space="0" w:color="auto"/>
              <w:left w:val="single" w:sz="4" w:space="0" w:color="auto"/>
              <w:bottom w:val="single" w:sz="4" w:space="0" w:color="auto"/>
              <w:right w:val="single" w:sz="4" w:space="0" w:color="auto"/>
            </w:tcBorders>
            <w:textDirection w:val="btLr"/>
            <w:hideMark/>
          </w:tcPr>
          <w:p w:rsidR="0073118A" w:rsidRDefault="0073118A">
            <w:pPr>
              <w:spacing w:after="0" w:line="240" w:lineRule="auto"/>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Подпрограмма 5</w:t>
            </w:r>
          </w:p>
        </w:tc>
        <w:tc>
          <w:tcPr>
            <w:tcW w:w="27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«Обращение с отходами»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0650000000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876,2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825,6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825,6</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2 527,4</w:t>
            </w:r>
          </w:p>
        </w:tc>
      </w:tr>
      <w:tr w:rsidR="0073118A" w:rsidTr="0073118A">
        <w:trPr>
          <w:trHeight w:val="975"/>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5</w:t>
            </w:r>
          </w:p>
        </w:tc>
        <w:tc>
          <w:tcPr>
            <w:tcW w:w="1209" w:type="dxa"/>
            <w:tcBorders>
              <w:top w:val="single" w:sz="4" w:space="0" w:color="auto"/>
              <w:left w:val="single" w:sz="4" w:space="0" w:color="auto"/>
              <w:bottom w:val="single" w:sz="4" w:space="0" w:color="auto"/>
              <w:right w:val="single" w:sz="4" w:space="0" w:color="auto"/>
            </w:tcBorders>
            <w:textDirection w:val="btLr"/>
            <w:hideMark/>
          </w:tcPr>
          <w:p w:rsidR="0073118A" w:rsidRDefault="0073118A">
            <w:pPr>
              <w:spacing w:after="0" w:line="240" w:lineRule="auto"/>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Подпрограмма 6</w:t>
            </w:r>
          </w:p>
        </w:tc>
        <w:tc>
          <w:tcPr>
            <w:tcW w:w="27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rPr>
              <w:t xml:space="preserve">«Обеспечение реализации мероприятий муниципальной программы» </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0660000000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28 430,4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26 878,5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26 878,6</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82 187,5</w:t>
            </w:r>
          </w:p>
        </w:tc>
      </w:tr>
      <w:tr w:rsidR="0073118A" w:rsidTr="0073118A">
        <w:trPr>
          <w:trHeight w:val="300"/>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6</w:t>
            </w:r>
          </w:p>
        </w:tc>
        <w:tc>
          <w:tcPr>
            <w:tcW w:w="1209" w:type="dxa"/>
            <w:tcBorders>
              <w:top w:val="single" w:sz="4" w:space="0" w:color="auto"/>
              <w:left w:val="single" w:sz="4" w:space="0" w:color="auto"/>
              <w:bottom w:val="single" w:sz="4" w:space="0" w:color="auto"/>
              <w:right w:val="single" w:sz="4" w:space="0" w:color="auto"/>
            </w:tcBorders>
            <w:textDirection w:val="btLr"/>
          </w:tcPr>
          <w:p w:rsidR="0073118A" w:rsidRDefault="0073118A">
            <w:pPr>
              <w:spacing w:after="0" w:line="240" w:lineRule="auto"/>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Мероприятие 1</w:t>
            </w:r>
          </w:p>
          <w:p w:rsidR="0073118A" w:rsidRDefault="0073118A">
            <w:pPr>
              <w:overflowPunct w:val="0"/>
              <w:autoSpaceDE w:val="0"/>
              <w:autoSpaceDN w:val="0"/>
              <w:adjustRightInd w:val="0"/>
              <w:spacing w:after="0" w:line="240" w:lineRule="auto"/>
              <w:ind w:left="113" w:right="113"/>
              <w:jc w:val="both"/>
              <w:textAlignment w:val="baseline"/>
              <w:rPr>
                <w:rFonts w:ascii="Times New Roman" w:hAnsi="Times New Roman" w:cs="Times New Roman"/>
                <w:sz w:val="20"/>
                <w:szCs w:val="20"/>
                <w:lang w:eastAsia="ru-RU"/>
              </w:rPr>
            </w:pPr>
          </w:p>
        </w:tc>
        <w:tc>
          <w:tcPr>
            <w:tcW w:w="2795"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18"/>
                <w:szCs w:val="18"/>
                <w:lang w:eastAsia="ru-RU"/>
              </w:rPr>
            </w:pPr>
            <w:r>
              <w:rPr>
                <w:rFonts w:ascii="Times New Roman" w:hAnsi="Times New Roman" w:cs="Times New Roman"/>
                <w:sz w:val="18"/>
                <w:szCs w:val="18"/>
                <w:lang w:eastAsia="ru-RU"/>
              </w:rPr>
              <w:t>Реализация временных мер поддержки населения в целях обеспечения доступности  коммунальных услуг</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0680075700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43 777,8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43 777,8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43 777,8</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131 333,4</w:t>
            </w:r>
          </w:p>
        </w:tc>
      </w:tr>
      <w:tr w:rsidR="0073118A" w:rsidTr="0073118A">
        <w:trPr>
          <w:trHeight w:val="859"/>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7</w:t>
            </w:r>
          </w:p>
        </w:tc>
        <w:tc>
          <w:tcPr>
            <w:tcW w:w="1209" w:type="dxa"/>
            <w:tcBorders>
              <w:top w:val="single" w:sz="4" w:space="0" w:color="auto"/>
              <w:left w:val="single" w:sz="4" w:space="0" w:color="auto"/>
              <w:bottom w:val="single" w:sz="4" w:space="0" w:color="auto"/>
              <w:right w:val="single" w:sz="4" w:space="0" w:color="auto"/>
            </w:tcBorders>
            <w:textDirection w:val="btLr"/>
          </w:tcPr>
          <w:p w:rsidR="0073118A" w:rsidRDefault="0073118A">
            <w:pPr>
              <w:spacing w:after="0" w:line="240" w:lineRule="auto"/>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Мероприятие 2</w:t>
            </w:r>
          </w:p>
          <w:p w:rsidR="0073118A" w:rsidRDefault="0073118A">
            <w:pPr>
              <w:spacing w:after="0" w:line="240" w:lineRule="auto"/>
              <w:ind w:left="113" w:right="113"/>
              <w:rPr>
                <w:rFonts w:ascii="Times New Roman" w:hAnsi="Times New Roman" w:cs="Times New Roman"/>
                <w:b/>
                <w:bCs/>
                <w:sz w:val="20"/>
                <w:szCs w:val="20"/>
                <w:lang w:eastAsia="ru-RU"/>
              </w:rPr>
            </w:pPr>
          </w:p>
        </w:tc>
        <w:tc>
          <w:tcPr>
            <w:tcW w:w="2795"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0680064200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806,4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806,4</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2 419,2</w:t>
            </w:r>
          </w:p>
        </w:tc>
      </w:tr>
      <w:tr w:rsidR="0073118A" w:rsidTr="0073118A">
        <w:trPr>
          <w:trHeight w:val="859"/>
          <w:jc w:val="center"/>
        </w:trPr>
        <w:tc>
          <w:tcPr>
            <w:tcW w:w="55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Cs/>
                <w:lang w:eastAsia="ru-RU"/>
              </w:rPr>
            </w:pPr>
            <w:r>
              <w:rPr>
                <w:rFonts w:ascii="Times New Roman" w:hAnsi="Times New Roman" w:cs="Times New Roman"/>
                <w:bCs/>
                <w:lang w:eastAsia="ru-RU"/>
              </w:rPr>
              <w:t>8</w:t>
            </w:r>
          </w:p>
        </w:tc>
        <w:tc>
          <w:tcPr>
            <w:tcW w:w="1209" w:type="dxa"/>
            <w:tcBorders>
              <w:top w:val="single" w:sz="4" w:space="0" w:color="auto"/>
              <w:left w:val="single" w:sz="4" w:space="0" w:color="auto"/>
              <w:bottom w:val="single" w:sz="4" w:space="0" w:color="auto"/>
              <w:right w:val="single" w:sz="4" w:space="0" w:color="auto"/>
            </w:tcBorders>
            <w:textDirection w:val="btLr"/>
          </w:tcPr>
          <w:p w:rsidR="0073118A" w:rsidRDefault="0073118A">
            <w:pPr>
              <w:spacing w:after="0" w:line="240" w:lineRule="auto"/>
              <w:ind w:left="113" w:right="113"/>
              <w:rPr>
                <w:rFonts w:ascii="Times New Roman" w:hAnsi="Times New Roman" w:cs="Times New Roman"/>
                <w:sz w:val="20"/>
                <w:szCs w:val="20"/>
                <w:lang w:eastAsia="ru-RU"/>
              </w:rPr>
            </w:pPr>
            <w:r>
              <w:rPr>
                <w:rFonts w:ascii="Times New Roman" w:hAnsi="Times New Roman" w:cs="Times New Roman"/>
                <w:sz w:val="20"/>
                <w:szCs w:val="20"/>
                <w:lang w:eastAsia="ru-RU"/>
              </w:rPr>
              <w:t>Мероприятие 3</w:t>
            </w:r>
          </w:p>
          <w:p w:rsidR="0073118A" w:rsidRDefault="0073118A">
            <w:pPr>
              <w:spacing w:after="0" w:line="240" w:lineRule="auto"/>
              <w:ind w:left="113" w:right="113"/>
              <w:rPr>
                <w:rFonts w:ascii="Times New Roman" w:hAnsi="Times New Roman" w:cs="Times New Roman"/>
                <w:b/>
                <w:bCs/>
                <w:sz w:val="20"/>
                <w:szCs w:val="20"/>
                <w:lang w:eastAsia="ru-RU"/>
              </w:rPr>
            </w:pPr>
          </w:p>
        </w:tc>
        <w:tc>
          <w:tcPr>
            <w:tcW w:w="2795"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0"/>
                <w:szCs w:val="20"/>
                <w:lang w:eastAsia="ru-RU"/>
              </w:rPr>
            </w:pPr>
            <w:r>
              <w:rPr>
                <w:rFonts w:ascii="Times New Roman" w:hAnsi="Times New Roman" w:cs="Times New Roman"/>
                <w:sz w:val="20"/>
                <w:szCs w:val="20"/>
                <w:lang w:eastAsia="ru-RU"/>
              </w:rPr>
              <w:t>Адресная материальная помощь отдельным категориям граждан в связи с выводом из эксплуатации источников тепловой энергии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Администрация  г.Боготола</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117</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0680064190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1 500,0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0,0</w:t>
            </w:r>
          </w:p>
        </w:tc>
        <w:tc>
          <w:tcPr>
            <w:tcW w:w="12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1 500,0</w:t>
            </w:r>
          </w:p>
        </w:tc>
      </w:tr>
    </w:tbl>
    <w:p w:rsidR="0073118A" w:rsidRDefault="0073118A" w:rsidP="0073118A">
      <w:pPr>
        <w:spacing w:after="0" w:line="240" w:lineRule="auto"/>
        <w:jc w:val="both"/>
        <w:rPr>
          <w:rFonts w:ascii="Times New Roman" w:hAnsi="Times New Roman" w:cs="Times New Roman"/>
          <w:sz w:val="28"/>
          <w:szCs w:val="28"/>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9072"/>
        <w:outlineLvl w:val="0"/>
        <w:rPr>
          <w:rFonts w:ascii="Times New Roman" w:hAnsi="Times New Roman" w:cs="Times New Roman"/>
          <w:sz w:val="24"/>
          <w:szCs w:val="24"/>
          <w:lang w:eastAsia="ru-RU"/>
        </w:rPr>
      </w:pPr>
    </w:p>
    <w:p w:rsidR="0073118A" w:rsidRDefault="0073118A" w:rsidP="0073118A">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3</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муниципальной программе города Боготола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«Реформирование и модернизация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жилищно-коммунального хозяйства; </w:t>
      </w:r>
    </w:p>
    <w:p w:rsidR="0073118A" w:rsidRDefault="0073118A" w:rsidP="0073118A">
      <w:pPr>
        <w:spacing w:after="0" w:line="240" w:lineRule="auto"/>
        <w:ind w:firstLine="10206"/>
        <w:rPr>
          <w:rFonts w:ascii="Times New Roman" w:hAnsi="Times New Roman" w:cs="Times New Roman"/>
          <w:sz w:val="24"/>
          <w:szCs w:val="24"/>
          <w:lang w:eastAsia="ru-RU"/>
        </w:rPr>
      </w:pPr>
      <w:r>
        <w:rPr>
          <w:rFonts w:ascii="Times New Roman" w:hAnsi="Times New Roman" w:cs="Times New Roman"/>
          <w:sz w:val="24"/>
          <w:szCs w:val="24"/>
          <w:lang w:eastAsia="ru-RU"/>
        </w:rPr>
        <w:t>повышение энергетической эффективности;</w:t>
      </w:r>
    </w:p>
    <w:p w:rsidR="0073118A" w:rsidRDefault="0073118A" w:rsidP="0073118A">
      <w:pPr>
        <w:autoSpaceDE w:val="0"/>
        <w:autoSpaceDN w:val="0"/>
        <w:adjustRightInd w:val="0"/>
        <w:spacing w:after="0" w:line="240" w:lineRule="auto"/>
        <w:ind w:firstLine="10206"/>
        <w:outlineLvl w:val="0"/>
        <w:rPr>
          <w:rFonts w:ascii="Times New Roman" w:hAnsi="Times New Roman" w:cs="Times New Roman"/>
          <w:sz w:val="24"/>
          <w:szCs w:val="24"/>
          <w:lang w:eastAsia="ru-RU"/>
        </w:rPr>
      </w:pPr>
      <w:r>
        <w:rPr>
          <w:rFonts w:ascii="Times New Roman" w:hAnsi="Times New Roman" w:cs="Times New Roman"/>
          <w:sz w:val="24"/>
          <w:szCs w:val="24"/>
          <w:lang w:eastAsia="ru-RU"/>
        </w:rPr>
        <w:t>благоустройство территории города»</w:t>
      </w:r>
    </w:p>
    <w:p w:rsidR="0073118A" w:rsidRDefault="0073118A" w:rsidP="0073118A">
      <w:pPr>
        <w:spacing w:after="0" w:line="240" w:lineRule="auto"/>
        <w:jc w:val="center"/>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ИНФОРМАЦИЯ</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 ИСТОЧНИКАХ ФИНАНСИРОВАНИЯ ПОДПРОГРАММ, ОТДЕЛЬНЫХ</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МЕРОПРИЯТИЙ МУНИЦИПАЛЬНОЙ ПРОГРАММЫ ГОРОДА БОГОТОЛА (СРЕДСТВА</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ГОРОДСКОГО БЮДЖЕТА, В ТОМ ЧИСЛЕ СРЕДСТВА, ПОСТУПИВШИЕ</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 БЮДЖЕТОВ ДРУГИХ УРОВНЕЙ БЮДЖЕТНОЙ СИСТЕМЫ, БЮДЖЕТОВ</w:t>
      </w:r>
    </w:p>
    <w:p w:rsidR="0073118A" w:rsidRDefault="0073118A" w:rsidP="0073118A">
      <w:pPr>
        <w:autoSpaceDE w:val="0"/>
        <w:autoSpaceDN w:val="0"/>
        <w:adjustRightInd w:val="0"/>
        <w:spacing w:after="0" w:line="240" w:lineRule="auto"/>
        <w:ind w:firstLine="720"/>
        <w:jc w:val="center"/>
        <w:rPr>
          <w:rFonts w:ascii="Times New Roman" w:hAnsi="Times New Roman" w:cs="Times New Roman"/>
          <w:sz w:val="24"/>
          <w:szCs w:val="24"/>
          <w:lang w:eastAsia="ru-RU"/>
        </w:rPr>
      </w:pPr>
      <w:r>
        <w:rPr>
          <w:rFonts w:ascii="Times New Roman" w:eastAsia="Calibri" w:hAnsi="Times New Roman" w:cs="Times New Roman"/>
          <w:sz w:val="24"/>
          <w:szCs w:val="24"/>
        </w:rPr>
        <w:t>ГОСУДАРСТВЕННЫХ ВНЕБЮДЖЕТНЫХ ФОНДОВ)</w:t>
      </w:r>
    </w:p>
    <w:p w:rsidR="0073118A" w:rsidRDefault="0073118A" w:rsidP="0073118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тыс. рублей</w:t>
      </w:r>
    </w:p>
    <w:tbl>
      <w:tblPr>
        <w:tblW w:w="15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41"/>
        <w:gridCol w:w="4781"/>
        <w:gridCol w:w="2117"/>
        <w:gridCol w:w="1420"/>
        <w:gridCol w:w="1563"/>
        <w:gridCol w:w="1423"/>
        <w:gridCol w:w="1273"/>
        <w:gridCol w:w="6"/>
      </w:tblGrid>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224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Статус (муниципальная программа, подпрограмма)</w:t>
            </w:r>
          </w:p>
        </w:tc>
        <w:tc>
          <w:tcPr>
            <w:tcW w:w="478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муниципальной программы, подпрограммы</w:t>
            </w:r>
          </w:p>
        </w:tc>
        <w:tc>
          <w:tcPr>
            <w:tcW w:w="211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Уровень бюджетной системы/ источники финансирования</w:t>
            </w:r>
          </w:p>
        </w:tc>
        <w:tc>
          <w:tcPr>
            <w:tcW w:w="1420"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очередной финансовый год </w:t>
            </w:r>
          </w:p>
          <w:p w:rsidR="0073118A" w:rsidRDefault="0073118A">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первый год планового периода</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второй год планового периода</w:t>
            </w:r>
          </w:p>
        </w:tc>
        <w:tc>
          <w:tcPr>
            <w:tcW w:w="1273" w:type="dxa"/>
            <w:vMerge w:val="restart"/>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p w:rsidR="0073118A" w:rsidRDefault="0073118A">
            <w:pPr>
              <w:spacing w:after="0" w:line="240" w:lineRule="auto"/>
              <w:jc w:val="center"/>
              <w:rPr>
                <w:rFonts w:ascii="Times New Roman" w:hAnsi="Times New Roman" w:cs="Times New Roman"/>
                <w:sz w:val="24"/>
                <w:szCs w:val="24"/>
              </w:rPr>
            </w:pPr>
          </w:p>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17"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r>
      <w:tr w:rsidR="0073118A" w:rsidTr="0073118A">
        <w:trPr>
          <w:gridAfter w:val="1"/>
          <w:wAfter w:w="6" w:type="dxa"/>
          <w:jc w:val="center"/>
        </w:trPr>
        <w:tc>
          <w:tcPr>
            <w:tcW w:w="67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224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4781"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16"/>
                <w:szCs w:val="16"/>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2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73118A" w:rsidRDefault="0073118A">
            <w:pPr>
              <w:spacing w:after="0" w:line="240" w:lineRule="auto"/>
              <w:jc w:val="center"/>
              <w:rPr>
                <w:rFonts w:ascii="Times New Roman" w:hAnsi="Times New Roman" w:cs="Times New Roman"/>
                <w:sz w:val="24"/>
                <w:szCs w:val="24"/>
              </w:rPr>
            </w:pP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Муниципальная программа</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rPr>
              <w:t>«Реформирование и модернизация жилищно-коммунального хозяйства; повышение энергетической эффективности; благоустройство территории города»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96 586,0</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79 198,4</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85 350,6</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261 135,0</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r>
      <w:tr w:rsidR="0073118A" w:rsidTr="0073118A">
        <w:trPr>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51 748,6</w:t>
            </w:r>
          </w:p>
        </w:tc>
        <w:tc>
          <w:tcPr>
            <w:tcW w:w="156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34 495,6</w:t>
            </w:r>
          </w:p>
        </w:tc>
        <w:tc>
          <w:tcPr>
            <w:tcW w:w="142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40 647,8</w:t>
            </w:r>
          </w:p>
        </w:tc>
        <w:tc>
          <w:tcPr>
            <w:tcW w:w="1279"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126 892,0</w:t>
            </w:r>
          </w:p>
        </w:tc>
      </w:tr>
      <w:tr w:rsidR="0073118A" w:rsidTr="0073118A">
        <w:trPr>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44 837,4</w:t>
            </w:r>
          </w:p>
        </w:tc>
        <w:tc>
          <w:tcPr>
            <w:tcW w:w="156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44 702,8</w:t>
            </w:r>
          </w:p>
        </w:tc>
        <w:tc>
          <w:tcPr>
            <w:tcW w:w="142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44 702,8</w:t>
            </w:r>
          </w:p>
        </w:tc>
        <w:tc>
          <w:tcPr>
            <w:tcW w:w="1279"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134 243,0</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2</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bCs/>
              </w:rPr>
              <w:t>Содержание и капитальный ремонт муниципального имущества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4 391,8</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1 862,8</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1 862,8</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8 117,4</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4 391,8</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1 862,8</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1 862,8</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8 117,4</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4</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sz w:val="24"/>
                <w:szCs w:val="24"/>
              </w:rPr>
              <w:t>Благоустройство территорий города</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16 803,4</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5 047,3</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11 199,4</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33 050,1</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4"/>
                <w:szCs w:val="24"/>
              </w:rPr>
            </w:pP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15 743,8</w:t>
            </w:r>
          </w:p>
        </w:tc>
        <w:tc>
          <w:tcPr>
            <w:tcW w:w="156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4 122,3</w:t>
            </w:r>
          </w:p>
        </w:tc>
        <w:tc>
          <w:tcPr>
            <w:tcW w:w="142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10 274,4</w:t>
            </w:r>
          </w:p>
        </w:tc>
        <w:tc>
          <w:tcPr>
            <w:tcW w:w="12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30 140,5</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1059,6</w:t>
            </w:r>
          </w:p>
        </w:tc>
        <w:tc>
          <w:tcPr>
            <w:tcW w:w="156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925,0</w:t>
            </w:r>
          </w:p>
        </w:tc>
        <w:tc>
          <w:tcPr>
            <w:tcW w:w="142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925,0</w:t>
            </w:r>
          </w:p>
        </w:tc>
        <w:tc>
          <w:tcPr>
            <w:tcW w:w="12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2 909,6</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5</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Обращение с отходами</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876,2</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825,6</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825,6</w:t>
            </w:r>
          </w:p>
        </w:tc>
        <w:tc>
          <w:tcPr>
            <w:tcW w:w="12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2 527,4</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876,2</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825,6</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825,6</w:t>
            </w:r>
          </w:p>
        </w:tc>
        <w:tc>
          <w:tcPr>
            <w:tcW w:w="127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2 527,4</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Подпрограмма 6</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реализации мероприятий муниципальной программы</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28 430,4</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26 878,5</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26 878,6</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82 187,5</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28 430,4</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26 878,5</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26 878,6</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82 187,5</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Мероприятие 1</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b/>
                <w:sz w:val="24"/>
                <w:szCs w:val="24"/>
                <w:lang w:eastAsia="ru-RU"/>
              </w:rPr>
            </w:pPr>
            <w:r>
              <w:rPr>
                <w:rFonts w:ascii="Times New Roman" w:hAnsi="Times New Roman" w:cs="Times New Roman"/>
                <w:sz w:val="24"/>
                <w:szCs w:val="24"/>
                <w:lang w:eastAsia="ru-RU"/>
              </w:rPr>
              <w:t xml:space="preserve">Реализация временных мер поддержки населения в целях обеспечения доступности  коммунальных услуг </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43 777,8</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43 777,8</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43 777,8</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131 333,4</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r>
      <w:tr w:rsidR="0073118A" w:rsidTr="0073118A">
        <w:trPr>
          <w:gridAfter w:val="1"/>
          <w:wAfter w:w="6" w:type="dxa"/>
          <w:trHeight w:val="251"/>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Краевой бюджет</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43 777,8</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43 777,8</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43 777,8</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131 333,4</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Мероприятие 2</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textAlignment w:val="baseline"/>
              <w:rPr>
                <w:rFonts w:ascii="Times New Roman" w:hAnsi="Times New Roman" w:cs="Times New Roman"/>
                <w:b/>
                <w:sz w:val="24"/>
                <w:szCs w:val="24"/>
                <w:lang w:eastAsia="ru-RU"/>
              </w:rPr>
            </w:pPr>
            <w:r>
              <w:rPr>
                <w:rFonts w:ascii="Times New Roman" w:hAnsi="Times New Roman" w:cs="Times New Roman"/>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806,4</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806,4</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806,4</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2 419,2</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806,4</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806,4</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806,4</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2 419,2</w:t>
            </w:r>
          </w:p>
        </w:tc>
      </w:tr>
      <w:tr w:rsidR="0073118A" w:rsidTr="0073118A">
        <w:trPr>
          <w:gridAfter w:val="1"/>
          <w:wAfter w:w="6" w:type="dxa"/>
          <w:jc w:val="center"/>
        </w:trPr>
        <w:tc>
          <w:tcPr>
            <w:tcW w:w="67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4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Мероприятие 3</w:t>
            </w:r>
          </w:p>
        </w:tc>
        <w:tc>
          <w:tcPr>
            <w:tcW w:w="4781" w:type="dxa"/>
            <w:vMerge w:val="restart"/>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textAlignment w:val="baseline"/>
              <w:rPr>
                <w:rFonts w:ascii="Times New Roman" w:hAnsi="Times New Roman" w:cs="Times New Roman"/>
                <w:b/>
                <w:sz w:val="24"/>
                <w:szCs w:val="24"/>
                <w:lang w:eastAsia="ru-RU"/>
              </w:rPr>
            </w:pPr>
            <w:r>
              <w:rPr>
                <w:rFonts w:ascii="Times New Roman" w:hAnsi="Times New Roman" w:cs="Times New Roman"/>
              </w:rPr>
              <w:t>Адресная материальная помощь отдельным категориям граждан в связи с выводом из эксплуатации источников тепловой энергии</w:t>
            </w: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1 500,0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1 500,0</w:t>
            </w: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в том числе:</w:t>
            </w:r>
          </w:p>
        </w:tc>
        <w:tc>
          <w:tcPr>
            <w:tcW w:w="142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42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c>
          <w:tcPr>
            <w:tcW w:w="127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sz w:val="24"/>
                <w:szCs w:val="24"/>
              </w:rPr>
            </w:pPr>
          </w:p>
        </w:tc>
      </w:tr>
      <w:tr w:rsidR="0073118A" w:rsidTr="0073118A">
        <w:trPr>
          <w:gridAfter w:val="1"/>
          <w:wAfter w:w="6" w:type="dxa"/>
          <w:jc w:val="center"/>
        </w:trPr>
        <w:tc>
          <w:tcPr>
            <w:tcW w:w="67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24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lang w:eastAsia="ru-RU"/>
              </w:rPr>
            </w:pPr>
          </w:p>
        </w:tc>
        <w:tc>
          <w:tcPr>
            <w:tcW w:w="478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4"/>
                <w:szCs w:val="24"/>
                <w:lang w:eastAsia="ru-RU"/>
              </w:rPr>
            </w:pPr>
          </w:p>
        </w:tc>
        <w:tc>
          <w:tcPr>
            <w:tcW w:w="2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Бюджет города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c>
          <w:tcPr>
            <w:tcW w:w="15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42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127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1 500,0</w:t>
            </w:r>
          </w:p>
        </w:tc>
      </w:tr>
    </w:tbl>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right"/>
        <w:rPr>
          <w:rFonts w:ascii="Times New Roman" w:hAnsi="Times New Roman" w:cs="Times New Roman"/>
          <w:sz w:val="28"/>
          <w:szCs w:val="28"/>
        </w:rPr>
      </w:pPr>
    </w:p>
    <w:p w:rsidR="0073118A" w:rsidRDefault="0073118A" w:rsidP="0073118A">
      <w:pPr>
        <w:spacing w:after="0" w:line="240" w:lineRule="auto"/>
        <w:jc w:val="center"/>
        <w:rPr>
          <w:rFonts w:ascii="Times New Roman" w:hAnsi="Times New Roman" w:cs="Times New Roman"/>
          <w:sz w:val="28"/>
          <w:szCs w:val="28"/>
        </w:rPr>
      </w:pPr>
    </w:p>
    <w:p w:rsidR="0073118A" w:rsidRDefault="0073118A" w:rsidP="0073118A">
      <w:pPr>
        <w:spacing w:after="0" w:line="240" w:lineRule="auto"/>
        <w:jc w:val="center"/>
        <w:rPr>
          <w:rFonts w:ascii="Times New Roman" w:hAnsi="Times New Roman" w:cs="Times New Roman"/>
          <w:sz w:val="28"/>
          <w:szCs w:val="28"/>
        </w:rPr>
      </w:pPr>
    </w:p>
    <w:p w:rsidR="0073118A" w:rsidRDefault="0073118A" w:rsidP="0073118A">
      <w:pPr>
        <w:spacing w:after="0" w:line="240" w:lineRule="auto"/>
        <w:jc w:val="both"/>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sz w:val="24"/>
          <w:szCs w:val="24"/>
          <w:lang w:eastAsia="ru-RU"/>
        </w:rPr>
        <w:sectPr w:rsidR="0073118A">
          <w:pgSz w:w="16838" w:h="11906" w:orient="landscape"/>
          <w:pgMar w:top="851" w:right="851" w:bottom="851" w:left="851" w:header="720" w:footer="720" w:gutter="0"/>
          <w:cols w:space="720"/>
        </w:sectPr>
      </w:pP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4</w:t>
      </w: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lang w:eastAsia="ru-RU"/>
        </w:rPr>
        <w:t>«</w:t>
      </w:r>
      <w:r>
        <w:rPr>
          <w:rFonts w:ascii="Times New Roman" w:hAnsi="Times New Roman" w:cs="Times New Roman"/>
        </w:rPr>
        <w:t>Реформирование и модернизация</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жилищно-коммунального хозяйства;</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повышение энергетической эффективности;</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Pr>
          <w:rFonts w:ascii="Times New Roman" w:hAnsi="Times New Roman" w:cs="Times New Roman"/>
        </w:rPr>
        <w:t>благоустройство территории города</w:t>
      </w:r>
      <w:r>
        <w:rPr>
          <w:rFonts w:ascii="Times New Roman" w:hAnsi="Times New Roman" w:cs="Times New Roman"/>
          <w:lang w:eastAsia="ru-RU"/>
        </w:rPr>
        <w:t>»</w:t>
      </w:r>
    </w:p>
    <w:p w:rsidR="0073118A" w:rsidRDefault="0073118A" w:rsidP="0073118A">
      <w:pPr>
        <w:widowControl w:val="0"/>
        <w:autoSpaceDE w:val="0"/>
        <w:autoSpaceDN w:val="0"/>
        <w:adjustRightInd w:val="0"/>
        <w:spacing w:after="0" w:line="240" w:lineRule="auto"/>
        <w:jc w:val="center"/>
        <w:outlineLvl w:val="1"/>
        <w:rPr>
          <w:rFonts w:ascii="Times New Roman" w:hAnsi="Times New Roman" w:cs="Times New Roman"/>
          <w:sz w:val="30"/>
          <w:szCs w:val="30"/>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r>
        <w:rPr>
          <w:rFonts w:ascii="Times New Roman" w:hAnsi="Times New Roman" w:cs="Times New Roman"/>
          <w:b/>
          <w:sz w:val="28"/>
          <w:szCs w:val="28"/>
          <w:lang w:eastAsia="ru-RU"/>
        </w:rPr>
        <w:t>ПОДПРОГРАММА 1</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«МОДЕРНИЗАЦИЯ, РЕКОНСТРУКЦИЯ И КАПИТАЛЬНЫЙ РЕМОНТ</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lang w:eastAsia="ru-RU"/>
        </w:rPr>
        <w:t xml:space="preserve"> ОБЪЕКТОВ КОММУНАЛЬНОЙ ИНФРОСТРУКТУРЫ</w:t>
      </w:r>
      <w:r>
        <w:rPr>
          <w:rFonts w:ascii="Times New Roman" w:hAnsi="Times New Roman" w:cs="Times New Roman"/>
          <w:sz w:val="28"/>
          <w:szCs w:val="28"/>
        </w:rPr>
        <w:t>»</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lang w:eastAsia="ru-RU"/>
        </w:rPr>
        <w:t>ПАСПОРТ ПОДПРОГРАММЫ</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«Модернизация, реконструкция и капитальный ремонт объектов коммунальной инфраструктуры» (далее - подпрограмма 1)</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Администрация города Боготола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Исполнители 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Администрация города Боготола,</w:t>
            </w:r>
          </w:p>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МКУ Служба «Заказчика» ЖКУ и МЗ города Боготола</w:t>
            </w:r>
          </w:p>
        </w:tc>
      </w:tr>
      <w:tr w:rsidR="0073118A" w:rsidTr="0073118A">
        <w:trPr>
          <w:trHeight w:val="1428"/>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7"/>
              <w:jc w:val="both"/>
              <w:rPr>
                <w:rFonts w:ascii="Times New Roman" w:hAnsi="Times New Roman" w:cs="Times New Roman"/>
                <w:sz w:val="28"/>
                <w:szCs w:val="28"/>
                <w:lang w:eastAsia="ru-RU"/>
              </w:rPr>
            </w:pPr>
            <w:r>
              <w:rPr>
                <w:rFonts w:ascii="Times New Roman" w:hAnsi="Times New Roman" w:cs="Times New Roman"/>
                <w:sz w:val="28"/>
                <w:szCs w:val="28"/>
                <w:lang w:eastAsia="ru-RU"/>
              </w:rPr>
              <w:t>- повышение надежности и предотвращение ситуаций, которые могут привести к нарушению функционирования систем жизнеобеспечения населения.</w:t>
            </w:r>
          </w:p>
        </w:tc>
      </w:tr>
      <w:tr w:rsidR="0073118A" w:rsidTr="0073118A">
        <w:trPr>
          <w:trHeight w:val="2092"/>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7"/>
              <w:jc w:val="both"/>
              <w:rPr>
                <w:rFonts w:ascii="Times New Roman" w:hAnsi="Times New Roman" w:cs="Times New Roman"/>
                <w:sz w:val="28"/>
                <w:szCs w:val="28"/>
              </w:rPr>
            </w:pPr>
            <w:r>
              <w:rPr>
                <w:rFonts w:ascii="Times New Roman" w:hAnsi="Times New Roman" w:cs="Times New Roman"/>
                <w:sz w:val="28"/>
                <w:szCs w:val="28"/>
              </w:rPr>
              <w:t>- снижение уровня износа коммунальной инфраструктуры и доли потерь энергетических ресурсов в инженерных сетях;</w:t>
            </w:r>
          </w:p>
          <w:p w:rsidR="0073118A" w:rsidRDefault="0073118A">
            <w:pPr>
              <w:widowControl w:val="0"/>
              <w:autoSpaceDE w:val="0"/>
              <w:autoSpaceDN w:val="0"/>
              <w:adjustRightInd w:val="0"/>
              <w:spacing w:after="0" w:line="240" w:lineRule="auto"/>
              <w:ind w:firstLine="407"/>
              <w:jc w:val="both"/>
              <w:rPr>
                <w:rFonts w:ascii="Times New Roman" w:hAnsi="Times New Roman" w:cs="Times New Roman"/>
                <w:sz w:val="28"/>
                <w:szCs w:val="28"/>
              </w:rPr>
            </w:pPr>
            <w:r>
              <w:rPr>
                <w:rFonts w:ascii="Times New Roman" w:hAnsi="Times New Roman" w:cs="Times New Roman"/>
                <w:sz w:val="28"/>
                <w:szCs w:val="28"/>
                <w:lang w:eastAsia="ru-RU"/>
              </w:rPr>
              <w:t>- о</w:t>
            </w:r>
            <w:r>
              <w:rPr>
                <w:rFonts w:ascii="Times New Roman" w:hAnsi="Times New Roman" w:cs="Times New Roman"/>
                <w:sz w:val="28"/>
                <w:szCs w:val="28"/>
              </w:rPr>
              <w:t>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Показатели результативности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t>- доля уличной водопроводной сети, нуждающейся в замене в 2025 году – 52,9%;</w:t>
            </w:r>
          </w:p>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t>- доля уличной канализационной сети, нуждающейся в замене в 2025 году – 71,0%;</w:t>
            </w:r>
          </w:p>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доля потерь холодной воды в инженерных сетяхв 2025 году – 9,0%; </w:t>
            </w:r>
          </w:p>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t>- доля потерь тепловой энергии в инженерных сетяхв период 2023-2025 годов – 18,5% ежегодно;</w:t>
            </w:r>
          </w:p>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объем отремонтированных водопроводных сетей в период 2023-2025 годов – 0,4 км ежегодно;</w:t>
            </w:r>
          </w:p>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t>- объем отремонтированных канализационных сетей в период 2023-2025 годов – 0,2 км ежегодно;</w:t>
            </w:r>
          </w:p>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t>- объем отремонтированных тепловых сетей в период 2023-2025 годов – 0,5 км ежегодно.</w:t>
            </w:r>
          </w:p>
          <w:p w:rsidR="0073118A" w:rsidRDefault="0073118A">
            <w:pPr>
              <w:overflowPunct w:val="0"/>
              <w:autoSpaceDE w:val="0"/>
              <w:autoSpaceDN w:val="0"/>
              <w:adjustRightInd w:val="0"/>
              <w:spacing w:after="0" w:line="240" w:lineRule="auto"/>
              <w:ind w:firstLine="122"/>
              <w:jc w:val="both"/>
              <w:textAlignment w:val="baseline"/>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1</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2023-2025 годы</w:t>
            </w:r>
          </w:p>
          <w:p w:rsidR="0073118A" w:rsidRDefault="0073118A">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Объем финансирования</w:t>
            </w:r>
            <w:r>
              <w:rPr>
                <w:rFonts w:ascii="Times New Roman" w:hAnsi="Times New Roman" w:cs="Times New Roman"/>
                <w:sz w:val="28"/>
                <w:szCs w:val="28"/>
                <w:lang w:eastAsia="ru-RU"/>
              </w:rPr>
              <w:t xml:space="preserve"> подпрограммы составит </w:t>
            </w:r>
            <w:r>
              <w:rPr>
                <w:rFonts w:ascii="Times New Roman" w:hAnsi="Times New Roman" w:cs="Times New Roman"/>
                <w:b/>
                <w:bCs/>
                <w:sz w:val="28"/>
                <w:szCs w:val="28"/>
                <w:lang w:eastAsia="ru-RU"/>
              </w:rPr>
              <w:t xml:space="preserve">0,0 </w:t>
            </w:r>
            <w:r>
              <w:rPr>
                <w:rFonts w:ascii="Times New Roman" w:hAnsi="Times New Roman" w:cs="Times New Roman"/>
                <w:sz w:val="28"/>
                <w:szCs w:val="28"/>
                <w:lang w:eastAsia="ru-RU"/>
              </w:rPr>
              <w:t xml:space="preserve">тыс. рублей, в том </w:t>
            </w:r>
            <w:r>
              <w:rPr>
                <w:rFonts w:ascii="Times New Roman" w:hAnsi="Times New Roman" w:cs="Times New Roman"/>
                <w:sz w:val="28"/>
                <w:szCs w:val="28"/>
              </w:rPr>
              <w:t>числе по годам:</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том числе по источникам финансирования:</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kern w:val="2"/>
                <w:sz w:val="28"/>
                <w:szCs w:val="28"/>
              </w:rPr>
            </w:pPr>
            <w:r>
              <w:rPr>
                <w:rFonts w:ascii="Times New Roman" w:hAnsi="Times New Roman" w:cs="Times New Roman"/>
                <w:kern w:val="2"/>
                <w:sz w:val="28"/>
                <w:szCs w:val="28"/>
              </w:rPr>
              <w:t xml:space="preserve">местный бюджет - </w:t>
            </w:r>
            <w:r>
              <w:rPr>
                <w:rFonts w:ascii="Times New Roman" w:hAnsi="Times New Roman" w:cs="Times New Roman"/>
                <w:b/>
                <w:bCs/>
                <w:kern w:val="2"/>
                <w:sz w:val="28"/>
                <w:szCs w:val="28"/>
              </w:rPr>
              <w:t xml:space="preserve">0,0 </w:t>
            </w:r>
            <w:r>
              <w:rPr>
                <w:rFonts w:ascii="Times New Roman" w:hAnsi="Times New Roman" w:cs="Times New Roman"/>
                <w:bCs/>
                <w:kern w:val="2"/>
                <w:sz w:val="28"/>
                <w:szCs w:val="28"/>
              </w:rPr>
              <w:t>тыс.</w:t>
            </w:r>
            <w:r>
              <w:rPr>
                <w:rFonts w:ascii="Times New Roman" w:hAnsi="Times New Roman" w:cs="Times New Roman"/>
                <w:spacing w:val="1"/>
                <w:kern w:val="2"/>
                <w:sz w:val="28"/>
                <w:szCs w:val="28"/>
              </w:rPr>
              <w:t xml:space="preserve"> руб., </w:t>
            </w:r>
            <w:r>
              <w:rPr>
                <w:rFonts w:ascii="Times New Roman" w:hAnsi="Times New Roman" w:cs="Times New Roman"/>
                <w:kern w:val="2"/>
                <w:sz w:val="28"/>
                <w:szCs w:val="28"/>
              </w:rPr>
              <w:t>в том числе по годам:</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73118A" w:rsidRDefault="0073118A">
            <w:pPr>
              <w:shd w:val="clear" w:color="auto" w:fill="FFFFFF"/>
              <w:suppressAutoHyphens/>
              <w:spacing w:after="0" w:line="240" w:lineRule="auto"/>
              <w:ind w:right="333" w:firstLine="708"/>
              <w:jc w:val="both"/>
              <w:rPr>
                <w:rFonts w:ascii="Times New Roman" w:hAnsi="Times New Roman" w:cs="Times New Roman"/>
                <w:kern w:val="2"/>
                <w:sz w:val="28"/>
                <w:szCs w:val="28"/>
              </w:rPr>
            </w:pPr>
            <w:r>
              <w:rPr>
                <w:rFonts w:ascii="Times New Roman" w:hAnsi="Times New Roman" w:cs="Times New Roman"/>
                <w:sz w:val="28"/>
                <w:szCs w:val="28"/>
              </w:rPr>
              <w:t xml:space="preserve">краевой бюджет - </w:t>
            </w:r>
            <w:r>
              <w:rPr>
                <w:rFonts w:ascii="Times New Roman" w:hAnsi="Times New Roman" w:cs="Times New Roman"/>
                <w:b/>
                <w:bCs/>
                <w:sz w:val="28"/>
                <w:szCs w:val="28"/>
              </w:rPr>
              <w:t>0,0</w:t>
            </w:r>
            <w:r>
              <w:rPr>
                <w:rFonts w:ascii="Times New Roman" w:hAnsi="Times New Roman" w:cs="Times New Roman"/>
                <w:sz w:val="28"/>
                <w:szCs w:val="28"/>
              </w:rPr>
              <w:t xml:space="preserve"> тыс. руб., </w:t>
            </w:r>
            <w:r>
              <w:rPr>
                <w:rFonts w:ascii="Times New Roman" w:hAnsi="Times New Roman" w:cs="Times New Roman"/>
                <w:kern w:val="2"/>
                <w:sz w:val="28"/>
                <w:szCs w:val="28"/>
              </w:rPr>
              <w:t>в том числе по годам:</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73118A" w:rsidRDefault="0073118A">
            <w:pPr>
              <w:widowControl w:val="0"/>
              <w:autoSpaceDE w:val="0"/>
              <w:autoSpaceDN w:val="0"/>
              <w:adjustRightInd w:val="0"/>
              <w:spacing w:after="0" w:line="240" w:lineRule="auto"/>
              <w:ind w:firstLine="708"/>
              <w:jc w:val="both"/>
              <w:rPr>
                <w:rFonts w:ascii="Times New Roman" w:hAnsi="Times New Roman" w:cs="Times New Roman"/>
                <w:spacing w:val="1"/>
                <w:kern w:val="2"/>
                <w:sz w:val="28"/>
                <w:szCs w:val="28"/>
              </w:rPr>
            </w:pPr>
            <w:r>
              <w:rPr>
                <w:rFonts w:ascii="Times New Roman" w:hAnsi="Times New Roman" w:cs="Times New Roman"/>
                <w:sz w:val="28"/>
                <w:szCs w:val="28"/>
              </w:rPr>
              <w:t>2025 год - 0,0 тыс. рублей</w:t>
            </w:r>
          </w:p>
        </w:tc>
      </w:tr>
    </w:tbl>
    <w:p w:rsidR="0073118A" w:rsidRDefault="0073118A" w:rsidP="0073118A">
      <w:pPr>
        <w:autoSpaceDE w:val="0"/>
        <w:autoSpaceDN w:val="0"/>
        <w:adjustRightInd w:val="0"/>
        <w:spacing w:after="0" w:line="240" w:lineRule="auto"/>
        <w:jc w:val="center"/>
        <w:outlineLvl w:val="0"/>
        <w:rPr>
          <w:rFonts w:ascii="Times New Roman" w:hAnsi="Times New Roman" w:cs="Times New Roman"/>
          <w:sz w:val="28"/>
          <w:szCs w:val="28"/>
        </w:rPr>
      </w:pPr>
    </w:p>
    <w:p w:rsidR="0073118A" w:rsidRDefault="0073118A" w:rsidP="0073118A">
      <w:pPr>
        <w:autoSpaceDE w:val="0"/>
        <w:autoSpaceDN w:val="0"/>
        <w:adjustRightInd w:val="0"/>
        <w:spacing w:after="0" w:line="240" w:lineRule="auto"/>
        <w:jc w:val="center"/>
        <w:outlineLvl w:val="0"/>
        <w:rPr>
          <w:rFonts w:ascii="Times New Roman" w:hAnsi="Times New Roman" w:cs="Times New Roman"/>
          <w:sz w:val="16"/>
          <w:szCs w:val="16"/>
        </w:rPr>
      </w:pPr>
      <w:r>
        <w:rPr>
          <w:rFonts w:ascii="Times New Roman" w:hAnsi="Times New Roman" w:cs="Times New Roman"/>
          <w:sz w:val="28"/>
          <w:szCs w:val="28"/>
        </w:rPr>
        <w:t xml:space="preserve"> 1. МЕРОПРИЯТИЯ ПОДПРОГРАММЫ</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16"/>
          <w:szCs w:val="16"/>
        </w:rPr>
      </w:pP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Основным источником водоснабжения населения города Боготола является поверхностный водоисточник - река Чулым, обеспечивающий централизованным водоснабжением 13299 человек (74,5 %).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Водозаборные сооружения построены в 1903 году. В настоящее время в реке функционируют три русловых оголовка.</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Износ водоприемных колодцев, занос песка в оголовки, колодцы, самотечные трубы - основные проблемы, ограничивающие показатели производительности, надежности и экономичности работы водозаборных сооружений.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На насосно-фильтровальной станции производится водоподготовка и обеззараживание воды гипохлоритом натрия перед подачей в распределительную сеть в соответствии с требованиями СанПиН 2.1.1074-01 «Гигиенические требования к качеству воды централизованных систем питьевого водоснабжения».  Основные проблемы, ограничивающие показатели качества очищаемой воды – отсутствие станции оборотного </w:t>
      </w:r>
      <w:r>
        <w:rPr>
          <w:rFonts w:ascii="Times New Roman" w:hAnsi="Times New Roman" w:cs="Times New Roman"/>
          <w:sz w:val="28"/>
          <w:szCs w:val="28"/>
        </w:rPr>
        <w:lastRenderedPageBreak/>
        <w:t>водоснабжения, необходимость полной замены фильтрующего слоя на фильтрах.</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Из частных нецентрализованных водоисточников (трубчатых и шахтных колодцев) используют воду население города 4542 человек            (25,5 %).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Поверхностный источник водоснабжения р.Чулым также является приемником сточных вод. На территории города действуют очистные сооружения «Северные» и «Южные». Канализационные очистные сооружения «Северные» введены в действие в 1978 году, производится очистка хозяйственно-бытовых стоков и сточной жидкости, поступающей от предприятий города, производительность очистки –474,3 тыс. м</w:t>
      </w:r>
      <w:r>
        <w:rPr>
          <w:rFonts w:ascii="Times New Roman" w:hAnsi="Times New Roman" w:cs="Times New Roman"/>
          <w:sz w:val="28"/>
          <w:szCs w:val="28"/>
          <w:vertAlign w:val="superscript"/>
        </w:rPr>
        <w:t>3</w:t>
      </w:r>
      <w:r>
        <w:rPr>
          <w:rFonts w:ascii="Times New Roman" w:hAnsi="Times New Roman" w:cs="Times New Roman"/>
          <w:sz w:val="28"/>
          <w:szCs w:val="28"/>
        </w:rPr>
        <w:t>/ год. Площадка КОС расположена в санитарно-защитной зоне города, в черте водоохранной зоны р. Улуй. Сброс сточной жидкости происходит в р. Улуй, которая является левосторонним притоком р.Чулым.</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Канализационные очистные сооружения «Северные»  эксплуатируются более 40 лет (ввод в эксплуатацию  - 1974г.) без проведения реконструкции, представлены механизированными комплексами биологической очистки стоков, в основе которых лежат морально устаревшие технологии, конструкции и элементы, не обеспечивающие необходимую степень очистки в соответствии с требованием действующего природоохранного законодательства, поэтому показатели очищенных сточных вод превышают установленные нормы ПДК  по  всем показателям. Для повышения качества очистки сточных вод необходима замена загрузочного слоя биофильтров, замена устаревшего насосного оборудования.</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pacing w:val="-4"/>
          <w:sz w:val="28"/>
          <w:szCs w:val="28"/>
        </w:rPr>
      </w:pPr>
      <w:r>
        <w:rPr>
          <w:rFonts w:ascii="Times New Roman" w:hAnsi="Times New Roman" w:cs="Times New Roman"/>
          <w:sz w:val="28"/>
          <w:szCs w:val="28"/>
        </w:rPr>
        <w:t>КОС «Южные» введены в действие в 1982 году, как временные локальные сооружения для строящегося жилого массива, расположены в южной части города и принимают хозяйственно-бытовые стоки от пос.Южный. Сброс сточной жидкости происходит в р. Грязновка, максимальная мощность КОС «Южные» 521 куб.м./сутки, площадка</w:t>
      </w:r>
      <w:r>
        <w:rPr>
          <w:rFonts w:ascii="Times New Roman" w:hAnsi="Times New Roman" w:cs="Times New Roman"/>
          <w:spacing w:val="-4"/>
          <w:sz w:val="28"/>
          <w:szCs w:val="28"/>
        </w:rPr>
        <w:t xml:space="preserve"> КОС «Южные» находится в санитарной зоне города.</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В настоящее время жилой массив поселка увеличился, в результате чего увеличилась нагрузка на очистные сооружения до 198,7 л/сутки на человека, что свидетельствует о гидравлической перегрузке сооружений и недостаточной очистке стоков, сбрасываемых в водоем.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Перегруженность очистных сооружений «Южные», их технически устаревшая технология очистки, когда очистка решеток от взвесей производится вручную, неполный охват канализационными сетями южной части города создало неблагоприятную обстановку с загрязнением бассейна реки Чулым, показатели очищенных сточных вод превышают установленные нормы ПДК по всем показателям.  Необходимо строительство очистных сооружений.</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 Проблема снабжения города Боготола питьевой водой требуемого качества в достаточном количестве, экологическая безопасность окружающей среды является наиболее актуальной, т.к. доступность и </w:t>
      </w:r>
      <w:r>
        <w:rPr>
          <w:rFonts w:ascii="Times New Roman" w:hAnsi="Times New Roman" w:cs="Times New Roman"/>
          <w:sz w:val="28"/>
          <w:szCs w:val="28"/>
        </w:rPr>
        <w:lastRenderedPageBreak/>
        <w:t>качество данного коммунального ресурса определяют здоровье населения края и качество жизни.</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Решение проблем окажет существенное положительное влияние на социальное благополучие общества, что в конечном итоге будет способствовать повышению темпов роста экономического развития города.</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В настоящее время из 127,51 км сетей теплоснабжения, водоснабжения и водоотведения. Требуют замены 66,9 км, из них 6,7 км тепловых, водопроводных 35,0 км и канализационных 25,2 км. Износкоммунальных систем в среднем составляет 59,66 %,потери ресурсов – до 18,44 %.</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Для решения проблем в коммунальном комплексе программными методами обусловлено необходимостью дальнейшей реализации мероприятий по предупреждению и стабилизации ситуаций, которые могут привести к нарушению функционирования систем жизнеобеспечения населения, предотвращения критического уровня износа основных фондов коммунального комплекса края, повышения надежности предоставления коммунальных услуг потребителям требуемого объема и качества, модернизации коммунальных систем инженерного обеспечения муниципальных образований, эффективного производства и использования энергоресурсов, развития энергоресурсосбережения в коммунальном хозяйстве.</w:t>
      </w:r>
    </w:p>
    <w:p w:rsidR="0073118A" w:rsidRDefault="0073118A" w:rsidP="0073118A">
      <w:pPr>
        <w:tabs>
          <w:tab w:val="left" w:pos="0"/>
        </w:tabs>
        <w:autoSpaceDE w:val="0"/>
        <w:autoSpaceDN w:val="0"/>
        <w:adjustRightInd w:val="0"/>
        <w:spacing w:after="0"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Дальнейшее решение задач восстановления основных фондов инженерной инфраструктуры коммунального комплекса края соответствует установленным приоритетам социально-экономического развития края и, как и прежде, возможно только программными методами, путем проведения комплекса организационных, производственных, социально-экономических и других мероприятий.</w:t>
      </w: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приведен в приложении N 2 к паспорту подпрограммы 1.</w:t>
      </w: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 МЕХАНИЗМ РЕАЛИЗАЦИИ ПОДПРОГРАММЫ</w:t>
      </w: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p>
    <w:p w:rsidR="0073118A" w:rsidRDefault="0073118A" w:rsidP="0073118A">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rPr>
        <w:t>По данной подпрограмме бюджетные средства не предусмотрены, по причине концессионных соглашений с ресурсоснабжающими организациями АО «КрасЭКо» и ООО «БКС». На основании концессионных соглашений все расходы на модернизацию, реконструкцию и капитальный ремонт несутресурсоснабжающие организации.</w:t>
      </w:r>
      <w:r>
        <w:rPr>
          <w:rFonts w:ascii="Times New Roman" w:hAnsi="Times New Roman" w:cs="Times New Roman"/>
          <w:sz w:val="28"/>
          <w:szCs w:val="28"/>
        </w:rPr>
        <w:t xml:space="preserve"> Источниками финансирования мероприятия программы являются средства бюджетов различных уровней, средства из внебюджетных источников - средства предприятий в виде амортизации, прибыли, тарифа на услуги, платы за подключения, прочие.</w:t>
      </w:r>
    </w:p>
    <w:p w:rsidR="0073118A" w:rsidRDefault="0073118A" w:rsidP="007311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Внебюджетными источниками в сферах деятельности организаций коммунального комплекса (теплоснабжения, водоснабжения, водоотведения) являются средства организаций коммунального комплекса, </w:t>
      </w:r>
      <w:r>
        <w:rPr>
          <w:rFonts w:ascii="Times New Roman" w:hAnsi="Times New Roman" w:cs="Times New Roman"/>
          <w:sz w:val="28"/>
          <w:szCs w:val="28"/>
        </w:rPr>
        <w:lastRenderedPageBreak/>
        <w:t>получаемые от потребителей за счет установления тарифов, тарифов на подключение (платы за подключение).</w:t>
      </w:r>
    </w:p>
    <w:p w:rsidR="0073118A" w:rsidRDefault="0073118A" w:rsidP="007311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выделении субсидий из вышестоящих бюджетов и заключении соответствующих соглашений ресурсным обеспечением могут являться также средства федерального и краевого бюджетов, а также внебюджетные источники. Субсидии предоставляются на основании </w:t>
      </w:r>
      <w:hyperlink r:id="rId10" w:history="1">
        <w:r>
          <w:rPr>
            <w:rStyle w:val="af2"/>
            <w:color w:val="auto"/>
            <w:sz w:val="28"/>
            <w:szCs w:val="28"/>
          </w:rPr>
          <w:t>соглашения</w:t>
        </w:r>
      </w:hyperlink>
      <w:r>
        <w:rPr>
          <w:rFonts w:ascii="Times New Roman" w:hAnsi="Times New Roman" w:cs="Times New Roman"/>
          <w:sz w:val="28"/>
          <w:szCs w:val="28"/>
        </w:rPr>
        <w:t xml:space="preserve"> о предоставлении субсидии, заключенного между Министерством промышленности, энергетики и ЖКХ Красноярского края и администрацией города Боготола на основании постановления Правительства Красноярского края от 08.05.2019 № 219-п «Об утверждении  распределении  субсидий бюджетам МО Красноярского края», постановления Правительства Красноярского края от 30.09.2013 № 503-п «Об утверждении государственной программы Красноярского края «Реформирование и модернизация ЖКХ и повышение энергетической эффективности».</w:t>
      </w:r>
    </w:p>
    <w:p w:rsidR="0073118A" w:rsidRDefault="0073118A" w:rsidP="0073118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и МКУ Служба «Заказчика» ЖКУ и МЗ            г. Боготола несут ответственность за реализацию подпрограммы и достижение конечных результатов подпрограммных мероприятий.</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Комплексное управление подпрограммой будет осуществляться путем:</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определения наиболее эффективных форм и процедур организации работ по реализации подпрограммы;</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организации проведения конкурсного отбора исполнителей мероприятий подпрограммы;</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координации работ исполнителей подпрограммных мероприятий и проектов;</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обеспечения контроля реализацией подпрограммы, включающего в себя контроль эффективности использования выделяемых финансовых средств (в том числе аудит), качества проводимых мероприятий, выполнения сроков реализации мероприятий, исполнения договоров и контрактов;</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внесения предложений, связанных с корректировкой целевых показателей, сроков и объемов финансирования программы.</w:t>
      </w:r>
    </w:p>
    <w:p w:rsidR="0073118A" w:rsidRDefault="0073118A" w:rsidP="0073118A">
      <w:pPr>
        <w:widowControl w:val="0"/>
        <w:autoSpaceDE w:val="0"/>
        <w:autoSpaceDN w:val="0"/>
        <w:adjustRightInd w:val="0"/>
        <w:spacing w:after="0" w:line="240" w:lineRule="auto"/>
        <w:ind w:firstLine="567"/>
        <w:contextualSpacing/>
        <w:jc w:val="both"/>
        <w:rPr>
          <w:rFonts w:ascii="Times New Roman" w:hAnsi="Times New Roman" w:cs="Times New Roman"/>
          <w:color w:val="000000" w:themeColor="text1"/>
          <w:sz w:val="28"/>
          <w:szCs w:val="28"/>
        </w:rPr>
      </w:pPr>
    </w:p>
    <w:p w:rsidR="0073118A" w:rsidRDefault="0073118A" w:rsidP="0073118A">
      <w:pPr>
        <w:spacing w:after="0" w:line="240" w:lineRule="auto"/>
        <w:rPr>
          <w:rFonts w:ascii="Times New Roman" w:hAnsi="Times New Roman" w:cs="Times New Roman"/>
          <w:color w:val="000000" w:themeColor="text1"/>
          <w:sz w:val="24"/>
          <w:szCs w:val="24"/>
          <w:lang w:eastAsia="ru-RU"/>
        </w:rPr>
        <w:sectPr w:rsidR="0073118A">
          <w:pgSz w:w="11906" w:h="16838"/>
          <w:pgMar w:top="1134" w:right="1134" w:bottom="1134" w:left="1701" w:header="709" w:footer="709" w:gutter="0"/>
          <w:cols w:space="720"/>
        </w:sectPr>
      </w:pP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1</w:t>
      </w:r>
    </w:p>
    <w:p w:rsidR="0073118A" w:rsidRDefault="0073118A" w:rsidP="0073118A">
      <w:pPr>
        <w:autoSpaceDE w:val="0"/>
        <w:spacing w:after="0" w:line="240" w:lineRule="auto"/>
        <w:ind w:firstLine="11057"/>
        <w:rPr>
          <w:rFonts w:ascii="Times New Roman" w:hAnsi="Times New Roman" w:cs="Times New Roman"/>
          <w:sz w:val="24"/>
          <w:szCs w:val="24"/>
        </w:rPr>
      </w:pPr>
      <w:r>
        <w:rPr>
          <w:rFonts w:ascii="Times New Roman" w:hAnsi="Times New Roman" w:cs="Times New Roman"/>
          <w:sz w:val="24"/>
          <w:szCs w:val="24"/>
          <w:lang w:eastAsia="ru-RU"/>
        </w:rPr>
        <w:t>«</w:t>
      </w:r>
      <w:r>
        <w:rPr>
          <w:rFonts w:ascii="Times New Roman" w:hAnsi="Times New Roman" w:cs="Times New Roman"/>
          <w:sz w:val="24"/>
          <w:szCs w:val="24"/>
        </w:rPr>
        <w:t>Модернизация, реконструкция и</w:t>
      </w:r>
    </w:p>
    <w:p w:rsidR="0073118A" w:rsidRDefault="0073118A" w:rsidP="0073118A">
      <w:pPr>
        <w:autoSpaceDE w:val="0"/>
        <w:spacing w:after="0" w:line="240" w:lineRule="auto"/>
        <w:ind w:firstLine="11057"/>
        <w:rPr>
          <w:rFonts w:ascii="Times New Roman" w:hAnsi="Times New Roman" w:cs="Times New Roman"/>
          <w:sz w:val="24"/>
          <w:szCs w:val="24"/>
        </w:rPr>
      </w:pPr>
      <w:r>
        <w:rPr>
          <w:rFonts w:ascii="Times New Roman" w:hAnsi="Times New Roman" w:cs="Times New Roman"/>
          <w:sz w:val="24"/>
          <w:szCs w:val="24"/>
        </w:rPr>
        <w:t>капитальный ремонт объектов</w:t>
      </w: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rPr>
        <w:t>коммунальной инфраструктуры</w:t>
      </w:r>
      <w:r>
        <w:rPr>
          <w:rFonts w:ascii="Times New Roman" w:hAnsi="Times New Roman" w:cs="Times New Roman"/>
          <w:sz w:val="24"/>
          <w:szCs w:val="24"/>
          <w:lang w:eastAsia="ru-RU"/>
        </w:rPr>
        <w:t>»</w:t>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Перечень</w:t>
      </w:r>
    </w:p>
    <w:p w:rsidR="0073118A" w:rsidRDefault="0073118A" w:rsidP="0073118A">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и значения показателей результативности подпрограммы</w:t>
      </w:r>
    </w:p>
    <w:p w:rsidR="0073118A" w:rsidRDefault="0073118A" w:rsidP="0073118A">
      <w:pPr>
        <w:spacing w:after="0" w:line="240" w:lineRule="auto"/>
        <w:jc w:val="center"/>
        <w:outlineLvl w:val="0"/>
        <w:rPr>
          <w:rFonts w:ascii="Times New Roman" w:hAnsi="Times New Roman" w:cs="Times New Roman"/>
          <w:sz w:val="28"/>
          <w:szCs w:val="28"/>
        </w:rPr>
      </w:pPr>
    </w:p>
    <w:tbl>
      <w:tblPr>
        <w:tblW w:w="14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188"/>
        <w:gridCol w:w="1418"/>
        <w:gridCol w:w="1417"/>
        <w:gridCol w:w="1633"/>
        <w:gridCol w:w="1060"/>
        <w:gridCol w:w="1134"/>
        <w:gridCol w:w="1134"/>
        <w:gridCol w:w="1034"/>
      </w:tblGrid>
      <w:tr w:rsidR="0073118A" w:rsidTr="0073118A">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п/п</w:t>
            </w:r>
          </w:p>
        </w:tc>
        <w:tc>
          <w:tcPr>
            <w:tcW w:w="518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Цель, показатели результативности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Вес показателя</w:t>
            </w:r>
          </w:p>
        </w:tc>
        <w:tc>
          <w:tcPr>
            <w:tcW w:w="5995" w:type="dxa"/>
            <w:gridSpan w:val="5"/>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Годы реализации подпрограммы</w:t>
            </w:r>
          </w:p>
        </w:tc>
      </w:tr>
      <w:tr w:rsidR="0073118A"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63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2024</w:t>
            </w:r>
          </w:p>
        </w:tc>
        <w:tc>
          <w:tcPr>
            <w:tcW w:w="10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2025</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518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63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06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0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73118A" w:rsidTr="0073118A">
        <w:trPr>
          <w:jc w:val="center"/>
        </w:trPr>
        <w:tc>
          <w:tcPr>
            <w:tcW w:w="14715" w:type="dxa"/>
            <w:gridSpan w:val="9"/>
            <w:tcBorders>
              <w:top w:val="single" w:sz="4" w:space="0" w:color="auto"/>
              <w:left w:val="nil"/>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
                <w:bCs/>
              </w:rPr>
            </w:pPr>
            <w:r>
              <w:rPr>
                <w:rFonts w:ascii="Times New Roman" w:hAnsi="Times New Roman" w:cs="Times New Roman"/>
                <w:b/>
                <w:bCs/>
              </w:rPr>
              <w:t>Подпрограмма 1 «Модернизация, реконструкция и капитальный ремонт объектов коммунальной инфраструктуры»</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4018" w:type="dxa"/>
            <w:gridSpan w:val="8"/>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lang w:eastAsia="ru-RU"/>
              </w:rPr>
              <w:t>повышение надежности и предотвращение ситуаций, которые могут привести к нарушению функционирования систем жизнеобеспечения населения</w:t>
            </w:r>
            <w:r>
              <w:rPr>
                <w:rFonts w:ascii="Times New Roman" w:hAnsi="Times New Roman" w:cs="Times New Roman"/>
                <w:sz w:val="28"/>
                <w:szCs w:val="28"/>
                <w:lang w:eastAsia="ru-RU"/>
              </w:rPr>
              <w:t>.</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4018" w:type="dxa"/>
            <w:gridSpan w:val="8"/>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1: снижение уровня износа коммунальной инфраструктуры и доли потерь энергетических ресурсов в инженерных сетях </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518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1</w:t>
            </w:r>
          </w:p>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 xml:space="preserve">Доли уличной водопроводной сети, нуждающейся в замене        </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54,7</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53,5</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52,9</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1.2</w:t>
            </w:r>
          </w:p>
        </w:tc>
        <w:tc>
          <w:tcPr>
            <w:tcW w:w="518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2</w:t>
            </w:r>
          </w:p>
          <w:p w:rsidR="0073118A" w:rsidRDefault="0073118A">
            <w:pPr>
              <w:spacing w:after="0" w:line="240" w:lineRule="auto"/>
              <w:rPr>
                <w:rFonts w:ascii="Times New Roman" w:hAnsi="Times New Roman" w:cs="Times New Roman"/>
                <w:i/>
                <w:sz w:val="24"/>
                <w:szCs w:val="24"/>
              </w:rPr>
            </w:pPr>
            <w:r>
              <w:rPr>
                <w:rFonts w:ascii="Times New Roman" w:hAnsi="Times New Roman" w:cs="Times New Roman"/>
                <w:sz w:val="24"/>
                <w:szCs w:val="24"/>
                <w:lang w:eastAsia="ru-RU"/>
              </w:rPr>
              <w:t xml:space="preserve">Доля уличной канализационной сети, нуждающейся в замене        </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63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rPr>
              <w:t>Государственная статистическая отчетность</w:t>
            </w:r>
          </w:p>
        </w:tc>
        <w:tc>
          <w:tcPr>
            <w:tcW w:w="106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72,8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72,2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71,6</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4018" w:type="dxa"/>
            <w:gridSpan w:val="8"/>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Задача 2: о</w:t>
            </w:r>
            <w:r>
              <w:rPr>
                <w:rFonts w:ascii="Times New Roman" w:hAnsi="Times New Roman" w:cs="Times New Roman"/>
                <w:sz w:val="24"/>
                <w:szCs w:val="24"/>
              </w:rPr>
              <w:t>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2.1</w:t>
            </w:r>
          </w:p>
        </w:tc>
        <w:tc>
          <w:tcPr>
            <w:tcW w:w="5188"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3</w:t>
            </w:r>
          </w:p>
          <w:p w:rsidR="0073118A" w:rsidRDefault="007311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Доля потерь холодной воды в инженерных сетях</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9,04</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9,0</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2.2</w:t>
            </w:r>
          </w:p>
        </w:tc>
        <w:tc>
          <w:tcPr>
            <w:tcW w:w="5188"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4</w:t>
            </w:r>
          </w:p>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Доля потерь тепловой энергии в инженерных сетях</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Государственная статистическа</w:t>
            </w:r>
            <w:r>
              <w:rPr>
                <w:rFonts w:ascii="Times New Roman" w:hAnsi="Times New Roman" w:cs="Times New Roman"/>
                <w:lang w:eastAsia="ru-RU"/>
              </w:rPr>
              <w:lastRenderedPageBreak/>
              <w:t>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18,44</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18,5</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18,5</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18,5</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2.3</w:t>
            </w:r>
          </w:p>
        </w:tc>
        <w:tc>
          <w:tcPr>
            <w:tcW w:w="5188"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5</w:t>
            </w:r>
          </w:p>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eastAsia="ru-RU"/>
              </w:rPr>
              <w:t>Объем отремонтированных водопроводных сетей</w:t>
            </w:r>
          </w:p>
        </w:tc>
        <w:tc>
          <w:tcPr>
            <w:tcW w:w="1418" w:type="dxa"/>
            <w:tcBorders>
              <w:top w:val="single" w:sz="6" w:space="0" w:color="auto"/>
              <w:left w:val="single" w:sz="6"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км</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0,4</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2.4</w:t>
            </w:r>
          </w:p>
        </w:tc>
        <w:tc>
          <w:tcPr>
            <w:tcW w:w="5188"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6</w:t>
            </w:r>
          </w:p>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Объем отремонтированных канализационных сетей</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км</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0,1</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0,2</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2.5</w:t>
            </w:r>
          </w:p>
        </w:tc>
        <w:tc>
          <w:tcPr>
            <w:tcW w:w="5188"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7</w:t>
            </w:r>
          </w:p>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sz w:val="24"/>
                <w:szCs w:val="24"/>
                <w:lang w:eastAsia="ru-RU"/>
              </w:rPr>
              <w:t>Объем отремонтированных тепловых сетей</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км</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633"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lang w:eastAsia="ru-RU"/>
              </w:rPr>
              <w:t>Государственная статистическая отчетность</w:t>
            </w:r>
          </w:p>
        </w:tc>
        <w:tc>
          <w:tcPr>
            <w:tcW w:w="10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0,87</w:t>
            </w:r>
          </w:p>
        </w:tc>
        <w:tc>
          <w:tcPr>
            <w:tcW w:w="1134" w:type="dxa"/>
            <w:tcBorders>
              <w:top w:val="single" w:sz="6" w:space="0" w:color="auto"/>
              <w:left w:val="single" w:sz="4"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c>
          <w:tcPr>
            <w:tcW w:w="10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0,5</w:t>
            </w:r>
          </w:p>
        </w:tc>
      </w:tr>
    </w:tbl>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autoSpaceDE w:val="0"/>
        <w:spacing w:after="0" w:line="240" w:lineRule="auto"/>
        <w:ind w:firstLine="10773"/>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2</w:t>
      </w:r>
    </w:p>
    <w:p w:rsidR="0073118A" w:rsidRDefault="0073118A" w:rsidP="0073118A">
      <w:pPr>
        <w:autoSpaceDE w:val="0"/>
        <w:spacing w:after="0" w:line="240" w:lineRule="auto"/>
        <w:ind w:firstLine="10773"/>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1</w:t>
      </w:r>
    </w:p>
    <w:p w:rsidR="0073118A" w:rsidRDefault="0073118A" w:rsidP="0073118A">
      <w:pPr>
        <w:autoSpaceDE w:val="0"/>
        <w:spacing w:after="0" w:line="240" w:lineRule="auto"/>
        <w:ind w:firstLine="10773"/>
        <w:rPr>
          <w:rFonts w:ascii="Times New Roman" w:hAnsi="Times New Roman" w:cs="Times New Roman"/>
          <w:sz w:val="24"/>
          <w:szCs w:val="24"/>
        </w:rPr>
      </w:pPr>
      <w:r>
        <w:rPr>
          <w:rFonts w:ascii="Times New Roman" w:hAnsi="Times New Roman" w:cs="Times New Roman"/>
          <w:sz w:val="24"/>
          <w:szCs w:val="24"/>
          <w:lang w:eastAsia="ru-RU"/>
        </w:rPr>
        <w:t>«</w:t>
      </w:r>
      <w:r>
        <w:rPr>
          <w:rFonts w:ascii="Times New Roman" w:hAnsi="Times New Roman" w:cs="Times New Roman"/>
          <w:sz w:val="24"/>
          <w:szCs w:val="24"/>
        </w:rPr>
        <w:t xml:space="preserve">Модернизация, реконструкция и          </w:t>
      </w:r>
    </w:p>
    <w:p w:rsidR="0073118A" w:rsidRDefault="0073118A" w:rsidP="0073118A">
      <w:pPr>
        <w:autoSpaceDE w:val="0"/>
        <w:spacing w:after="0" w:line="240" w:lineRule="auto"/>
        <w:ind w:firstLine="10773"/>
        <w:rPr>
          <w:rFonts w:ascii="Times New Roman" w:hAnsi="Times New Roman" w:cs="Times New Roman"/>
          <w:sz w:val="24"/>
          <w:szCs w:val="24"/>
        </w:rPr>
      </w:pPr>
      <w:r>
        <w:rPr>
          <w:rFonts w:ascii="Times New Roman" w:hAnsi="Times New Roman" w:cs="Times New Roman"/>
          <w:sz w:val="24"/>
          <w:szCs w:val="24"/>
        </w:rPr>
        <w:t xml:space="preserve">капитальный ремонт объектов        </w:t>
      </w:r>
    </w:p>
    <w:p w:rsidR="0073118A" w:rsidRDefault="0073118A" w:rsidP="0073118A">
      <w:pPr>
        <w:autoSpaceDE w:val="0"/>
        <w:spacing w:after="0" w:line="240" w:lineRule="auto"/>
        <w:ind w:firstLine="10773"/>
        <w:rPr>
          <w:rFonts w:ascii="Times New Roman" w:hAnsi="Times New Roman" w:cs="Times New Roman"/>
          <w:sz w:val="24"/>
          <w:szCs w:val="24"/>
          <w:lang w:eastAsia="ru-RU"/>
        </w:rPr>
      </w:pPr>
      <w:r>
        <w:rPr>
          <w:rFonts w:ascii="Times New Roman" w:hAnsi="Times New Roman" w:cs="Times New Roman"/>
          <w:sz w:val="24"/>
          <w:szCs w:val="24"/>
        </w:rPr>
        <w:t>коммунальной инфраструктуры</w:t>
      </w:r>
      <w:r>
        <w:rPr>
          <w:rFonts w:ascii="Times New Roman" w:hAnsi="Times New Roman" w:cs="Times New Roman"/>
          <w:sz w:val="24"/>
          <w:szCs w:val="24"/>
          <w:lang w:eastAsia="ru-RU"/>
        </w:rPr>
        <w:t>»</w:t>
      </w:r>
    </w:p>
    <w:p w:rsidR="0073118A" w:rsidRDefault="0073118A" w:rsidP="0073118A">
      <w:pPr>
        <w:autoSpaceDE w:val="0"/>
        <w:spacing w:after="0" w:line="240" w:lineRule="auto"/>
        <w:ind w:firstLine="10773"/>
        <w:rPr>
          <w:rFonts w:ascii="Times New Roman" w:hAnsi="Times New Roman" w:cs="Times New Roman"/>
          <w:sz w:val="24"/>
          <w:szCs w:val="24"/>
          <w:lang w:eastAsia="ru-RU"/>
        </w:rPr>
      </w:pP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73118A" w:rsidRDefault="0073118A" w:rsidP="0073118A">
      <w:pPr>
        <w:spacing w:after="0" w:line="240" w:lineRule="auto"/>
        <w:jc w:val="center"/>
        <w:outlineLvl w:val="0"/>
        <w:rPr>
          <w:rFonts w:ascii="Times New Roman" w:hAnsi="Times New Roman" w:cs="Times New Roman"/>
          <w:sz w:val="28"/>
          <w:szCs w:val="28"/>
        </w:rPr>
      </w:pPr>
      <w:r>
        <w:rPr>
          <w:rFonts w:ascii="Times New Roman" w:eastAsia="Calibri" w:hAnsi="Times New Roman" w:cs="Times New Roman"/>
          <w:sz w:val="28"/>
          <w:szCs w:val="28"/>
        </w:rPr>
        <w:t>МЕРОПРИЯТИЙ ПОДПРОГРАММЫ</w:t>
      </w:r>
    </w:p>
    <w:p w:rsidR="0073118A" w:rsidRDefault="0073118A" w:rsidP="0073118A">
      <w:pPr>
        <w:spacing w:after="0" w:line="240" w:lineRule="auto"/>
        <w:jc w:val="right"/>
        <w:outlineLvl w:val="0"/>
        <w:rPr>
          <w:rFonts w:ascii="Times New Roman" w:hAnsi="Times New Roman" w:cs="Times New Roman"/>
          <w:sz w:val="20"/>
          <w:szCs w:val="20"/>
        </w:rPr>
      </w:pPr>
      <w:r>
        <w:rPr>
          <w:rFonts w:ascii="Times New Roman" w:hAnsi="Times New Roman" w:cs="Times New Roman"/>
          <w:sz w:val="20"/>
          <w:szCs w:val="20"/>
        </w:rPr>
        <w:t>тыс. рублей</w:t>
      </w:r>
    </w:p>
    <w:tbl>
      <w:tblPr>
        <w:tblW w:w="1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770"/>
        <w:gridCol w:w="1755"/>
        <w:gridCol w:w="709"/>
        <w:gridCol w:w="709"/>
        <w:gridCol w:w="1418"/>
        <w:gridCol w:w="654"/>
        <w:gridCol w:w="1134"/>
        <w:gridCol w:w="1134"/>
        <w:gridCol w:w="1134"/>
        <w:gridCol w:w="1282"/>
        <w:gridCol w:w="1276"/>
        <w:gridCol w:w="1277"/>
      </w:tblGrid>
      <w:tr w:rsidR="0073118A" w:rsidTr="0073118A">
        <w:trPr>
          <w:trHeight w:val="675"/>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п/п</w:t>
            </w:r>
          </w:p>
        </w:tc>
        <w:tc>
          <w:tcPr>
            <w:tcW w:w="177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Цели, задачи, мероприятия подпрограммы</w:t>
            </w:r>
          </w:p>
        </w:tc>
        <w:tc>
          <w:tcPr>
            <w:tcW w:w="1755"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tc>
        <w:tc>
          <w:tcPr>
            <w:tcW w:w="3490"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Код бюджетной классификации</w:t>
            </w:r>
          </w:p>
        </w:tc>
        <w:tc>
          <w:tcPr>
            <w:tcW w:w="4684" w:type="dxa"/>
            <w:gridSpan w:val="4"/>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Расходы, годы</w:t>
            </w:r>
          </w:p>
        </w:tc>
        <w:tc>
          <w:tcPr>
            <w:tcW w:w="2553" w:type="dxa"/>
            <w:gridSpan w:val="2"/>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Tr="0073118A">
        <w:trPr>
          <w:trHeight w:val="108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ЦСР</w:t>
            </w:r>
          </w:p>
        </w:tc>
        <w:tc>
          <w:tcPr>
            <w:tcW w:w="65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ВР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Итого на период</w:t>
            </w:r>
          </w:p>
        </w:tc>
        <w:tc>
          <w:tcPr>
            <w:tcW w:w="4130" w:type="dxa"/>
            <w:gridSpan w:val="2"/>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r>
      <w:tr w:rsidR="0073118A"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755"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65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27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127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r>
      <w:tr w:rsidR="0073118A"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c>
          <w:tcPr>
            <w:tcW w:w="14252" w:type="dxa"/>
            <w:gridSpan w:val="1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b/>
                <w:sz w:val="24"/>
                <w:szCs w:val="24"/>
                <w:lang w:eastAsia="ru-RU"/>
              </w:rPr>
              <w:t>Подпрограмма 1 «</w:t>
            </w:r>
            <w:r>
              <w:rPr>
                <w:rFonts w:ascii="Times New Roman" w:hAnsi="Times New Roman" w:cs="Times New Roman"/>
              </w:rPr>
              <w:t>Модернизация, реконструкция и капитальный ремонт объектов коммунальной инфраструктуры»</w:t>
            </w:r>
          </w:p>
        </w:tc>
      </w:tr>
      <w:tr w:rsidR="0073118A"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4252" w:type="dxa"/>
            <w:gridSpan w:val="1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sz w:val="24"/>
                <w:szCs w:val="24"/>
              </w:rPr>
              <w:t xml:space="preserve">Цель подпрограммы: </w:t>
            </w:r>
            <w:r>
              <w:rPr>
                <w:rFonts w:ascii="Times New Roman" w:hAnsi="Times New Roman" w:cs="Times New Roman"/>
                <w:sz w:val="24"/>
                <w:szCs w:val="24"/>
                <w:lang w:eastAsia="ru-RU"/>
              </w:rPr>
              <w:t>повышение надежности и предотвращение ситуаций, которые могут привести к нарушению функционирования систем жизнеобеспечения населения</w:t>
            </w:r>
            <w:r>
              <w:rPr>
                <w:rFonts w:ascii="Times New Roman" w:hAnsi="Times New Roman" w:cs="Times New Roman"/>
                <w:sz w:val="28"/>
                <w:szCs w:val="28"/>
                <w:lang w:eastAsia="ru-RU"/>
              </w:rPr>
              <w:t>.</w:t>
            </w:r>
          </w:p>
        </w:tc>
      </w:tr>
      <w:tr w:rsidR="0073118A" w:rsidTr="0073118A">
        <w:trPr>
          <w:trHeight w:val="319"/>
          <w:jc w:val="center"/>
        </w:trPr>
        <w:tc>
          <w:tcPr>
            <w:tcW w:w="56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4252" w:type="dxa"/>
            <w:gridSpan w:val="12"/>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1: снижение уровня износа коммунальной инфраструктуры и доли потерь энергетических ресурсов в инженерных сетях; </w:t>
            </w:r>
          </w:p>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2: </w:t>
            </w:r>
            <w:r>
              <w:rPr>
                <w:rFonts w:ascii="Times New Roman" w:hAnsi="Times New Roman" w:cs="Times New Roman"/>
                <w:sz w:val="24"/>
                <w:szCs w:val="24"/>
                <w:lang w:eastAsia="ru-RU"/>
              </w:rPr>
              <w:t>о</w:t>
            </w:r>
            <w:r>
              <w:rPr>
                <w:rFonts w:ascii="Times New Roman" w:hAnsi="Times New Roman" w:cs="Times New Roman"/>
                <w:sz w:val="24"/>
                <w:szCs w:val="24"/>
              </w:rPr>
              <w:t>беспечение безопасного функционирования энергообъектов и обновление материально-технической базы предприятий коммунального комплекса.</w:t>
            </w:r>
          </w:p>
        </w:tc>
      </w:tr>
      <w:tr w:rsidR="0073118A" w:rsidTr="0073118A">
        <w:trPr>
          <w:trHeight w:val="1692"/>
          <w:jc w:val="center"/>
        </w:trPr>
        <w:tc>
          <w:tcPr>
            <w:tcW w:w="56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rPr>
            </w:pPr>
            <w:r>
              <w:rPr>
                <w:rFonts w:ascii="Times New Roman" w:hAnsi="Times New Roman" w:cs="Times New Roman"/>
                <w:b/>
                <w:bCs/>
                <w:lang w:eastAsia="ru-RU"/>
              </w:rPr>
              <w:t xml:space="preserve">Мероприятие 1 </w:t>
            </w:r>
            <w:r>
              <w:rPr>
                <w:rFonts w:ascii="Times New Roman" w:hAnsi="Times New Roman" w:cs="Times New Roman"/>
              </w:rPr>
              <w:t>Капитальный ремонт тепловых  сетей и источников теплоснабжения</w:t>
            </w:r>
          </w:p>
        </w:tc>
        <w:tc>
          <w:tcPr>
            <w:tcW w:w="175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rPr>
            </w:pPr>
          </w:p>
          <w:p w:rsidR="0073118A" w:rsidRDefault="0073118A">
            <w:pPr>
              <w:spacing w:after="0" w:line="240" w:lineRule="auto"/>
              <w:rPr>
                <w:rFonts w:ascii="Times New Roman" w:hAnsi="Times New Roman" w:cs="Times New Roman"/>
                <w:sz w:val="20"/>
                <w:szCs w:val="20"/>
              </w:rPr>
            </w:pPr>
          </w:p>
          <w:p w:rsidR="0073118A" w:rsidRDefault="0073118A">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г.Боготола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06100</w:t>
            </w:r>
            <w:r>
              <w:rPr>
                <w:rFonts w:ascii="Times New Roman" w:hAnsi="Times New Roman" w:cs="Times New Roman"/>
                <w:lang w:val="en-US" w:eastAsia="ru-RU"/>
              </w:rPr>
              <w:t>S</w:t>
            </w:r>
            <w:r>
              <w:rPr>
                <w:rFonts w:ascii="Times New Roman" w:hAnsi="Times New Roman" w:cs="Times New Roman"/>
                <w:lang w:eastAsia="ru-RU"/>
              </w:rPr>
              <w:t>5710</w:t>
            </w:r>
          </w:p>
        </w:tc>
        <w:tc>
          <w:tcPr>
            <w:tcW w:w="65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243</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0,0</w:t>
            </w:r>
          </w:p>
        </w:tc>
        <w:tc>
          <w:tcPr>
            <w:tcW w:w="2553"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lang w:eastAsia="ru-RU"/>
              </w:rPr>
              <w:t xml:space="preserve">Объем отремонтированных инженерных сетей, снижение потерь энергоресурсов в инженерных </w:t>
            </w:r>
          </w:p>
          <w:p w:rsidR="0073118A" w:rsidRDefault="0073118A">
            <w:pPr>
              <w:spacing w:after="0" w:line="240" w:lineRule="auto"/>
              <w:rPr>
                <w:rFonts w:ascii="Times New Roman" w:hAnsi="Times New Roman" w:cs="Times New Roman"/>
              </w:rPr>
            </w:pPr>
            <w:r>
              <w:rPr>
                <w:rFonts w:ascii="Times New Roman" w:hAnsi="Times New Roman" w:cs="Times New Roman"/>
                <w:lang w:eastAsia="ru-RU"/>
              </w:rPr>
              <w:t>сетях (8-10%)</w:t>
            </w:r>
          </w:p>
        </w:tc>
      </w:tr>
      <w:tr w:rsidR="0073118A" w:rsidTr="0073118A">
        <w:trPr>
          <w:trHeight w:val="865"/>
          <w:jc w:val="center"/>
        </w:trPr>
        <w:tc>
          <w:tcPr>
            <w:tcW w:w="56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rPr>
            </w:pPr>
            <w:r>
              <w:rPr>
                <w:rFonts w:ascii="Times New Roman" w:hAnsi="Times New Roman" w:cs="Times New Roman"/>
                <w:b/>
              </w:rPr>
              <w:t>Мероприятие 2</w:t>
            </w:r>
            <w:r>
              <w:rPr>
                <w:rFonts w:ascii="Times New Roman" w:hAnsi="Times New Roman" w:cs="Times New Roman"/>
              </w:rPr>
              <w:t xml:space="preserve">Строительство и (или) реконструкция объектов </w:t>
            </w:r>
            <w:r>
              <w:rPr>
                <w:rFonts w:ascii="Times New Roman" w:hAnsi="Times New Roman" w:cs="Times New Roman"/>
              </w:rPr>
              <w:lastRenderedPageBreak/>
              <w:t>коммунальной инфраструктуры, находящиеся в муниципальной собственности</w:t>
            </w:r>
          </w:p>
        </w:tc>
        <w:tc>
          <w:tcPr>
            <w:tcW w:w="175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rPr>
            </w:pPr>
          </w:p>
          <w:p w:rsidR="0073118A" w:rsidRDefault="0073118A">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г.Боготола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06100</w:t>
            </w:r>
            <w:r>
              <w:rPr>
                <w:rFonts w:ascii="Times New Roman" w:hAnsi="Times New Roman" w:cs="Times New Roman"/>
                <w:lang w:val="en-US" w:eastAsia="ru-RU"/>
              </w:rPr>
              <w:t>S</w:t>
            </w:r>
            <w:r>
              <w:rPr>
                <w:rFonts w:ascii="Times New Roman" w:hAnsi="Times New Roman" w:cs="Times New Roman"/>
                <w:lang w:eastAsia="ru-RU"/>
              </w:rPr>
              <w:t>5720</w:t>
            </w:r>
          </w:p>
        </w:tc>
        <w:tc>
          <w:tcPr>
            <w:tcW w:w="65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414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lang w:val="en-US"/>
              </w:rPr>
              <w:t>0</w:t>
            </w: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28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lang w:val="en-US"/>
              </w:rPr>
              <w:t>0</w:t>
            </w:r>
            <w:r>
              <w:rPr>
                <w:rFonts w:ascii="Times New Roman" w:hAnsi="Times New Roman" w:cs="Times New Roman"/>
                <w:b/>
              </w:rPr>
              <w:t>,0</w:t>
            </w:r>
          </w:p>
        </w:tc>
        <w:tc>
          <w:tcPr>
            <w:tcW w:w="2553" w:type="dxa"/>
            <w:gridSpan w:val="2"/>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lang w:eastAsia="ru-RU"/>
              </w:rPr>
            </w:pPr>
          </w:p>
        </w:tc>
      </w:tr>
      <w:tr w:rsidR="0073118A" w:rsidTr="0073118A">
        <w:trPr>
          <w:cantSplit/>
          <w:trHeight w:val="772"/>
          <w:jc w:val="center"/>
        </w:trPr>
        <w:tc>
          <w:tcPr>
            <w:tcW w:w="56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Cs/>
                <w:lang w:eastAsia="ru-RU"/>
              </w:rPr>
            </w:pPr>
          </w:p>
        </w:tc>
        <w:tc>
          <w:tcPr>
            <w:tcW w:w="177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bCs/>
                <w:lang w:eastAsia="ru-RU"/>
              </w:rPr>
            </w:pPr>
            <w:r>
              <w:rPr>
                <w:rFonts w:ascii="Times New Roman" w:hAnsi="Times New Roman" w:cs="Times New Roman"/>
                <w:b/>
                <w:bCs/>
                <w:lang w:eastAsia="ru-RU"/>
              </w:rPr>
              <w:t>ИТОГО</w:t>
            </w:r>
          </w:p>
        </w:tc>
        <w:tc>
          <w:tcPr>
            <w:tcW w:w="175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3118A" w:rsidRDefault="0073118A">
            <w:pPr>
              <w:spacing w:after="0" w:line="240" w:lineRule="auto"/>
              <w:jc w:val="center"/>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73118A" w:rsidRDefault="0073118A">
            <w:pPr>
              <w:spacing w:after="0" w:line="240" w:lineRule="auto"/>
              <w:jc w:val="center"/>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73118A" w:rsidRDefault="0073118A">
            <w:pPr>
              <w:spacing w:after="0" w:line="240" w:lineRule="auto"/>
              <w:jc w:val="center"/>
              <w:rPr>
                <w:rFonts w:ascii="Times New Roman" w:hAnsi="Times New Roman" w:cs="Times New Roman"/>
                <w:lang w:eastAsia="ru-RU"/>
              </w:rPr>
            </w:pPr>
          </w:p>
        </w:tc>
        <w:tc>
          <w:tcPr>
            <w:tcW w:w="654" w:type="dxa"/>
            <w:tcBorders>
              <w:top w:val="single" w:sz="4" w:space="0" w:color="auto"/>
              <w:left w:val="single" w:sz="4" w:space="0" w:color="auto"/>
              <w:bottom w:val="single" w:sz="4" w:space="0" w:color="auto"/>
              <w:right w:val="single" w:sz="4" w:space="0" w:color="auto"/>
            </w:tcBorders>
            <w:noWrap/>
            <w:vAlign w:val="center"/>
          </w:tcPr>
          <w:p w:rsidR="0073118A" w:rsidRDefault="0073118A">
            <w:pPr>
              <w:spacing w:after="0" w:line="240" w:lineRule="auto"/>
              <w:jc w:val="center"/>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lang w:val="en-US"/>
              </w:rPr>
              <w:t>0</w:t>
            </w:r>
            <w:r>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lang w:val="en-US"/>
              </w:rPr>
              <w:t>0</w:t>
            </w:r>
            <w:r>
              <w:rPr>
                <w:rFonts w:ascii="Times New Roman" w:hAnsi="Times New Roman" w:cs="Times New Roman"/>
                <w:b/>
              </w:rPr>
              <w:t>,0</w:t>
            </w:r>
          </w:p>
        </w:tc>
        <w:tc>
          <w:tcPr>
            <w:tcW w:w="113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rPr>
            </w:pPr>
          </w:p>
          <w:p w:rsidR="0073118A" w:rsidRDefault="0073118A">
            <w:pPr>
              <w:spacing w:after="0" w:line="240" w:lineRule="auto"/>
              <w:jc w:val="center"/>
              <w:rPr>
                <w:rFonts w:ascii="Times New Roman" w:hAnsi="Times New Roman" w:cs="Times New Roman"/>
                <w:b/>
              </w:rPr>
            </w:pPr>
            <w:r>
              <w:rPr>
                <w:rFonts w:ascii="Times New Roman" w:hAnsi="Times New Roman" w:cs="Times New Roman"/>
                <w:b/>
                <w:lang w:val="en-US"/>
              </w:rPr>
              <w:t>0</w:t>
            </w:r>
            <w:r>
              <w:rPr>
                <w:rFonts w:ascii="Times New Roman" w:hAnsi="Times New Roman" w:cs="Times New Roman"/>
                <w:b/>
              </w:rPr>
              <w:t>,0</w:t>
            </w:r>
          </w:p>
        </w:tc>
        <w:tc>
          <w:tcPr>
            <w:tcW w:w="128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rPr>
            </w:pPr>
          </w:p>
          <w:p w:rsidR="0073118A" w:rsidRDefault="0073118A">
            <w:pPr>
              <w:spacing w:after="0" w:line="240" w:lineRule="auto"/>
              <w:jc w:val="center"/>
              <w:rPr>
                <w:rFonts w:ascii="Times New Roman" w:hAnsi="Times New Roman" w:cs="Times New Roman"/>
                <w:b/>
              </w:rPr>
            </w:pPr>
            <w:r>
              <w:rPr>
                <w:rFonts w:ascii="Times New Roman" w:hAnsi="Times New Roman" w:cs="Times New Roman"/>
                <w:b/>
                <w:lang w:val="en-US"/>
              </w:rPr>
              <w:t>0</w:t>
            </w:r>
            <w:r>
              <w:rPr>
                <w:rFonts w:ascii="Times New Roman" w:hAnsi="Times New Roman" w:cs="Times New Roman"/>
                <w:b/>
              </w:rPr>
              <w:t>,0</w:t>
            </w:r>
          </w:p>
        </w:tc>
        <w:tc>
          <w:tcPr>
            <w:tcW w:w="2553" w:type="dxa"/>
            <w:gridSpan w:val="2"/>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tc>
      </w:tr>
    </w:tbl>
    <w:p w:rsidR="0073118A" w:rsidRDefault="0073118A" w:rsidP="0073118A">
      <w:pPr>
        <w:spacing w:after="0" w:line="240" w:lineRule="auto"/>
        <w:rPr>
          <w:rFonts w:ascii="Times New Roman" w:hAnsi="Times New Roman" w:cs="Times New Roman"/>
          <w:sz w:val="28"/>
          <w:szCs w:val="28"/>
        </w:rPr>
        <w:sectPr w:rsidR="0073118A">
          <w:pgSz w:w="16838" w:h="11906" w:orient="landscape"/>
          <w:pgMar w:top="1134" w:right="1134" w:bottom="1134" w:left="1134" w:header="709" w:footer="709" w:gutter="0"/>
          <w:cols w:space="720"/>
        </w:sectPr>
      </w:pP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5</w:t>
      </w: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lang w:eastAsia="ru-RU"/>
        </w:rPr>
        <w:t>«</w:t>
      </w:r>
      <w:r>
        <w:rPr>
          <w:rFonts w:ascii="Times New Roman" w:hAnsi="Times New Roman" w:cs="Times New Roman"/>
        </w:rPr>
        <w:t>Реформирование и модернизация</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жилищно-коммунального хозяйства;</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повышение энергетической эффективности;</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Pr>
          <w:rFonts w:ascii="Times New Roman" w:hAnsi="Times New Roman" w:cs="Times New Roman"/>
        </w:rPr>
        <w:t>благоустройство территории города</w:t>
      </w:r>
      <w:r>
        <w:rPr>
          <w:rFonts w:ascii="Times New Roman" w:hAnsi="Times New Roman" w:cs="Times New Roman"/>
          <w:lang w:eastAsia="ru-RU"/>
        </w:rPr>
        <w:t>»</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b/>
          <w:sz w:val="28"/>
          <w:szCs w:val="28"/>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ПОДПРОГРАММА 2</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cs="Calibri"/>
          <w:sz w:val="28"/>
          <w:szCs w:val="28"/>
        </w:rPr>
      </w:pPr>
      <w:r>
        <w:rPr>
          <w:rFonts w:ascii="Times New Roman" w:hAnsi="Times New Roman"/>
          <w:sz w:val="28"/>
          <w:szCs w:val="28"/>
        </w:rPr>
        <w:t>«Содержание и капитальный ремонт муниципального имущества»</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ПАСПОРТ ПОДПРОГРАММЫ</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16"/>
          <w:szCs w:val="1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«Содержание и капитальный ремонт муниципального имущества» (далее подпрограмма)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территорий города» (далее - муниципальная  программа)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Администрация города Боготола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Исполнители 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Администрация города Боготола (отдел архитектуры, градостроительства, имущественных и земельных отношений)</w:t>
            </w:r>
          </w:p>
        </w:tc>
      </w:tr>
      <w:tr w:rsidR="0073118A" w:rsidTr="0073118A">
        <w:trPr>
          <w:trHeight w:val="1303"/>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6"/>
              <w:jc w:val="both"/>
              <w:rPr>
                <w:rFonts w:ascii="Times New Roman" w:hAnsi="Times New Roman" w:cs="Times New Roman"/>
                <w:sz w:val="28"/>
                <w:szCs w:val="28"/>
              </w:rPr>
            </w:pPr>
            <w:r>
              <w:rPr>
                <w:rFonts w:ascii="Times New Roman" w:hAnsi="Times New Roman" w:cs="Times New Roman"/>
                <w:sz w:val="28"/>
                <w:szCs w:val="28"/>
              </w:rPr>
              <w:t>- Эффективное управление муниципальным имуществом, содействие сохранности, восстановление и повышение качества муниципального имущества.</w:t>
            </w:r>
          </w:p>
        </w:tc>
      </w:tr>
      <w:tr w:rsidR="0073118A" w:rsidTr="0073118A">
        <w:trPr>
          <w:trHeight w:val="1038"/>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Задачи подпрограммы </w:t>
            </w:r>
          </w:p>
          <w:p w:rsidR="0073118A" w:rsidRDefault="0073118A">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6"/>
              <w:jc w:val="both"/>
              <w:rPr>
                <w:rFonts w:ascii="Times New Roman" w:hAnsi="Times New Roman" w:cs="Times New Roman"/>
                <w:sz w:val="28"/>
                <w:szCs w:val="28"/>
              </w:rPr>
            </w:pPr>
            <w:r>
              <w:rPr>
                <w:rFonts w:ascii="Times New Roman" w:hAnsi="Times New Roman" w:cs="Times New Roman"/>
                <w:sz w:val="28"/>
                <w:szCs w:val="28"/>
              </w:rPr>
              <w:t xml:space="preserve">- обеспечение сохранности, увеличение срока эксплуатации и приведение в надлежащее техническое состояние муниципального имущества; </w:t>
            </w:r>
          </w:p>
        </w:tc>
      </w:tr>
      <w:tr w:rsidR="0073118A" w:rsidTr="0073118A">
        <w:trPr>
          <w:trHeight w:val="1404"/>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Показатели результативности подпрограммы</w:t>
            </w:r>
          </w:p>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ind w:firstLine="406"/>
              <w:jc w:val="both"/>
              <w:textAlignment w:val="baseline"/>
              <w:rPr>
                <w:rFonts w:ascii="Times New Roman" w:hAnsi="Times New Roman" w:cs="Times New Roman"/>
                <w:sz w:val="28"/>
                <w:szCs w:val="28"/>
              </w:rPr>
            </w:pPr>
            <w:r>
              <w:rPr>
                <w:rFonts w:ascii="Times New Roman" w:hAnsi="Times New Roman" w:cs="Times New Roman"/>
                <w:sz w:val="28"/>
                <w:szCs w:val="28"/>
              </w:rPr>
              <w:t>- доля общей площади многоквартирных жилых домов, в которых проведен капитальный ремонт общего имущества за счет всех источников финансирования в 2025 году составит 1,5%.</w:t>
            </w:r>
          </w:p>
          <w:p w:rsidR="0073118A" w:rsidRDefault="0073118A">
            <w:pPr>
              <w:overflowPunct w:val="0"/>
              <w:autoSpaceDE w:val="0"/>
              <w:autoSpaceDN w:val="0"/>
              <w:adjustRightInd w:val="0"/>
              <w:spacing w:after="0" w:line="240" w:lineRule="auto"/>
              <w:ind w:firstLine="406"/>
              <w:jc w:val="both"/>
              <w:textAlignment w:val="baseline"/>
              <w:rPr>
                <w:rFonts w:ascii="Times New Roman" w:hAnsi="Times New Roman" w:cs="Times New Roman"/>
                <w:sz w:val="28"/>
                <w:szCs w:val="28"/>
              </w:rPr>
            </w:pPr>
            <w:r>
              <w:rPr>
                <w:rFonts w:ascii="Times New Roman" w:hAnsi="Times New Roman" w:cs="Times New Roman"/>
                <w:sz w:val="28"/>
                <w:szCs w:val="28"/>
              </w:rPr>
              <w:t>- количество многоквартирных жилых домов, в которых проведен капитальный ремонт общего имущества за счет всех источников финансирования в 2025 году составит 3 ед.</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2</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2023-2025 годы</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Информация по ресурсному </w:t>
            </w:r>
            <w:r>
              <w:rPr>
                <w:rFonts w:ascii="Times New Roman" w:hAnsi="Times New Roman" w:cs="Times New Roman"/>
                <w:sz w:val="28"/>
                <w:szCs w:val="28"/>
              </w:rPr>
              <w:lastRenderedPageBreak/>
              <w:t xml:space="preserve">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7"/>
              <w:jc w:val="both"/>
              <w:rPr>
                <w:rFonts w:ascii="Times New Roman" w:hAnsi="Times New Roman" w:cs="Times New Roman"/>
                <w:sz w:val="28"/>
                <w:szCs w:val="28"/>
              </w:rPr>
            </w:pPr>
            <w:r>
              <w:rPr>
                <w:rFonts w:ascii="Times New Roman" w:hAnsi="Times New Roman" w:cs="Times New Roman"/>
                <w:sz w:val="28"/>
                <w:szCs w:val="28"/>
                <w:lang w:eastAsia="ru-RU"/>
              </w:rPr>
              <w:lastRenderedPageBreak/>
              <w:t>Общий объем финансирования подпрограммы за счет средств местного бюджета составит -</w:t>
            </w:r>
            <w:r>
              <w:rPr>
                <w:rFonts w:ascii="Times New Roman" w:hAnsi="Times New Roman" w:cs="Times New Roman"/>
                <w:b/>
                <w:sz w:val="28"/>
                <w:szCs w:val="28"/>
                <w:lang w:eastAsia="ru-RU"/>
              </w:rPr>
              <w:t>8 117,4</w:t>
            </w:r>
            <w:r>
              <w:rPr>
                <w:rFonts w:ascii="Times New Roman" w:hAnsi="Times New Roman" w:cs="Times New Roman"/>
                <w:sz w:val="28"/>
                <w:szCs w:val="28"/>
                <w:lang w:eastAsia="ru-RU"/>
              </w:rPr>
              <w:t xml:space="preserve">тыс. </w:t>
            </w:r>
            <w:r>
              <w:rPr>
                <w:rFonts w:ascii="Times New Roman" w:hAnsi="Times New Roman" w:cs="Times New Roman"/>
                <w:sz w:val="28"/>
                <w:szCs w:val="28"/>
                <w:lang w:eastAsia="ru-RU"/>
              </w:rPr>
              <w:lastRenderedPageBreak/>
              <w:t xml:space="preserve">рублей, </w:t>
            </w:r>
            <w:r>
              <w:rPr>
                <w:rFonts w:ascii="Times New Roman" w:hAnsi="Times New Roman" w:cs="Times New Roman"/>
                <w:sz w:val="28"/>
                <w:szCs w:val="28"/>
              </w:rPr>
              <w:t>в том числе по годам:</w:t>
            </w:r>
          </w:p>
          <w:p w:rsidR="0073118A" w:rsidRDefault="0073118A">
            <w:pPr>
              <w:autoSpaceDE w:val="0"/>
              <w:autoSpaceDN w:val="0"/>
              <w:adjustRightInd w:val="0"/>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2023 год -4 391,8тыс. рублей;</w:t>
            </w:r>
          </w:p>
          <w:p w:rsidR="0073118A" w:rsidRDefault="0073118A">
            <w:pPr>
              <w:autoSpaceDE w:val="0"/>
              <w:autoSpaceDN w:val="0"/>
              <w:adjustRightInd w:val="0"/>
              <w:spacing w:after="0" w:line="240" w:lineRule="auto"/>
              <w:ind w:firstLine="547"/>
              <w:jc w:val="both"/>
              <w:rPr>
                <w:rFonts w:ascii="Times New Roman" w:hAnsi="Times New Roman" w:cs="Times New Roman"/>
                <w:sz w:val="28"/>
                <w:szCs w:val="28"/>
              </w:rPr>
            </w:pPr>
            <w:r>
              <w:rPr>
                <w:rFonts w:ascii="Times New Roman" w:hAnsi="Times New Roman" w:cs="Times New Roman"/>
                <w:sz w:val="28"/>
                <w:szCs w:val="28"/>
              </w:rPr>
              <w:t>2024 год -1 862,8 тыс. рублей;</w:t>
            </w:r>
          </w:p>
          <w:p w:rsidR="0073118A" w:rsidRDefault="0073118A">
            <w:pPr>
              <w:autoSpaceDE w:val="0"/>
              <w:autoSpaceDN w:val="0"/>
              <w:adjustRightInd w:val="0"/>
              <w:spacing w:after="0" w:line="240" w:lineRule="auto"/>
              <w:ind w:firstLine="547"/>
              <w:jc w:val="both"/>
              <w:rPr>
                <w:rFonts w:ascii="Times New Roman" w:hAnsi="Times New Roman" w:cs="Times New Roman"/>
                <w:sz w:val="20"/>
                <w:szCs w:val="20"/>
              </w:rPr>
            </w:pPr>
            <w:r>
              <w:rPr>
                <w:rFonts w:ascii="Times New Roman" w:hAnsi="Times New Roman" w:cs="Times New Roman"/>
                <w:sz w:val="28"/>
                <w:szCs w:val="28"/>
              </w:rPr>
              <w:t>2025 год -1 862,8 тыс. рублей.</w:t>
            </w:r>
          </w:p>
        </w:tc>
      </w:tr>
    </w:tbl>
    <w:p w:rsidR="0073118A" w:rsidRDefault="0073118A" w:rsidP="0073118A">
      <w:pPr>
        <w:autoSpaceDE w:val="0"/>
        <w:autoSpaceDN w:val="0"/>
        <w:adjustRightInd w:val="0"/>
        <w:spacing w:after="0" w:line="240" w:lineRule="auto"/>
        <w:jc w:val="center"/>
        <w:rPr>
          <w:rFonts w:ascii="Times New Roman" w:hAnsi="Times New Roman" w:cs="Times New Roman"/>
          <w:sz w:val="28"/>
          <w:szCs w:val="28"/>
          <w:lang w:eastAsia="ru-RU"/>
        </w:rPr>
      </w:pP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 МЕРОПРИЯТИЯ ПОДПРОГРАММЫ</w:t>
      </w:r>
    </w:p>
    <w:p w:rsidR="0073118A" w:rsidRDefault="0073118A" w:rsidP="0073118A">
      <w:pPr>
        <w:autoSpaceDE w:val="0"/>
        <w:autoSpaceDN w:val="0"/>
        <w:adjustRightInd w:val="0"/>
        <w:spacing w:after="0" w:line="240" w:lineRule="auto"/>
        <w:ind w:left="708"/>
        <w:jc w:val="center"/>
        <w:rPr>
          <w:rFonts w:ascii="Times New Roman" w:hAnsi="Times New Roman" w:cs="Times New Roman"/>
          <w:sz w:val="28"/>
          <w:szCs w:val="28"/>
          <w:lang w:eastAsia="ru-RU"/>
        </w:rPr>
      </w:pP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Подпрограмма «Содержание, капитальный ремонт муниципального имущества» (далее - Подпрограмма) предусматривает повышение уровня и качества жизни людей, создание благоприятных условий на территории города Боготола.</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отчетливо обозначилась проблема содержания имущества, находящегося в собственности муниципального образования город Боготол, являясь одной из актуальных, требующих ежедневного внимания и принятия эффективных решений. Причиной, вызывающей необходимость выполнения программных мероприятий, является процесс физического и морального старения объектов, который в случае невыполнения работ по содержанию данных объектов приведет к значительному ухудшению их состояния, к возникновению чрезвычайных ситуаций, представляющих угрозу жизни граждан. Физический износ муниципального имущества отличается по времени и зависит от многих факторов, основными из которых являются природно-климатические факторы и жизнедеятельность человека, в связи с этим сроки его службы по времени различны.</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статистическими данными площадь многоквартирного жилищного фонда в городе Боготоле составляет               243,7 м</w:t>
      </w:r>
      <w:r>
        <w:rPr>
          <w:rFonts w:ascii="Times New Roman" w:hAnsi="Times New Roman" w:cs="Times New Roman"/>
          <w:sz w:val="28"/>
          <w:szCs w:val="28"/>
          <w:vertAlign w:val="superscript"/>
        </w:rPr>
        <w:t>2</w:t>
      </w:r>
      <w:r>
        <w:rPr>
          <w:rFonts w:ascii="Times New Roman" w:hAnsi="Times New Roman" w:cs="Times New Roman"/>
          <w:sz w:val="28"/>
          <w:szCs w:val="28"/>
        </w:rPr>
        <w:t xml:space="preserve"> – что составляет 163</w:t>
      </w:r>
      <w:r>
        <w:rPr>
          <w:rFonts w:ascii="Times New Roman" w:hAnsi="Times New Roman" w:cs="Times New Roman"/>
          <w:b/>
          <w:bCs/>
          <w:sz w:val="28"/>
          <w:szCs w:val="28"/>
        </w:rPr>
        <w:t> </w:t>
      </w:r>
      <w:r>
        <w:rPr>
          <w:rFonts w:ascii="Times New Roman" w:hAnsi="Times New Roman" w:cs="Times New Roman"/>
          <w:sz w:val="28"/>
          <w:szCs w:val="28"/>
        </w:rPr>
        <w:t>многоквартирных дома.</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 указанного количества многоквартирных домов около 120 домов (239,4 м</w:t>
      </w:r>
      <w:r>
        <w:rPr>
          <w:rFonts w:ascii="Times New Roman" w:hAnsi="Times New Roman" w:cs="Times New Roman"/>
          <w:sz w:val="28"/>
          <w:szCs w:val="28"/>
          <w:vertAlign w:val="superscript"/>
        </w:rPr>
        <w:t>2</w:t>
      </w:r>
      <w:r>
        <w:rPr>
          <w:rFonts w:ascii="Times New Roman" w:hAnsi="Times New Roman" w:cs="Times New Roman"/>
          <w:sz w:val="28"/>
          <w:szCs w:val="28"/>
        </w:rPr>
        <w:t>), что составляет около 50% от всего городского жилищного фонда, истек нормативный срок эксплуатации и требуется проведение капитального ремонта уже на сегодняшний день.</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Основная доля многоквартирных домов, расположенных на территории города Боготола, была введена в эксплуатацию в 60–90-е годы, и соответственно в отношении большей части жилищного фонда истекли или подходят нормативные сроки проведения капитального ремонта.</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2005 года, с момента вступления в силу Жилищного кодекса Российской Федерации, определившего переход к рыночным отношениям</w:t>
      </w:r>
      <w:r>
        <w:rPr>
          <w:rFonts w:ascii="Times New Roman" w:hAnsi="Times New Roman" w:cs="Times New Roman"/>
          <w:sz w:val="28"/>
          <w:szCs w:val="28"/>
        </w:rPr>
        <w:br/>
        <w:t xml:space="preserve">в жилищно-коммунальном хозяйстве, бремя по содержанию и ремонту общего имущества многоквартирных домов легло на собственников помещений. В соответствии с законом Российской Федерации </w:t>
      </w:r>
      <w:r>
        <w:rPr>
          <w:rFonts w:ascii="Times New Roman" w:hAnsi="Times New Roman" w:cs="Times New Roman"/>
          <w:sz w:val="28"/>
          <w:szCs w:val="28"/>
        </w:rPr>
        <w:br/>
        <w:t xml:space="preserve">«О приватизации жилищного фонда в Российской Федерации» от 04.07.1991 № 1541-1 за бывшим наймодателем, т.е. государством, сохранилась обязанность производить капитальный ремонт домов и жилых помещений в соответствии с нормами содержания, эксплуатации и ремонта жилищного фонда до момента исполнения обязательств. Однако, </w:t>
      </w:r>
      <w:r>
        <w:rPr>
          <w:rFonts w:ascii="Times New Roman" w:hAnsi="Times New Roman" w:cs="Times New Roman"/>
          <w:sz w:val="28"/>
          <w:szCs w:val="28"/>
        </w:rPr>
        <w:lastRenderedPageBreak/>
        <w:t>принимая во внимание колоссальный объем жилищного фонда, нуждающегося в капитальном ремонте на момент его приватизации, решение проблемы разовыми мероприятиями, финансируемыми за счет средств бюджетов всех уровней, не представлялось возможным.</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решения существующих проблем законодательными</w:t>
      </w:r>
      <w:r>
        <w:rPr>
          <w:rFonts w:ascii="Times New Roman" w:hAnsi="Times New Roman" w:cs="Times New Roman"/>
          <w:sz w:val="28"/>
          <w:szCs w:val="28"/>
        </w:rPr>
        <w:br/>
        <w:t xml:space="preserve">и исполнительными органами власти Российской Федерации был разработан механизм, позволяющий стимулировать проведение реформы жилищно-коммунального хозяйства за счет предоставления финансовой поддержки на проведение капитального ремонта многоквартирных жилых домов через государственную корпорацию – Фонд содействия реформированию ЖКХ (далее – Фонд). В период работы Фонда (с 2007 года) на проведение капитального ремонта многоквартирных домов в городе Боготоле было направлено из бюджетов всех уровней 42,024 млн. рублей, что позволило не допустить прирост жилья с износом от 31 до 60%. Однако реализация программ по капитальному ремонту, проводимому в рамках Федерального закона от 21.07.2007 № 185-ФЗ «О Фонде содействия реформированию жилищно-коммунального хозяйства», позволила провести выборочный капитальный ремонт лишь на 9,6 %многоквартирных домов. </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изменениями, внесенными в Жилищный кодекс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бюджетов субъектов Российской Федерации, местных бюджетов (далее - государственная поддержка, муниципальная поддержка капитального ремонта),  постановлением Правительства Красноярского края от 27 декабря </w:t>
      </w:r>
      <w:smartTag w:uri="urn:schemas-microsoft-com:office:smarttags" w:element="metricconverter">
        <w:smartTagPr>
          <w:attr w:name="ProductID" w:val="2013 г"/>
        </w:smartTagPr>
        <w:r>
          <w:rPr>
            <w:rFonts w:ascii="Times New Roman" w:hAnsi="Times New Roman" w:cs="Times New Roman"/>
            <w:sz w:val="28"/>
            <w:szCs w:val="28"/>
          </w:rPr>
          <w:t>2013 г</w:t>
        </w:r>
      </w:smartTag>
      <w:r>
        <w:rPr>
          <w:rFonts w:ascii="Times New Roman" w:hAnsi="Times New Roman" w:cs="Times New Roman"/>
          <w:sz w:val="28"/>
          <w:szCs w:val="28"/>
        </w:rPr>
        <w:t xml:space="preserve"> № 709-п «Об утверждении региональной программы капитального ремонта общего имущества в многоквартирных домах, расположенных на территории Красноярского края»  утверждена региональная программа капитального ремонта общего имущества в многоквартирных домах, расположенных на территории города Боготола. </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Средний нормативный срок эксплуатации конструктивных элементов многоквартирных домов составляет 15-30 лет. При этом, учитывая, что краткосрочные планы по реализации программы капитального ремонта, утверждаемые на уровне муниципального образования, должны предполагать цикличность выполнения работ, накопить на капитальный ремонт в состоянии только собственники 5 этажных многоквартирных домов. Собственники помещений в малоэтажных многоквартирных домах (до трех этажей) для выполнения работ на доме площадью </w:t>
      </w:r>
      <w:smartTag w:uri="urn:schemas-microsoft-com:office:smarttags" w:element="metricconverter">
        <w:smartTagPr>
          <w:attr w:name="ProductID" w:val="700 м2"/>
        </w:smartTagPr>
        <w:r>
          <w:rPr>
            <w:rFonts w:ascii="Times New Roman" w:hAnsi="Times New Roman" w:cs="Times New Roman"/>
            <w:sz w:val="28"/>
            <w:szCs w:val="28"/>
          </w:rPr>
          <w:t>700 м</w:t>
        </w:r>
        <w:r>
          <w:rPr>
            <w:rFonts w:ascii="Times New Roman" w:hAnsi="Times New Roman" w:cs="Times New Roman"/>
            <w:sz w:val="28"/>
            <w:szCs w:val="28"/>
            <w:vertAlign w:val="superscript"/>
          </w:rPr>
          <w:t>2</w:t>
        </w:r>
      </w:smartTag>
      <w:r>
        <w:rPr>
          <w:rFonts w:ascii="Times New Roman" w:hAnsi="Times New Roman" w:cs="Times New Roman"/>
          <w:sz w:val="28"/>
          <w:szCs w:val="28"/>
        </w:rPr>
        <w:t xml:space="preserve"> должны будут собирать средства не менее 40 лет.  </w:t>
      </w:r>
    </w:p>
    <w:p w:rsidR="0073118A" w:rsidRDefault="0073118A" w:rsidP="0073118A">
      <w:pPr>
        <w:tabs>
          <w:tab w:val="left" w:pos="3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положениями статьи 191 Жилищного кодекса Российской Федерации на проведение работ по капитальному ремонту </w:t>
      </w:r>
      <w:r>
        <w:rPr>
          <w:rFonts w:ascii="Times New Roman" w:hAnsi="Times New Roman" w:cs="Times New Roman"/>
          <w:sz w:val="28"/>
          <w:szCs w:val="28"/>
        </w:rPr>
        <w:lastRenderedPageBreak/>
        <w:t xml:space="preserve">может предоставляться государственная поддержка. Учитывая, что срок нормативной эксплуатации до постановки на капитальный ремонт по малоэтажной застройке аналогичен (а в некоторых случаях даже ниже) срока, установленного для многоэтажных домов, необходимо предоставление государственной поддержки на выполнение работ по капитальному ремонту, как минимум, тем домам, которые профинансировать работы в нормативные сроки самостоятельно не способны. </w:t>
      </w: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приведен в приложении N 2 к паспорту подпрограммы 2.</w:t>
      </w: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 МЕХАНИЗМ РЕАЛИЗАЦИИ ПОДПРОГРАММЫ</w:t>
      </w:r>
    </w:p>
    <w:p w:rsidR="0073118A" w:rsidRDefault="0073118A" w:rsidP="0073118A">
      <w:pPr>
        <w:spacing w:after="0" w:line="240" w:lineRule="auto"/>
        <w:jc w:val="both"/>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Реализацию подпрограммы осуществляют:</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Администрация города Боготола;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распорядителем бюджетных средств является администрация города Боготола.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ресурсным обеспечением подпрограммы являются средства местного бюджета. </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затраты на реализацию подпрограммы прогнозируются из затрат, связанных с реализацией мероприятий по настоящей подпрограмме и определены на основании локально-сметных расчетов.</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jc w:val="both"/>
        <w:rPr>
          <w:rFonts w:ascii="Times New Roman" w:hAnsi="Times New Roman" w:cs="Times New Roman"/>
          <w:sz w:val="28"/>
          <w:szCs w:val="28"/>
        </w:rPr>
      </w:pPr>
    </w:p>
    <w:p w:rsidR="0073118A" w:rsidRDefault="0073118A" w:rsidP="0073118A">
      <w:pPr>
        <w:spacing w:after="0" w:line="240" w:lineRule="auto"/>
        <w:ind w:firstLine="709"/>
        <w:jc w:val="both"/>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sz w:val="28"/>
          <w:szCs w:val="28"/>
        </w:rPr>
        <w:sectPr w:rsidR="0073118A">
          <w:pgSz w:w="11906" w:h="16838"/>
          <w:pgMar w:top="1134" w:right="1134" w:bottom="1134" w:left="1701" w:header="709" w:footer="709" w:gutter="0"/>
          <w:cols w:space="720"/>
        </w:sectPr>
      </w:pP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2</w:t>
      </w:r>
    </w:p>
    <w:p w:rsidR="0073118A" w:rsidRDefault="0073118A" w:rsidP="0073118A">
      <w:pPr>
        <w:autoSpaceDE w:val="0"/>
        <w:spacing w:after="0" w:line="240" w:lineRule="auto"/>
        <w:ind w:firstLine="10915"/>
        <w:rPr>
          <w:rFonts w:ascii="Times New Roman" w:hAnsi="Times New Roman" w:cs="Times New Roman"/>
          <w:sz w:val="28"/>
          <w:szCs w:val="28"/>
        </w:rPr>
      </w:pPr>
      <w:r>
        <w:rPr>
          <w:rFonts w:ascii="Times New Roman" w:hAnsi="Times New Roman" w:cs="Times New Roman"/>
          <w:sz w:val="24"/>
          <w:szCs w:val="24"/>
          <w:lang w:eastAsia="ru-RU"/>
        </w:rPr>
        <w:t>«</w:t>
      </w:r>
      <w:r>
        <w:rPr>
          <w:rFonts w:ascii="Times New Roman" w:hAnsi="Times New Roman" w:cs="Times New Roman"/>
          <w:sz w:val="24"/>
          <w:szCs w:val="24"/>
        </w:rPr>
        <w:t>Капитальный ремонт жилищного</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rPr>
        <w:t>Фонда города</w:t>
      </w:r>
      <w:r>
        <w:rPr>
          <w:rFonts w:ascii="Times New Roman" w:hAnsi="Times New Roman" w:cs="Times New Roman"/>
          <w:sz w:val="24"/>
          <w:szCs w:val="24"/>
          <w:lang w:eastAsia="ru-RU"/>
        </w:rPr>
        <w:t>»</w:t>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Перечень</w:t>
      </w:r>
    </w:p>
    <w:p w:rsidR="0073118A" w:rsidRDefault="0073118A" w:rsidP="0073118A">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и значения показателей результативности подпрограммы</w:t>
      </w:r>
    </w:p>
    <w:p w:rsidR="0073118A" w:rsidRDefault="0073118A" w:rsidP="0073118A">
      <w:pPr>
        <w:spacing w:after="0" w:line="240" w:lineRule="auto"/>
        <w:jc w:val="center"/>
        <w:outlineLvl w:val="0"/>
        <w:rPr>
          <w:rFonts w:ascii="Times New Roman" w:hAnsi="Times New Roman" w:cs="Times New Roman"/>
          <w:sz w:val="28"/>
          <w:szCs w:val="28"/>
        </w:rPr>
      </w:pPr>
    </w:p>
    <w:tbl>
      <w:tblPr>
        <w:tblW w:w="14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330"/>
        <w:gridCol w:w="1134"/>
        <w:gridCol w:w="1416"/>
        <w:gridCol w:w="1559"/>
        <w:gridCol w:w="1134"/>
        <w:gridCol w:w="1134"/>
        <w:gridCol w:w="1134"/>
        <w:gridCol w:w="892"/>
      </w:tblGrid>
      <w:tr w:rsidR="0073118A" w:rsidTr="0073118A">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п/п</w:t>
            </w:r>
          </w:p>
        </w:tc>
        <w:tc>
          <w:tcPr>
            <w:tcW w:w="533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Цель, показатели результативности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Вес</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 показателя</w:t>
            </w:r>
          </w:p>
        </w:tc>
        <w:tc>
          <w:tcPr>
            <w:tcW w:w="5853" w:type="dxa"/>
            <w:gridSpan w:val="5"/>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Годы реализации подпрограммы</w:t>
            </w:r>
          </w:p>
        </w:tc>
      </w:tr>
      <w:tr w:rsidR="0073118A"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2024</w:t>
            </w:r>
          </w:p>
        </w:tc>
        <w:tc>
          <w:tcPr>
            <w:tcW w:w="8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2025</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533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cs="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89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73118A" w:rsidTr="0073118A">
        <w:trPr>
          <w:jc w:val="center"/>
        </w:trPr>
        <w:tc>
          <w:tcPr>
            <w:tcW w:w="14430" w:type="dxa"/>
            <w:gridSpan w:val="9"/>
            <w:tcBorders>
              <w:top w:val="single" w:sz="4" w:space="0" w:color="auto"/>
              <w:left w:val="nil"/>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
                <w:bCs/>
              </w:rPr>
            </w:pPr>
            <w:r>
              <w:rPr>
                <w:rFonts w:ascii="Times New Roman" w:hAnsi="Times New Roman" w:cs="Times New Roman"/>
                <w:b/>
                <w:bCs/>
              </w:rPr>
              <w:t>Подпрограмма 2 «Содержание и капитальный ремонт муниципального имущества»</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3733" w:type="dxa"/>
            <w:gridSpan w:val="8"/>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 Эффективное управление муниципальным имуществом, содействие сохранности, восстановление и повышение качества муниципального имущества</w:t>
            </w:r>
            <w:r>
              <w:rPr>
                <w:rFonts w:ascii="Times New Roman" w:hAnsi="Times New Roman" w:cs="Times New Roman"/>
                <w:sz w:val="24"/>
                <w:szCs w:val="24"/>
                <w:lang w:eastAsia="ru-RU"/>
              </w:rPr>
              <w:t>.</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3733"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Задача: обеспечение сохранности, увеличение срока эксплуатации и приведение в надлежащее техническое состояние жилищного фонда</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5330"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1</w:t>
            </w:r>
          </w:p>
          <w:p w:rsidR="0073118A" w:rsidRDefault="0073118A">
            <w:pPr>
              <w:spacing w:after="0" w:line="240" w:lineRule="auto"/>
              <w:rPr>
                <w:rFonts w:ascii="Times New Roman" w:hAnsi="Times New Roman" w:cs="Times New Roman"/>
                <w:i/>
                <w:sz w:val="24"/>
                <w:szCs w:val="24"/>
              </w:rPr>
            </w:pPr>
            <w:r>
              <w:rPr>
                <w:rFonts w:ascii="Times New Roman" w:hAnsi="Times New Roman" w:cs="Times New Roman"/>
                <w:sz w:val="24"/>
                <w:szCs w:val="24"/>
                <w:lang w:eastAsia="ru-RU"/>
              </w:rPr>
              <w:t xml:space="preserve">Доля общей площади многоквартирных жилых домов, в которых проведен капитальный ремонт общего имущества за счет всех источников финансирования        </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6"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10,53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0,6</w:t>
            </w:r>
          </w:p>
        </w:tc>
        <w:tc>
          <w:tcPr>
            <w:tcW w:w="8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1,5</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1.2</w:t>
            </w:r>
          </w:p>
        </w:tc>
        <w:tc>
          <w:tcPr>
            <w:tcW w:w="5330"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2</w:t>
            </w:r>
          </w:p>
          <w:p w:rsidR="0073118A" w:rsidRDefault="0073118A">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Количество многоквартирных жилых домов, в которых проведен капитальный ремонт общего имущества за счет всех источников финансирования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ед.</w:t>
            </w:r>
          </w:p>
        </w:tc>
        <w:tc>
          <w:tcPr>
            <w:tcW w:w="1416"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Отраслевой показатель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8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r>
    </w:tbl>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10915"/>
        <w:rPr>
          <w:rFonts w:ascii="Times New Roman" w:hAnsi="Times New Roman" w:cs="Times New Roman"/>
          <w:sz w:val="24"/>
          <w:szCs w:val="24"/>
          <w:lang w:eastAsia="ru-RU"/>
        </w:rPr>
      </w:pP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2</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2</w:t>
      </w:r>
    </w:p>
    <w:p w:rsidR="0073118A" w:rsidRDefault="0073118A" w:rsidP="0073118A">
      <w:pPr>
        <w:autoSpaceDE w:val="0"/>
        <w:spacing w:after="0" w:line="240" w:lineRule="auto"/>
        <w:ind w:firstLine="10915"/>
        <w:rPr>
          <w:rFonts w:ascii="Times New Roman" w:hAnsi="Times New Roman" w:cs="Times New Roman"/>
          <w:sz w:val="28"/>
          <w:szCs w:val="28"/>
        </w:rPr>
      </w:pPr>
      <w:r>
        <w:rPr>
          <w:rFonts w:ascii="Times New Roman" w:hAnsi="Times New Roman" w:cs="Times New Roman"/>
          <w:sz w:val="24"/>
          <w:szCs w:val="24"/>
          <w:lang w:eastAsia="ru-RU"/>
        </w:rPr>
        <w:t>«</w:t>
      </w:r>
      <w:r>
        <w:rPr>
          <w:rFonts w:ascii="Times New Roman" w:hAnsi="Times New Roman" w:cs="Times New Roman"/>
          <w:sz w:val="24"/>
          <w:szCs w:val="24"/>
        </w:rPr>
        <w:t>Капитальный ремонт жилищного</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rPr>
        <w:t>Фонда города</w:t>
      </w:r>
      <w:r>
        <w:rPr>
          <w:rFonts w:ascii="Times New Roman" w:hAnsi="Times New Roman" w:cs="Times New Roman"/>
          <w:sz w:val="24"/>
          <w:szCs w:val="24"/>
          <w:lang w:eastAsia="ru-RU"/>
        </w:rPr>
        <w:t>»</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73118A" w:rsidRDefault="0073118A" w:rsidP="0073118A">
      <w:pPr>
        <w:spacing w:after="0" w:line="240" w:lineRule="auto"/>
        <w:jc w:val="center"/>
        <w:outlineLvl w:val="0"/>
        <w:rPr>
          <w:rFonts w:ascii="Times New Roman" w:hAnsi="Times New Roman" w:cs="Times New Roman"/>
          <w:sz w:val="28"/>
          <w:szCs w:val="28"/>
        </w:rPr>
      </w:pPr>
      <w:r>
        <w:rPr>
          <w:rFonts w:ascii="Times New Roman" w:eastAsia="Calibri" w:hAnsi="Times New Roman" w:cs="Times New Roman"/>
          <w:sz w:val="28"/>
          <w:szCs w:val="28"/>
        </w:rPr>
        <w:t>МЕРОПРИЯТИЙ ПОДПРОГРАММЫ</w:t>
      </w:r>
    </w:p>
    <w:p w:rsidR="0073118A" w:rsidRDefault="0073118A" w:rsidP="0073118A">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тыс. рублей</w:t>
      </w:r>
    </w:p>
    <w:tbl>
      <w:tblPr>
        <w:tblW w:w="14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2317"/>
        <w:gridCol w:w="1112"/>
        <w:gridCol w:w="853"/>
        <w:gridCol w:w="852"/>
        <w:gridCol w:w="1420"/>
        <w:gridCol w:w="850"/>
        <w:gridCol w:w="992"/>
        <w:gridCol w:w="993"/>
        <w:gridCol w:w="992"/>
        <w:gridCol w:w="1417"/>
        <w:gridCol w:w="2587"/>
      </w:tblGrid>
      <w:tr w:rsidR="0073118A" w:rsidTr="0073118A">
        <w:trPr>
          <w:trHeight w:val="256"/>
          <w:jc w:val="center"/>
        </w:trPr>
        <w:tc>
          <w:tcPr>
            <w:tcW w:w="57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п/п</w:t>
            </w:r>
          </w:p>
        </w:tc>
        <w:tc>
          <w:tcPr>
            <w:tcW w:w="231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ind w:left="-83"/>
              <w:jc w:val="center"/>
              <w:rPr>
                <w:rFonts w:ascii="Times New Roman" w:hAnsi="Times New Roman" w:cs="Times New Roman"/>
                <w:lang w:eastAsia="ru-RU"/>
              </w:rPr>
            </w:pPr>
            <w:r>
              <w:rPr>
                <w:rFonts w:ascii="Times New Roman" w:hAnsi="Times New Roman" w:cs="Times New Roman"/>
                <w:lang w:eastAsia="ru-RU"/>
              </w:rPr>
              <w:t>Цели, задачи, мероприятия подпрограммы</w:t>
            </w:r>
          </w:p>
        </w:tc>
        <w:tc>
          <w:tcPr>
            <w:tcW w:w="1112"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tc>
        <w:tc>
          <w:tcPr>
            <w:tcW w:w="3975"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Код бюджетной классификации</w:t>
            </w:r>
          </w:p>
        </w:tc>
        <w:tc>
          <w:tcPr>
            <w:tcW w:w="6981" w:type="dxa"/>
            <w:gridSpan w:val="5"/>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Расходы по годам реализации подпрограммы</w:t>
            </w:r>
          </w:p>
        </w:tc>
      </w:tr>
      <w:tr w:rsidR="0073118A" w:rsidTr="0073118A">
        <w:trPr>
          <w:trHeight w:val="1551"/>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85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ПБС</w:t>
            </w:r>
          </w:p>
        </w:tc>
        <w:tc>
          <w:tcPr>
            <w:tcW w:w="85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РзПр</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ВР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Итого на период</w:t>
            </w:r>
          </w:p>
        </w:tc>
        <w:tc>
          <w:tcPr>
            <w:tcW w:w="258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Tr="0073118A">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23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11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85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85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42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258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lang w:eastAsia="ru-RU"/>
              </w:rPr>
            </w:pPr>
          </w:p>
        </w:tc>
      </w:tr>
      <w:tr w:rsidR="0073118A" w:rsidTr="0073118A">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c>
          <w:tcPr>
            <w:tcW w:w="14385" w:type="dxa"/>
            <w:gridSpan w:val="11"/>
            <w:tcBorders>
              <w:top w:val="single" w:sz="4" w:space="0" w:color="auto"/>
              <w:left w:val="nil"/>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
                <w:bCs/>
              </w:rPr>
            </w:pPr>
            <w:r>
              <w:rPr>
                <w:rFonts w:ascii="Times New Roman" w:hAnsi="Times New Roman" w:cs="Times New Roman"/>
                <w:b/>
                <w:bCs/>
              </w:rPr>
              <w:t>Подпрограмма 2 «Содержание и капитальный ремонт муниципального имущества»</w:t>
            </w:r>
          </w:p>
        </w:tc>
      </w:tr>
      <w:tr w:rsidR="0073118A" w:rsidTr="0073118A">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c>
          <w:tcPr>
            <w:tcW w:w="14385" w:type="dxa"/>
            <w:gridSpan w:val="11"/>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Цель:Эффективное управление муниципальным имуществом, содействие сохранности, восстановление и повышение качества муниципального имущества</w:t>
            </w:r>
            <w:r>
              <w:rPr>
                <w:rFonts w:ascii="Times New Roman" w:hAnsi="Times New Roman" w:cs="Times New Roman"/>
                <w:sz w:val="24"/>
                <w:szCs w:val="24"/>
                <w:lang w:eastAsia="ru-RU"/>
              </w:rPr>
              <w:t>.</w:t>
            </w:r>
          </w:p>
        </w:tc>
      </w:tr>
      <w:tr w:rsidR="0073118A" w:rsidTr="0073118A">
        <w:trPr>
          <w:trHeight w:val="325"/>
          <w:jc w:val="center"/>
        </w:trPr>
        <w:tc>
          <w:tcPr>
            <w:tcW w:w="570"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c>
          <w:tcPr>
            <w:tcW w:w="14385" w:type="dxa"/>
            <w:gridSpan w:val="11"/>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6"/>
              <w:jc w:val="both"/>
              <w:rPr>
                <w:rFonts w:ascii="Times New Roman" w:hAnsi="Times New Roman" w:cs="Times New Roman"/>
                <w:sz w:val="24"/>
                <w:szCs w:val="24"/>
              </w:rPr>
            </w:pPr>
            <w:r>
              <w:rPr>
                <w:rFonts w:ascii="Times New Roman" w:hAnsi="Times New Roman" w:cs="Times New Roman"/>
                <w:sz w:val="24"/>
                <w:szCs w:val="24"/>
              </w:rPr>
              <w:t xml:space="preserve">Задача: обеспечение сохранности, увеличение срока эксплуатации и приведение в надлежащее техническое состояние муниципального имущества; </w:t>
            </w:r>
          </w:p>
        </w:tc>
      </w:tr>
      <w:tr w:rsidR="0073118A" w:rsidTr="0073118A">
        <w:trPr>
          <w:cantSplit/>
          <w:trHeight w:val="903"/>
          <w:jc w:val="center"/>
        </w:trPr>
        <w:tc>
          <w:tcPr>
            <w:tcW w:w="57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2317"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203"/>
              </w:tabs>
              <w:spacing w:after="0" w:line="240" w:lineRule="auto"/>
              <w:rPr>
                <w:rFonts w:ascii="Times New Roman" w:hAnsi="Times New Roman" w:cs="Times New Roman"/>
                <w:lang w:eastAsia="ru-RU"/>
              </w:rPr>
            </w:pPr>
            <w:r>
              <w:rPr>
                <w:rFonts w:ascii="Times New Roman" w:hAnsi="Times New Roman" w:cs="Times New Roman"/>
                <w:b/>
                <w:bCs/>
                <w:lang w:eastAsia="ru-RU"/>
              </w:rPr>
              <w:t xml:space="preserve">Мероприятие 1 </w:t>
            </w:r>
            <w:r>
              <w:rPr>
                <w:rFonts w:ascii="Times New Roman" w:hAnsi="Times New Roman" w:cs="Times New Roman"/>
                <w:bCs/>
                <w:lang w:eastAsia="ru-RU"/>
              </w:rPr>
              <w:t>С</w:t>
            </w:r>
            <w:r>
              <w:rPr>
                <w:rFonts w:ascii="Times New Roman" w:hAnsi="Times New Roman" w:cs="Times New Roman"/>
                <w:lang w:eastAsia="ru-RU"/>
              </w:rPr>
              <w:t xml:space="preserve">одержание, капитальный ремонт муниципального имущества </w:t>
            </w:r>
            <w:r>
              <w:rPr>
                <w:rFonts w:ascii="Times New Roman" w:hAnsi="Times New Roman" w:cs="Times New Roman"/>
              </w:rPr>
              <w:t>и благоустройство  дворовой территории</w:t>
            </w:r>
          </w:p>
        </w:tc>
        <w:tc>
          <w:tcPr>
            <w:tcW w:w="111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rPr>
            </w:pPr>
            <w:r>
              <w:rPr>
                <w:rFonts w:ascii="Times New Roman" w:hAnsi="Times New Roman" w:cs="Times New Roman"/>
                <w:sz w:val="20"/>
                <w:szCs w:val="20"/>
              </w:rPr>
              <w:t>Администрация  г.Боготола</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0113</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0620063010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247</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831</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2 942,6</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413,6</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413,6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3 769,8</w:t>
            </w:r>
          </w:p>
        </w:tc>
        <w:tc>
          <w:tcPr>
            <w:tcW w:w="258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lang w:eastAsia="ru-RU"/>
              </w:rPr>
            </w:pP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Количество отремонтированных объектов</w:t>
            </w:r>
          </w:p>
          <w:p w:rsidR="0073118A" w:rsidRDefault="0073118A">
            <w:pPr>
              <w:spacing w:after="0" w:line="240" w:lineRule="auto"/>
              <w:jc w:val="center"/>
              <w:rPr>
                <w:rFonts w:ascii="Times New Roman" w:hAnsi="Times New Roman" w:cs="Times New Roman"/>
              </w:rPr>
            </w:pPr>
            <w:r>
              <w:rPr>
                <w:rFonts w:ascii="Times New Roman" w:hAnsi="Times New Roman" w:cs="Times New Roman"/>
                <w:lang w:eastAsia="ru-RU"/>
              </w:rPr>
              <w:t>(3 квартиры)</w:t>
            </w:r>
          </w:p>
        </w:tc>
      </w:tr>
      <w:tr w:rsidR="0073118A" w:rsidTr="0073118A">
        <w:trPr>
          <w:cantSplit/>
          <w:trHeight w:val="1156"/>
          <w:jc w:val="center"/>
        </w:trPr>
        <w:tc>
          <w:tcPr>
            <w:tcW w:w="570"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231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b/>
                <w:bCs/>
                <w:lang w:eastAsia="ru-RU"/>
              </w:rPr>
              <w:t xml:space="preserve">Мероприятие 2 </w:t>
            </w:r>
            <w:r>
              <w:rPr>
                <w:rFonts w:ascii="Times New Roman" w:hAnsi="Times New Roman" w:cs="Times New Roman"/>
                <w:lang w:eastAsia="ru-RU"/>
              </w:rPr>
              <w:t>Капитальный ремонт общего имущества многоквартирных домов</w:t>
            </w:r>
          </w:p>
        </w:tc>
        <w:tc>
          <w:tcPr>
            <w:tcW w:w="111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rPr>
            </w:pPr>
            <w:r>
              <w:rPr>
                <w:rFonts w:ascii="Times New Roman" w:hAnsi="Times New Roman" w:cs="Times New Roman"/>
              </w:rPr>
              <w:t>Администрация  г.Боготола</w:t>
            </w:r>
          </w:p>
        </w:tc>
        <w:tc>
          <w:tcPr>
            <w:tcW w:w="853"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0501</w:t>
            </w:r>
          </w:p>
        </w:tc>
        <w:tc>
          <w:tcPr>
            <w:tcW w:w="142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0620063020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1 449,2</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1 449,2</w:t>
            </w:r>
          </w:p>
        </w:tc>
        <w:tc>
          <w:tcPr>
            <w:tcW w:w="99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r>
              <w:rPr>
                <w:rFonts w:ascii="Times New Roman" w:hAnsi="Times New Roman" w:cs="Times New Roman"/>
              </w:rPr>
              <w:t>1 449,2</w:t>
            </w:r>
          </w:p>
          <w:p w:rsidR="0073118A" w:rsidRDefault="0073118A">
            <w:pPr>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4 347,6</w:t>
            </w:r>
          </w:p>
        </w:tc>
        <w:tc>
          <w:tcPr>
            <w:tcW w:w="258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Оплата   обязательных взносов на капитальный ремонт  муниципального жилищного фонда</w:t>
            </w:r>
          </w:p>
          <w:p w:rsidR="0073118A" w:rsidRDefault="0073118A">
            <w:pPr>
              <w:spacing w:after="0" w:line="240" w:lineRule="auto"/>
              <w:jc w:val="center"/>
              <w:rPr>
                <w:rFonts w:ascii="Times New Roman" w:hAnsi="Times New Roman" w:cs="Times New Roman"/>
              </w:rPr>
            </w:pPr>
            <w:r>
              <w:rPr>
                <w:rFonts w:ascii="Times New Roman" w:hAnsi="Times New Roman" w:cs="Times New Roman"/>
                <w:lang w:eastAsia="ru-RU"/>
              </w:rPr>
              <w:t>(12250м</w:t>
            </w:r>
            <w:r>
              <w:rPr>
                <w:rFonts w:ascii="Times New Roman" w:hAnsi="Times New Roman" w:cs="Times New Roman"/>
                <w:vertAlign w:val="superscript"/>
                <w:lang w:eastAsia="ru-RU"/>
              </w:rPr>
              <w:t>2</w:t>
            </w:r>
            <w:r>
              <w:rPr>
                <w:rFonts w:ascii="Times New Roman" w:hAnsi="Times New Roman" w:cs="Times New Roman"/>
                <w:lang w:eastAsia="ru-RU"/>
              </w:rPr>
              <w:t>)</w:t>
            </w:r>
          </w:p>
        </w:tc>
      </w:tr>
      <w:tr w:rsidR="0073118A" w:rsidTr="0073118A">
        <w:trPr>
          <w:cantSplit/>
          <w:trHeight w:val="91"/>
          <w:jc w:val="center"/>
        </w:trPr>
        <w:tc>
          <w:tcPr>
            <w:tcW w:w="7974" w:type="dxa"/>
            <w:gridSpan w:val="7"/>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ИТОГО</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4 391,8</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1 862,8</w:t>
            </w:r>
          </w:p>
        </w:tc>
        <w:tc>
          <w:tcPr>
            <w:tcW w:w="99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1 862,8</w:t>
            </w:r>
          </w:p>
        </w:tc>
        <w:tc>
          <w:tcPr>
            <w:tcW w:w="141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8 117,4</w:t>
            </w:r>
          </w:p>
        </w:tc>
        <w:tc>
          <w:tcPr>
            <w:tcW w:w="258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tc>
      </w:tr>
    </w:tbl>
    <w:p w:rsidR="0073118A" w:rsidRDefault="0073118A" w:rsidP="0073118A">
      <w:pPr>
        <w:spacing w:after="0" w:line="240" w:lineRule="auto"/>
        <w:rPr>
          <w:rFonts w:ascii="Times New Roman" w:hAnsi="Times New Roman" w:cs="Times New Roman"/>
          <w:sz w:val="24"/>
          <w:szCs w:val="24"/>
          <w:lang w:eastAsia="ru-RU"/>
        </w:rPr>
        <w:sectPr w:rsidR="0073118A">
          <w:pgSz w:w="16838" w:h="11906" w:orient="landscape"/>
          <w:pgMar w:top="851" w:right="1134" w:bottom="993" w:left="1134" w:header="709" w:footer="709" w:gutter="0"/>
          <w:cols w:space="720"/>
        </w:sectPr>
      </w:pP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6</w:t>
      </w: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lang w:eastAsia="ru-RU"/>
        </w:rPr>
        <w:t>«</w:t>
      </w:r>
      <w:r>
        <w:rPr>
          <w:rFonts w:ascii="Times New Roman" w:hAnsi="Times New Roman" w:cs="Times New Roman"/>
        </w:rPr>
        <w:t>Реформирование и модернизация</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жилищно-коммунального хозяйства;</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повышение энергетической эффективности;</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Pr>
          <w:rFonts w:ascii="Times New Roman" w:hAnsi="Times New Roman" w:cs="Times New Roman"/>
        </w:rPr>
        <w:t>благоустройство территории города</w:t>
      </w:r>
      <w:r>
        <w:rPr>
          <w:rFonts w:ascii="Times New Roman" w:hAnsi="Times New Roman" w:cs="Times New Roman"/>
          <w:lang w:eastAsia="ru-RU"/>
        </w:rPr>
        <w:t>»</w:t>
      </w:r>
    </w:p>
    <w:p w:rsidR="0073118A" w:rsidRDefault="0073118A" w:rsidP="0073118A">
      <w:pPr>
        <w:widowControl w:val="0"/>
        <w:autoSpaceDE w:val="0"/>
        <w:autoSpaceDN w:val="0"/>
        <w:adjustRightInd w:val="0"/>
        <w:spacing w:after="0" w:line="240" w:lineRule="auto"/>
        <w:outlineLvl w:val="1"/>
        <w:rPr>
          <w:rFonts w:ascii="Times New Roman" w:hAnsi="Times New Roman" w:cs="Times New Roman"/>
          <w:sz w:val="30"/>
          <w:szCs w:val="30"/>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ПОДПРОГРАММА 3</w:t>
      </w:r>
    </w:p>
    <w:p w:rsidR="0073118A" w:rsidRDefault="0073118A" w:rsidP="0073118A">
      <w:pPr>
        <w:pStyle w:val="16"/>
        <w:overflowPunct w:val="0"/>
        <w:autoSpaceDE w:val="0"/>
        <w:autoSpaceDN w:val="0"/>
        <w:adjustRightInd w:val="0"/>
        <w:spacing w:after="0" w:line="240" w:lineRule="auto"/>
        <w:ind w:left="360"/>
        <w:jc w:val="center"/>
        <w:textAlignment w:val="baseline"/>
        <w:rPr>
          <w:rFonts w:ascii="Times New Roman" w:hAnsi="Times New Roman" w:cs="Calibri"/>
          <w:sz w:val="16"/>
          <w:szCs w:val="16"/>
        </w:rPr>
      </w:pP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Pr>
          <w:rFonts w:ascii="Times New Roman" w:hAnsi="Times New Roman"/>
          <w:sz w:val="28"/>
          <w:szCs w:val="28"/>
        </w:rPr>
        <w:t xml:space="preserve">«ЭНЕРГОСБЕРЕЖЕНИЕ И ПОВЫШЕНИЕ ЭНЕРГЕТИЧЕСКОЙ ЭФФЕКТИВНОСТИ НА ТЕРРИТОРИИ ГОРОДА» </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Pr>
          <w:rFonts w:ascii="Times New Roman" w:hAnsi="Times New Roman"/>
          <w:sz w:val="28"/>
          <w:szCs w:val="28"/>
        </w:rPr>
        <w:t>ПАСПОРТ ПОДПРОГРАММЫ</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«Энергосбережение и повышение энергетической эффективности на территории города» (далее – подпрограмма 3)</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Боготола               </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Исполнители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мероприятий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r>
              <w:rPr>
                <w:rFonts w:ascii="Times New Roman" w:hAnsi="Times New Roman" w:cs="Times New Roman"/>
                <w:sz w:val="28"/>
                <w:szCs w:val="28"/>
              </w:rPr>
              <w:t>Администрация города Боготола,                                МКУ Служба «Заказчика» ЖКУ и МЗ города Боготола</w:t>
            </w:r>
          </w:p>
        </w:tc>
      </w:tr>
      <w:tr w:rsidR="0073118A" w:rsidTr="0073118A">
        <w:trPr>
          <w:trHeight w:val="1631"/>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подпрограммы </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pStyle w:val="ConsPlusTitle"/>
              <w:widowControl/>
              <w:ind w:firstLine="406"/>
              <w:jc w:val="both"/>
              <w:rPr>
                <w:b w:val="0"/>
                <w:bCs w:val="0"/>
                <w:sz w:val="28"/>
                <w:szCs w:val="28"/>
              </w:rPr>
            </w:pPr>
            <w:r>
              <w:rPr>
                <w:b w:val="0"/>
                <w:bCs w:val="0"/>
                <w:sz w:val="28"/>
                <w:szCs w:val="28"/>
              </w:rPr>
              <w:t>- 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Боготоле.</w:t>
            </w:r>
          </w:p>
        </w:tc>
      </w:tr>
      <w:tr w:rsidR="0073118A" w:rsidTr="0073118A">
        <w:trPr>
          <w:trHeight w:val="2279"/>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6"/>
              <w:jc w:val="both"/>
              <w:rPr>
                <w:rFonts w:ascii="Times New Roman" w:hAnsi="Times New Roman" w:cs="Times New Roman"/>
                <w:sz w:val="28"/>
                <w:szCs w:val="28"/>
              </w:rPr>
            </w:pPr>
            <w:r>
              <w:rPr>
                <w:rFonts w:ascii="Times New Roman" w:hAnsi="Times New Roman" w:cs="Times New Roman"/>
                <w:sz w:val="28"/>
                <w:szCs w:val="28"/>
              </w:rPr>
              <w:t>1. Информационное обеспечение мероприятий по</w:t>
            </w:r>
          </w:p>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энергосбережению и повышению энергетической эффективности;</w:t>
            </w:r>
          </w:p>
          <w:p w:rsidR="0073118A" w:rsidRDefault="0073118A">
            <w:pPr>
              <w:autoSpaceDE w:val="0"/>
              <w:autoSpaceDN w:val="0"/>
              <w:adjustRightInd w:val="0"/>
              <w:spacing w:after="0" w:line="240" w:lineRule="auto"/>
              <w:ind w:firstLine="406"/>
              <w:jc w:val="both"/>
              <w:rPr>
                <w:rFonts w:ascii="Times New Roman" w:hAnsi="Times New Roman" w:cs="Times New Roman"/>
                <w:sz w:val="28"/>
                <w:szCs w:val="28"/>
              </w:rPr>
            </w:pPr>
            <w:r>
              <w:rPr>
                <w:rFonts w:ascii="Times New Roman" w:hAnsi="Times New Roman" w:cs="Times New Roman"/>
                <w:sz w:val="28"/>
                <w:szCs w:val="28"/>
              </w:rPr>
              <w:t>2. Повышение эффективности использования энергетических ресурсов в бюджетной сфере.</w:t>
            </w:r>
          </w:p>
          <w:p w:rsidR="0073118A" w:rsidRDefault="0073118A">
            <w:pPr>
              <w:widowControl w:val="0"/>
              <w:autoSpaceDE w:val="0"/>
              <w:autoSpaceDN w:val="0"/>
              <w:adjustRightInd w:val="0"/>
              <w:spacing w:after="0" w:line="240" w:lineRule="auto"/>
              <w:ind w:firstLine="406"/>
              <w:jc w:val="both"/>
              <w:rPr>
                <w:rFonts w:ascii="Times New Roman" w:hAnsi="Times New Roman" w:cs="Times New Roman"/>
                <w:sz w:val="28"/>
                <w:szCs w:val="28"/>
              </w:rPr>
            </w:pPr>
            <w:r>
              <w:rPr>
                <w:rFonts w:ascii="Times New Roman" w:hAnsi="Times New Roman" w:cs="Times New Roman"/>
                <w:sz w:val="28"/>
                <w:szCs w:val="28"/>
              </w:rPr>
              <w:t>3. Повышение эффективности использования энергетических ресурсов в жилищном фонде</w:t>
            </w:r>
          </w:p>
        </w:tc>
      </w:tr>
      <w:tr w:rsidR="0073118A" w:rsidTr="0073118A">
        <w:trPr>
          <w:trHeight w:val="1278"/>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Показатели результативности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pStyle w:val="12"/>
              <w:ind w:firstLine="4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в 2025 году составит:</w:t>
            </w:r>
          </w:p>
          <w:p w:rsidR="0073118A" w:rsidRDefault="0073118A">
            <w:pPr>
              <w:pStyle w:val="12"/>
              <w:ind w:firstLine="4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электрической энергии – 100%;</w:t>
            </w:r>
          </w:p>
          <w:p w:rsidR="0073118A" w:rsidRDefault="0073118A">
            <w:pPr>
              <w:pStyle w:val="12"/>
              <w:ind w:firstLine="4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тепловой энергии – 95%;</w:t>
            </w:r>
          </w:p>
          <w:p w:rsidR="0073118A" w:rsidRDefault="0073118A">
            <w:pPr>
              <w:pStyle w:val="12"/>
              <w:ind w:firstLine="4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воды – 85%;</w:t>
            </w:r>
          </w:p>
          <w:p w:rsidR="0073118A" w:rsidRDefault="0073118A">
            <w:pPr>
              <w:pStyle w:val="12"/>
              <w:ind w:firstLine="4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Удельная величина потребления энергетических ресурсов в многоквартирных домах в период 2023-2025 годов составит:</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электрической энергии – 980,77 кВт/ч на 1 чел. ежегодно;</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тепловой энергии – 0,322 Гкал на 1 кв. м. ежегодно;</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горячей воды – 31,97 куб. м на 1 чел. ежегодно;</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холодной воды – 32,090 куб. м на 1 чел. ежегодно.</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3. Удельная величина потребления энергетических ресурсов муниципальными бюджетными учреждениями период 2023-2025 годов составит:</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электрической энергии – 135,0 кВт/ч на 1 чел. ежегодно;</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тепловой энергии –0,250 Гкал на 1 кв. м. ежегодно;</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горячей воды –0,600 куб. м на 1 чел. ежегодно;</w:t>
            </w:r>
          </w:p>
          <w:p w:rsidR="0073118A" w:rsidRDefault="0073118A">
            <w:pPr>
              <w:pStyle w:val="ConsPlusCell"/>
              <w:widowControl/>
              <w:ind w:firstLine="406"/>
              <w:jc w:val="both"/>
              <w:rPr>
                <w:rFonts w:ascii="Times New Roman" w:hAnsi="Times New Roman" w:cs="Times New Roman"/>
                <w:sz w:val="28"/>
                <w:szCs w:val="28"/>
              </w:rPr>
            </w:pPr>
            <w:r>
              <w:rPr>
                <w:rFonts w:ascii="Times New Roman" w:hAnsi="Times New Roman" w:cs="Times New Roman"/>
                <w:sz w:val="28"/>
                <w:szCs w:val="28"/>
              </w:rPr>
              <w:t>- холодной воды – 3,750 куб. м на 1 чел. ежегодно.</w:t>
            </w:r>
          </w:p>
          <w:p w:rsidR="0073118A" w:rsidRDefault="0073118A">
            <w:pPr>
              <w:pStyle w:val="ConsPlusCell"/>
              <w:widowControl/>
              <w:jc w:val="both"/>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3</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pStyle w:val="ConsPlusCell"/>
              <w:widowControl/>
              <w:jc w:val="both"/>
              <w:rPr>
                <w:rFonts w:ascii="Times New Roman" w:hAnsi="Times New Roman" w:cs="Times New Roman"/>
                <w:sz w:val="28"/>
                <w:szCs w:val="28"/>
              </w:rPr>
            </w:pPr>
            <w:r>
              <w:rPr>
                <w:rFonts w:ascii="Times New Roman" w:hAnsi="Times New Roman" w:cs="Times New Roman"/>
                <w:sz w:val="28"/>
                <w:szCs w:val="28"/>
              </w:rPr>
              <w:t>2023-2025 годы</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7"/>
              <w:jc w:val="both"/>
              <w:rPr>
                <w:rFonts w:ascii="Times New Roman" w:hAnsi="Times New Roman" w:cs="Times New Roman"/>
                <w:sz w:val="28"/>
                <w:szCs w:val="28"/>
              </w:rPr>
            </w:pPr>
            <w:r>
              <w:rPr>
                <w:rFonts w:ascii="Times New Roman" w:hAnsi="Times New Roman" w:cs="Times New Roman"/>
                <w:sz w:val="28"/>
                <w:szCs w:val="28"/>
              </w:rPr>
              <w:t>Объем финансирования</w:t>
            </w:r>
            <w:r>
              <w:rPr>
                <w:rFonts w:ascii="Times New Roman" w:hAnsi="Times New Roman" w:cs="Times New Roman"/>
                <w:sz w:val="28"/>
                <w:szCs w:val="28"/>
                <w:lang w:eastAsia="ru-RU"/>
              </w:rPr>
              <w:t xml:space="preserve"> подпрограммы составит </w:t>
            </w:r>
            <w:r>
              <w:rPr>
                <w:rFonts w:ascii="Times New Roman" w:hAnsi="Times New Roman" w:cs="Times New Roman"/>
                <w:b/>
                <w:bCs/>
                <w:sz w:val="28"/>
                <w:szCs w:val="28"/>
                <w:lang w:eastAsia="ru-RU"/>
              </w:rPr>
              <w:t xml:space="preserve">0,0 </w:t>
            </w:r>
            <w:r>
              <w:rPr>
                <w:rFonts w:ascii="Times New Roman" w:hAnsi="Times New Roman" w:cs="Times New Roman"/>
                <w:sz w:val="28"/>
                <w:szCs w:val="28"/>
                <w:lang w:eastAsia="ru-RU"/>
              </w:rPr>
              <w:t xml:space="preserve">тыс. рублей, </w:t>
            </w:r>
            <w:r>
              <w:rPr>
                <w:rFonts w:ascii="Times New Roman" w:hAnsi="Times New Roman" w:cs="Times New Roman"/>
                <w:sz w:val="28"/>
                <w:szCs w:val="28"/>
              </w:rPr>
              <w:t>числе по годам:</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в том числе по источникам финансирования:</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kern w:val="2"/>
                <w:sz w:val="28"/>
                <w:szCs w:val="28"/>
              </w:rPr>
            </w:pPr>
            <w:r>
              <w:rPr>
                <w:rFonts w:ascii="Times New Roman" w:hAnsi="Times New Roman" w:cs="Times New Roman"/>
                <w:kern w:val="2"/>
                <w:sz w:val="28"/>
                <w:szCs w:val="28"/>
              </w:rPr>
              <w:t xml:space="preserve">местный бюджет - </w:t>
            </w:r>
            <w:r>
              <w:rPr>
                <w:rFonts w:ascii="Times New Roman" w:hAnsi="Times New Roman" w:cs="Times New Roman"/>
                <w:b/>
                <w:bCs/>
                <w:kern w:val="2"/>
                <w:sz w:val="28"/>
                <w:szCs w:val="28"/>
              </w:rPr>
              <w:t>0,0</w:t>
            </w:r>
            <w:r>
              <w:rPr>
                <w:rFonts w:ascii="Times New Roman" w:hAnsi="Times New Roman" w:cs="Times New Roman"/>
                <w:spacing w:val="1"/>
                <w:kern w:val="2"/>
                <w:sz w:val="28"/>
                <w:szCs w:val="28"/>
              </w:rPr>
              <w:t xml:space="preserve">тыс. руб., </w:t>
            </w:r>
            <w:r>
              <w:rPr>
                <w:rFonts w:ascii="Times New Roman" w:hAnsi="Times New Roman" w:cs="Times New Roman"/>
                <w:kern w:val="2"/>
                <w:sz w:val="28"/>
                <w:szCs w:val="28"/>
              </w:rPr>
              <w:t>в том числе по годам:</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2025 год - 0,0 тыс. рублей</w:t>
            </w:r>
          </w:p>
          <w:p w:rsidR="0073118A" w:rsidRDefault="0073118A">
            <w:pPr>
              <w:shd w:val="clear" w:color="auto" w:fill="FFFFFF"/>
              <w:suppressAutoHyphens/>
              <w:spacing w:after="0" w:line="240" w:lineRule="auto"/>
              <w:ind w:right="333" w:firstLine="265"/>
              <w:jc w:val="both"/>
              <w:rPr>
                <w:rFonts w:ascii="Times New Roman" w:hAnsi="Times New Roman" w:cs="Times New Roman"/>
                <w:kern w:val="2"/>
                <w:sz w:val="28"/>
                <w:szCs w:val="28"/>
              </w:rPr>
            </w:pPr>
            <w:r>
              <w:rPr>
                <w:rFonts w:ascii="Times New Roman" w:hAnsi="Times New Roman" w:cs="Times New Roman"/>
                <w:sz w:val="28"/>
                <w:szCs w:val="28"/>
              </w:rPr>
              <w:t xml:space="preserve">краевой бюджет - </w:t>
            </w:r>
            <w:r>
              <w:rPr>
                <w:rFonts w:ascii="Times New Roman" w:hAnsi="Times New Roman" w:cs="Times New Roman"/>
                <w:b/>
                <w:bCs/>
                <w:sz w:val="28"/>
                <w:szCs w:val="28"/>
              </w:rPr>
              <w:t>0,0</w:t>
            </w:r>
            <w:r>
              <w:rPr>
                <w:rFonts w:ascii="Times New Roman" w:hAnsi="Times New Roman" w:cs="Times New Roman"/>
                <w:sz w:val="28"/>
                <w:szCs w:val="28"/>
              </w:rPr>
              <w:t xml:space="preserve"> тыс. руб., </w:t>
            </w:r>
            <w:r>
              <w:rPr>
                <w:rFonts w:ascii="Times New Roman" w:hAnsi="Times New Roman" w:cs="Times New Roman"/>
                <w:kern w:val="2"/>
                <w:sz w:val="28"/>
                <w:szCs w:val="28"/>
              </w:rPr>
              <w:t>в том числе по годам:</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2023 год - 0,0 тыс. рублей</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2024 год - 0,0 тыс. рублей</w:t>
            </w:r>
          </w:p>
          <w:p w:rsidR="0073118A" w:rsidRDefault="0073118A">
            <w:pPr>
              <w:widowControl w:val="0"/>
              <w:autoSpaceDE w:val="0"/>
              <w:autoSpaceDN w:val="0"/>
              <w:adjustRightInd w:val="0"/>
              <w:spacing w:after="0" w:line="240" w:lineRule="auto"/>
              <w:ind w:firstLine="265"/>
              <w:jc w:val="both"/>
              <w:rPr>
                <w:rFonts w:ascii="Times New Roman" w:hAnsi="Times New Roman" w:cs="Times New Roman"/>
                <w:sz w:val="28"/>
                <w:szCs w:val="28"/>
              </w:rPr>
            </w:pPr>
            <w:r>
              <w:rPr>
                <w:rFonts w:ascii="Times New Roman" w:hAnsi="Times New Roman" w:cs="Times New Roman"/>
                <w:sz w:val="28"/>
                <w:szCs w:val="28"/>
              </w:rPr>
              <w:t>2025 год - 0,0 тыс. рублей</w:t>
            </w:r>
          </w:p>
        </w:tc>
      </w:tr>
    </w:tbl>
    <w:p w:rsidR="0073118A" w:rsidRDefault="0073118A" w:rsidP="0073118A">
      <w:pPr>
        <w:autoSpaceDE w:val="0"/>
        <w:autoSpaceDN w:val="0"/>
        <w:adjustRightInd w:val="0"/>
        <w:spacing w:after="0" w:line="240" w:lineRule="auto"/>
        <w:jc w:val="center"/>
        <w:outlineLvl w:val="1"/>
        <w:rPr>
          <w:rFonts w:ascii="Times New Roman" w:hAnsi="Times New Roman" w:cs="Times New Roman"/>
          <w:sz w:val="28"/>
          <w:szCs w:val="28"/>
        </w:rPr>
      </w:pPr>
    </w:p>
    <w:p w:rsidR="0073118A" w:rsidRDefault="0073118A" w:rsidP="0073118A">
      <w:pPr>
        <w:autoSpaceDE w:val="0"/>
        <w:autoSpaceDN w:val="0"/>
        <w:adjustRightInd w:val="0"/>
        <w:spacing w:after="0" w:line="240" w:lineRule="auto"/>
        <w:jc w:val="center"/>
        <w:outlineLvl w:val="1"/>
        <w:rPr>
          <w:rFonts w:ascii="Times New Roman" w:hAnsi="Times New Roman" w:cs="Times New Roman"/>
          <w:sz w:val="28"/>
          <w:szCs w:val="28"/>
        </w:rPr>
      </w:pPr>
    </w:p>
    <w:p w:rsidR="0073118A" w:rsidRDefault="0073118A" w:rsidP="0073118A">
      <w:pPr>
        <w:autoSpaceDE w:val="0"/>
        <w:autoSpaceDN w:val="0"/>
        <w:adjustRightInd w:val="0"/>
        <w:spacing w:after="0" w:line="240" w:lineRule="auto"/>
        <w:jc w:val="center"/>
        <w:outlineLvl w:val="1"/>
        <w:rPr>
          <w:rFonts w:ascii="Times New Roman" w:hAnsi="Times New Roman" w:cs="Times New Roman"/>
          <w:sz w:val="28"/>
          <w:szCs w:val="28"/>
        </w:rPr>
      </w:pPr>
    </w:p>
    <w:p w:rsidR="0073118A" w:rsidRDefault="0073118A" w:rsidP="0073118A">
      <w:pPr>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1.  МЕРОПРИЯТИЯ ПОДПРОГРАММЫ</w:t>
      </w:r>
    </w:p>
    <w:p w:rsidR="0073118A" w:rsidRDefault="0073118A" w:rsidP="0073118A">
      <w:pPr>
        <w:spacing w:after="0" w:line="240" w:lineRule="auto"/>
        <w:ind w:firstLine="708"/>
        <w:jc w:val="both"/>
        <w:rPr>
          <w:rFonts w:ascii="Times New Roman" w:hAnsi="Times New Roman" w:cs="Times New Roman"/>
          <w:sz w:val="16"/>
          <w:szCs w:val="16"/>
        </w:rPr>
      </w:pP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Систематическая работа в области энергосбережения и повышения энергетической эффективности в различных секторах и сферах экономики России началась после принятия Федерального закона Российской Федерации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Закон)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Данный Закон – стал базовым документом, определяющим и политику в области энергосбережения и повышения энергетической эффективности.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городе проводятся следующие мероприятия по внедрению энергосберегающих технологий и повышению энергоэффективности во всех сферах деятельности: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Участие в федеральных и региональных программах.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Проведение капитального ремонта в МКД.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поэтапного перехода на отпуск ТЭР потребителям в соответствии с показателями коллективных (общедомовых) приборов учета.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 - улучшение энергетических характеристик зданий за счет утепления фасадов, чердачных и подвальных помещений, замены внутренних сетей, установки общедомовых приборов учета ТЭР.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Проведение работ по замене светильников и ламп наружного освещения на более современные энергосберегающие.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Контроль за реализацией мероприятий концессионного соглашения, заключенного с АО «КрасЭко» по реконструкции (модернизации) имущества топливно-энергетического комплекса.</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бюджетной сфере, в связи со сложной финансовой ситуацией, проблема энергосбережения и повышения энергетической эффективности, снижения расходов бюджета на потребление ТЭР становится еще актуальнее.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Закона в муниципальных учреждениях проведены энергетические обследования, где определены перечни мероприятий по энергосбережению и повышению энергетической эффективности.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учета и анализа потребления ТЭР в муниципальных учреждениях устанавливаются приборы учета потребления ТЭР.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Для выполнения требований Закона, а также для учета и анализа фактического потребления ТЭР необходимо продолжать работу по установке недостающих приборов учета. </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Из вышеуказанного следует, что энергосбережение является актуальным и необходимым условием нормального функционирования всех сфер деятельности района. При непрерывном росте цен на энергоресурсы, только повышение эффективности использования </w:t>
      </w:r>
      <w:r>
        <w:rPr>
          <w:rFonts w:ascii="Times New Roman" w:hAnsi="Times New Roman" w:cs="Times New Roman"/>
          <w:sz w:val="28"/>
          <w:szCs w:val="28"/>
        </w:rPr>
        <w:lastRenderedPageBreak/>
        <w:t xml:space="preserve">энергоносителей, позволит добиться экономии как топливно – энергетических, так и финансовых ресурсов. </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Основными причинами возникновения проблем в области энергосбережения и повышения энергетической эффективности являются:</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отсутствие контроля за получаемыми, производимыми, транспортируемыми и потребляемыми энергоресурсами. Причиной возникновения данной проблемы является недостаточная оснащенность приборами учета как производителей, так и потребителей энергоресурсов;</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низкая энергетическая эффективность объектов коммунальной инфраструктуры, жилищного фонда, объектов бюджетной сферы;</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высокая доля устаревшего оборудования, изношенных коммунальных сетей, ветхих жилых и общественных зданий, отсутствие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w:t>
      </w:r>
    </w:p>
    <w:p w:rsidR="0073118A" w:rsidRDefault="0073118A" w:rsidP="007311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росту затрат предприятий, расположенных на территории города, на оплату топливно-энергетических и коммунальных ресурсов, приводящему к снижению конкурентоспособности и рентабельности их деятельности;</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ситуации, когда энергоресурсы становятся рыночным фактором и формируют значительную часть затрат городского бюджета, возникает необходимость в энергосбережении и повышении энергетической эффективности зданий, находящихся в муниципальной собственности, пользователями которых являются муниципальные учреждения, и как следствие, в выработке алгоритма эффективных действий по проведению политики по энергосбережению и повышению энергетической эффективности</w:t>
      </w:r>
    </w:p>
    <w:p w:rsidR="0073118A" w:rsidRDefault="0073118A" w:rsidP="0073118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города Боготола.</w:t>
      </w:r>
    </w:p>
    <w:p w:rsidR="0073118A" w:rsidRDefault="0073118A" w:rsidP="0073118A">
      <w:pPr>
        <w:widowControl w:val="0"/>
        <w:autoSpaceDE w:val="0"/>
        <w:autoSpaceDN w:val="0"/>
        <w:adjustRightInd w:val="0"/>
        <w:spacing w:after="0" w:line="240" w:lineRule="auto"/>
        <w:contextualSpacing/>
        <w:jc w:val="both"/>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В соответствии с ч. 1 ст. 24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Правительства Российской Федерации от 07.10.2019№ 1289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для всех подведомственных учреждений администрации города Боготола </w:t>
      </w:r>
      <w:r>
        <w:rPr>
          <w:rFonts w:ascii="Times New Roman" w:hAnsi="Times New Roman" w:cs="Times New Roman"/>
          <w:bCs/>
          <w:sz w:val="28"/>
          <w:szCs w:val="28"/>
          <w:lang w:eastAsia="ru-RU"/>
        </w:rPr>
        <w:t xml:space="preserve">установлен </w:t>
      </w:r>
      <w:r>
        <w:rPr>
          <w:rFonts w:ascii="Times New Roman" w:hAnsi="Times New Roman" w:cs="Times New Roman"/>
          <w:sz w:val="28"/>
          <w:szCs w:val="28"/>
          <w:lang w:eastAsia="ru-RU"/>
        </w:rPr>
        <w:t>целевой уровень</w:t>
      </w:r>
      <w:r>
        <w:rPr>
          <w:rFonts w:ascii="Times New Roman" w:hAnsi="Times New Roman" w:cs="Times New Roman"/>
          <w:bCs/>
          <w:sz w:val="28"/>
          <w:szCs w:val="28"/>
          <w:lang w:eastAsia="ru-RU"/>
        </w:rPr>
        <w:t xml:space="preserve"> снижения в сопоставимых условиях суммарного объема потребляемых энергетических ресурсов и объема потребляемого дизельного или иного топлива, тепловой энергии, электрической энергии, а также объема потребляемой ими воды, утвержденный </w:t>
      </w:r>
      <w:r>
        <w:rPr>
          <w:rFonts w:ascii="Times New Roman" w:hAnsi="Times New Roman" w:cs="Times New Roman"/>
          <w:sz w:val="28"/>
          <w:szCs w:val="28"/>
          <w:lang w:eastAsia="ru-RU"/>
        </w:rPr>
        <w:t>постановлением администрации города от 22.09.2020 № 0992-п «</w:t>
      </w:r>
      <w:r>
        <w:rPr>
          <w:rFonts w:ascii="Times New Roman" w:hAnsi="Times New Roman" w:cs="Times New Roman"/>
          <w:bCs/>
          <w:sz w:val="28"/>
          <w:szCs w:val="28"/>
          <w:lang w:eastAsia="ru-RU"/>
        </w:rPr>
        <w:t xml:space="preserve">Об установлении </w:t>
      </w:r>
      <w:r>
        <w:rPr>
          <w:rFonts w:ascii="Times New Roman" w:hAnsi="Times New Roman" w:cs="Times New Roman"/>
          <w:sz w:val="28"/>
          <w:szCs w:val="28"/>
          <w:lang w:eastAsia="ru-RU"/>
        </w:rPr>
        <w:t>целевого уровня</w:t>
      </w:r>
      <w:r>
        <w:rPr>
          <w:rFonts w:ascii="Times New Roman" w:hAnsi="Times New Roman" w:cs="Times New Roman"/>
          <w:bCs/>
          <w:sz w:val="28"/>
          <w:szCs w:val="28"/>
          <w:lang w:eastAsia="ru-RU"/>
        </w:rPr>
        <w:t xml:space="preserve"> снижения в сопоставимых условиях суммарного объема потребляемых муниципальными учреждениями города Боготола энергетических ресурсов и объема потребляемого дизельного или иного топлива, тепловой энергии, электрической энергии, а также объема потребляемой ими воды на период с 2021 по 2023 годы». </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Целевой уровень снижения потребления ресурса - плановый удельный годовой расход ресурса, до которого муниципальное учреждение обязано снизить свой фактический удельный годовой расход данного ресурса после его приведения к сопоставимым условиям. </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Руководителям муниципальных учреждений должны обеспечить достижение целевого уровня снижения потребления ресурсов за счет реализации мероприятий программ энергосбережения и повышения энергетической эффективности соответствующих учреждений, а также  обеспечить составление и предоставление  декларации о потреблении энергетических ресурсов.</w:t>
      </w:r>
    </w:p>
    <w:p w:rsidR="0073118A" w:rsidRDefault="0073118A" w:rsidP="0073118A">
      <w:pPr>
        <w:widowControl w:val="0"/>
        <w:autoSpaceDE w:val="0"/>
        <w:autoSpaceDN w:val="0"/>
        <w:adjustRightInd w:val="0"/>
        <w:spacing w:after="0" w:line="240" w:lineRule="auto"/>
        <w:ind w:firstLine="709"/>
        <w:contextualSpacing/>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Данные деклараций о потреблении энергетических ресурсов используются при составлении проектов бюджетов в целях планирования бюджетных ассигнований на оказание муниципальных услуг (выполнение работ), составлении бюджетной сметы казенного учреждения, а также при определении размера субсидий на выполнение (муниципального) задания бюджетным учреждением.</w:t>
      </w:r>
    </w:p>
    <w:p w:rsidR="0073118A" w:rsidRDefault="0073118A" w:rsidP="0073118A">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приведен в приложении N 2 к паспорту подпрограммы 1.</w:t>
      </w:r>
    </w:p>
    <w:p w:rsidR="0073118A" w:rsidRDefault="0073118A" w:rsidP="0073118A">
      <w:pPr>
        <w:widowControl w:val="0"/>
        <w:autoSpaceDE w:val="0"/>
        <w:autoSpaceDN w:val="0"/>
        <w:adjustRightInd w:val="0"/>
        <w:spacing w:after="0" w:line="240" w:lineRule="auto"/>
        <w:jc w:val="center"/>
        <w:rPr>
          <w:rFonts w:ascii="Times New Roman" w:hAnsi="Times New Roman" w:cs="Times New Roman"/>
          <w:sz w:val="16"/>
          <w:szCs w:val="16"/>
        </w:rPr>
      </w:pPr>
    </w:p>
    <w:p w:rsidR="0073118A" w:rsidRDefault="0073118A" w:rsidP="0073118A">
      <w:pPr>
        <w:widowControl w:val="0"/>
        <w:autoSpaceDE w:val="0"/>
        <w:autoSpaceDN w:val="0"/>
        <w:spacing w:after="0" w:line="240" w:lineRule="auto"/>
        <w:ind w:left="708"/>
        <w:jc w:val="center"/>
        <w:outlineLvl w:val="2"/>
        <w:rPr>
          <w:rFonts w:ascii="Times New Roman" w:hAnsi="Times New Roman" w:cs="Times New Roman"/>
          <w:sz w:val="28"/>
          <w:szCs w:val="28"/>
        </w:rPr>
      </w:pPr>
      <w:r>
        <w:rPr>
          <w:rFonts w:ascii="Times New Roman" w:hAnsi="Times New Roman" w:cs="Times New Roman"/>
          <w:sz w:val="28"/>
          <w:szCs w:val="28"/>
        </w:rPr>
        <w:t>2. МЕХАНИЗМ РЕАЛИЗАЦИИ ПОДПРОГРАММЫ</w:t>
      </w:r>
    </w:p>
    <w:p w:rsidR="0073118A" w:rsidRDefault="0073118A" w:rsidP="0073118A">
      <w:pPr>
        <w:widowControl w:val="0"/>
        <w:autoSpaceDE w:val="0"/>
        <w:autoSpaceDN w:val="0"/>
        <w:spacing w:after="0" w:line="240" w:lineRule="auto"/>
        <w:ind w:left="708"/>
        <w:jc w:val="center"/>
        <w:outlineLvl w:val="2"/>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Реализацию подпрограммы осуществляют:</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 города Боготола.</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МКУ Служба «Заказчика» ЖКУ и МЗ города Боготола;</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Главными распорядителями средств местного бюджета является Администрация города Боготола, получателем бюджетных средств МКУ Служба «Заказчика» ЖКУ и МЗ г. Боготола.</w:t>
      </w:r>
    </w:p>
    <w:p w:rsidR="0073118A" w:rsidRDefault="0025049E"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hyperlink r:id="rId11" w:anchor="Par1688" w:history="1">
        <w:r w:rsidR="0073118A">
          <w:rPr>
            <w:rStyle w:val="af2"/>
            <w:color w:val="auto"/>
            <w:sz w:val="28"/>
            <w:szCs w:val="28"/>
          </w:rPr>
          <w:t>Мероприятия</w:t>
        </w:r>
      </w:hyperlink>
      <w:r w:rsidR="0073118A">
        <w:rPr>
          <w:rFonts w:ascii="Times New Roman" w:hAnsi="Times New Roman" w:cs="Times New Roman"/>
          <w:sz w:val="28"/>
          <w:szCs w:val="28"/>
        </w:rPr>
        <w:t xml:space="preserve"> подпрограммы, предусматривают их реализацию за счет бюджетных ассигнований, предусмотренных бюджетом города Боготола на оплату муниципальных контрактов на поставку товаров, выполнение работ, оказание услуг, а также на софинансирование предоставленных из краевого бюджета субсидий на реализацию мероприятий подпрограммы.</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jc w:val="both"/>
        <w:rPr>
          <w:rFonts w:ascii="Times New Roman" w:hAnsi="Times New Roman" w:cs="Times New Roman"/>
          <w:sz w:val="28"/>
          <w:szCs w:val="28"/>
        </w:rPr>
      </w:pPr>
    </w:p>
    <w:p w:rsidR="0073118A" w:rsidRDefault="0073118A" w:rsidP="0073118A">
      <w:pPr>
        <w:shd w:val="clear" w:color="auto" w:fill="FFFFFF"/>
        <w:suppressAutoHyphens/>
        <w:spacing w:after="0" w:line="240" w:lineRule="auto"/>
        <w:ind w:right="333" w:firstLine="708"/>
        <w:jc w:val="both"/>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sz w:val="28"/>
          <w:szCs w:val="28"/>
        </w:rPr>
        <w:sectPr w:rsidR="0073118A">
          <w:pgSz w:w="11906" w:h="16838"/>
          <w:pgMar w:top="1134" w:right="1134" w:bottom="1134" w:left="1701" w:header="709" w:footer="709" w:gutter="0"/>
          <w:cols w:space="720"/>
        </w:sectPr>
      </w:pPr>
    </w:p>
    <w:p w:rsidR="0073118A" w:rsidRDefault="0073118A" w:rsidP="0073118A">
      <w:pPr>
        <w:autoSpaceDE w:val="0"/>
        <w:spacing w:after="0" w:line="240" w:lineRule="auto"/>
        <w:ind w:firstLine="11482"/>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73118A" w:rsidRDefault="0073118A" w:rsidP="0073118A">
      <w:pPr>
        <w:autoSpaceDE w:val="0"/>
        <w:spacing w:after="0" w:line="240" w:lineRule="auto"/>
        <w:ind w:firstLine="11482"/>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3</w:t>
      </w:r>
    </w:p>
    <w:p w:rsidR="0073118A" w:rsidRDefault="0073118A" w:rsidP="0073118A">
      <w:pPr>
        <w:autoSpaceDE w:val="0"/>
        <w:spacing w:after="0" w:line="240" w:lineRule="auto"/>
        <w:ind w:firstLine="11482"/>
        <w:rPr>
          <w:rFonts w:ascii="Times New Roman" w:hAnsi="Times New Roman" w:cs="Times New Roman"/>
          <w:bCs/>
          <w:sz w:val="24"/>
          <w:szCs w:val="24"/>
        </w:rPr>
      </w:pPr>
      <w:r>
        <w:rPr>
          <w:rFonts w:ascii="Times New Roman" w:hAnsi="Times New Roman" w:cs="Times New Roman"/>
          <w:sz w:val="24"/>
          <w:szCs w:val="24"/>
          <w:lang w:eastAsia="ru-RU"/>
        </w:rPr>
        <w:t>«</w:t>
      </w:r>
      <w:r>
        <w:rPr>
          <w:rFonts w:ascii="Times New Roman" w:hAnsi="Times New Roman" w:cs="Times New Roman"/>
          <w:bCs/>
          <w:sz w:val="24"/>
          <w:szCs w:val="24"/>
        </w:rPr>
        <w:t>Энергосбережение и повышение</w:t>
      </w:r>
    </w:p>
    <w:p w:rsidR="0073118A" w:rsidRDefault="0073118A" w:rsidP="0073118A">
      <w:pPr>
        <w:autoSpaceDE w:val="0"/>
        <w:spacing w:after="0" w:line="240" w:lineRule="auto"/>
        <w:ind w:firstLine="11482"/>
        <w:rPr>
          <w:rFonts w:ascii="Times New Roman" w:hAnsi="Times New Roman" w:cs="Times New Roman"/>
          <w:bCs/>
          <w:sz w:val="24"/>
          <w:szCs w:val="24"/>
        </w:rPr>
      </w:pPr>
      <w:r>
        <w:rPr>
          <w:rFonts w:ascii="Times New Roman" w:hAnsi="Times New Roman" w:cs="Times New Roman"/>
          <w:bCs/>
          <w:sz w:val="24"/>
          <w:szCs w:val="24"/>
        </w:rPr>
        <w:t>энергетической эффективности на</w:t>
      </w:r>
    </w:p>
    <w:p w:rsidR="0073118A" w:rsidRDefault="0073118A" w:rsidP="0073118A">
      <w:pPr>
        <w:autoSpaceDE w:val="0"/>
        <w:spacing w:after="0" w:line="240" w:lineRule="auto"/>
        <w:ind w:firstLine="11482"/>
        <w:rPr>
          <w:rFonts w:ascii="Times New Roman" w:hAnsi="Times New Roman" w:cs="Times New Roman"/>
          <w:sz w:val="24"/>
          <w:szCs w:val="24"/>
          <w:lang w:eastAsia="ru-RU"/>
        </w:rPr>
      </w:pPr>
      <w:r>
        <w:rPr>
          <w:rFonts w:ascii="Times New Roman" w:hAnsi="Times New Roman" w:cs="Times New Roman"/>
          <w:bCs/>
          <w:sz w:val="24"/>
          <w:szCs w:val="24"/>
        </w:rPr>
        <w:t>территории города</w:t>
      </w:r>
      <w:r>
        <w:rPr>
          <w:rFonts w:ascii="Times New Roman" w:hAnsi="Times New Roman" w:cs="Times New Roman"/>
          <w:sz w:val="24"/>
          <w:szCs w:val="24"/>
          <w:lang w:eastAsia="ru-RU"/>
        </w:rPr>
        <w:t>»</w:t>
      </w:r>
    </w:p>
    <w:p w:rsidR="0073118A" w:rsidRDefault="0073118A" w:rsidP="0073118A">
      <w:pPr>
        <w:autoSpaceDE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Перечень</w:t>
      </w:r>
    </w:p>
    <w:p w:rsidR="0073118A" w:rsidRDefault="0073118A" w:rsidP="0073118A">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и значения показателей результативности подпрограммы</w:t>
      </w:r>
    </w:p>
    <w:p w:rsidR="0073118A" w:rsidRDefault="0073118A" w:rsidP="0073118A">
      <w:pPr>
        <w:spacing w:after="0" w:line="240" w:lineRule="auto"/>
        <w:jc w:val="center"/>
        <w:outlineLvl w:val="0"/>
        <w:rPr>
          <w:rFonts w:ascii="Times New Roman" w:hAnsi="Times New Roman" w:cs="Times New Roman"/>
          <w:sz w:val="28"/>
          <w:szCs w:val="28"/>
          <w:lang w:eastAsia="ru-RU"/>
        </w:rPr>
      </w:pPr>
    </w:p>
    <w:tbl>
      <w:tblPr>
        <w:tblW w:w="1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5797"/>
        <w:gridCol w:w="1418"/>
        <w:gridCol w:w="1417"/>
        <w:gridCol w:w="1702"/>
        <w:gridCol w:w="993"/>
        <w:gridCol w:w="987"/>
        <w:gridCol w:w="10"/>
        <w:gridCol w:w="1265"/>
        <w:gridCol w:w="10"/>
        <w:gridCol w:w="1055"/>
        <w:gridCol w:w="10"/>
      </w:tblGrid>
      <w:tr w:rsidR="0073118A" w:rsidTr="0073118A">
        <w:trPr>
          <w:gridAfter w:val="1"/>
          <w:wAfter w:w="10" w:type="dxa"/>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п/п</w:t>
            </w:r>
          </w:p>
        </w:tc>
        <w:tc>
          <w:tcPr>
            <w:tcW w:w="5794"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Цель, показатели результативности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Вес </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показателя</w:t>
            </w:r>
          </w:p>
        </w:tc>
        <w:tc>
          <w:tcPr>
            <w:tcW w:w="6021" w:type="dxa"/>
            <w:gridSpan w:val="7"/>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Годы реализации подпрограммы</w:t>
            </w:r>
          </w:p>
        </w:tc>
      </w:tr>
      <w:tr w:rsidR="0073118A"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717"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2022</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2023</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2024</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2025</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98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1275"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065"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73118A" w:rsidTr="0073118A">
        <w:trPr>
          <w:gridAfter w:val="1"/>
          <w:wAfter w:w="10" w:type="dxa"/>
          <w:jc w:val="center"/>
        </w:trPr>
        <w:tc>
          <w:tcPr>
            <w:tcW w:w="15345" w:type="dxa"/>
            <w:gridSpan w:val="11"/>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lang w:eastAsia="ru-RU"/>
              </w:rPr>
              <w:t>Подпрограмма 3. «</w:t>
            </w:r>
            <w:r>
              <w:rPr>
                <w:rFonts w:ascii="Times New Roman" w:hAnsi="Times New Roman" w:cs="Times New Roman"/>
                <w:b/>
                <w:bCs/>
                <w:sz w:val="24"/>
                <w:szCs w:val="24"/>
              </w:rPr>
              <w:t>Энергосбережение и повышение энергетической эффективности на территории города</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4650" w:type="dxa"/>
            <w:gridSpan w:val="10"/>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w:t>
            </w:r>
            <w:r>
              <w:rPr>
                <w:rFonts w:ascii="Times New Roman" w:hAnsi="Times New Roman" w:cs="Times New Roman"/>
                <w:sz w:val="24"/>
                <w:szCs w:val="24"/>
                <w:lang w:eastAsia="ru-RU"/>
              </w:rPr>
              <w:t>обеспечение рационального использования энергетических ресурсов, повышение энергетической эффективности при производстве, передаче и потреблении энергетических ресурсов в городе Боготоле.</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4650" w:type="dxa"/>
            <w:gridSpan w:val="10"/>
            <w:tcBorders>
              <w:top w:val="single" w:sz="6" w:space="0" w:color="auto"/>
              <w:left w:val="single" w:sz="6" w:space="0" w:color="auto"/>
              <w:bottom w:val="single" w:sz="6" w:space="0" w:color="auto"/>
              <w:right w:val="single" w:sz="6" w:space="0" w:color="auto"/>
            </w:tcBorders>
            <w:vAlign w:val="center"/>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Задача 1: Информационное обеспечение мероприятий по энергосбережению и повышению энергетической эффективности</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5794"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1</w:t>
            </w:r>
          </w:p>
          <w:p w:rsidR="0073118A" w:rsidRDefault="0073118A">
            <w:pPr>
              <w:spacing w:after="0" w:line="240" w:lineRule="auto"/>
              <w:rPr>
                <w:rFonts w:ascii="Times New Roman" w:hAnsi="Times New Roman" w:cs="Times New Roman"/>
                <w:sz w:val="24"/>
                <w:szCs w:val="24"/>
              </w:rPr>
            </w:pPr>
            <w:r>
              <w:rPr>
                <w:rFonts w:ascii="Times New Roman" w:hAnsi="Times New Roman" w:cs="Times New Roman"/>
                <w:lang w:eastAsia="ru-RU"/>
              </w:rPr>
              <w:t xml:space="preserve">Доля объемов ресурсов, расчеты за которую осуществляются с использованием приборов учета (в части МКД - с использованием коллективных приборов учета), в общем объеме потребленных ресурсов: </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tcPr>
          <w:p w:rsidR="0073118A" w:rsidRDefault="0073118A">
            <w:pPr>
              <w:spacing w:after="0" w:line="240" w:lineRule="auto"/>
              <w:jc w:val="center"/>
              <w:outlineLvl w:val="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lang w:eastAsia="ru-RU"/>
              </w:rPr>
              <w:t>Отраслевой показатель</w:t>
            </w:r>
          </w:p>
        </w:tc>
        <w:tc>
          <w:tcPr>
            <w:tcW w:w="993" w:type="dxa"/>
            <w:tcBorders>
              <w:top w:val="single" w:sz="6" w:space="0" w:color="auto"/>
              <w:left w:val="single" w:sz="6" w:space="0" w:color="auto"/>
              <w:bottom w:val="single" w:sz="6"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4"/>
                <w:szCs w:val="24"/>
              </w:rPr>
            </w:pPr>
          </w:p>
        </w:tc>
        <w:tc>
          <w:tcPr>
            <w:tcW w:w="987" w:type="dxa"/>
            <w:tcBorders>
              <w:top w:val="single" w:sz="6" w:space="0" w:color="auto"/>
              <w:left w:val="single" w:sz="4" w:space="0" w:color="auto"/>
              <w:bottom w:val="single" w:sz="6" w:space="0" w:color="auto"/>
              <w:right w:val="single" w:sz="6" w:space="0" w:color="auto"/>
            </w:tcBorders>
            <w:vAlign w:val="center"/>
          </w:tcPr>
          <w:p w:rsidR="0073118A" w:rsidRDefault="0073118A">
            <w:pPr>
              <w:spacing w:after="0" w:line="240" w:lineRule="auto"/>
              <w:jc w:val="center"/>
              <w:rPr>
                <w:rFonts w:ascii="Times New Roman" w:hAnsi="Times New Roman" w:cs="Times New Roman"/>
                <w:sz w:val="24"/>
                <w:szCs w:val="24"/>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73118A" w:rsidRDefault="0073118A">
            <w:pPr>
              <w:spacing w:after="0" w:line="240" w:lineRule="auto"/>
              <w:jc w:val="center"/>
              <w:rPr>
                <w:rFonts w:ascii="Times New Roman" w:hAnsi="Times New Roman" w:cs="Times New Roman"/>
                <w:sz w:val="24"/>
                <w:szCs w:val="24"/>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73118A" w:rsidRDefault="0073118A">
            <w:pPr>
              <w:spacing w:after="0" w:line="240" w:lineRule="auto"/>
              <w:jc w:val="center"/>
              <w:rPr>
                <w:rFonts w:ascii="Times New Roman" w:hAnsi="Times New Roman" w:cs="Times New Roman"/>
                <w:sz w:val="24"/>
                <w:szCs w:val="24"/>
              </w:rPr>
            </w:pP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электрической энергии;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lang w:eastAsia="ru-RU"/>
              </w:rPr>
            </w:pPr>
            <w:r>
              <w:rPr>
                <w:rFonts w:ascii="Times New Roman" w:hAnsi="Times New Roman" w:cs="Times New Roman"/>
                <w:lang w:eastAsia="ru-RU"/>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100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100,00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100,00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100,00</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тепловой энергии;</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lang w:eastAsia="ru-RU"/>
              </w:rPr>
            </w:pPr>
            <w:r>
              <w:rPr>
                <w:rFonts w:ascii="Times New Roman" w:hAnsi="Times New Roman" w:cs="Times New Roman"/>
                <w:lang w:eastAsia="ru-RU"/>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95,0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95,0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95,0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95,0</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jc w:val="both"/>
              <w:rPr>
                <w:rFonts w:ascii="Times New Roman" w:hAnsi="Times New Roman" w:cs="Times New Roman"/>
                <w:lang w:eastAsia="ru-RU"/>
              </w:rPr>
            </w:pPr>
            <w:r>
              <w:rPr>
                <w:rFonts w:ascii="Times New Roman" w:hAnsi="Times New Roman" w:cs="Times New Roman"/>
                <w:lang w:eastAsia="ru-RU"/>
              </w:rPr>
              <w:t>воды;</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lang w:eastAsia="ru-RU"/>
              </w:rPr>
            </w:pPr>
            <w:r>
              <w:rPr>
                <w:rFonts w:ascii="Times New Roman" w:hAnsi="Times New Roman" w:cs="Times New Roman"/>
                <w:lang w:eastAsia="ru-RU"/>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85,0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85,0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85,0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85,0</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4650" w:type="dxa"/>
            <w:gridSpan w:val="10"/>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Задача 2: </w:t>
            </w:r>
            <w:r>
              <w:rPr>
                <w:rFonts w:ascii="Times New Roman" w:hAnsi="Times New Roman" w:cs="Times New Roman"/>
                <w:sz w:val="24"/>
                <w:szCs w:val="24"/>
              </w:rPr>
              <w:t>Повышение эффективности использования энергетических ресурсов в бюджетной сфере</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2.1</w:t>
            </w:r>
          </w:p>
        </w:tc>
        <w:tc>
          <w:tcPr>
            <w:tcW w:w="5794"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2</w:t>
            </w:r>
          </w:p>
          <w:p w:rsidR="0073118A" w:rsidRDefault="0073118A">
            <w:pPr>
              <w:spacing w:after="0" w:line="240" w:lineRule="auto"/>
              <w:jc w:val="both"/>
              <w:rPr>
                <w:rFonts w:ascii="Times New Roman" w:hAnsi="Times New Roman" w:cs="Times New Roman"/>
                <w:sz w:val="24"/>
                <w:szCs w:val="24"/>
              </w:rPr>
            </w:pPr>
            <w:r>
              <w:rPr>
                <w:rFonts w:ascii="Times New Roman" w:eastAsia="Calibri" w:hAnsi="Times New Roman" w:cs="Times New Roman"/>
              </w:rPr>
              <w:t>Удельная величина потребления энергетических ресурсов муниципальными бюджетным учреждениями:</w:t>
            </w:r>
          </w:p>
        </w:tc>
        <w:tc>
          <w:tcPr>
            <w:tcW w:w="1418" w:type="dxa"/>
            <w:tcBorders>
              <w:top w:val="single" w:sz="6" w:space="0" w:color="auto"/>
              <w:left w:val="single" w:sz="6"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4" w:space="0" w:color="auto"/>
            </w:tcBorders>
            <w:vAlign w:val="center"/>
          </w:tcPr>
          <w:p w:rsidR="0073118A" w:rsidRDefault="0073118A">
            <w:pPr>
              <w:spacing w:after="0" w:line="240" w:lineRule="auto"/>
              <w:jc w:val="center"/>
              <w:outlineLvl w:val="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eastAsia="Calibri" w:hAnsi="Times New Roman" w:cs="Times New Roman"/>
              </w:rPr>
              <w:t>Государственная статистическая отчетность</w:t>
            </w:r>
          </w:p>
        </w:tc>
        <w:tc>
          <w:tcPr>
            <w:tcW w:w="993" w:type="dxa"/>
            <w:tcBorders>
              <w:top w:val="single" w:sz="6" w:space="0" w:color="auto"/>
              <w:left w:val="single" w:sz="6" w:space="0" w:color="auto"/>
              <w:bottom w:val="single" w:sz="6" w:space="0" w:color="auto"/>
              <w:right w:val="single" w:sz="4"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987" w:type="dxa"/>
            <w:tcBorders>
              <w:top w:val="single" w:sz="6" w:space="0" w:color="auto"/>
              <w:left w:val="single" w:sz="4"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электрической энергии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кВт/ч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135,00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135,00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135,00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135,00</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Гкал на 1 кв.метр</w:t>
            </w:r>
          </w:p>
          <w:p w:rsidR="0073118A" w:rsidRDefault="0073118A">
            <w:pPr>
              <w:spacing w:after="0" w:line="240" w:lineRule="auto"/>
              <w:jc w:val="center"/>
              <w:outlineLvl w:val="0"/>
              <w:rPr>
                <w:rFonts w:ascii="Times New Roman" w:eastAsia="Calibri" w:hAnsi="Times New Roman" w:cs="Times New Roman"/>
              </w:rPr>
            </w:pP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0,250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0,250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0,250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0,250</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горячей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0,600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0,600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0,600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0,600</w:t>
            </w:r>
          </w:p>
        </w:tc>
      </w:tr>
      <w:tr w:rsidR="0073118A" w:rsidTr="0073118A">
        <w:trPr>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холодной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3,750</w:t>
            </w:r>
          </w:p>
        </w:tc>
        <w:tc>
          <w:tcPr>
            <w:tcW w:w="997"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3,750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3,750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3,750</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650" w:type="dxa"/>
            <w:gridSpan w:val="10"/>
            <w:tcBorders>
              <w:top w:val="single" w:sz="6" w:space="0" w:color="auto"/>
              <w:left w:val="single" w:sz="6" w:space="0" w:color="auto"/>
              <w:bottom w:val="single" w:sz="6" w:space="0" w:color="auto"/>
              <w:right w:val="single" w:sz="6"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Задача 3: </w:t>
            </w:r>
            <w:r>
              <w:rPr>
                <w:rFonts w:ascii="Times New Roman" w:hAnsi="Times New Roman" w:cs="Times New Roman"/>
                <w:sz w:val="24"/>
                <w:szCs w:val="24"/>
              </w:rPr>
              <w:t>Повышение эффективности использования энергетических ресурсов в жилищном фонде</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w:t>
            </w:r>
          </w:p>
        </w:tc>
        <w:tc>
          <w:tcPr>
            <w:tcW w:w="5794" w:type="dxa"/>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Показатель результативности 3 </w:t>
            </w:r>
          </w:p>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eastAsia="Calibri" w:hAnsi="Times New Roman" w:cs="Times New Roman"/>
              </w:rPr>
              <w:t>Удельная величина потребления энергетических ресурсов в МКД</w:t>
            </w:r>
          </w:p>
        </w:tc>
        <w:tc>
          <w:tcPr>
            <w:tcW w:w="1418" w:type="dxa"/>
            <w:tcBorders>
              <w:top w:val="single" w:sz="6" w:space="0" w:color="auto"/>
              <w:left w:val="single" w:sz="6"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4" w:space="0" w:color="auto"/>
            </w:tcBorders>
            <w:vAlign w:val="center"/>
          </w:tcPr>
          <w:p w:rsidR="0073118A" w:rsidRDefault="0073118A">
            <w:pPr>
              <w:spacing w:after="0" w:line="240" w:lineRule="auto"/>
              <w:jc w:val="center"/>
              <w:outlineLvl w:val="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eastAsia="Calibri" w:hAnsi="Times New Roman" w:cs="Times New Roman"/>
              </w:rPr>
              <w:t>Государственная статистическая отчетность</w:t>
            </w:r>
          </w:p>
        </w:tc>
        <w:tc>
          <w:tcPr>
            <w:tcW w:w="993" w:type="dxa"/>
            <w:tcBorders>
              <w:top w:val="single" w:sz="6" w:space="0" w:color="auto"/>
              <w:left w:val="single" w:sz="6" w:space="0" w:color="auto"/>
              <w:bottom w:val="single" w:sz="6" w:space="0" w:color="auto"/>
              <w:right w:val="single" w:sz="4"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987" w:type="dxa"/>
            <w:tcBorders>
              <w:top w:val="single" w:sz="6" w:space="0" w:color="auto"/>
              <w:left w:val="single" w:sz="4"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1275" w:type="dxa"/>
            <w:gridSpan w:val="2"/>
            <w:tcBorders>
              <w:top w:val="single" w:sz="6" w:space="0" w:color="auto"/>
              <w:left w:val="single" w:sz="6"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c>
          <w:tcPr>
            <w:tcW w:w="1065" w:type="dxa"/>
            <w:gridSpan w:val="2"/>
            <w:tcBorders>
              <w:top w:val="single" w:sz="6" w:space="0" w:color="auto"/>
              <w:left w:val="single" w:sz="6" w:space="0" w:color="auto"/>
              <w:bottom w:val="single" w:sz="6" w:space="0" w:color="auto"/>
              <w:right w:val="single" w:sz="6"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электрической энергии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кВт/ч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980,77</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980,77</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980,77</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980,77</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тепловой энергии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 xml:space="preserve">Гкал на </w:t>
            </w:r>
            <w:smartTag w:uri="urn:schemas-microsoft-com:office:smarttags" w:element="metricconverter">
              <w:smartTagPr>
                <w:attr w:name="ProductID" w:val="1 кв. метр"/>
              </w:smartTagPr>
              <w:r>
                <w:rPr>
                  <w:rFonts w:ascii="Times New Roman" w:eastAsia="Calibri" w:hAnsi="Times New Roman" w:cs="Times New Roman"/>
                </w:rPr>
                <w:t>1 кв. метр</w:t>
              </w:r>
            </w:smartTag>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0,322</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0,322</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0,322</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0,322</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горячей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autoSpaceDE w:val="0"/>
              <w:autoSpaceDN w:val="0"/>
              <w:adjustRightInd w:val="0"/>
              <w:spacing w:after="0" w:line="240" w:lineRule="auto"/>
              <w:jc w:val="center"/>
              <w:rPr>
                <w:rFonts w:ascii="Times New Roman" w:hAnsi="Times New Roman" w:cs="Times New Roman"/>
                <w:lang w:eastAsia="ru-RU"/>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31,970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31,970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31,970</w:t>
            </w:r>
          </w:p>
        </w:tc>
        <w:tc>
          <w:tcPr>
            <w:tcW w:w="106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31,970</w:t>
            </w:r>
          </w:p>
        </w:tc>
      </w:tr>
      <w:tr w:rsidR="0073118A" w:rsidTr="0073118A">
        <w:trPr>
          <w:gridAfter w:val="1"/>
          <w:wAfter w:w="10" w:type="dxa"/>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579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outlineLvl w:val="0"/>
              <w:rPr>
                <w:rFonts w:ascii="Times New Roman" w:eastAsia="Calibri" w:hAnsi="Times New Roman" w:cs="Times New Roman"/>
              </w:rPr>
            </w:pPr>
            <w:r>
              <w:rPr>
                <w:rFonts w:ascii="Times New Roman" w:eastAsia="Calibri" w:hAnsi="Times New Roman" w:cs="Times New Roman"/>
              </w:rPr>
              <w:t>холодной воды</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куб. метров на 1 чел</w:t>
            </w:r>
          </w:p>
        </w:tc>
        <w:tc>
          <w:tcPr>
            <w:tcW w:w="1417"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outlineLvl w:val="0"/>
              <w:rPr>
                <w:rFonts w:ascii="Times New Roman" w:eastAsia="Calibri" w:hAnsi="Times New Roman" w:cs="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32,090</w:t>
            </w:r>
          </w:p>
        </w:tc>
        <w:tc>
          <w:tcPr>
            <w:tcW w:w="98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32,090</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eastAsia="Calibri" w:hAnsi="Times New Roman" w:cs="Times New Roman"/>
              </w:rPr>
            </w:pPr>
            <w:r>
              <w:rPr>
                <w:rFonts w:ascii="Times New Roman" w:eastAsia="Calibri" w:hAnsi="Times New Roman" w:cs="Times New Roman"/>
              </w:rPr>
              <w:t>32,090</w:t>
            </w:r>
          </w:p>
        </w:tc>
        <w:tc>
          <w:tcPr>
            <w:tcW w:w="1065" w:type="dxa"/>
            <w:gridSpan w:val="2"/>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eastAsia="Calibri" w:hAnsi="Times New Roman" w:cs="Times New Roman"/>
              </w:rPr>
              <w:t>32,090</w:t>
            </w:r>
          </w:p>
        </w:tc>
      </w:tr>
    </w:tbl>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autoSpaceDE w:val="0"/>
        <w:spacing w:after="0" w:line="240" w:lineRule="auto"/>
        <w:ind w:firstLine="11482"/>
        <w:rPr>
          <w:rFonts w:ascii="Times New Roman" w:hAnsi="Times New Roman" w:cs="Times New Roman"/>
          <w:sz w:val="24"/>
          <w:szCs w:val="24"/>
          <w:lang w:eastAsia="ru-RU"/>
        </w:rPr>
      </w:pPr>
    </w:p>
    <w:p w:rsidR="0073118A" w:rsidRDefault="0073118A" w:rsidP="0073118A">
      <w:pPr>
        <w:autoSpaceDE w:val="0"/>
        <w:spacing w:after="0" w:line="240" w:lineRule="auto"/>
        <w:ind w:firstLine="11482"/>
        <w:rPr>
          <w:rFonts w:ascii="Times New Roman" w:hAnsi="Times New Roman" w:cs="Times New Roman"/>
          <w:sz w:val="24"/>
          <w:szCs w:val="24"/>
          <w:lang w:eastAsia="ru-RU"/>
        </w:rPr>
      </w:pPr>
    </w:p>
    <w:p w:rsidR="0073118A" w:rsidRDefault="0073118A" w:rsidP="0073118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rPr>
      </w:pPr>
    </w:p>
    <w:p w:rsidR="0073118A" w:rsidRDefault="0073118A" w:rsidP="0073118A">
      <w:pPr>
        <w:spacing w:after="0" w:line="240" w:lineRule="auto"/>
        <w:rPr>
          <w:rFonts w:ascii="Times New Roman" w:hAnsi="Times New Roman" w:cs="Times New Roman"/>
          <w:sz w:val="24"/>
          <w:szCs w:val="24"/>
          <w:lang w:eastAsia="ru-RU"/>
        </w:rPr>
        <w:sectPr w:rsidR="0073118A">
          <w:pgSz w:w="16838" w:h="11906" w:orient="landscape"/>
          <w:pgMar w:top="851" w:right="851" w:bottom="851" w:left="851" w:header="720" w:footer="720" w:gutter="0"/>
          <w:cols w:space="720"/>
        </w:sectPr>
      </w:pPr>
    </w:p>
    <w:p w:rsidR="0073118A" w:rsidRDefault="0073118A" w:rsidP="0073118A">
      <w:pPr>
        <w:spacing w:after="0" w:line="240" w:lineRule="auto"/>
        <w:ind w:firstLine="467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7</w:t>
      </w:r>
    </w:p>
    <w:p w:rsidR="0073118A" w:rsidRDefault="0073118A" w:rsidP="0073118A">
      <w:pPr>
        <w:spacing w:after="0" w:line="240" w:lineRule="auto"/>
        <w:ind w:firstLine="4678"/>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w:t>
      </w:r>
    </w:p>
    <w:p w:rsidR="0073118A" w:rsidRDefault="0073118A" w:rsidP="0073118A">
      <w:pPr>
        <w:overflowPunct w:val="0"/>
        <w:autoSpaceDE w:val="0"/>
        <w:autoSpaceDN w:val="0"/>
        <w:adjustRightInd w:val="0"/>
        <w:spacing w:after="0" w:line="240" w:lineRule="auto"/>
        <w:ind w:firstLine="4678"/>
        <w:textAlignment w:val="baseline"/>
        <w:rPr>
          <w:rFonts w:ascii="Times New Roman" w:hAnsi="Times New Roman" w:cs="Times New Roman"/>
        </w:rPr>
      </w:pPr>
      <w:r>
        <w:rPr>
          <w:rFonts w:ascii="Times New Roman" w:hAnsi="Times New Roman" w:cs="Times New Roman"/>
          <w:lang w:eastAsia="ru-RU"/>
        </w:rPr>
        <w:t>«</w:t>
      </w:r>
      <w:r>
        <w:rPr>
          <w:rFonts w:ascii="Times New Roman" w:hAnsi="Times New Roman" w:cs="Times New Roman"/>
        </w:rPr>
        <w:t>Реформирование и модернизация</w:t>
      </w:r>
    </w:p>
    <w:p w:rsidR="0073118A" w:rsidRDefault="0073118A" w:rsidP="0073118A">
      <w:pPr>
        <w:overflowPunct w:val="0"/>
        <w:autoSpaceDE w:val="0"/>
        <w:autoSpaceDN w:val="0"/>
        <w:adjustRightInd w:val="0"/>
        <w:spacing w:after="0" w:line="240" w:lineRule="auto"/>
        <w:ind w:firstLine="4678"/>
        <w:textAlignment w:val="baseline"/>
        <w:rPr>
          <w:rFonts w:ascii="Times New Roman" w:hAnsi="Times New Roman" w:cs="Times New Roman"/>
        </w:rPr>
      </w:pPr>
      <w:r>
        <w:rPr>
          <w:rFonts w:ascii="Times New Roman" w:hAnsi="Times New Roman" w:cs="Times New Roman"/>
        </w:rPr>
        <w:t>жилищно-коммунального хозяйства;</w:t>
      </w:r>
    </w:p>
    <w:p w:rsidR="0073118A" w:rsidRDefault="0073118A" w:rsidP="0073118A">
      <w:pPr>
        <w:overflowPunct w:val="0"/>
        <w:autoSpaceDE w:val="0"/>
        <w:autoSpaceDN w:val="0"/>
        <w:adjustRightInd w:val="0"/>
        <w:spacing w:after="0" w:line="240" w:lineRule="auto"/>
        <w:ind w:firstLine="4678"/>
        <w:textAlignment w:val="baseline"/>
        <w:rPr>
          <w:rFonts w:ascii="Times New Roman" w:hAnsi="Times New Roman" w:cs="Times New Roman"/>
        </w:rPr>
      </w:pPr>
      <w:r>
        <w:rPr>
          <w:rFonts w:ascii="Times New Roman" w:hAnsi="Times New Roman" w:cs="Times New Roman"/>
        </w:rPr>
        <w:t>повышение энергетической эффективности;</w:t>
      </w:r>
    </w:p>
    <w:p w:rsidR="0073118A" w:rsidRDefault="0073118A" w:rsidP="0073118A">
      <w:pPr>
        <w:overflowPunct w:val="0"/>
        <w:autoSpaceDE w:val="0"/>
        <w:autoSpaceDN w:val="0"/>
        <w:adjustRightInd w:val="0"/>
        <w:spacing w:after="0" w:line="240" w:lineRule="auto"/>
        <w:ind w:firstLine="4678"/>
        <w:textAlignment w:val="baseline"/>
        <w:rPr>
          <w:rFonts w:ascii="Times New Roman" w:hAnsi="Times New Roman" w:cs="Times New Roman"/>
          <w:lang w:eastAsia="ru-RU"/>
        </w:rPr>
      </w:pPr>
      <w:r>
        <w:rPr>
          <w:rFonts w:ascii="Times New Roman" w:hAnsi="Times New Roman" w:cs="Times New Roman"/>
        </w:rPr>
        <w:t>благоустройство территории города</w:t>
      </w:r>
      <w:r>
        <w:rPr>
          <w:rFonts w:ascii="Times New Roman" w:hAnsi="Times New Roman" w:cs="Times New Roman"/>
          <w:lang w:eastAsia="ru-RU"/>
        </w:rPr>
        <w:t>»</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cs="Calibri"/>
          <w:sz w:val="28"/>
          <w:szCs w:val="28"/>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ПОДПРОГРАММА 4</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cs="Calibri"/>
          <w:sz w:val="28"/>
          <w:szCs w:val="28"/>
        </w:rPr>
      </w:pPr>
      <w:r>
        <w:rPr>
          <w:rFonts w:ascii="Times New Roman" w:hAnsi="Times New Roman"/>
          <w:sz w:val="28"/>
          <w:szCs w:val="28"/>
        </w:rPr>
        <w:t>«БЛАГОУСТРОЙСТВО ТЕРРИТОРИЙ ГОРОДА»</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16"/>
          <w:szCs w:val="16"/>
          <w:lang w:eastAsia="ru-RU"/>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lang w:eastAsia="ru-RU"/>
        </w:rPr>
        <w:t>ПАСПОРТ ПОДПРОГРАММЫ</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cs="Calibri"/>
          <w:sz w:val="16"/>
          <w:szCs w:val="16"/>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«Благоустройство территорий города» (далее - подпрограмма)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города Боготола</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Исполнители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мероприятий </w:t>
            </w:r>
          </w:p>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Администрация города Боготола </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МКУ Служба «Заказчика» ЖКУ и МЗ г. Боготола</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Tr="0073118A">
        <w:trPr>
          <w:trHeight w:val="1370"/>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подпрограммы </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407"/>
              <w:jc w:val="both"/>
              <w:rPr>
                <w:rFonts w:ascii="Times New Roman" w:hAnsi="Times New Roman" w:cs="Times New Roman"/>
                <w:sz w:val="28"/>
                <w:szCs w:val="28"/>
              </w:rPr>
            </w:pPr>
            <w:r>
              <w:rPr>
                <w:rFonts w:ascii="Times New Roman" w:hAnsi="Times New Roman" w:cs="Times New Roman"/>
                <w:sz w:val="28"/>
                <w:szCs w:val="28"/>
              </w:rPr>
              <w:t>- повышение надежности работы осветительных установок, улучшение эффективности и энергоэкономичности установок, снижение затрат на освещение;</w:t>
            </w:r>
          </w:p>
          <w:p w:rsidR="0073118A" w:rsidRDefault="0073118A">
            <w:pPr>
              <w:widowControl w:val="0"/>
              <w:autoSpaceDE w:val="0"/>
              <w:autoSpaceDN w:val="0"/>
              <w:adjustRightInd w:val="0"/>
              <w:spacing w:after="0" w:line="240" w:lineRule="auto"/>
              <w:ind w:firstLine="407"/>
              <w:jc w:val="both"/>
              <w:rPr>
                <w:rFonts w:ascii="Times New Roman" w:hAnsi="Times New Roman" w:cs="Times New Roman"/>
                <w:sz w:val="28"/>
                <w:szCs w:val="28"/>
                <w:lang w:eastAsia="ru-RU"/>
              </w:rPr>
            </w:pPr>
            <w:r>
              <w:rPr>
                <w:rFonts w:ascii="Times New Roman" w:hAnsi="Times New Roman" w:cs="Times New Roman"/>
                <w:sz w:val="28"/>
                <w:szCs w:val="28"/>
              </w:rPr>
              <w:t>- создание условий, обеспечивающих комфортные условия для проживания, работы и отдыха населения города, улучшение эстетического облика города.</w:t>
            </w:r>
          </w:p>
        </w:tc>
      </w:tr>
      <w:tr w:rsidR="0073118A" w:rsidTr="0073118A">
        <w:trPr>
          <w:trHeight w:val="650"/>
          <w:jc w:val="center"/>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Задача</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подпрограммы </w:t>
            </w:r>
          </w:p>
          <w:p w:rsidR="0073118A" w:rsidRDefault="0073118A">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rsidP="0073118A">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экономия потребляемой электроэнергии;</w:t>
            </w:r>
          </w:p>
          <w:p w:rsidR="0073118A" w:rsidRDefault="0073118A" w:rsidP="0073118A">
            <w:pPr>
              <w:widowControl w:val="0"/>
              <w:numPr>
                <w:ilvl w:val="0"/>
                <w:numId w:val="37"/>
              </w:numPr>
              <w:autoSpaceDE w:val="0"/>
              <w:autoSpaceDN w:val="0"/>
              <w:adjustRightInd w:val="0"/>
              <w:spacing w:after="0" w:line="240" w:lineRule="auto"/>
              <w:ind w:left="-20" w:firstLine="380"/>
              <w:jc w:val="both"/>
              <w:rPr>
                <w:rFonts w:ascii="Times New Roman" w:hAnsi="Times New Roman" w:cs="Times New Roman"/>
                <w:sz w:val="28"/>
                <w:szCs w:val="28"/>
              </w:rPr>
            </w:pPr>
            <w:r>
              <w:rPr>
                <w:rFonts w:ascii="Times New Roman" w:hAnsi="Times New Roman" w:cs="Times New Roman"/>
                <w:sz w:val="28"/>
                <w:szCs w:val="28"/>
              </w:rPr>
              <w:t>снижение расходов на эксплуатацию объектов уличного освещения;</w:t>
            </w:r>
          </w:p>
          <w:p w:rsidR="0073118A" w:rsidRDefault="0073118A" w:rsidP="0073118A">
            <w:pPr>
              <w:widowControl w:val="0"/>
              <w:numPr>
                <w:ilvl w:val="0"/>
                <w:numId w:val="37"/>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объектов благоустройства;</w:t>
            </w:r>
          </w:p>
          <w:p w:rsidR="0073118A" w:rsidRDefault="0073118A" w:rsidP="0073118A">
            <w:pPr>
              <w:widowControl w:val="0"/>
              <w:numPr>
                <w:ilvl w:val="0"/>
                <w:numId w:val="37"/>
              </w:numPr>
              <w:autoSpaceDE w:val="0"/>
              <w:autoSpaceDN w:val="0"/>
              <w:adjustRightInd w:val="0"/>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исполнения санитарных и экологических требований мест захоронения;</w:t>
            </w:r>
            <w:r>
              <w:rPr>
                <w:rFonts w:ascii="Times New Roman" w:hAnsi="Times New Roman" w:cs="Times New Roman"/>
                <w:sz w:val="28"/>
                <w:szCs w:val="28"/>
                <w:lang w:eastAsia="ru-RU"/>
              </w:rPr>
              <w:t>обустройство мест захоронения останков погибших при защите Отечества.</w:t>
            </w:r>
          </w:p>
        </w:tc>
      </w:tr>
      <w:tr w:rsidR="0073118A" w:rsidTr="0073118A">
        <w:trPr>
          <w:trHeight w:val="366"/>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Показатели результативности подпрограммы4</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r>
              <w:rPr>
                <w:rFonts w:ascii="Times New Roman" w:hAnsi="Times New Roman" w:cs="Times New Roman"/>
                <w:sz w:val="28"/>
                <w:szCs w:val="28"/>
              </w:rPr>
              <w:t>- доля протяженности освященных частей улиц в 2025 году составит 58,2 %;</w:t>
            </w:r>
          </w:p>
          <w:p w:rsidR="0073118A" w:rsidRDefault="0073118A">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r>
              <w:rPr>
                <w:rFonts w:ascii="Times New Roman" w:hAnsi="Times New Roman" w:cs="Times New Roman"/>
                <w:sz w:val="28"/>
                <w:szCs w:val="28"/>
              </w:rPr>
              <w:t>- общая площадь зеленых насаждений в пределах городской черты (зона рекреационного назначения) в период 2023-2025 годов составит 2200 га ежегодно;</w:t>
            </w:r>
          </w:p>
          <w:p w:rsidR="0073118A" w:rsidRDefault="0073118A">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r>
              <w:rPr>
                <w:rFonts w:ascii="Times New Roman" w:hAnsi="Times New Roman" w:cs="Times New Roman"/>
                <w:sz w:val="28"/>
                <w:szCs w:val="28"/>
              </w:rPr>
              <w:t>- объем ТКО вывезенных с территорий кладбищ в период 2023-2025 годов составит 347,6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ежегодно</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Перечень и значения показателей результативности, запланированных по годам, отражены в приложении 1 к паспорту подпрограммы 4</w:t>
            </w: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2023-2025 годы</w:t>
            </w:r>
          </w:p>
          <w:p w:rsidR="0073118A" w:rsidRDefault="0073118A">
            <w:pPr>
              <w:overflowPunct w:val="0"/>
              <w:autoSpaceDE w:val="0"/>
              <w:autoSpaceDN w:val="0"/>
              <w:adjustRightInd w:val="0"/>
              <w:spacing w:after="0" w:line="240" w:lineRule="auto"/>
              <w:ind w:firstLine="407"/>
              <w:jc w:val="both"/>
              <w:textAlignment w:val="baseline"/>
              <w:rPr>
                <w:rFonts w:ascii="Times New Roman" w:hAnsi="Times New Roman" w:cs="Times New Roman"/>
                <w:sz w:val="28"/>
                <w:szCs w:val="28"/>
              </w:rPr>
            </w:pPr>
          </w:p>
        </w:tc>
      </w:tr>
      <w:tr w:rsidR="0073118A" w:rsidTr="0073118A">
        <w:trPr>
          <w:jc w:val="center"/>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lang w:eastAsia="ru-RU"/>
              </w:rPr>
            </w:pPr>
            <w:r>
              <w:rPr>
                <w:rFonts w:ascii="Times New Roman" w:hAnsi="Times New Roman" w:cs="Times New Roman"/>
                <w:sz w:val="28"/>
                <w:szCs w:val="28"/>
                <w:lang w:eastAsia="ru-RU"/>
              </w:rPr>
              <w:t>Общий объем финансирования подпрограммы составит -</w:t>
            </w:r>
            <w:r>
              <w:rPr>
                <w:rFonts w:ascii="Times New Roman" w:hAnsi="Times New Roman" w:cs="Times New Roman"/>
                <w:bCs/>
                <w:sz w:val="28"/>
                <w:szCs w:val="28"/>
                <w:lang w:eastAsia="ru-RU"/>
              </w:rPr>
              <w:t>33 050,1</w:t>
            </w:r>
            <w:r>
              <w:rPr>
                <w:rFonts w:ascii="Times New Roman" w:hAnsi="Times New Roman" w:cs="Times New Roman"/>
                <w:sz w:val="28"/>
                <w:szCs w:val="28"/>
                <w:lang w:eastAsia="ru-RU"/>
              </w:rPr>
              <w:t xml:space="preserve">тыс. рублей, </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в том числе по годам:</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2023 год -16 803,4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2024 год - 5 047,3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2025 год -11 199,4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в том числе за счет средств местного бюджета -</w:t>
            </w:r>
            <w:r>
              <w:rPr>
                <w:rFonts w:ascii="Times New Roman" w:hAnsi="Times New Roman" w:cs="Times New Roman"/>
                <w:bCs/>
                <w:sz w:val="28"/>
                <w:szCs w:val="28"/>
              </w:rPr>
              <w:t>30 140,5</w:t>
            </w:r>
            <w:r>
              <w:rPr>
                <w:rFonts w:ascii="Times New Roman" w:hAnsi="Times New Roman" w:cs="Times New Roman"/>
                <w:sz w:val="28"/>
                <w:szCs w:val="28"/>
              </w:rPr>
              <w:t>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2023 год -15 743,8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2024 год -4 122,3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2025 год -10 274,4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за счет средств краевого бюджета -</w:t>
            </w:r>
            <w:r>
              <w:rPr>
                <w:rFonts w:ascii="Times New Roman" w:hAnsi="Times New Roman" w:cs="Times New Roman"/>
                <w:b/>
                <w:bCs/>
                <w:sz w:val="28"/>
                <w:szCs w:val="28"/>
              </w:rPr>
              <w:t>2 909,6</w:t>
            </w:r>
            <w:r>
              <w:rPr>
                <w:rFonts w:ascii="Times New Roman" w:hAnsi="Times New Roman" w:cs="Times New Roman"/>
                <w:sz w:val="28"/>
                <w:szCs w:val="28"/>
              </w:rPr>
              <w:t xml:space="preserve"> тыс. рублей:    </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2023 год -1 059,6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2024 год -925,0 тыс. рублей;</w:t>
            </w:r>
          </w:p>
          <w:p w:rsidR="0073118A" w:rsidRDefault="0073118A">
            <w:pPr>
              <w:widowControl w:val="0"/>
              <w:autoSpaceDE w:val="0"/>
              <w:autoSpaceDN w:val="0"/>
              <w:adjustRightInd w:val="0"/>
              <w:spacing w:after="0" w:line="240" w:lineRule="auto"/>
              <w:ind w:firstLine="264"/>
              <w:jc w:val="both"/>
              <w:rPr>
                <w:rFonts w:ascii="Times New Roman" w:hAnsi="Times New Roman" w:cs="Times New Roman"/>
                <w:sz w:val="28"/>
                <w:szCs w:val="28"/>
              </w:rPr>
            </w:pPr>
            <w:r>
              <w:rPr>
                <w:rFonts w:ascii="Times New Roman" w:hAnsi="Times New Roman" w:cs="Times New Roman"/>
                <w:sz w:val="28"/>
                <w:szCs w:val="28"/>
              </w:rPr>
              <w:t>2025 год - 925,0 тыс. рублей;</w:t>
            </w:r>
          </w:p>
        </w:tc>
      </w:tr>
    </w:tbl>
    <w:p w:rsidR="0073118A" w:rsidRDefault="0073118A" w:rsidP="0073118A">
      <w:pPr>
        <w:autoSpaceDE w:val="0"/>
        <w:autoSpaceDN w:val="0"/>
        <w:adjustRightInd w:val="0"/>
        <w:spacing w:after="0" w:line="240" w:lineRule="auto"/>
        <w:jc w:val="center"/>
        <w:outlineLvl w:val="0"/>
        <w:rPr>
          <w:rFonts w:ascii="Times New Roman" w:hAnsi="Times New Roman" w:cs="Times New Roman"/>
          <w:sz w:val="28"/>
          <w:szCs w:val="28"/>
        </w:rPr>
      </w:pP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1. МЕРОПРИЯТИЯ ПОДПРОГРАММЫ</w:t>
      </w:r>
    </w:p>
    <w:p w:rsidR="0073118A" w:rsidRDefault="0073118A" w:rsidP="0073118A">
      <w:pPr>
        <w:autoSpaceDE w:val="0"/>
        <w:autoSpaceDN w:val="0"/>
        <w:adjustRightInd w:val="0"/>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Подпрограмма «Благоустройство территорий города» (далее - Подпрограмма) представляет собой комплекс мероприятий, направленных на создание благоприятных условий; повышения уровня и качества жизни; повышения здоровых и культурных условий жизни; трудовой деятельности и досуга населения в границах города Боготола, осуществляемых органами местного самоуправления, физическими и юридическими лицами.</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 Имеющиеся объекты благоустройства, расположенные на территории города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Улучшение внешнего облика города, создание гармоничной архитектурно-ландшафтной среды, благоустройство дворовых и внутриквартальных территорий и дорог, организация досуга населения на детских игровых и спортивных площадках, увеличение площадей зеленых насаждений и обустройство комфортных зон отдыха, восстановление воинских захоронений – все это является первоочередными задачами выполнения данной Подпрограммы.</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Применение программно-целевого метода позволит осуществить реализацию комплекса мероприятий, в том числе организационно-информативного характера, позволяющих достигнуть необходимого уровня благоустроенности и надлежащего санитарного состояния территорий.</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Уличное освещение на территории поселения не удовлетворяет современным требованиям по уровню освещенности и энергоэффективности. Большая часть уличного освещения осуществляется устаревшими светильниками, имеющими низкий КПД, и в большинстве случаев, выработавшими свой ресурс. Используемые в этих светильниках ртутные лампы (ДРЛ) могут являться источником загрязнения окружающей среды при разгерметизации в условиях эксплуатации и при транспортировке. Большой физический износ сетей уличного освещения требует больших затрат на эксплуатацию. Из-за сильной изношенности проводов происходят большие потери по мощностным характеристикам. В результате проведенного анализа сформирован перечень объектов уличного освещения подлежащих ремонту (таблица №1).</w:t>
      </w:r>
    </w:p>
    <w:p w:rsidR="0073118A" w:rsidRDefault="0073118A" w:rsidP="0073118A">
      <w:pPr>
        <w:spacing w:after="0" w:line="240" w:lineRule="auto"/>
        <w:ind w:firstLine="708"/>
        <w:jc w:val="both"/>
        <w:rPr>
          <w:rFonts w:ascii="Times New Roman" w:hAnsi="Times New Roman" w:cs="Times New Roman"/>
          <w:sz w:val="28"/>
          <w:szCs w:val="28"/>
        </w:rPr>
      </w:pPr>
    </w:p>
    <w:p w:rsidR="0073118A" w:rsidRDefault="0073118A" w:rsidP="0073118A">
      <w:pPr>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rPr>
        <w:t xml:space="preserve">2. </w:t>
      </w:r>
      <w:r>
        <w:rPr>
          <w:rFonts w:ascii="Times New Roman" w:hAnsi="Times New Roman" w:cs="Times New Roman"/>
          <w:sz w:val="28"/>
          <w:szCs w:val="28"/>
          <w:lang w:eastAsia="ru-RU"/>
        </w:rPr>
        <w:t>МЕХАНИЗМ РЕАЛИЗАЦИИ ПОДПРОГРАММЫ</w:t>
      </w:r>
    </w:p>
    <w:p w:rsidR="0073118A" w:rsidRDefault="0073118A" w:rsidP="0073118A">
      <w:pPr>
        <w:widowControl w:val="0"/>
        <w:autoSpaceDE w:val="0"/>
        <w:autoSpaceDN w:val="0"/>
        <w:adjustRightInd w:val="0"/>
        <w:spacing w:after="0" w:line="240" w:lineRule="auto"/>
        <w:jc w:val="center"/>
        <w:rPr>
          <w:rFonts w:ascii="Times New Roman" w:hAnsi="Times New Roman" w:cs="Times New Roman"/>
          <w:sz w:val="16"/>
          <w:szCs w:val="16"/>
        </w:rPr>
      </w:pP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распорядителем бюджетных средств является администрация города Боготола, получателем бюджетных средств МКУ Служба «Заказчика» ЖКУ и МЗ г. Боготола.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ресурсным обеспечением подпрограммы являются средства местного бюджета. </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затраты на реализацию подпрограммы прогнозируются из затрат, связанных с реализацией мероприятий по настоящей подпрограмме и определены на основании локально-сметных расчетов.</w:t>
      </w:r>
    </w:p>
    <w:p w:rsidR="0073118A" w:rsidRDefault="0073118A" w:rsidP="0073118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Исходя из требований Федерального закона «Об общих принципах организации местного самоуправления в Российской Федерации», СНиП РФ 23-05-95 «Естественное и искусственное освещение» и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на основании </w:t>
      </w:r>
      <w:hyperlink r:id="rId12" w:history="1">
        <w:r>
          <w:rPr>
            <w:rStyle w:val="af2"/>
            <w:color w:val="auto"/>
            <w:sz w:val="28"/>
            <w:szCs w:val="28"/>
          </w:rPr>
          <w:t>соглашения</w:t>
        </w:r>
      </w:hyperlink>
      <w:r>
        <w:rPr>
          <w:rFonts w:ascii="Times New Roman" w:hAnsi="Times New Roman" w:cs="Times New Roman"/>
          <w:sz w:val="28"/>
          <w:szCs w:val="28"/>
        </w:rPr>
        <w:t xml:space="preserve"> о предоставлении субсидии, заключенного между Министерством строительства Красноярского края и администрацией города Боготола на основании постановления Правительства Красноярского края от 29.08.2017 № 512-п «Об утверждении государственной программы Красноярского края «Содействие органам местного самоуправления формирование современной городской среды», постановления Правительства Красноярского края от 06.05.2019 № 214-п «О распределении в 2019 году субсидии бюджетам МО Красноярского края в целях софинансирования </w:t>
      </w:r>
      <w:r>
        <w:rPr>
          <w:rFonts w:ascii="Times New Roman" w:hAnsi="Times New Roman" w:cs="Times New Roman"/>
          <w:sz w:val="28"/>
          <w:szCs w:val="28"/>
        </w:rPr>
        <w:lastRenderedPageBreak/>
        <w:t>мероприятий по поддержки обустройства мест массового отдыха населения (городских парков)».</w:t>
      </w:r>
    </w:p>
    <w:p w:rsidR="0073118A" w:rsidRDefault="0073118A" w:rsidP="0073118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Эффективность предоставления субсидии оценивается Отделом экономического развития и планирования администрации города Боготола на основании отчетов получателя субсидии.</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Default="0073118A" w:rsidP="0073118A">
      <w:pPr>
        <w:spacing w:after="0" w:line="240" w:lineRule="auto"/>
        <w:ind w:firstLine="708"/>
        <w:jc w:val="both"/>
        <w:rPr>
          <w:rFonts w:ascii="Times New Roman" w:hAnsi="Times New Roman" w:cs="Times New Roman"/>
          <w:sz w:val="28"/>
          <w:szCs w:val="28"/>
        </w:rPr>
      </w:pPr>
    </w:p>
    <w:p w:rsidR="0073118A" w:rsidRDefault="0073118A" w:rsidP="0073118A">
      <w:pPr>
        <w:spacing w:after="0" w:line="240" w:lineRule="auto"/>
        <w:ind w:firstLine="708"/>
        <w:jc w:val="both"/>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jc w:val="center"/>
        <w:rPr>
          <w:rFonts w:ascii="Times New Roman" w:hAnsi="Times New Roman" w:cs="Times New Roman"/>
          <w:sz w:val="28"/>
          <w:szCs w:val="28"/>
        </w:rPr>
      </w:pPr>
    </w:p>
    <w:p w:rsidR="0073118A" w:rsidRDefault="0073118A" w:rsidP="0073118A">
      <w:pPr>
        <w:autoSpaceDE w:val="0"/>
        <w:autoSpaceDN w:val="0"/>
        <w:adjustRightInd w:val="0"/>
        <w:spacing w:after="0" w:line="240" w:lineRule="auto"/>
        <w:ind w:firstLine="567"/>
        <w:jc w:val="center"/>
        <w:rPr>
          <w:rFonts w:ascii="Times New Roman" w:hAnsi="Times New Roman" w:cs="Times New Roman"/>
          <w:sz w:val="28"/>
          <w:szCs w:val="28"/>
        </w:rPr>
      </w:pPr>
    </w:p>
    <w:p w:rsidR="0073118A" w:rsidRDefault="0073118A" w:rsidP="0073118A">
      <w:pPr>
        <w:autoSpaceDE w:val="0"/>
        <w:autoSpaceDN w:val="0"/>
        <w:adjustRightInd w:val="0"/>
        <w:spacing w:after="0" w:line="240" w:lineRule="auto"/>
        <w:ind w:firstLine="567"/>
        <w:jc w:val="center"/>
        <w:rPr>
          <w:rFonts w:ascii="Times New Roman" w:hAnsi="Times New Roman" w:cs="Times New Roman"/>
          <w:sz w:val="16"/>
          <w:szCs w:val="16"/>
        </w:rPr>
      </w:pPr>
    </w:p>
    <w:p w:rsidR="0073118A" w:rsidRDefault="0073118A" w:rsidP="0073118A">
      <w:pPr>
        <w:spacing w:after="0" w:line="240" w:lineRule="auto"/>
        <w:rPr>
          <w:rFonts w:ascii="Times New Roman" w:hAnsi="Times New Roman" w:cs="Times New Roman"/>
          <w:sz w:val="28"/>
          <w:szCs w:val="28"/>
        </w:rPr>
        <w:sectPr w:rsidR="0073118A">
          <w:pgSz w:w="11906" w:h="16838"/>
          <w:pgMar w:top="1134" w:right="1134" w:bottom="1134" w:left="1701" w:header="720" w:footer="720" w:gutter="0"/>
          <w:cols w:space="720"/>
        </w:sectPr>
      </w:pPr>
    </w:p>
    <w:p w:rsidR="0073118A" w:rsidRDefault="0073118A" w:rsidP="0073118A">
      <w:pPr>
        <w:spacing w:after="0" w:line="240" w:lineRule="auto"/>
        <w:jc w:val="right"/>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Таблица № 1</w:t>
      </w:r>
    </w:p>
    <w:p w:rsidR="0073118A" w:rsidRDefault="0073118A" w:rsidP="0073118A">
      <w:pPr>
        <w:spacing w:after="0" w:line="240" w:lineRule="auto"/>
        <w:jc w:val="center"/>
        <w:rPr>
          <w:rFonts w:ascii="Times New Roman" w:hAnsi="Times New Roman" w:cs="Times New Roman"/>
          <w:b/>
          <w:sz w:val="20"/>
          <w:szCs w:val="20"/>
          <w:lang w:eastAsia="ru-RU"/>
        </w:rPr>
      </w:pPr>
    </w:p>
    <w:p w:rsidR="0073118A" w:rsidRDefault="0073118A" w:rsidP="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АДРЕСНЫЙ ПЕРЕЧЕНЬ</w:t>
      </w:r>
    </w:p>
    <w:p w:rsidR="0073118A" w:rsidRDefault="0073118A" w:rsidP="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ОБЪЕКТОВ УЛИЧНОГО ОСВЕЩЕНИЯ НА ТЕРРИТОРИИ ГОРОДА БОГОТОЛА, ПОДЛЕЖАЩИХ РЕМОНТУ</w:t>
      </w:r>
    </w:p>
    <w:p w:rsidR="0073118A" w:rsidRDefault="0073118A" w:rsidP="0073118A">
      <w:pPr>
        <w:spacing w:after="0" w:line="240" w:lineRule="auto"/>
        <w:jc w:val="center"/>
        <w:rPr>
          <w:rFonts w:ascii="Times New Roman" w:hAnsi="Times New Roman" w:cs="Times New Roman"/>
          <w:b/>
          <w:sz w:val="20"/>
          <w:szCs w:val="20"/>
          <w:lang w:eastAsia="ru-RU"/>
        </w:rPr>
      </w:pPr>
    </w:p>
    <w:tbl>
      <w:tblPr>
        <w:tblW w:w="11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1212"/>
        <w:gridCol w:w="1983"/>
        <w:gridCol w:w="964"/>
        <w:gridCol w:w="3401"/>
        <w:gridCol w:w="1008"/>
        <w:gridCol w:w="992"/>
        <w:gridCol w:w="976"/>
      </w:tblGrid>
      <w:tr w:rsidR="0073118A" w:rsidTr="0073118A">
        <w:trPr>
          <w:jc w:val="center"/>
        </w:trPr>
        <w:tc>
          <w:tcPr>
            <w:tcW w:w="48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 п/п</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Наименование муниципального образования</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Адрес, местонахождение объекта</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Протяженность участка, км</w:t>
            </w:r>
          </w:p>
        </w:tc>
        <w:tc>
          <w:tcPr>
            <w:tcW w:w="340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Перечень работ</w:t>
            </w:r>
          </w:p>
        </w:tc>
        <w:tc>
          <w:tcPr>
            <w:tcW w:w="2976" w:type="dxa"/>
            <w:gridSpan w:val="3"/>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Финансирование по годам, тыс. руб.</w:t>
            </w:r>
          </w:p>
        </w:tc>
      </w:tr>
      <w:tr w:rsidR="0073118A" w:rsidTr="0073118A">
        <w:trPr>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0"/>
                <w:szCs w:val="20"/>
                <w:lang w:eastAsia="ru-RU"/>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0"/>
                <w:szCs w:val="20"/>
                <w:lang w:eastAsia="ru-RU"/>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0"/>
                <w:szCs w:val="20"/>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0"/>
                <w:szCs w:val="20"/>
                <w:lang w:eastAsia="ru-RU"/>
              </w:rPr>
            </w:pPr>
          </w:p>
        </w:tc>
        <w:tc>
          <w:tcPr>
            <w:tcW w:w="340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sz w:val="20"/>
                <w:szCs w:val="20"/>
                <w:lang w:eastAsia="ru-RU"/>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2023</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2024</w:t>
            </w:r>
          </w:p>
        </w:tc>
        <w:tc>
          <w:tcPr>
            <w:tcW w:w="9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sz w:val="20"/>
                <w:szCs w:val="20"/>
                <w:lang w:eastAsia="ru-RU"/>
              </w:rPr>
            </w:pPr>
            <w:r>
              <w:rPr>
                <w:rFonts w:ascii="Times New Roman" w:hAnsi="Times New Roman" w:cs="Times New Roman"/>
                <w:b/>
                <w:sz w:val="20"/>
                <w:szCs w:val="20"/>
                <w:lang w:eastAsia="ru-RU"/>
              </w:rPr>
              <w:t>2025</w:t>
            </w:r>
          </w:p>
        </w:tc>
      </w:tr>
      <w:tr w:rsidR="0073118A" w:rsidTr="0073118A">
        <w:trPr>
          <w:jc w:val="center"/>
        </w:trPr>
        <w:tc>
          <w:tcPr>
            <w:tcW w:w="48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21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98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00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7</w:t>
            </w:r>
          </w:p>
        </w:tc>
        <w:tc>
          <w:tcPr>
            <w:tcW w:w="97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8</w:t>
            </w:r>
          </w:p>
        </w:tc>
      </w:tr>
      <w:tr w:rsidR="0073118A" w:rsidTr="0073118A">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w:t>
            </w:r>
          </w:p>
        </w:tc>
        <w:tc>
          <w:tcPr>
            <w:tcW w:w="1212"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Г.Боготол</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Красноярская</w:t>
            </w:r>
          </w:p>
        </w:tc>
        <w:tc>
          <w:tcPr>
            <w:tcW w:w="96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1,26</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202,5</w:t>
            </w:r>
          </w:p>
        </w:tc>
        <w:tc>
          <w:tcPr>
            <w:tcW w:w="99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Вишняковых</w:t>
            </w:r>
          </w:p>
        </w:tc>
        <w:tc>
          <w:tcPr>
            <w:tcW w:w="96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0,2</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32,2</w:t>
            </w:r>
          </w:p>
        </w:tc>
        <w:tc>
          <w:tcPr>
            <w:tcW w:w="99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jc w:val="center"/>
        </w:trPr>
        <w:tc>
          <w:tcPr>
            <w:tcW w:w="48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3</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Крестьянская</w:t>
            </w:r>
          </w:p>
        </w:tc>
        <w:tc>
          <w:tcPr>
            <w:tcW w:w="96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1,89</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299,5</w:t>
            </w:r>
          </w:p>
        </w:tc>
        <w:tc>
          <w:tcPr>
            <w:tcW w:w="99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4</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пер.Челюскина</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0,06</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31,7</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ул.Енисейская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0,36</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190,3</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6</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ул.Боброва</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158,6</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10</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 Кудринский</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211,4</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11</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 2-ой Паровозный</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52,8</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52,8</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52,8</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14</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 Восточный</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0,12</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63,4</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15</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Октябрьская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211,4</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16</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туп. Куйбышева</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0,06</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31,7</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18</w:t>
            </w:r>
          </w:p>
        </w:tc>
        <w:tc>
          <w:tcPr>
            <w:tcW w:w="1212"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Богашова</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0,96</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169,3</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169,3</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169,3</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 Коммунальный</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0,45</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132,1</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52,9</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52,9</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Комсомольская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0,5</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105,7</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158,56</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Новая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158,54</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Тополинная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0,5</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158,56</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105,7</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Ул. Опытная станция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158,56</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264,27</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211,4</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Ул.Транспортная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0,7</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211,4</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158,5</w:t>
            </w:r>
          </w:p>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Колхозная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0,9</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158,56</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105,9</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211,8</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Школьная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158,4</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 Итатский</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158,2</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Итатская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211,3</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Дубровина</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222,8</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Детская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0,3</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157,8</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Ул. Линейная</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0,4</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211,36</w:t>
            </w: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rPr>
                <w:rFonts w:ascii="Times New Roman" w:hAnsi="Times New Roman" w:cs="Times New Roman"/>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Пер. 3-ий Поперечный</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0,6</w:t>
            </w:r>
          </w:p>
        </w:tc>
        <w:tc>
          <w:tcPr>
            <w:tcW w:w="340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Технологическое подключение, монтаж провода СИП, установка светильников</w:t>
            </w:r>
          </w:p>
        </w:tc>
        <w:tc>
          <w:tcPr>
            <w:tcW w:w="100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159,4</w:t>
            </w:r>
          </w:p>
        </w:tc>
        <w:tc>
          <w:tcPr>
            <w:tcW w:w="9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159,4</w:t>
            </w:r>
          </w:p>
        </w:tc>
      </w:tr>
      <w:tr w:rsidR="0073118A" w:rsidTr="0073118A">
        <w:trPr>
          <w:trHeight w:val="70"/>
          <w:jc w:val="center"/>
        </w:trPr>
        <w:tc>
          <w:tcPr>
            <w:tcW w:w="48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212"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sz w:val="20"/>
                <w:szCs w:val="20"/>
                <w:lang w:eastAsia="ru-RU"/>
              </w:rPr>
            </w:pPr>
          </w:p>
        </w:tc>
        <w:tc>
          <w:tcPr>
            <w:tcW w:w="198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ИТОГО</w:t>
            </w:r>
          </w:p>
        </w:tc>
        <w:tc>
          <w:tcPr>
            <w:tcW w:w="964"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lang w:eastAsia="ru-RU"/>
              </w:rPr>
            </w:pPr>
          </w:p>
        </w:tc>
        <w:tc>
          <w:tcPr>
            <w:tcW w:w="3401"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sz w:val="20"/>
                <w:szCs w:val="20"/>
                <w:lang w:eastAsia="ru-RU"/>
              </w:rPr>
            </w:pPr>
          </w:p>
        </w:tc>
        <w:tc>
          <w:tcPr>
            <w:tcW w:w="100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2114,58</w:t>
            </w:r>
          </w:p>
        </w:tc>
        <w:tc>
          <w:tcPr>
            <w:tcW w:w="99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2325,63</w:t>
            </w:r>
          </w:p>
        </w:tc>
        <w:tc>
          <w:tcPr>
            <w:tcW w:w="97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1502,8</w:t>
            </w:r>
          </w:p>
        </w:tc>
      </w:tr>
    </w:tbl>
    <w:p w:rsidR="0073118A" w:rsidRDefault="0073118A" w:rsidP="0073118A">
      <w:pPr>
        <w:spacing w:after="0" w:line="240" w:lineRule="auto"/>
        <w:rPr>
          <w:rFonts w:ascii="Times New Roman" w:hAnsi="Times New Roman" w:cs="Times New Roman"/>
          <w:sz w:val="28"/>
          <w:szCs w:val="28"/>
        </w:rPr>
        <w:sectPr w:rsidR="0073118A">
          <w:pgSz w:w="11906" w:h="16838"/>
          <w:pgMar w:top="1134" w:right="1134" w:bottom="1134" w:left="1701" w:header="720" w:footer="720" w:gutter="0"/>
          <w:cols w:space="720"/>
        </w:sectPr>
      </w:pP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4</w:t>
      </w: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Cs/>
          <w:sz w:val="24"/>
          <w:szCs w:val="24"/>
        </w:rPr>
        <w:t>Благоустройство территории города</w:t>
      </w:r>
      <w:r>
        <w:rPr>
          <w:rFonts w:ascii="Times New Roman" w:hAnsi="Times New Roman" w:cs="Times New Roman"/>
          <w:sz w:val="24"/>
          <w:szCs w:val="24"/>
          <w:lang w:eastAsia="ru-RU"/>
        </w:rPr>
        <w:t>»</w:t>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Перечень</w:t>
      </w:r>
    </w:p>
    <w:p w:rsidR="0073118A" w:rsidRDefault="0073118A" w:rsidP="0073118A">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и значения показателей результативности подпрограммы</w:t>
      </w:r>
    </w:p>
    <w:p w:rsidR="0073118A" w:rsidRDefault="0073118A" w:rsidP="0073118A">
      <w:pPr>
        <w:spacing w:after="0" w:line="240" w:lineRule="auto"/>
        <w:jc w:val="center"/>
        <w:outlineLvl w:val="0"/>
        <w:rPr>
          <w:rFonts w:ascii="Times New Roman" w:hAnsi="Times New Roman" w:cs="Times New Roman"/>
          <w:sz w:val="28"/>
          <w:szCs w:val="28"/>
          <w:lang w:eastAsia="ru-RU"/>
        </w:rPr>
      </w:pPr>
    </w:p>
    <w:tbl>
      <w:tblPr>
        <w:tblpPr w:leftFromText="180" w:rightFromText="180" w:vertAnchor="text" w:tblpXSpec="center" w:tblpY="1"/>
        <w:tblOverlap w:val="neve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046"/>
        <w:gridCol w:w="1311"/>
        <w:gridCol w:w="1418"/>
        <w:gridCol w:w="1559"/>
        <w:gridCol w:w="992"/>
        <w:gridCol w:w="992"/>
        <w:gridCol w:w="993"/>
        <w:gridCol w:w="1137"/>
      </w:tblGrid>
      <w:tr w:rsidR="0073118A" w:rsidTr="0073118A">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п/п</w:t>
            </w:r>
          </w:p>
        </w:tc>
        <w:tc>
          <w:tcPr>
            <w:tcW w:w="5046"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Цель, показатели результативности </w:t>
            </w:r>
          </w:p>
        </w:tc>
        <w:tc>
          <w:tcPr>
            <w:tcW w:w="131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Вес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4114"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Годы реализации подпрограммы</w:t>
            </w:r>
          </w:p>
        </w:tc>
      </w:tr>
      <w:tr w:rsidR="0073118A" w:rsidTr="0073118A">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85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2023</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2024</w:t>
            </w:r>
          </w:p>
        </w:tc>
        <w:tc>
          <w:tcPr>
            <w:tcW w:w="113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2025</w:t>
            </w:r>
          </w:p>
        </w:tc>
      </w:tr>
      <w:tr w:rsidR="0073118A" w:rsidTr="0073118A">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504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31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13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73118A" w:rsidTr="0073118A">
        <w:tc>
          <w:tcPr>
            <w:tcW w:w="14145" w:type="dxa"/>
            <w:gridSpan w:val="9"/>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b/>
                <w:sz w:val="24"/>
                <w:szCs w:val="24"/>
              </w:rPr>
            </w:pPr>
            <w:r>
              <w:rPr>
                <w:rFonts w:ascii="Times New Roman" w:hAnsi="Times New Roman" w:cs="Times New Roman"/>
                <w:b/>
                <w:bCs/>
                <w:sz w:val="24"/>
                <w:szCs w:val="24"/>
                <w:lang w:eastAsia="ru-RU"/>
              </w:rPr>
              <w:t xml:space="preserve">Подпрограмма 4. «Благоустройство </w:t>
            </w:r>
            <w:r>
              <w:rPr>
                <w:rFonts w:ascii="Times New Roman" w:hAnsi="Times New Roman" w:cs="Times New Roman"/>
                <w:b/>
                <w:bCs/>
                <w:sz w:val="24"/>
                <w:szCs w:val="24"/>
              </w:rPr>
              <w:t>территории города»</w:t>
            </w:r>
          </w:p>
        </w:tc>
      </w:tr>
      <w:tr w:rsidR="0073118A" w:rsidTr="0073118A">
        <w:tc>
          <w:tcPr>
            <w:tcW w:w="69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ind w:firstLine="259"/>
              <w:jc w:val="both"/>
              <w:rPr>
                <w:rFonts w:ascii="Times New Roman" w:hAnsi="Times New Roman" w:cs="Times New Roman"/>
                <w:sz w:val="24"/>
                <w:szCs w:val="24"/>
              </w:rPr>
            </w:pPr>
            <w:r>
              <w:rPr>
                <w:rFonts w:ascii="Times New Roman" w:hAnsi="Times New Roman" w:cs="Times New Roman"/>
                <w:sz w:val="24"/>
                <w:szCs w:val="24"/>
              </w:rPr>
              <w:t xml:space="preserve">Цель 1: </w:t>
            </w:r>
            <w:r>
              <w:rPr>
                <w:rFonts w:ascii="Times New Roman" w:hAnsi="Times New Roman" w:cs="Times New Roman"/>
                <w:sz w:val="24"/>
                <w:szCs w:val="24"/>
                <w:lang w:eastAsia="ru-RU"/>
              </w:rPr>
              <w:t>повышение надежности работы осветительных установок, улучшение эффективности и энергоэкономичности установок, снижение затрат на освещение.</w:t>
            </w:r>
          </w:p>
        </w:tc>
      </w:tr>
      <w:tr w:rsidR="0073118A" w:rsidTr="0073118A">
        <w:trPr>
          <w:trHeight w:val="541"/>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Default="0073118A">
            <w:pPr>
              <w:widowControl w:val="0"/>
              <w:autoSpaceDE w:val="0"/>
              <w:autoSpaceDN w:val="0"/>
              <w:adjustRightInd w:val="0"/>
              <w:spacing w:after="0" w:line="240" w:lineRule="auto"/>
              <w:ind w:firstLine="259"/>
              <w:jc w:val="both"/>
              <w:rPr>
                <w:rFonts w:ascii="Times New Roman" w:hAnsi="Times New Roman" w:cs="Times New Roman"/>
                <w:sz w:val="24"/>
                <w:szCs w:val="24"/>
              </w:rPr>
            </w:pPr>
            <w:r>
              <w:rPr>
                <w:rFonts w:ascii="Times New Roman" w:hAnsi="Times New Roman" w:cs="Times New Roman"/>
                <w:sz w:val="24"/>
                <w:szCs w:val="24"/>
              </w:rPr>
              <w:t xml:space="preserve">Задача 1: экономия потребляемой электроэнергии; </w:t>
            </w:r>
          </w:p>
          <w:p w:rsidR="0073118A" w:rsidRDefault="0073118A">
            <w:pPr>
              <w:widowControl w:val="0"/>
              <w:autoSpaceDE w:val="0"/>
              <w:autoSpaceDN w:val="0"/>
              <w:adjustRightInd w:val="0"/>
              <w:spacing w:after="0" w:line="240" w:lineRule="auto"/>
              <w:ind w:firstLine="259"/>
              <w:jc w:val="both"/>
              <w:rPr>
                <w:rFonts w:ascii="Times New Roman" w:hAnsi="Times New Roman" w:cs="Times New Roman"/>
                <w:sz w:val="24"/>
                <w:szCs w:val="24"/>
              </w:rPr>
            </w:pPr>
            <w:r>
              <w:rPr>
                <w:rFonts w:ascii="Times New Roman" w:hAnsi="Times New Roman" w:cs="Times New Roman"/>
                <w:sz w:val="24"/>
                <w:szCs w:val="24"/>
              </w:rPr>
              <w:t>Задача 2:снижение расходов на эксплуатацию объектов уличного освещения;</w:t>
            </w:r>
          </w:p>
        </w:tc>
      </w:tr>
      <w:tr w:rsidR="0073118A" w:rsidTr="0073118A">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5046"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1</w:t>
            </w:r>
          </w:p>
          <w:p w:rsidR="0073118A" w:rsidRDefault="0073118A">
            <w:pPr>
              <w:spacing w:after="0" w:line="240" w:lineRule="auto"/>
              <w:rPr>
                <w:rFonts w:ascii="Times New Roman" w:hAnsi="Times New Roman" w:cs="Times New Roman"/>
                <w:sz w:val="24"/>
                <w:szCs w:val="24"/>
              </w:rPr>
            </w:pPr>
            <w:r>
              <w:rPr>
                <w:rFonts w:ascii="Times New Roman" w:hAnsi="Times New Roman" w:cs="Times New Roman"/>
                <w:lang w:eastAsia="ru-RU"/>
              </w:rPr>
              <w:t>Доля протяженности освященных частей улиц</w:t>
            </w:r>
          </w:p>
        </w:tc>
        <w:tc>
          <w:tcPr>
            <w:tcW w:w="1311"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0,02</w:t>
            </w:r>
          </w:p>
        </w:tc>
        <w:tc>
          <w:tcPr>
            <w:tcW w:w="1559"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lang w:eastAsia="ru-RU"/>
              </w:rPr>
              <w:t>Государственная статистическая отчетность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57,3</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57,6</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57,9</w:t>
            </w:r>
          </w:p>
        </w:tc>
        <w:tc>
          <w:tcPr>
            <w:tcW w:w="1137"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58,2</w:t>
            </w:r>
          </w:p>
        </w:tc>
      </w:tr>
      <w:tr w:rsidR="0073118A" w:rsidTr="0073118A">
        <w:tc>
          <w:tcPr>
            <w:tcW w:w="69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3448" w:type="dxa"/>
            <w:gridSpan w:val="8"/>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Цель 2: создание условий, обеспечивающих комфортные условия для проживания, работы и отдыха населения города, улучшение эстетического облика города</w:t>
            </w:r>
          </w:p>
        </w:tc>
      </w:tr>
      <w:tr w:rsidR="0073118A" w:rsidTr="0073118A">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3448" w:type="dxa"/>
            <w:gridSpan w:val="8"/>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Задача 3: </w:t>
            </w:r>
            <w:r>
              <w:rPr>
                <w:rFonts w:ascii="Times New Roman" w:hAnsi="Times New Roman" w:cs="Times New Roman"/>
                <w:sz w:val="24"/>
                <w:szCs w:val="24"/>
              </w:rPr>
              <w:t xml:space="preserve">содержание объектов благоустройства </w:t>
            </w:r>
          </w:p>
        </w:tc>
      </w:tr>
      <w:tr w:rsidR="0073118A" w:rsidTr="0073118A">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2.1</w:t>
            </w:r>
          </w:p>
        </w:tc>
        <w:tc>
          <w:tcPr>
            <w:tcW w:w="5046"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2</w:t>
            </w:r>
          </w:p>
          <w:p w:rsidR="0073118A" w:rsidRDefault="0073118A">
            <w:pPr>
              <w:spacing w:after="0" w:line="240" w:lineRule="auto"/>
              <w:jc w:val="both"/>
              <w:rPr>
                <w:rFonts w:ascii="Times New Roman" w:hAnsi="Times New Roman" w:cs="Times New Roman"/>
                <w:sz w:val="24"/>
                <w:szCs w:val="24"/>
              </w:rPr>
            </w:pPr>
            <w:r>
              <w:rPr>
                <w:rFonts w:ascii="Times New Roman" w:hAnsi="Times New Roman" w:cs="Times New Roman"/>
                <w:lang w:eastAsia="ru-RU"/>
              </w:rPr>
              <w:t>Общая площадь зеленых насаждений в пределах городской черты (зона рекреационного назначения)</w:t>
            </w:r>
          </w:p>
        </w:tc>
        <w:tc>
          <w:tcPr>
            <w:tcW w:w="1311"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0,02</w:t>
            </w:r>
          </w:p>
        </w:tc>
        <w:tc>
          <w:tcPr>
            <w:tcW w:w="1559"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lang w:eastAsia="ru-RU"/>
              </w:rPr>
              <w:t>Статистика               № 1-КХ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2200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2200</w:t>
            </w:r>
          </w:p>
        </w:tc>
        <w:tc>
          <w:tcPr>
            <w:tcW w:w="1137"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2200</w:t>
            </w:r>
          </w:p>
        </w:tc>
      </w:tr>
      <w:tr w:rsidR="0073118A" w:rsidTr="0073118A">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3448" w:type="dxa"/>
            <w:gridSpan w:val="8"/>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sz w:val="24"/>
                <w:szCs w:val="24"/>
                <w:lang w:eastAsia="ru-RU"/>
              </w:rPr>
              <w:t>Задача 4: исполнения санитарных и экологических требований мест захоронения; обустройство мест захоронения останков погибших при защите Отечества.</w:t>
            </w:r>
          </w:p>
        </w:tc>
      </w:tr>
      <w:tr w:rsidR="0073118A" w:rsidTr="0073118A">
        <w:tc>
          <w:tcPr>
            <w:tcW w:w="69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outlineLvl w:val="0"/>
              <w:rPr>
                <w:rFonts w:ascii="Times New Roman" w:hAnsi="Times New Roman" w:cs="Times New Roman"/>
                <w:sz w:val="24"/>
                <w:szCs w:val="24"/>
              </w:rPr>
            </w:pP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3.1.</w:t>
            </w:r>
          </w:p>
        </w:tc>
        <w:tc>
          <w:tcPr>
            <w:tcW w:w="5046" w:type="dxa"/>
            <w:tcBorders>
              <w:top w:val="single" w:sz="6" w:space="0" w:color="auto"/>
              <w:left w:val="single" w:sz="6" w:space="0" w:color="auto"/>
              <w:bottom w:val="single" w:sz="6" w:space="0" w:color="auto"/>
              <w:right w:val="single" w:sz="6" w:space="0" w:color="auto"/>
            </w:tcBorders>
            <w:hideMark/>
          </w:tcPr>
          <w:p w:rsidR="0073118A" w:rsidRDefault="0073118A">
            <w:pPr>
              <w:spacing w:after="0" w:line="240" w:lineRule="auto"/>
              <w:jc w:val="both"/>
              <w:rPr>
                <w:rFonts w:ascii="Times New Roman" w:hAnsi="Times New Roman" w:cs="Times New Roman"/>
              </w:rPr>
            </w:pPr>
            <w:r>
              <w:rPr>
                <w:rFonts w:ascii="Times New Roman" w:hAnsi="Times New Roman" w:cs="Times New Roman"/>
                <w:i/>
                <w:sz w:val="24"/>
                <w:szCs w:val="24"/>
              </w:rPr>
              <w:t>Показатель результативности 3</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rPr>
              <w:t>Объем ТКО вывезенныхс территорий кладбищ</w:t>
            </w:r>
          </w:p>
        </w:tc>
        <w:tc>
          <w:tcPr>
            <w:tcW w:w="1311"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3</w:t>
            </w:r>
          </w:p>
        </w:tc>
        <w:tc>
          <w:tcPr>
            <w:tcW w:w="1418"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0,04</w:t>
            </w:r>
          </w:p>
        </w:tc>
        <w:tc>
          <w:tcPr>
            <w:tcW w:w="1559"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lang w:eastAsia="ru-RU"/>
              </w:rPr>
            </w:pPr>
            <w:r>
              <w:rPr>
                <w:rFonts w:ascii="Times New Roman" w:hAnsi="Times New Roman" w:cs="Times New Roman"/>
                <w:lang w:eastAsia="ru-RU"/>
              </w:rPr>
              <w:t>Ведомственная отчетность</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347,6</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347,6</w:t>
            </w:r>
          </w:p>
        </w:tc>
        <w:tc>
          <w:tcPr>
            <w:tcW w:w="99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347,6</w:t>
            </w:r>
          </w:p>
        </w:tc>
        <w:tc>
          <w:tcPr>
            <w:tcW w:w="1137"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347,6</w:t>
            </w:r>
          </w:p>
        </w:tc>
      </w:tr>
    </w:tbl>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2</w:t>
      </w: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4</w:t>
      </w:r>
    </w:p>
    <w:p w:rsidR="0073118A" w:rsidRDefault="0073118A" w:rsidP="0073118A">
      <w:pPr>
        <w:autoSpaceDE w:val="0"/>
        <w:spacing w:after="0" w:line="240" w:lineRule="auto"/>
        <w:ind w:firstLine="11057"/>
        <w:rPr>
          <w:rFonts w:ascii="Times New Roman" w:hAnsi="Times New Roman" w:cs="Times New Roman"/>
          <w:sz w:val="24"/>
          <w:szCs w:val="24"/>
          <w:lang w:eastAsia="ru-RU"/>
        </w:rPr>
      </w:pPr>
      <w:r>
        <w:rPr>
          <w:rFonts w:ascii="Times New Roman" w:hAnsi="Times New Roman" w:cs="Times New Roman"/>
          <w:sz w:val="24"/>
          <w:szCs w:val="24"/>
          <w:lang w:eastAsia="ru-RU"/>
        </w:rPr>
        <w:t>«</w:t>
      </w:r>
      <w:r>
        <w:rPr>
          <w:rFonts w:ascii="Times New Roman" w:hAnsi="Times New Roman" w:cs="Times New Roman"/>
          <w:bCs/>
          <w:sz w:val="24"/>
          <w:szCs w:val="24"/>
        </w:rPr>
        <w:t>Благоустройство территории города</w:t>
      </w:r>
      <w:r>
        <w:rPr>
          <w:rFonts w:ascii="Times New Roman" w:hAnsi="Times New Roman" w:cs="Times New Roman"/>
          <w:sz w:val="24"/>
          <w:szCs w:val="24"/>
          <w:lang w:eastAsia="ru-RU"/>
        </w:rPr>
        <w:t>»</w:t>
      </w: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73118A" w:rsidRDefault="0073118A" w:rsidP="0073118A">
      <w:pPr>
        <w:spacing w:after="0" w:line="240" w:lineRule="auto"/>
        <w:jc w:val="center"/>
        <w:outlineLvl w:val="0"/>
        <w:rPr>
          <w:rFonts w:ascii="Times New Roman" w:hAnsi="Times New Roman" w:cs="Times New Roman"/>
          <w:sz w:val="28"/>
          <w:szCs w:val="28"/>
        </w:rPr>
      </w:pPr>
      <w:r>
        <w:rPr>
          <w:rFonts w:ascii="Times New Roman" w:eastAsia="Calibri" w:hAnsi="Times New Roman" w:cs="Times New Roman"/>
          <w:sz w:val="28"/>
          <w:szCs w:val="28"/>
        </w:rPr>
        <w:t>МЕРОПРИЯТИЙ   ПОДПРОГРАММЫ</w:t>
      </w:r>
    </w:p>
    <w:p w:rsidR="0073118A" w:rsidRDefault="0073118A" w:rsidP="0073118A">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тыс. рублей</w:t>
      </w:r>
    </w:p>
    <w:p w:rsidR="0073118A" w:rsidRDefault="0073118A" w:rsidP="0073118A">
      <w:pPr>
        <w:autoSpaceDE w:val="0"/>
        <w:autoSpaceDN w:val="0"/>
        <w:adjustRightInd w:val="0"/>
        <w:spacing w:after="0" w:line="240" w:lineRule="auto"/>
        <w:outlineLvl w:val="0"/>
        <w:rPr>
          <w:rFonts w:ascii="Times New Roman" w:hAnsi="Times New Roman" w:cs="Times New Roman"/>
          <w:sz w:val="24"/>
          <w:szCs w:val="24"/>
          <w:lang w:eastAsia="ru-RU"/>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8"/>
        <w:gridCol w:w="1922"/>
        <w:gridCol w:w="1419"/>
        <w:gridCol w:w="706"/>
        <w:gridCol w:w="726"/>
        <w:gridCol w:w="1417"/>
        <w:gridCol w:w="1134"/>
        <w:gridCol w:w="1167"/>
        <w:gridCol w:w="1014"/>
        <w:gridCol w:w="1149"/>
        <w:gridCol w:w="1458"/>
        <w:gridCol w:w="2178"/>
        <w:gridCol w:w="27"/>
      </w:tblGrid>
      <w:tr w:rsidR="0073118A" w:rsidTr="0073118A">
        <w:trPr>
          <w:gridAfter w:val="1"/>
          <w:wAfter w:w="27" w:type="dxa"/>
          <w:trHeight w:val="675"/>
          <w:jc w:val="center"/>
        </w:trPr>
        <w:tc>
          <w:tcPr>
            <w:tcW w:w="42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 п/п</w:t>
            </w:r>
          </w:p>
        </w:tc>
        <w:tc>
          <w:tcPr>
            <w:tcW w:w="1922"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Цели, задачи, мероприятия подпрограммы</w:t>
            </w:r>
          </w:p>
        </w:tc>
        <w:tc>
          <w:tcPr>
            <w:tcW w:w="141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tc>
        <w:tc>
          <w:tcPr>
            <w:tcW w:w="3983"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Код бюджетной классификации</w:t>
            </w:r>
          </w:p>
        </w:tc>
        <w:tc>
          <w:tcPr>
            <w:tcW w:w="4788"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Расходы по годам реализации подпрограммы</w:t>
            </w:r>
          </w:p>
        </w:tc>
        <w:tc>
          <w:tcPr>
            <w:tcW w:w="217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Tr="0073118A">
        <w:trPr>
          <w:gridAfter w:val="1"/>
          <w:wAfter w:w="27" w:type="dxa"/>
          <w:trHeight w:val="13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ПБС</w:t>
            </w:r>
          </w:p>
        </w:tc>
        <w:tc>
          <w:tcPr>
            <w:tcW w:w="72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РзПр</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ЦСР</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ВР</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2023</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Итого на период</w:t>
            </w:r>
          </w:p>
        </w:tc>
        <w:tc>
          <w:tcPr>
            <w:tcW w:w="217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r>
      <w:tr w:rsidR="0073118A"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70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72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45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r>
      <w:tr w:rsidR="0073118A"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c>
          <w:tcPr>
            <w:tcW w:w="14290" w:type="dxa"/>
            <w:gridSpan w:val="11"/>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bCs/>
                <w:sz w:val="24"/>
                <w:szCs w:val="24"/>
                <w:lang w:eastAsia="ru-RU"/>
              </w:rPr>
              <w:t xml:space="preserve">Подпрограмма 4. «Благоустройство </w:t>
            </w:r>
            <w:r>
              <w:rPr>
                <w:rFonts w:ascii="Times New Roman" w:hAnsi="Times New Roman" w:cs="Times New Roman"/>
                <w:bCs/>
                <w:sz w:val="24"/>
                <w:szCs w:val="24"/>
              </w:rPr>
              <w:t>территории города»</w:t>
            </w:r>
          </w:p>
        </w:tc>
      </w:tr>
      <w:tr w:rsidR="0073118A"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c>
          <w:tcPr>
            <w:tcW w:w="14290" w:type="dxa"/>
            <w:gridSpan w:val="11"/>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Цель 1: </w:t>
            </w:r>
            <w:r>
              <w:rPr>
                <w:rFonts w:ascii="Times New Roman" w:hAnsi="Times New Roman" w:cs="Times New Roman"/>
                <w:sz w:val="24"/>
                <w:szCs w:val="24"/>
                <w:lang w:eastAsia="ru-RU"/>
              </w:rPr>
              <w:t>повышение надежности работы осветительных установок, улучшение эффективности и энергоэкономичности установок, снижение затрат на освещение.</w:t>
            </w:r>
          </w:p>
        </w:tc>
      </w:tr>
      <w:tr w:rsidR="0073118A" w:rsidTr="0073118A">
        <w:trPr>
          <w:gridAfter w:val="1"/>
          <w:wAfter w:w="27" w:type="dxa"/>
          <w:trHeight w:val="319"/>
          <w:jc w:val="center"/>
        </w:trPr>
        <w:tc>
          <w:tcPr>
            <w:tcW w:w="42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lang w:eastAsia="ru-RU"/>
              </w:rPr>
            </w:pPr>
          </w:p>
        </w:tc>
        <w:tc>
          <w:tcPr>
            <w:tcW w:w="14290" w:type="dxa"/>
            <w:gridSpan w:val="11"/>
            <w:tcBorders>
              <w:top w:val="single" w:sz="6" w:space="0" w:color="auto"/>
              <w:left w:val="single" w:sz="6" w:space="0" w:color="auto"/>
              <w:bottom w:val="single" w:sz="6" w:space="0" w:color="auto"/>
              <w:right w:val="single" w:sz="6" w:space="0" w:color="auto"/>
            </w:tcBorders>
            <w:vAlign w:val="center"/>
            <w:hideMark/>
          </w:tcPr>
          <w:p w:rsidR="0073118A" w:rsidRDefault="0073118A">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1: экономия потребляемой электроэнергии; Задача 2:снижение расходов на эксплуатацию объектов уличного освещения;</w:t>
            </w:r>
          </w:p>
        </w:tc>
      </w:tr>
      <w:tr w:rsidR="0073118A" w:rsidTr="0073118A">
        <w:trPr>
          <w:gridAfter w:val="1"/>
          <w:wAfter w:w="27" w:type="dxa"/>
          <w:cantSplit/>
          <w:trHeight w:val="1822"/>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b/>
                <w:lang w:eastAsia="ru-RU"/>
              </w:rPr>
              <w:t>Мероприятие 1</w:t>
            </w:r>
            <w:r>
              <w:rPr>
                <w:rFonts w:ascii="Times New Roman" w:hAnsi="Times New Roman" w:cs="Times New Roman"/>
                <w:lang w:eastAsia="ru-RU"/>
              </w:rPr>
              <w:t xml:space="preserve"> Электроснабжение и содержание линий уличного освещения</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 xml:space="preserve">Администрация </w:t>
            </w:r>
            <w:r>
              <w:rPr>
                <w:rFonts w:ascii="Times New Roman" w:hAnsi="Times New Roman" w:cs="Times New Roman"/>
                <w:lang w:eastAsia="ru-RU"/>
              </w:rPr>
              <w:t>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0640063510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247</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10 008,5</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2 970,5</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9 079,7</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22 058,7</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sz w:val="24"/>
                <w:szCs w:val="24"/>
                <w:lang w:eastAsia="ru-RU"/>
              </w:rPr>
              <w:t>Обеспечение комфортного проживания населения  города, обеспечение развития уличного освещения (100%)</w:t>
            </w:r>
          </w:p>
        </w:tc>
      </w:tr>
      <w:tr w:rsidR="0073118A" w:rsidTr="0073118A">
        <w:trPr>
          <w:gridAfter w:val="1"/>
          <w:wAfter w:w="27" w:type="dxa"/>
          <w:cantSplit/>
          <w:trHeight w:val="564"/>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4290" w:type="dxa"/>
            <w:gridSpan w:val="11"/>
            <w:tcBorders>
              <w:top w:val="single" w:sz="6" w:space="0" w:color="auto"/>
              <w:left w:val="single" w:sz="6" w:space="0" w:color="auto"/>
              <w:bottom w:val="single" w:sz="6" w:space="0" w:color="auto"/>
              <w:right w:val="single" w:sz="4" w:space="0" w:color="auto"/>
            </w:tcBorders>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Цель 2: создание условий, обеспечивающих комфортные условия для проживания, работы и отдыха населения города, улучшение эстетического облика города</w:t>
            </w:r>
          </w:p>
        </w:tc>
      </w:tr>
      <w:tr w:rsidR="0073118A" w:rsidTr="0073118A">
        <w:trPr>
          <w:gridAfter w:val="1"/>
          <w:wAfter w:w="27" w:type="dxa"/>
          <w:cantSplit/>
          <w:trHeight w:val="390"/>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4290" w:type="dxa"/>
            <w:gridSpan w:val="11"/>
            <w:tcBorders>
              <w:top w:val="single" w:sz="6" w:space="0" w:color="auto"/>
              <w:left w:val="single" w:sz="6" w:space="0" w:color="auto"/>
              <w:bottom w:val="single" w:sz="6" w:space="0" w:color="auto"/>
              <w:right w:val="single" w:sz="4" w:space="0" w:color="auto"/>
            </w:tcBorders>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 xml:space="preserve">Задача 3: </w:t>
            </w:r>
            <w:r>
              <w:rPr>
                <w:rFonts w:ascii="Times New Roman" w:hAnsi="Times New Roman" w:cs="Times New Roman"/>
                <w:sz w:val="24"/>
                <w:szCs w:val="24"/>
              </w:rPr>
              <w:t xml:space="preserve">содержание объектов благоустройства </w:t>
            </w:r>
          </w:p>
        </w:tc>
      </w:tr>
      <w:tr w:rsidR="0073118A" w:rsidTr="0073118A">
        <w:trPr>
          <w:gridAfter w:val="1"/>
          <w:wAfter w:w="27" w:type="dxa"/>
          <w:trHeight w:val="300"/>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b/>
                <w:lang w:eastAsia="ru-RU"/>
              </w:rPr>
              <w:t xml:space="preserve">Мероприятие 2 </w:t>
            </w:r>
            <w:r>
              <w:rPr>
                <w:rFonts w:ascii="Times New Roman" w:hAnsi="Times New Roman" w:cs="Times New Roman"/>
                <w:lang w:eastAsia="ru-RU"/>
              </w:rPr>
              <w:t>Озеленение</w:t>
            </w:r>
          </w:p>
          <w:p w:rsidR="0073118A" w:rsidRDefault="0073118A">
            <w:pPr>
              <w:spacing w:after="0" w:line="240" w:lineRule="auto"/>
              <w:rPr>
                <w:rFonts w:ascii="Times New Roman" w:hAnsi="Times New Roman" w:cs="Times New Roman"/>
                <w:lang w:eastAsia="ru-RU"/>
              </w:rPr>
            </w:pPr>
            <w:r>
              <w:rPr>
                <w:rFonts w:ascii="Times New Roman" w:hAnsi="Times New Roman" w:cs="Times New Roman"/>
                <w:lang w:eastAsia="ru-RU"/>
              </w:rPr>
              <w:t>территории  города</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0640063530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500,0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45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r>
              <w:rPr>
                <w:rFonts w:ascii="Times New Roman" w:hAnsi="Times New Roman" w:cs="Times New Roman"/>
              </w:rPr>
              <w:t>500,0</w:t>
            </w:r>
          </w:p>
        </w:tc>
        <w:tc>
          <w:tcPr>
            <w:tcW w:w="217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 xml:space="preserve">Снос старых насаждений подрезка и культивация зеленых </w:t>
            </w:r>
            <w:r>
              <w:rPr>
                <w:rFonts w:ascii="Times New Roman" w:hAnsi="Times New Roman" w:cs="Times New Roman"/>
                <w:lang w:eastAsia="ru-RU"/>
              </w:rPr>
              <w:lastRenderedPageBreak/>
              <w:t>насаждений, высадка молодых насаждений (60%)</w:t>
            </w:r>
          </w:p>
        </w:tc>
      </w:tr>
      <w:tr w:rsidR="0073118A" w:rsidTr="0073118A">
        <w:trPr>
          <w:gridAfter w:val="1"/>
          <w:wAfter w:w="27" w:type="dxa"/>
          <w:cantSplit/>
          <w:trHeight w:val="1134"/>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rPr>
            </w:pPr>
            <w:r>
              <w:rPr>
                <w:rFonts w:ascii="Times New Roman" w:hAnsi="Times New Roman" w:cs="Times New Roman"/>
                <w:b/>
                <w:lang w:eastAsia="ru-RU"/>
              </w:rPr>
              <w:t xml:space="preserve">Мероприятие 3 </w:t>
            </w:r>
            <w:r>
              <w:rPr>
                <w:rFonts w:ascii="Times New Roman" w:hAnsi="Times New Roman" w:cs="Times New Roman"/>
                <w:lang w:eastAsia="ru-RU"/>
              </w:rPr>
              <w:t>Содержание общественных пространств и малых архитектурных форм, демонтаж временных объектов на территории города Боготола</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0640063520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3 280,7</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148,5</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191,5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3 620,7</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eastAsia="ru-RU"/>
              </w:rPr>
              <w:t>Санитарное содержание подготовка мест для проведения праздников, убор ка и вывоз мусора после проведения праздничных мероприятий, соответствующее техническое состояние объектов  (100%)</w:t>
            </w:r>
          </w:p>
        </w:tc>
      </w:tr>
      <w:tr w:rsidR="0073118A" w:rsidTr="0073118A">
        <w:trPr>
          <w:gridAfter w:val="1"/>
          <w:wAfter w:w="27" w:type="dxa"/>
          <w:cantSplit/>
          <w:trHeight w:val="756"/>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ind w:firstLine="23"/>
              <w:jc w:val="both"/>
              <w:rPr>
                <w:rFonts w:ascii="Times New Roman" w:hAnsi="Times New Roman" w:cs="Times New Roman"/>
                <w:b/>
                <w:bCs/>
                <w:lang w:eastAsia="ru-RU"/>
              </w:rPr>
            </w:pPr>
            <w:r>
              <w:rPr>
                <w:rFonts w:ascii="Times New Roman" w:hAnsi="Times New Roman" w:cs="Times New Roman"/>
                <w:b/>
                <w:lang w:eastAsia="ru-RU"/>
              </w:rPr>
              <w:t xml:space="preserve">Мероприятие 10 </w:t>
            </w:r>
            <w:r>
              <w:rPr>
                <w:rFonts w:ascii="Times New Roman" w:hAnsi="Times New Roman" w:cs="Times New Roman"/>
                <w:lang w:eastAsia="ru-RU"/>
              </w:rPr>
              <w:t>Отлов, учет  содержание безнадзорных домашних животных</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0640075180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119</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995,2</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925,0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925,0</w:t>
            </w:r>
          </w:p>
        </w:tc>
        <w:tc>
          <w:tcPr>
            <w:tcW w:w="145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r>
              <w:rPr>
                <w:rFonts w:ascii="Times New Roman" w:hAnsi="Times New Roman" w:cs="Times New Roman"/>
              </w:rPr>
              <w:t>2 845,2</w:t>
            </w:r>
          </w:p>
        </w:tc>
        <w:tc>
          <w:tcPr>
            <w:tcW w:w="217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rPr>
              <w:t>предупреждения и ликвидации болезней животных, за щиты населения от болезней, общих для человека и животных (48%)</w:t>
            </w:r>
          </w:p>
        </w:tc>
      </w:tr>
      <w:tr w:rsidR="0073118A" w:rsidTr="0073118A">
        <w:trPr>
          <w:gridAfter w:val="1"/>
          <w:wAfter w:w="27" w:type="dxa"/>
          <w:cantSplit/>
          <w:trHeight w:val="756"/>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ind w:firstLine="23"/>
              <w:jc w:val="both"/>
              <w:rPr>
                <w:rFonts w:ascii="Times New Roman" w:hAnsi="Times New Roman" w:cs="Times New Roman"/>
                <w:b/>
                <w:lang w:eastAsia="ru-RU"/>
              </w:rPr>
            </w:pPr>
            <w:r>
              <w:rPr>
                <w:rFonts w:ascii="Times New Roman" w:hAnsi="Times New Roman" w:cs="Times New Roman"/>
                <w:lang w:eastAsia="ru-RU"/>
              </w:rPr>
              <w:t>Содержание вертолетной площадки</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0640063560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214,9</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214,9</w:t>
            </w:r>
          </w:p>
        </w:tc>
        <w:tc>
          <w:tcPr>
            <w:tcW w:w="217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tc>
      </w:tr>
      <w:tr w:rsidR="0073118A" w:rsidTr="0073118A">
        <w:trPr>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4317" w:type="dxa"/>
            <w:gridSpan w:val="1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Задача 4:исполнения санитарных и экологических требований мест захоронения; обустройство мест захоронения останков погибших при защите Отечества.</w:t>
            </w:r>
          </w:p>
        </w:tc>
      </w:tr>
      <w:tr w:rsidR="0073118A" w:rsidTr="0073118A">
        <w:trPr>
          <w:gridAfter w:val="1"/>
          <w:wAfter w:w="27" w:type="dxa"/>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ind w:firstLine="23"/>
              <w:jc w:val="both"/>
              <w:rPr>
                <w:rFonts w:ascii="Times New Roman" w:hAnsi="Times New Roman" w:cs="Times New Roman"/>
                <w:lang w:eastAsia="ru-RU"/>
              </w:rPr>
            </w:pPr>
            <w:r>
              <w:rPr>
                <w:rFonts w:ascii="Times New Roman" w:hAnsi="Times New Roman" w:cs="Times New Roman"/>
              </w:rPr>
              <w:t>Содержание и благоустройство кладбищ</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0640063610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111</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119</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1 200,5</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1 003,3</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1 003,2</w:t>
            </w:r>
          </w:p>
        </w:tc>
        <w:tc>
          <w:tcPr>
            <w:tcW w:w="145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r>
              <w:rPr>
                <w:rFonts w:ascii="Times New Roman" w:hAnsi="Times New Roman" w:cs="Times New Roman"/>
              </w:rPr>
              <w:t>3 207,0</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исполнения санитарных и экологических требований мест погребения (32%)</w:t>
            </w:r>
          </w:p>
        </w:tc>
      </w:tr>
      <w:tr w:rsidR="0073118A" w:rsidTr="0073118A">
        <w:trPr>
          <w:gridAfter w:val="1"/>
          <w:wAfter w:w="27" w:type="dxa"/>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ind w:firstLine="23"/>
              <w:jc w:val="both"/>
              <w:rPr>
                <w:rFonts w:ascii="Times New Roman" w:hAnsi="Times New Roman" w:cs="Times New Roman"/>
              </w:rPr>
            </w:pPr>
            <w:r>
              <w:rPr>
                <w:rFonts w:ascii="Times New Roman" w:hAnsi="Times New Roman" w:cs="Times New Roman"/>
              </w:rPr>
              <w:t>Иные межбюджетные трансферты бюджетам муниципальных образований на обустройство и восстановление воинских захоронений</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Администрация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val="en-US" w:eastAsia="ru-RU"/>
              </w:rPr>
            </w:pPr>
            <w:r>
              <w:rPr>
                <w:rFonts w:ascii="Times New Roman" w:hAnsi="Times New Roman" w:cs="Times New Roman"/>
                <w:lang w:eastAsia="ru-RU"/>
              </w:rPr>
              <w:t>06400</w:t>
            </w:r>
            <w:r>
              <w:rPr>
                <w:rFonts w:ascii="Times New Roman" w:hAnsi="Times New Roman" w:cs="Times New Roman"/>
                <w:lang w:val="en-US" w:eastAsia="ru-RU"/>
              </w:rPr>
              <w:t>L2990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val="en-US" w:eastAsia="ru-RU"/>
              </w:rPr>
            </w:pPr>
            <w:r>
              <w:rPr>
                <w:rFonts w:ascii="Times New Roman" w:hAnsi="Times New Roman" w:cs="Times New Roman"/>
                <w:lang w:val="en-US"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103,6</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103,6</w:t>
            </w:r>
          </w:p>
        </w:tc>
        <w:tc>
          <w:tcPr>
            <w:tcW w:w="217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rPr>
            </w:pPr>
          </w:p>
        </w:tc>
      </w:tr>
      <w:tr w:rsidR="0073118A" w:rsidTr="0073118A">
        <w:trPr>
          <w:gridAfter w:val="1"/>
          <w:wAfter w:w="27" w:type="dxa"/>
          <w:cantSplit/>
          <w:trHeight w:val="805"/>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ind w:firstLine="23"/>
              <w:jc w:val="both"/>
              <w:rPr>
                <w:rFonts w:ascii="Times New Roman" w:hAnsi="Times New Roman" w:cs="Times New Roman"/>
              </w:rPr>
            </w:pPr>
            <w:r>
              <w:rPr>
                <w:rFonts w:ascii="Times New Roman" w:hAnsi="Times New Roman" w:cs="Times New Roman"/>
              </w:rPr>
              <w:t xml:space="preserve">Реализация инициативных проектов жителей города </w:t>
            </w:r>
          </w:p>
        </w:tc>
        <w:tc>
          <w:tcPr>
            <w:tcW w:w="141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Финансовое управление администрации г.Боготола</w:t>
            </w:r>
          </w:p>
        </w:tc>
        <w:tc>
          <w:tcPr>
            <w:tcW w:w="70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099</w:t>
            </w:r>
          </w:p>
        </w:tc>
        <w:tc>
          <w:tcPr>
            <w:tcW w:w="726"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0640063550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500,0</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500,0</w:t>
            </w:r>
          </w:p>
        </w:tc>
        <w:tc>
          <w:tcPr>
            <w:tcW w:w="21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Не менее 3 инициативных проектов.</w:t>
            </w:r>
          </w:p>
        </w:tc>
      </w:tr>
      <w:tr w:rsidR="0073118A" w:rsidTr="0073118A">
        <w:trPr>
          <w:gridAfter w:val="1"/>
          <w:wAfter w:w="27" w:type="dxa"/>
          <w:cantSplit/>
          <w:trHeight w:val="622"/>
          <w:jc w:val="center"/>
        </w:trPr>
        <w:tc>
          <w:tcPr>
            <w:tcW w:w="428"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922" w:type="dxa"/>
            <w:tcBorders>
              <w:top w:val="single" w:sz="4" w:space="0" w:color="auto"/>
              <w:left w:val="single" w:sz="4" w:space="0" w:color="auto"/>
              <w:bottom w:val="single" w:sz="4" w:space="0" w:color="auto"/>
              <w:right w:val="single" w:sz="4" w:space="0" w:color="auto"/>
            </w:tcBorders>
            <w:vAlign w:val="center"/>
          </w:tcPr>
          <w:p w:rsidR="0073118A" w:rsidRDefault="0073118A">
            <w:pPr>
              <w:autoSpaceDE w:val="0"/>
              <w:autoSpaceDN w:val="0"/>
              <w:adjustRightInd w:val="0"/>
              <w:spacing w:after="0" w:line="240" w:lineRule="auto"/>
              <w:ind w:firstLine="23"/>
              <w:jc w:val="both"/>
              <w:rPr>
                <w:rFonts w:ascii="Times New Roman" w:hAnsi="Times New Roman" w:cs="Times New Roman"/>
              </w:rPr>
            </w:pPr>
          </w:p>
        </w:tc>
        <w:tc>
          <w:tcPr>
            <w:tcW w:w="5402" w:type="dxa"/>
            <w:gridSpan w:val="5"/>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ИТОГО</w:t>
            </w:r>
          </w:p>
        </w:tc>
        <w:tc>
          <w:tcPr>
            <w:tcW w:w="11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16 803,4</w:t>
            </w:r>
          </w:p>
        </w:tc>
        <w:tc>
          <w:tcPr>
            <w:tcW w:w="101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5 047,3</w:t>
            </w:r>
          </w:p>
        </w:tc>
        <w:tc>
          <w:tcPr>
            <w:tcW w:w="114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11 199,4</w:t>
            </w:r>
          </w:p>
        </w:tc>
        <w:tc>
          <w:tcPr>
            <w:tcW w:w="145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33 050,1</w:t>
            </w:r>
          </w:p>
        </w:tc>
        <w:tc>
          <w:tcPr>
            <w:tcW w:w="2178"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rPr>
            </w:pPr>
          </w:p>
        </w:tc>
      </w:tr>
    </w:tbl>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sz w:val="24"/>
          <w:szCs w:val="24"/>
          <w:lang w:eastAsia="ru-RU"/>
        </w:rPr>
        <w:sectPr w:rsidR="0073118A">
          <w:pgSz w:w="16838" w:h="11906" w:orient="landscape"/>
          <w:pgMar w:top="851" w:right="851" w:bottom="851" w:left="851" w:header="720" w:footer="720" w:gutter="0"/>
          <w:cols w:space="720"/>
        </w:sectPr>
      </w:pP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8</w:t>
      </w: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lang w:eastAsia="ru-RU"/>
        </w:rPr>
        <w:t>«</w:t>
      </w:r>
      <w:r>
        <w:rPr>
          <w:rFonts w:ascii="Times New Roman" w:hAnsi="Times New Roman" w:cs="Times New Roman"/>
        </w:rPr>
        <w:t>Реформирование и модернизация</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жилищно-коммунального хозяйства;</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повышение энергетической эффективности;</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lang w:eastAsia="ru-RU"/>
        </w:rPr>
      </w:pPr>
      <w:r>
        <w:rPr>
          <w:rFonts w:ascii="Times New Roman" w:hAnsi="Times New Roman" w:cs="Times New Roman"/>
        </w:rPr>
        <w:t>благоустройство территории города</w:t>
      </w:r>
      <w:r>
        <w:rPr>
          <w:rFonts w:ascii="Times New Roman" w:hAnsi="Times New Roman" w:cs="Times New Roman"/>
          <w:lang w:eastAsia="ru-RU"/>
        </w:rPr>
        <w:t>»</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cs="Calibri"/>
          <w:sz w:val="28"/>
          <w:szCs w:val="28"/>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lang w:eastAsia="ru-RU"/>
        </w:rPr>
      </w:pPr>
      <w:r>
        <w:rPr>
          <w:rFonts w:ascii="Times New Roman" w:hAnsi="Times New Roman" w:cs="Times New Roman"/>
          <w:sz w:val="28"/>
          <w:szCs w:val="28"/>
          <w:lang w:eastAsia="ru-RU"/>
        </w:rPr>
        <w:t>ПОДПРОГРАММА 5</w:t>
      </w: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«ОБРАЩЕНИЕ С ОТХОДАМИ»</w:t>
      </w: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ПАСПОРТ ПОДПРОГРАММЫ</w:t>
      </w: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p>
    <w:tbl>
      <w:tblPr>
        <w:tblW w:w="10140" w:type="dxa"/>
        <w:jc w:val="center"/>
        <w:tblLayout w:type="fixed"/>
        <w:tblCellMar>
          <w:left w:w="75" w:type="dxa"/>
          <w:right w:w="75" w:type="dxa"/>
        </w:tblCellMar>
        <w:tblLook w:val="04A0" w:firstRow="1" w:lastRow="0" w:firstColumn="1" w:lastColumn="0" w:noHBand="0" w:noVBand="1"/>
      </w:tblPr>
      <w:tblGrid>
        <w:gridCol w:w="3121"/>
        <w:gridCol w:w="7019"/>
      </w:tblGrid>
      <w:tr w:rsidR="0073118A" w:rsidTr="0073118A">
        <w:trPr>
          <w:trHeight w:val="400"/>
          <w:jc w:val="center"/>
        </w:trPr>
        <w:tc>
          <w:tcPr>
            <w:tcW w:w="3119"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Обращение с отходами (далее - подпрограмма 5)</w:t>
            </w:r>
          </w:p>
        </w:tc>
      </w:tr>
      <w:tr w:rsidR="0073118A" w:rsidTr="0073118A">
        <w:trPr>
          <w:trHeight w:val="600"/>
          <w:jc w:val="center"/>
        </w:trPr>
        <w:tc>
          <w:tcPr>
            <w:tcW w:w="3119" w:type="dxa"/>
            <w:tcBorders>
              <w:top w:val="nil"/>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014" w:type="dxa"/>
            <w:tcBorders>
              <w:top w:val="nil"/>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(далее - муниципальная программа)</w:t>
            </w:r>
          </w:p>
        </w:tc>
      </w:tr>
      <w:tr w:rsidR="0073118A" w:rsidTr="0073118A">
        <w:trPr>
          <w:trHeight w:val="800"/>
          <w:jc w:val="center"/>
        </w:trPr>
        <w:tc>
          <w:tcPr>
            <w:tcW w:w="3119" w:type="dxa"/>
            <w:tcBorders>
              <w:top w:val="nil"/>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Муниципальный</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заказчик </w:t>
            </w:r>
          </w:p>
        </w:tc>
        <w:tc>
          <w:tcPr>
            <w:tcW w:w="7014" w:type="dxa"/>
            <w:tcBorders>
              <w:top w:val="nil"/>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Администрация города Боготола</w:t>
            </w:r>
          </w:p>
        </w:tc>
      </w:tr>
      <w:tr w:rsidR="0073118A" w:rsidTr="0073118A">
        <w:trPr>
          <w:trHeight w:val="274"/>
          <w:jc w:val="center"/>
        </w:trPr>
        <w:tc>
          <w:tcPr>
            <w:tcW w:w="3119" w:type="dxa"/>
            <w:tcBorders>
              <w:top w:val="nil"/>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Исполнители </w:t>
            </w:r>
          </w:p>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мероприятий подпрограммы</w:t>
            </w:r>
          </w:p>
        </w:tc>
        <w:tc>
          <w:tcPr>
            <w:tcW w:w="7014" w:type="dxa"/>
            <w:tcBorders>
              <w:top w:val="nil"/>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Администрация города Боготола </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МКУ Служба «Заказчика» ЖКУ и МЗ города Боготола</w:t>
            </w:r>
          </w:p>
        </w:tc>
      </w:tr>
      <w:tr w:rsidR="0073118A" w:rsidTr="0073118A">
        <w:trPr>
          <w:trHeight w:val="871"/>
          <w:jc w:val="center"/>
        </w:trPr>
        <w:tc>
          <w:tcPr>
            <w:tcW w:w="3119" w:type="dxa"/>
            <w:tcBorders>
              <w:top w:val="nil"/>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ind w:firstLine="315"/>
              <w:jc w:val="both"/>
              <w:rPr>
                <w:rFonts w:ascii="Times New Roman" w:hAnsi="Times New Roman" w:cs="Times New Roman"/>
                <w:sz w:val="28"/>
                <w:szCs w:val="28"/>
              </w:rPr>
            </w:pPr>
            <w:r>
              <w:rPr>
                <w:rFonts w:ascii="Times New Roman" w:hAnsi="Times New Roman" w:cs="Times New Roman"/>
                <w:sz w:val="28"/>
                <w:szCs w:val="28"/>
              </w:rPr>
              <w:t>- снижение негативного воздействия отходов на окружающую среду и здоровье населения города.</w:t>
            </w:r>
          </w:p>
        </w:tc>
      </w:tr>
      <w:tr w:rsidR="0073118A" w:rsidTr="0073118A">
        <w:trPr>
          <w:trHeight w:val="1612"/>
          <w:jc w:val="center"/>
        </w:trPr>
        <w:tc>
          <w:tcPr>
            <w:tcW w:w="3119" w:type="dxa"/>
            <w:tcBorders>
              <w:top w:val="nil"/>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Задачи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ind w:firstLine="315"/>
              <w:jc w:val="both"/>
              <w:rPr>
                <w:rFonts w:ascii="Times New Roman" w:hAnsi="Times New Roman" w:cs="Times New Roman"/>
                <w:sz w:val="28"/>
                <w:szCs w:val="28"/>
              </w:rPr>
            </w:pPr>
            <w:r>
              <w:rPr>
                <w:rFonts w:ascii="Times New Roman" w:hAnsi="Times New Roman" w:cs="Times New Roman"/>
                <w:sz w:val="28"/>
                <w:szCs w:val="28"/>
              </w:rPr>
              <w:t>1. Ликвидация несанкционированных свалок с территорий города;</w:t>
            </w:r>
          </w:p>
          <w:p w:rsidR="0073118A" w:rsidRDefault="0073118A">
            <w:pPr>
              <w:autoSpaceDE w:val="0"/>
              <w:autoSpaceDN w:val="0"/>
              <w:adjustRightInd w:val="0"/>
              <w:spacing w:after="0" w:line="240" w:lineRule="auto"/>
              <w:ind w:firstLine="315"/>
              <w:jc w:val="both"/>
              <w:rPr>
                <w:rFonts w:ascii="Times New Roman" w:hAnsi="Times New Roman" w:cs="Times New Roman"/>
                <w:sz w:val="28"/>
                <w:szCs w:val="28"/>
              </w:rPr>
            </w:pPr>
            <w:r>
              <w:rPr>
                <w:rFonts w:ascii="Times New Roman" w:hAnsi="Times New Roman" w:cs="Times New Roman"/>
                <w:sz w:val="28"/>
                <w:szCs w:val="28"/>
              </w:rPr>
              <w:t>2. Обустройство санкционированных мест размещения ТКО на территории города.</w:t>
            </w:r>
          </w:p>
        </w:tc>
      </w:tr>
      <w:tr w:rsidR="0073118A" w:rsidTr="0073118A">
        <w:trPr>
          <w:trHeight w:val="661"/>
          <w:jc w:val="center"/>
        </w:trPr>
        <w:tc>
          <w:tcPr>
            <w:tcW w:w="3119" w:type="dxa"/>
            <w:tcBorders>
              <w:top w:val="nil"/>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28"/>
                <w:szCs w:val="28"/>
              </w:rPr>
              <w:t>Показатели результативности подпрограммы</w:t>
            </w:r>
          </w:p>
        </w:tc>
        <w:tc>
          <w:tcPr>
            <w:tcW w:w="7014"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объем вывезенных несанкционированно – размещенных твердых бытовых отходов в период 2023-2025 годов составит 202,0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ежегодно;</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вывезено твердых коммунальных отходов на объекты, используемые для обработки отходов впериод 2023-2025 годов составит 115,0 м</w:t>
            </w:r>
            <w:r>
              <w:rPr>
                <w:rFonts w:ascii="Times New Roman" w:hAnsi="Times New Roman" w:cs="Times New Roman"/>
                <w:sz w:val="28"/>
                <w:szCs w:val="28"/>
                <w:vertAlign w:val="superscript"/>
              </w:rPr>
              <w:t>3</w:t>
            </w:r>
            <w:r>
              <w:rPr>
                <w:rFonts w:ascii="Times New Roman" w:hAnsi="Times New Roman" w:cs="Times New Roman"/>
                <w:sz w:val="28"/>
                <w:szCs w:val="28"/>
              </w:rPr>
              <w:t xml:space="preserve"> ежегодно. </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5</w:t>
            </w:r>
          </w:p>
        </w:tc>
      </w:tr>
      <w:tr w:rsidR="0073118A" w:rsidTr="0073118A">
        <w:trPr>
          <w:trHeight w:val="800"/>
          <w:jc w:val="center"/>
        </w:trPr>
        <w:tc>
          <w:tcPr>
            <w:tcW w:w="3119" w:type="dxa"/>
            <w:tcBorders>
              <w:top w:val="nil"/>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Сроки реализации подпрограммы</w:t>
            </w:r>
          </w:p>
        </w:tc>
        <w:tc>
          <w:tcPr>
            <w:tcW w:w="7014" w:type="dxa"/>
            <w:tcBorders>
              <w:top w:val="nil"/>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2023-2025 годы</w:t>
            </w:r>
          </w:p>
        </w:tc>
      </w:tr>
      <w:tr w:rsidR="0073118A" w:rsidTr="0073118A">
        <w:trPr>
          <w:trHeight w:val="1271"/>
          <w:jc w:val="center"/>
        </w:trPr>
        <w:tc>
          <w:tcPr>
            <w:tcW w:w="3119"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по ресурсному обеспечению подпрограммы </w:t>
            </w:r>
          </w:p>
        </w:tc>
        <w:tc>
          <w:tcPr>
            <w:tcW w:w="701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lang w:eastAsia="ru-RU"/>
              </w:rPr>
              <w:t xml:space="preserve">Общий объем финансирования подпрограммы составит - </w:t>
            </w:r>
            <w:r>
              <w:rPr>
                <w:rFonts w:ascii="Times New Roman" w:hAnsi="Times New Roman" w:cs="Times New Roman"/>
                <w:b/>
                <w:sz w:val="28"/>
                <w:szCs w:val="28"/>
                <w:lang w:eastAsia="ru-RU"/>
              </w:rPr>
              <w:t>2 527,4</w:t>
            </w:r>
            <w:r>
              <w:rPr>
                <w:rFonts w:ascii="Times New Roman" w:hAnsi="Times New Roman" w:cs="Times New Roman"/>
                <w:sz w:val="28"/>
                <w:szCs w:val="28"/>
                <w:lang w:eastAsia="ru-RU"/>
              </w:rPr>
              <w:t xml:space="preserve">тыс. рублей, </w:t>
            </w:r>
            <w:r>
              <w:rPr>
                <w:rFonts w:ascii="Times New Roman" w:hAnsi="Times New Roman" w:cs="Times New Roman"/>
                <w:sz w:val="28"/>
                <w:szCs w:val="28"/>
              </w:rPr>
              <w:t>в том числе по годам:</w:t>
            </w:r>
          </w:p>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rPr>
              <w:t>2023 год -876,2тыс. рублей;</w:t>
            </w:r>
          </w:p>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rPr>
              <w:t>2024 год -825,6 тыс. рублей;</w:t>
            </w:r>
          </w:p>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rPr>
              <w:t>2025 год - 825,6 тыс. рублей;</w:t>
            </w:r>
          </w:p>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rPr>
              <w:t>в том числе за счет средств местного бюджета -</w:t>
            </w:r>
            <w:r>
              <w:rPr>
                <w:rFonts w:ascii="Times New Roman" w:hAnsi="Times New Roman" w:cs="Times New Roman"/>
                <w:b/>
                <w:bCs/>
                <w:sz w:val="28"/>
                <w:szCs w:val="28"/>
              </w:rPr>
              <w:t>2 527,4</w:t>
            </w:r>
            <w:r>
              <w:rPr>
                <w:rFonts w:ascii="Times New Roman" w:hAnsi="Times New Roman" w:cs="Times New Roman"/>
                <w:sz w:val="28"/>
                <w:szCs w:val="28"/>
              </w:rPr>
              <w:t>тыс. руб.:</w:t>
            </w:r>
          </w:p>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rPr>
              <w:t>2023 год - 876,2 тыс. рублей;</w:t>
            </w:r>
          </w:p>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rPr>
              <w:t>2024 год - 825,6 тыс. рублей;</w:t>
            </w:r>
          </w:p>
          <w:p w:rsidR="0073118A" w:rsidRDefault="0073118A">
            <w:pPr>
              <w:widowControl w:val="0"/>
              <w:autoSpaceDE w:val="0"/>
              <w:autoSpaceDN w:val="0"/>
              <w:adjustRightInd w:val="0"/>
              <w:spacing w:after="0" w:line="240" w:lineRule="auto"/>
              <w:ind w:firstLine="316"/>
              <w:jc w:val="both"/>
              <w:rPr>
                <w:rFonts w:ascii="Times New Roman" w:hAnsi="Times New Roman" w:cs="Times New Roman"/>
                <w:sz w:val="28"/>
                <w:szCs w:val="28"/>
              </w:rPr>
            </w:pPr>
            <w:r>
              <w:rPr>
                <w:rFonts w:ascii="Times New Roman" w:hAnsi="Times New Roman" w:cs="Times New Roman"/>
                <w:sz w:val="28"/>
                <w:szCs w:val="28"/>
              </w:rPr>
              <w:t>2025 год - 825,6 тыс. рублей;</w:t>
            </w:r>
          </w:p>
        </w:tc>
      </w:tr>
    </w:tbl>
    <w:p w:rsidR="0073118A" w:rsidRDefault="0073118A" w:rsidP="0073118A">
      <w:pPr>
        <w:autoSpaceDE w:val="0"/>
        <w:autoSpaceDN w:val="0"/>
        <w:adjustRightInd w:val="0"/>
        <w:spacing w:after="0" w:line="240" w:lineRule="auto"/>
        <w:jc w:val="center"/>
        <w:outlineLvl w:val="0"/>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1. МЕРОПРИЯТИЯ ПОДПРОГРАММЫ</w:t>
      </w:r>
    </w:p>
    <w:p w:rsidR="0073118A" w:rsidRDefault="0073118A" w:rsidP="0073118A">
      <w:pPr>
        <w:autoSpaceDE w:val="0"/>
        <w:autoSpaceDN w:val="0"/>
        <w:adjustRightInd w:val="0"/>
        <w:spacing w:after="0" w:line="240" w:lineRule="auto"/>
        <w:jc w:val="center"/>
        <w:outlineLvl w:val="0"/>
        <w:rPr>
          <w:rFonts w:ascii="Times New Roman" w:hAnsi="Times New Roman" w:cs="Times New Roman"/>
          <w:sz w:val="16"/>
          <w:szCs w:val="16"/>
        </w:rPr>
      </w:pP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Проблема накопления отходов обостряется в городе с каждым годом, при этом наиболее острой остается проблема накопления твердых коммунальных отходов (далее - ТКО). Не смотря, на тот факт, что ежегодно количество несанкционированных свалок, равно как и их объем сокращается, проблема ликвидации таких свалок является по прежнему актуальной.</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Существующая в городе Боготоле система обращения с ТКО не направлена на использование ТКО в качестве вторичных материальных ресурсов и их дальнейшую переработку, и основана на непосредственном размещении ТКО на полигоне.  </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Положение усугубляется тем, что из-за отсутствия раздельного сбора ТКО его фактический сбор осуществляется общей массой в контейнеры.  Все это загрязняет территорию жилых домов, а потом под видом малоопасных отходов транспортируется на полигоны ТБО либо на несанкционированные места размещения отходов, которые чаще всего устраивают в выработанных карьерах, оврагах, заболоченных местах вблизи города, что недопустимо в соответствии с санитарно-эпидемиологическими требованиями.</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 реализации подпрограммных мероприятий к 2025 году ожидается достижение следующих результатов:</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размещение в средствах массовой информации информационных материалов о мероприятиях в сфере обращения с отходами;</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ликвидация порядка 95% несанкционированных свалок на территории города;</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обеспечение районов индивидуальной жилой застройки контейнерным оборудованием для сбора ТКО.</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мероприятий подпрограммы будет получен экологический и социально-экономический эффект.</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Экологический эффект реализации мероприятий подпрограммы заключается в снижении объемов несанкционированного размещения отходов;</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Социально-экономическая эффективность реализации мероприятий </w:t>
      </w:r>
      <w:r>
        <w:rPr>
          <w:rFonts w:ascii="Times New Roman" w:hAnsi="Times New Roman" w:cs="Times New Roman"/>
          <w:sz w:val="28"/>
          <w:szCs w:val="28"/>
        </w:rPr>
        <w:lastRenderedPageBreak/>
        <w:t>подпрограммы заключается в:</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формировании положительного общественного мнения о проводимых преобразованиях, повышении статуса органов местного самоуправления города, повышении эффективности их деятельности;</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снижении количества судебных решений и предписаний надзорных органов по свалкам и загрязнению городской территории отходами;</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повышении культурного уровня населения в сфере обращения с отходами.</w:t>
      </w: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Перечень мероприятий подпрограммы приведен в приложении № 2 к паспорту подпрограммы 1.</w:t>
      </w: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 МЕХАНИЗМ РЕАЛИЗАЦИИ ПОДПРОГРАММЫ</w:t>
      </w:r>
    </w:p>
    <w:p w:rsidR="0073118A" w:rsidRDefault="0073118A" w:rsidP="0073118A">
      <w:pPr>
        <w:widowControl w:val="0"/>
        <w:autoSpaceDE w:val="0"/>
        <w:autoSpaceDN w:val="0"/>
        <w:spacing w:after="0" w:line="240" w:lineRule="auto"/>
        <w:ind w:left="4820"/>
        <w:jc w:val="center"/>
        <w:outlineLvl w:val="2"/>
        <w:rPr>
          <w:rFonts w:ascii="Times New Roman" w:hAnsi="Times New Roman" w:cs="Times New Roman"/>
          <w:b/>
          <w:sz w:val="28"/>
          <w:szCs w:val="28"/>
        </w:rPr>
      </w:pP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Главным распорядителем бюджетных средств является администрация города Боготола, получателем бюджетных средств МКУ Служба «Заказчика» ЖКУ и МЗ г. Боготола.</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начальном этапе ресурсным обеспечением подпрограммы являются средства местного бюджета. </w:t>
      </w:r>
    </w:p>
    <w:p w:rsidR="0073118A" w:rsidRDefault="0073118A" w:rsidP="0073118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Первоначально затраты на реализацию подпрограммы прогнозируются из затрат, связанных с реализацией мероприятий по настоящей подпрограмме и определены на основании локально-сметных расчетов.</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Субсидии предоставляются на основании </w:t>
      </w:r>
      <w:hyperlink r:id="rId13" w:history="1">
        <w:r>
          <w:rPr>
            <w:rStyle w:val="af2"/>
            <w:color w:val="auto"/>
            <w:sz w:val="28"/>
            <w:szCs w:val="28"/>
          </w:rPr>
          <w:t>соглашения</w:t>
        </w:r>
      </w:hyperlink>
      <w:r>
        <w:rPr>
          <w:rFonts w:ascii="Times New Roman" w:hAnsi="Times New Roman" w:cs="Times New Roman"/>
          <w:sz w:val="28"/>
          <w:szCs w:val="28"/>
        </w:rPr>
        <w:t xml:space="preserve"> о предоставлении субсидии, заключенного между Министерством экологии и рационального природопользования Красноярского края и администрацией города Боготола на основании постановления Правительства Красноярского края от 30.09.2013 № 512-п «Об утверждении государственной программы Красноярского края «Содействие органам местного самоуправления охрана окружающей среды, воспроизводство природных ресурсов», Порядка распределения и предоставления субсидий бюджетам муниципальных образований Красноярского края из краевого бюджета на обустройство мест (площадок) накопления отходов потребления и (или) приобретение контейнерного оборудования, утвержденным постановлением Правительства Красноярского края от 13.02.2020 №100-п.</w:t>
      </w: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Default="0073118A" w:rsidP="0073118A">
      <w:pPr>
        <w:autoSpaceDE w:val="0"/>
        <w:autoSpaceDN w:val="0"/>
        <w:adjustRightInd w:val="0"/>
        <w:spacing w:after="0" w:line="240" w:lineRule="auto"/>
        <w:outlineLvl w:val="1"/>
        <w:rPr>
          <w:rFonts w:ascii="Times New Roman" w:hAnsi="Times New Roman" w:cs="Times New Roman"/>
          <w:sz w:val="28"/>
          <w:szCs w:val="28"/>
        </w:rPr>
      </w:pPr>
    </w:p>
    <w:p w:rsidR="0073118A" w:rsidRDefault="0073118A" w:rsidP="0073118A">
      <w:pPr>
        <w:autoSpaceDE w:val="0"/>
        <w:autoSpaceDN w:val="0"/>
        <w:adjustRightInd w:val="0"/>
        <w:spacing w:after="0" w:line="240" w:lineRule="auto"/>
        <w:ind w:firstLine="709"/>
        <w:jc w:val="both"/>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sz w:val="28"/>
          <w:szCs w:val="28"/>
        </w:rPr>
        <w:sectPr w:rsidR="0073118A">
          <w:pgSz w:w="11906" w:h="16838"/>
          <w:pgMar w:top="1134" w:right="1134" w:bottom="1134" w:left="1701" w:header="720" w:footer="720" w:gutter="0"/>
          <w:cols w:space="720"/>
        </w:sectPr>
      </w:pPr>
    </w:p>
    <w:p w:rsidR="0073118A" w:rsidRDefault="0073118A" w:rsidP="0073118A">
      <w:pPr>
        <w:autoSpaceDE w:val="0"/>
        <w:spacing w:after="0" w:line="240" w:lineRule="auto"/>
        <w:ind w:firstLine="1204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73118A" w:rsidRDefault="0073118A" w:rsidP="0073118A">
      <w:pPr>
        <w:autoSpaceDE w:val="0"/>
        <w:spacing w:after="0" w:line="240" w:lineRule="auto"/>
        <w:ind w:firstLine="12049"/>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5</w:t>
      </w:r>
    </w:p>
    <w:p w:rsidR="0073118A" w:rsidRDefault="0073118A" w:rsidP="0073118A">
      <w:pPr>
        <w:autoSpaceDE w:val="0"/>
        <w:spacing w:after="0" w:line="240" w:lineRule="auto"/>
        <w:ind w:firstLine="12049"/>
        <w:rPr>
          <w:rFonts w:ascii="Times New Roman" w:hAnsi="Times New Roman" w:cs="Times New Roman"/>
          <w:sz w:val="24"/>
          <w:szCs w:val="24"/>
          <w:lang w:eastAsia="ru-RU"/>
        </w:rPr>
      </w:pPr>
      <w:r>
        <w:rPr>
          <w:rFonts w:ascii="Times New Roman" w:hAnsi="Times New Roman" w:cs="Times New Roman"/>
          <w:sz w:val="24"/>
          <w:szCs w:val="24"/>
          <w:lang w:eastAsia="ru-RU"/>
        </w:rPr>
        <w:t>«Обращение с отходами»</w:t>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Перечень</w:t>
      </w:r>
    </w:p>
    <w:p w:rsidR="0073118A" w:rsidRDefault="0073118A" w:rsidP="0073118A">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и значения показателей результативности подпрограммы</w:t>
      </w:r>
    </w:p>
    <w:p w:rsidR="0073118A" w:rsidRDefault="0073118A" w:rsidP="0073118A">
      <w:pPr>
        <w:spacing w:after="0" w:line="240" w:lineRule="auto"/>
        <w:jc w:val="center"/>
        <w:outlineLvl w:val="0"/>
        <w:rPr>
          <w:rFonts w:ascii="Times New Roman" w:hAnsi="Times New Roman" w:cs="Times New Roman"/>
          <w:sz w:val="28"/>
          <w:szCs w:val="28"/>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351"/>
        <w:gridCol w:w="1559"/>
        <w:gridCol w:w="1417"/>
        <w:gridCol w:w="1560"/>
        <w:gridCol w:w="1070"/>
        <w:gridCol w:w="19"/>
        <w:gridCol w:w="1037"/>
        <w:gridCol w:w="1276"/>
        <w:gridCol w:w="1356"/>
      </w:tblGrid>
      <w:tr w:rsidR="0073118A" w:rsidTr="0073118A">
        <w:trPr>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п/п</w:t>
            </w:r>
          </w:p>
        </w:tc>
        <w:tc>
          <w:tcPr>
            <w:tcW w:w="435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Цель, показатели результативности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Вес показателя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4758" w:type="dxa"/>
            <w:gridSpan w:val="5"/>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Годы реализации подпрограммы</w:t>
            </w:r>
          </w:p>
        </w:tc>
      </w:tr>
      <w:tr w:rsidR="0073118A"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089"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2022</w:t>
            </w:r>
          </w:p>
        </w:tc>
        <w:tc>
          <w:tcPr>
            <w:tcW w:w="103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2024</w:t>
            </w:r>
          </w:p>
        </w:tc>
        <w:tc>
          <w:tcPr>
            <w:tcW w:w="135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2025</w:t>
            </w:r>
          </w:p>
        </w:tc>
      </w:tr>
      <w:tr w:rsidR="0073118A" w:rsidTr="0073118A">
        <w:trPr>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4351"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089"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103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35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73118A" w:rsidTr="0073118A">
        <w:trPr>
          <w:jc w:val="center"/>
        </w:trPr>
        <w:tc>
          <w:tcPr>
            <w:tcW w:w="14340" w:type="dxa"/>
            <w:gridSpan w:val="10"/>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Подпрограмма 5 «Обращение с отходами»</w:t>
            </w:r>
          </w:p>
        </w:tc>
      </w:tr>
      <w:tr w:rsidR="0073118A" w:rsidTr="0073118A">
        <w:trPr>
          <w:jc w:val="center"/>
        </w:trPr>
        <w:tc>
          <w:tcPr>
            <w:tcW w:w="695"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3645" w:type="dxa"/>
            <w:gridSpan w:val="9"/>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Цель: снижение негативного воздействия отходов на окружающую среду и здоровье жителей города</w:t>
            </w:r>
          </w:p>
        </w:tc>
      </w:tr>
      <w:tr w:rsidR="0073118A" w:rsidTr="0073118A">
        <w:trPr>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3645" w:type="dxa"/>
            <w:gridSpan w:val="9"/>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Задача 1: Ликвидация несанкционированных свалок с территорий города</w:t>
            </w:r>
          </w:p>
        </w:tc>
      </w:tr>
      <w:tr w:rsidR="0073118A" w:rsidTr="0073118A">
        <w:trPr>
          <w:trHeight w:val="358"/>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4351"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1</w:t>
            </w:r>
          </w:p>
          <w:p w:rsidR="0073118A" w:rsidRDefault="0073118A">
            <w:pPr>
              <w:spacing w:after="0" w:line="240" w:lineRule="auto"/>
              <w:rPr>
                <w:rFonts w:ascii="Times New Roman" w:hAnsi="Times New Roman" w:cs="Times New Roman"/>
                <w:lang w:eastAsia="ru-RU"/>
              </w:rPr>
            </w:pPr>
            <w:r>
              <w:rPr>
                <w:rFonts w:ascii="Times New Roman" w:hAnsi="Times New Roman" w:cs="Times New Roman"/>
                <w:lang w:eastAsia="ru-RU"/>
              </w:rPr>
              <w:t xml:space="preserve">Объем вывезенных несанкционированно размещенных твердых бытовых отходов </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vertAlign w:val="superscript"/>
                <w:lang w:eastAsia="ru-RU"/>
              </w:rPr>
            </w:pPr>
            <w:r>
              <w:rPr>
                <w:rFonts w:ascii="Times New Roman" w:hAnsi="Times New Roman" w:cs="Times New Roman"/>
                <w:sz w:val="24"/>
                <w:szCs w:val="24"/>
                <w:lang w:eastAsia="ru-RU"/>
              </w:rPr>
              <w:t>м</w:t>
            </w:r>
            <w:r>
              <w:rPr>
                <w:rFonts w:ascii="Times New Roman" w:hAnsi="Times New Roman" w:cs="Times New Roman"/>
                <w:sz w:val="24"/>
                <w:szCs w:val="24"/>
                <w:vertAlign w:val="superscript"/>
                <w:lang w:eastAsia="ru-RU"/>
              </w:rPr>
              <w:t>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0,07</w:t>
            </w:r>
          </w:p>
        </w:tc>
        <w:tc>
          <w:tcPr>
            <w:tcW w:w="15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089"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201,98</w:t>
            </w:r>
          </w:p>
        </w:tc>
        <w:tc>
          <w:tcPr>
            <w:tcW w:w="103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202,00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202,0</w:t>
            </w:r>
          </w:p>
        </w:tc>
        <w:tc>
          <w:tcPr>
            <w:tcW w:w="1356" w:type="dxa"/>
            <w:tcBorders>
              <w:top w:val="single" w:sz="6" w:space="0" w:color="auto"/>
              <w:left w:val="single" w:sz="6" w:space="0" w:color="auto"/>
              <w:bottom w:val="single" w:sz="6" w:space="0" w:color="auto"/>
              <w:right w:val="single" w:sz="6" w:space="0" w:color="auto"/>
            </w:tcBorders>
            <w:vAlign w:val="center"/>
          </w:tcPr>
          <w:p w:rsidR="0073118A" w:rsidRDefault="0073118A">
            <w:pPr>
              <w:spacing w:after="0" w:line="240" w:lineRule="auto"/>
              <w:jc w:val="center"/>
              <w:rPr>
                <w:rFonts w:ascii="Times New Roman" w:eastAsia="Calibri" w:hAnsi="Times New Roman" w:cs="Times New Roman"/>
              </w:rPr>
            </w:pPr>
          </w:p>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202,0</w:t>
            </w:r>
          </w:p>
          <w:p w:rsidR="0073118A" w:rsidRDefault="0073118A">
            <w:pPr>
              <w:spacing w:after="0" w:line="240" w:lineRule="auto"/>
              <w:jc w:val="center"/>
              <w:rPr>
                <w:rFonts w:ascii="Times New Roman" w:eastAsia="Calibri" w:hAnsi="Times New Roman" w:cs="Times New Roman"/>
              </w:rPr>
            </w:pPr>
          </w:p>
        </w:tc>
      </w:tr>
      <w:tr w:rsidR="0073118A" w:rsidTr="0073118A">
        <w:trPr>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3645" w:type="dxa"/>
            <w:gridSpan w:val="9"/>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Задача 2: </w:t>
            </w:r>
            <w:r>
              <w:rPr>
                <w:rFonts w:ascii="Times New Roman" w:hAnsi="Times New Roman" w:cs="Times New Roman"/>
                <w:sz w:val="24"/>
                <w:szCs w:val="24"/>
              </w:rPr>
              <w:t>Обустройство санкционированных мест размещения ТБО на территории города</w:t>
            </w:r>
          </w:p>
        </w:tc>
      </w:tr>
      <w:tr w:rsidR="0073118A" w:rsidTr="0073118A">
        <w:trPr>
          <w:jc w:val="center"/>
        </w:trPr>
        <w:tc>
          <w:tcPr>
            <w:tcW w:w="695"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2.1</w:t>
            </w:r>
          </w:p>
        </w:tc>
        <w:tc>
          <w:tcPr>
            <w:tcW w:w="4351" w:type="dxa"/>
            <w:tcBorders>
              <w:top w:val="single" w:sz="6" w:space="0" w:color="auto"/>
              <w:left w:val="single" w:sz="6" w:space="0" w:color="auto"/>
              <w:bottom w:val="single" w:sz="6" w:space="0" w:color="auto"/>
              <w:right w:val="single" w:sz="6" w:space="0" w:color="auto"/>
            </w:tcBorders>
            <w:hideMark/>
          </w:tcPr>
          <w:p w:rsidR="0073118A" w:rsidRDefault="0073118A">
            <w:pPr>
              <w:autoSpaceDE w:val="0"/>
              <w:autoSpaceDN w:val="0"/>
              <w:adjustRightInd w:val="0"/>
              <w:spacing w:after="0" w:line="240" w:lineRule="auto"/>
              <w:rPr>
                <w:rFonts w:ascii="Times New Roman" w:hAnsi="Times New Roman" w:cs="Times New Roman"/>
                <w:i/>
                <w:sz w:val="24"/>
                <w:szCs w:val="24"/>
                <w:lang w:eastAsia="ru-RU"/>
              </w:rPr>
            </w:pPr>
            <w:r>
              <w:rPr>
                <w:rFonts w:ascii="Times New Roman" w:hAnsi="Times New Roman" w:cs="Times New Roman"/>
                <w:i/>
                <w:sz w:val="24"/>
                <w:szCs w:val="24"/>
                <w:lang w:eastAsia="ru-RU"/>
              </w:rPr>
              <w:t xml:space="preserve">Показатель результативности 2 </w:t>
            </w:r>
          </w:p>
          <w:p w:rsidR="0073118A" w:rsidRDefault="0073118A">
            <w:pPr>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lang w:eastAsia="ru-RU"/>
              </w:rPr>
              <w:t>Вывезено твердых коммунальных отходов на объекты, используемые для обработки отходов</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тыс.м3</w:t>
            </w:r>
          </w:p>
        </w:tc>
        <w:tc>
          <w:tcPr>
            <w:tcW w:w="1417"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0,07</w:t>
            </w:r>
          </w:p>
        </w:tc>
        <w:tc>
          <w:tcPr>
            <w:tcW w:w="1560"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070" w:type="dxa"/>
            <w:tcBorders>
              <w:top w:val="nil"/>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jc w:val="center"/>
              <w:rPr>
                <w:rFonts w:ascii="Times New Roman" w:hAnsi="Times New Roman" w:cs="Times New Roman"/>
                <w:lang w:eastAsia="ru-RU"/>
              </w:rPr>
            </w:pPr>
          </w:p>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115,0</w:t>
            </w:r>
          </w:p>
        </w:tc>
        <w:tc>
          <w:tcPr>
            <w:tcW w:w="1056" w:type="dxa"/>
            <w:gridSpan w:val="2"/>
            <w:tcBorders>
              <w:top w:val="nil"/>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jc w:val="center"/>
              <w:rPr>
                <w:rFonts w:ascii="Times New Roman" w:hAnsi="Times New Roman" w:cs="Times New Roman"/>
                <w:lang w:eastAsia="ru-RU"/>
              </w:rPr>
            </w:pPr>
          </w:p>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115,0</w:t>
            </w:r>
          </w:p>
        </w:tc>
        <w:tc>
          <w:tcPr>
            <w:tcW w:w="1276"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jc w:val="center"/>
              <w:rPr>
                <w:rFonts w:ascii="Times New Roman" w:hAnsi="Times New Roman" w:cs="Times New Roman"/>
                <w:lang w:eastAsia="ru-RU"/>
              </w:rPr>
            </w:pPr>
          </w:p>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115,0</w:t>
            </w:r>
          </w:p>
        </w:tc>
        <w:tc>
          <w:tcPr>
            <w:tcW w:w="1356" w:type="dxa"/>
            <w:tcBorders>
              <w:top w:val="single" w:sz="6" w:space="0" w:color="auto"/>
              <w:left w:val="single" w:sz="6" w:space="0" w:color="auto"/>
              <w:bottom w:val="single" w:sz="6" w:space="0" w:color="auto"/>
              <w:right w:val="single" w:sz="6" w:space="0" w:color="auto"/>
            </w:tcBorders>
          </w:tcPr>
          <w:p w:rsidR="0073118A" w:rsidRDefault="0073118A">
            <w:pPr>
              <w:autoSpaceDE w:val="0"/>
              <w:autoSpaceDN w:val="0"/>
              <w:adjustRightInd w:val="0"/>
              <w:spacing w:after="0" w:line="240" w:lineRule="auto"/>
              <w:jc w:val="center"/>
              <w:rPr>
                <w:rFonts w:ascii="Times New Roman" w:hAnsi="Times New Roman" w:cs="Times New Roman"/>
                <w:lang w:eastAsia="ru-RU"/>
              </w:rPr>
            </w:pPr>
          </w:p>
          <w:p w:rsidR="0073118A" w:rsidRDefault="0073118A">
            <w:pPr>
              <w:autoSpaceDE w:val="0"/>
              <w:autoSpaceDN w:val="0"/>
              <w:adjustRightInd w:val="0"/>
              <w:spacing w:after="0" w:line="240" w:lineRule="auto"/>
              <w:jc w:val="center"/>
              <w:rPr>
                <w:rFonts w:ascii="Times New Roman" w:hAnsi="Times New Roman" w:cs="Times New Roman"/>
                <w:lang w:eastAsia="ru-RU"/>
              </w:rPr>
            </w:pPr>
            <w:r>
              <w:rPr>
                <w:rFonts w:ascii="Times New Roman" w:hAnsi="Times New Roman" w:cs="Times New Roman"/>
                <w:lang w:eastAsia="ru-RU"/>
              </w:rPr>
              <w:t>115,0</w:t>
            </w:r>
          </w:p>
        </w:tc>
      </w:tr>
    </w:tbl>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tabs>
          <w:tab w:val="left" w:pos="858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ab/>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12049"/>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2</w:t>
      </w:r>
    </w:p>
    <w:p w:rsidR="0073118A" w:rsidRDefault="0073118A" w:rsidP="0073118A">
      <w:pPr>
        <w:autoSpaceDE w:val="0"/>
        <w:spacing w:after="0" w:line="240" w:lineRule="auto"/>
        <w:ind w:firstLine="12049"/>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5</w:t>
      </w:r>
    </w:p>
    <w:p w:rsidR="0073118A" w:rsidRDefault="0073118A" w:rsidP="0073118A">
      <w:pPr>
        <w:autoSpaceDE w:val="0"/>
        <w:spacing w:after="0" w:line="240" w:lineRule="auto"/>
        <w:ind w:firstLine="12049"/>
        <w:rPr>
          <w:rFonts w:ascii="Times New Roman" w:hAnsi="Times New Roman" w:cs="Times New Roman"/>
          <w:sz w:val="24"/>
          <w:szCs w:val="24"/>
          <w:lang w:eastAsia="ru-RU"/>
        </w:rPr>
      </w:pPr>
      <w:r>
        <w:rPr>
          <w:rFonts w:ascii="Times New Roman" w:hAnsi="Times New Roman" w:cs="Times New Roman"/>
          <w:sz w:val="24"/>
          <w:szCs w:val="24"/>
          <w:lang w:eastAsia="ru-RU"/>
        </w:rPr>
        <w:t>«Обращение с отходами»</w:t>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ПЕРЕЧЕНЬ</w:t>
      </w:r>
    </w:p>
    <w:p w:rsidR="0073118A" w:rsidRDefault="0073118A" w:rsidP="0073118A">
      <w:pPr>
        <w:spacing w:after="0" w:line="240" w:lineRule="auto"/>
        <w:jc w:val="center"/>
        <w:outlineLvl w:val="0"/>
        <w:rPr>
          <w:rFonts w:ascii="Times New Roman" w:hAnsi="Times New Roman" w:cs="Times New Roman"/>
          <w:sz w:val="28"/>
          <w:szCs w:val="28"/>
        </w:rPr>
      </w:pPr>
      <w:r>
        <w:rPr>
          <w:rFonts w:ascii="Times New Roman" w:eastAsia="Calibri" w:hAnsi="Times New Roman" w:cs="Times New Roman"/>
          <w:sz w:val="28"/>
          <w:szCs w:val="28"/>
        </w:rPr>
        <w:t>МЕРОПРИЯТИЙ ПОДПРОГРАММЫ</w:t>
      </w:r>
    </w:p>
    <w:p w:rsidR="0073118A" w:rsidRDefault="0073118A" w:rsidP="0073118A">
      <w:pPr>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тыс. рублей</w:t>
      </w:r>
    </w:p>
    <w:tbl>
      <w:tblPr>
        <w:tblW w:w="14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
        <w:gridCol w:w="2461"/>
        <w:gridCol w:w="1276"/>
        <w:gridCol w:w="851"/>
        <w:gridCol w:w="850"/>
        <w:gridCol w:w="1419"/>
        <w:gridCol w:w="850"/>
        <w:gridCol w:w="994"/>
        <w:gridCol w:w="850"/>
        <w:gridCol w:w="851"/>
        <w:gridCol w:w="991"/>
        <w:gridCol w:w="1549"/>
        <w:gridCol w:w="1279"/>
      </w:tblGrid>
      <w:tr w:rsidR="0073118A" w:rsidTr="0073118A">
        <w:trPr>
          <w:trHeight w:val="675"/>
          <w:jc w:val="center"/>
        </w:trPr>
        <w:tc>
          <w:tcPr>
            <w:tcW w:w="56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п/п</w:t>
            </w:r>
          </w:p>
        </w:tc>
        <w:tc>
          <w:tcPr>
            <w:tcW w:w="246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tc>
        <w:tc>
          <w:tcPr>
            <w:tcW w:w="3970"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Код бюджетной классификации</w:t>
            </w:r>
          </w:p>
        </w:tc>
        <w:tc>
          <w:tcPr>
            <w:tcW w:w="3686" w:type="dxa"/>
            <w:gridSpan w:val="4"/>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Расходы по годам реализации подпрограммы</w:t>
            </w:r>
          </w:p>
        </w:tc>
        <w:tc>
          <w:tcPr>
            <w:tcW w:w="2828" w:type="dxa"/>
            <w:gridSpan w:val="2"/>
            <w:vMerge w:val="restart"/>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Tr="0073118A">
        <w:trPr>
          <w:trHeight w:val="102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ПБС</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РзПр</w:t>
            </w:r>
          </w:p>
        </w:tc>
        <w:tc>
          <w:tcPr>
            <w:tcW w:w="141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ЦСР</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ВР</w:t>
            </w:r>
          </w:p>
        </w:tc>
        <w:tc>
          <w:tcPr>
            <w:tcW w:w="99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2023</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99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Итого на период</w:t>
            </w:r>
          </w:p>
        </w:tc>
        <w:tc>
          <w:tcPr>
            <w:tcW w:w="4407" w:type="dxa"/>
            <w:gridSpan w:val="2"/>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r>
      <w:tr w:rsidR="0073118A" w:rsidTr="0073118A">
        <w:trPr>
          <w:trHeight w:val="319"/>
          <w:jc w:val="center"/>
        </w:trPr>
        <w:tc>
          <w:tcPr>
            <w:tcW w:w="56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246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41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99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9</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99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54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127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r>
      <w:tr w:rsidR="0073118A" w:rsidTr="0073118A">
        <w:trPr>
          <w:cantSplit/>
          <w:trHeight w:val="307"/>
          <w:jc w:val="center"/>
        </w:trPr>
        <w:tc>
          <w:tcPr>
            <w:tcW w:w="56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4221" w:type="dxa"/>
            <w:gridSpan w:val="1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Подпрограмма 5 «Обращение с отходами»</w:t>
            </w:r>
          </w:p>
        </w:tc>
      </w:tr>
      <w:tr w:rsidR="0073118A" w:rsidTr="0073118A">
        <w:trPr>
          <w:trHeight w:val="319"/>
          <w:jc w:val="center"/>
        </w:trPr>
        <w:tc>
          <w:tcPr>
            <w:tcW w:w="5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lang w:eastAsia="ru-RU"/>
              </w:rPr>
            </w:pPr>
          </w:p>
        </w:tc>
        <w:tc>
          <w:tcPr>
            <w:tcW w:w="14221" w:type="dxa"/>
            <w:gridSpan w:val="12"/>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Цель: снижение негативного воздействия отходов на окружающую среду и здоровье жителей города</w:t>
            </w:r>
          </w:p>
        </w:tc>
      </w:tr>
      <w:tr w:rsidR="0073118A" w:rsidTr="0073118A">
        <w:trPr>
          <w:trHeight w:val="319"/>
          <w:jc w:val="center"/>
        </w:trPr>
        <w:tc>
          <w:tcPr>
            <w:tcW w:w="5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lang w:eastAsia="ru-RU"/>
              </w:rPr>
            </w:pPr>
          </w:p>
        </w:tc>
        <w:tc>
          <w:tcPr>
            <w:tcW w:w="14221" w:type="dxa"/>
            <w:gridSpan w:val="12"/>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Задача 1: Ликвидация несанкционированных свалок с территорий города</w:t>
            </w:r>
          </w:p>
        </w:tc>
      </w:tr>
      <w:tr w:rsidR="0073118A" w:rsidTr="0073118A">
        <w:trPr>
          <w:trHeight w:val="976"/>
          <w:jc w:val="center"/>
        </w:trPr>
        <w:tc>
          <w:tcPr>
            <w:tcW w:w="5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246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Мероприятие 1 </w:t>
            </w:r>
          </w:p>
          <w:p w:rsidR="0073118A" w:rsidRDefault="0073118A">
            <w:pPr>
              <w:spacing w:after="0" w:line="240" w:lineRule="auto"/>
              <w:rPr>
                <w:rFonts w:ascii="Times New Roman" w:hAnsi="Times New Roman" w:cs="Times New Roman"/>
              </w:rPr>
            </w:pPr>
            <w:r>
              <w:rPr>
                <w:rFonts w:ascii="Times New Roman" w:hAnsi="Times New Roman" w:cs="Times New Roman"/>
                <w:lang w:eastAsia="ru-RU"/>
              </w:rPr>
              <w:t>Вывоз отходов несанкционированных  свалок</w:t>
            </w:r>
          </w:p>
        </w:tc>
        <w:tc>
          <w:tcPr>
            <w:tcW w:w="127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0650063720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842,9</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807,9</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807,9</w:t>
            </w:r>
          </w:p>
        </w:tc>
        <w:tc>
          <w:tcPr>
            <w:tcW w:w="99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2 458,7</w:t>
            </w:r>
          </w:p>
        </w:tc>
        <w:tc>
          <w:tcPr>
            <w:tcW w:w="2828" w:type="dxa"/>
            <w:gridSpan w:val="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ликвидировать порядка 95% несанкционированных свалок на территории города</w:t>
            </w:r>
          </w:p>
        </w:tc>
      </w:tr>
      <w:tr w:rsidR="0073118A" w:rsidTr="0073118A">
        <w:trPr>
          <w:cantSplit/>
          <w:trHeight w:val="296"/>
          <w:jc w:val="center"/>
        </w:trPr>
        <w:tc>
          <w:tcPr>
            <w:tcW w:w="5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14221" w:type="dxa"/>
            <w:gridSpan w:val="1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rPr>
            </w:pPr>
            <w:r>
              <w:rPr>
                <w:rFonts w:ascii="Times New Roman" w:hAnsi="Times New Roman" w:cs="Times New Roman"/>
                <w:sz w:val="24"/>
                <w:szCs w:val="24"/>
                <w:lang w:eastAsia="ru-RU"/>
              </w:rPr>
              <w:t xml:space="preserve">Задача 2: </w:t>
            </w:r>
            <w:r>
              <w:rPr>
                <w:rFonts w:ascii="Times New Roman" w:hAnsi="Times New Roman" w:cs="Times New Roman"/>
                <w:sz w:val="24"/>
                <w:szCs w:val="24"/>
              </w:rPr>
              <w:t>Обустройство санкционированных мест размещения ТБО на территории города</w:t>
            </w:r>
          </w:p>
        </w:tc>
      </w:tr>
      <w:tr w:rsidR="0073118A" w:rsidTr="0073118A">
        <w:trPr>
          <w:cantSplit/>
          <w:trHeight w:val="1134"/>
          <w:jc w:val="center"/>
        </w:trPr>
        <w:tc>
          <w:tcPr>
            <w:tcW w:w="5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246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bCs/>
                <w:lang w:eastAsia="ru-RU"/>
              </w:rPr>
            </w:pPr>
            <w:r>
              <w:rPr>
                <w:rFonts w:ascii="Times New Roman" w:hAnsi="Times New Roman" w:cs="Times New Roman"/>
                <w:b/>
                <w:bCs/>
                <w:lang w:eastAsia="ru-RU"/>
              </w:rPr>
              <w:t xml:space="preserve">Мероприятие 2 </w:t>
            </w:r>
          </w:p>
          <w:p w:rsidR="0073118A" w:rsidRDefault="0073118A">
            <w:pPr>
              <w:spacing w:after="0" w:line="240" w:lineRule="auto"/>
              <w:rPr>
                <w:rFonts w:ascii="Times New Roman" w:hAnsi="Times New Roman" w:cs="Times New Roman"/>
                <w:lang w:eastAsia="ru-RU"/>
              </w:rPr>
            </w:pPr>
            <w:r>
              <w:rPr>
                <w:rFonts w:ascii="Times New Roman" w:hAnsi="Times New Roman" w:cs="Times New Roman"/>
              </w:rPr>
              <w:t>Обустройство мест (площадок) накопления отходов потребления и (или) приобретение контейнерного оборудования</w:t>
            </w:r>
          </w:p>
        </w:tc>
        <w:tc>
          <w:tcPr>
            <w:tcW w:w="12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0605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06500</w:t>
            </w:r>
            <w:r>
              <w:rPr>
                <w:rFonts w:ascii="Times New Roman" w:hAnsi="Times New Roman" w:cs="Times New Roman"/>
                <w:lang w:val="en-US" w:eastAsia="ru-RU"/>
              </w:rPr>
              <w:t>S</w:t>
            </w:r>
            <w:r>
              <w:rPr>
                <w:rFonts w:ascii="Times New Roman" w:hAnsi="Times New Roman" w:cs="Times New Roman"/>
                <w:lang w:eastAsia="ru-RU"/>
              </w:rPr>
              <w:t>4630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17,7</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17,7</w:t>
            </w:r>
          </w:p>
        </w:tc>
        <w:tc>
          <w:tcPr>
            <w:tcW w:w="851"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r>
              <w:rPr>
                <w:rFonts w:ascii="Times New Roman" w:hAnsi="Times New Roman" w:cs="Times New Roman"/>
              </w:rPr>
              <w:t>17,7</w:t>
            </w:r>
          </w:p>
        </w:tc>
        <w:tc>
          <w:tcPr>
            <w:tcW w:w="991"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r>
              <w:rPr>
                <w:rFonts w:ascii="Times New Roman" w:hAnsi="Times New Roman" w:cs="Times New Roman"/>
              </w:rPr>
              <w:t>53,1</w:t>
            </w:r>
          </w:p>
        </w:tc>
        <w:tc>
          <w:tcPr>
            <w:tcW w:w="2828" w:type="dxa"/>
            <w:gridSpan w:val="2"/>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rPr>
            </w:pPr>
          </w:p>
          <w:p w:rsidR="0073118A" w:rsidRDefault="0073118A">
            <w:pPr>
              <w:spacing w:after="0" w:line="240" w:lineRule="auto"/>
              <w:jc w:val="center"/>
              <w:rPr>
                <w:rFonts w:ascii="Times New Roman" w:hAnsi="Times New Roman" w:cs="Times New Roman"/>
              </w:rPr>
            </w:pPr>
            <w:r>
              <w:rPr>
                <w:rFonts w:ascii="Times New Roman" w:hAnsi="Times New Roman" w:cs="Times New Roman"/>
                <w:sz w:val="20"/>
                <w:szCs w:val="20"/>
              </w:rPr>
              <w:t>Исполнение санитарных и экологических норм требований в области обращения с отходами</w:t>
            </w:r>
          </w:p>
        </w:tc>
      </w:tr>
      <w:tr w:rsidR="0073118A" w:rsidTr="0073118A">
        <w:trPr>
          <w:cantSplit/>
          <w:trHeight w:val="1134"/>
          <w:jc w:val="center"/>
        </w:trPr>
        <w:tc>
          <w:tcPr>
            <w:tcW w:w="5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246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b/>
                <w:bCs/>
                <w:lang w:eastAsia="ru-RU"/>
              </w:rPr>
            </w:pPr>
            <w:r>
              <w:rPr>
                <w:rFonts w:ascii="Times New Roman" w:hAnsi="Times New Roman" w:cs="Times New Roman"/>
              </w:rPr>
              <w:t>Проведение санитарно-эпидемиологической экспертизы соответствия санитарным правилам и нормативам земельных участков, на которых расположены площадки накопления ТКО на территории г.Боготола</w:t>
            </w:r>
          </w:p>
        </w:tc>
        <w:tc>
          <w:tcPr>
            <w:tcW w:w="1276"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rPr>
            </w:pP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rPr>
              <w:t>Администрация г.Боготола</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0605</w:t>
            </w:r>
          </w:p>
        </w:tc>
        <w:tc>
          <w:tcPr>
            <w:tcW w:w="141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0650063710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244</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15,6</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0,0</w:t>
            </w:r>
          </w:p>
        </w:tc>
        <w:tc>
          <w:tcPr>
            <w:tcW w:w="99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15,6</w:t>
            </w:r>
          </w:p>
        </w:tc>
        <w:tc>
          <w:tcPr>
            <w:tcW w:w="2828" w:type="dxa"/>
            <w:gridSpan w:val="2"/>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sz w:val="20"/>
                <w:szCs w:val="20"/>
              </w:rPr>
            </w:pPr>
          </w:p>
        </w:tc>
      </w:tr>
      <w:tr w:rsidR="0073118A" w:rsidTr="0073118A">
        <w:trPr>
          <w:cantSplit/>
          <w:trHeight w:val="655"/>
          <w:jc w:val="center"/>
        </w:trPr>
        <w:tc>
          <w:tcPr>
            <w:tcW w:w="569"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rPr>
                <w:rFonts w:ascii="Times New Roman" w:hAnsi="Times New Roman" w:cs="Times New Roman"/>
                <w:b/>
                <w:bCs/>
                <w:lang w:eastAsia="ru-RU"/>
              </w:rPr>
            </w:pPr>
          </w:p>
        </w:tc>
        <w:tc>
          <w:tcPr>
            <w:tcW w:w="7707" w:type="dxa"/>
            <w:gridSpan w:val="6"/>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lang w:eastAsia="ru-RU"/>
              </w:rPr>
            </w:pPr>
            <w:r>
              <w:rPr>
                <w:rFonts w:ascii="Times New Roman" w:hAnsi="Times New Roman" w:cs="Times New Roman"/>
                <w:b/>
                <w:lang w:eastAsia="ru-RU"/>
              </w:rPr>
              <w:t>ИТОГО</w:t>
            </w:r>
          </w:p>
        </w:tc>
        <w:tc>
          <w:tcPr>
            <w:tcW w:w="994"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876,2</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825,6</w:t>
            </w:r>
          </w:p>
        </w:tc>
        <w:tc>
          <w:tcPr>
            <w:tcW w:w="85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825,6</w:t>
            </w:r>
          </w:p>
        </w:tc>
        <w:tc>
          <w:tcPr>
            <w:tcW w:w="99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2 527,4</w:t>
            </w:r>
          </w:p>
        </w:tc>
        <w:tc>
          <w:tcPr>
            <w:tcW w:w="2828" w:type="dxa"/>
            <w:gridSpan w:val="2"/>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rPr>
            </w:pPr>
          </w:p>
        </w:tc>
      </w:tr>
    </w:tbl>
    <w:p w:rsidR="0073118A" w:rsidRDefault="0073118A" w:rsidP="0073118A">
      <w:pPr>
        <w:spacing w:after="0" w:line="240" w:lineRule="auto"/>
        <w:rPr>
          <w:rFonts w:ascii="Times New Roman" w:hAnsi="Times New Roman" w:cs="Times New Roman"/>
          <w:sz w:val="24"/>
          <w:szCs w:val="24"/>
          <w:lang w:eastAsia="ru-RU"/>
        </w:rPr>
        <w:sectPr w:rsidR="0073118A">
          <w:pgSz w:w="16838" w:h="11906" w:orient="landscape"/>
          <w:pgMar w:top="851" w:right="680" w:bottom="851" w:left="851" w:header="709" w:footer="709" w:gutter="0"/>
          <w:cols w:space="720"/>
        </w:sectPr>
      </w:pP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9</w:t>
      </w:r>
    </w:p>
    <w:p w:rsidR="0073118A" w:rsidRDefault="0073118A" w:rsidP="0073118A">
      <w:pPr>
        <w:spacing w:after="0" w:line="240" w:lineRule="auto"/>
        <w:ind w:firstLine="4820"/>
        <w:rPr>
          <w:rFonts w:ascii="Times New Roman" w:hAnsi="Times New Roman" w:cs="Times New Roman"/>
          <w:sz w:val="24"/>
          <w:szCs w:val="24"/>
          <w:lang w:eastAsia="ru-RU"/>
        </w:rPr>
      </w:pPr>
      <w:r>
        <w:rPr>
          <w:rFonts w:ascii="Times New Roman" w:hAnsi="Times New Roman" w:cs="Times New Roman"/>
          <w:sz w:val="24"/>
          <w:szCs w:val="24"/>
          <w:lang w:eastAsia="ru-RU"/>
        </w:rPr>
        <w:t>к муниципальной программе</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lang w:eastAsia="ru-RU"/>
        </w:rPr>
        <w:t>«</w:t>
      </w:r>
      <w:r>
        <w:rPr>
          <w:rFonts w:ascii="Times New Roman" w:hAnsi="Times New Roman" w:cs="Times New Roman"/>
        </w:rPr>
        <w:t>Реформирование и модернизация</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жилищно-коммунального хозяйства;</w:t>
      </w:r>
    </w:p>
    <w:p w:rsidR="0073118A" w:rsidRDefault="0073118A" w:rsidP="0073118A">
      <w:pPr>
        <w:overflowPunct w:val="0"/>
        <w:autoSpaceDE w:val="0"/>
        <w:autoSpaceDN w:val="0"/>
        <w:adjustRightInd w:val="0"/>
        <w:spacing w:after="0" w:line="240" w:lineRule="auto"/>
        <w:ind w:firstLine="4820"/>
        <w:textAlignment w:val="baseline"/>
        <w:rPr>
          <w:rFonts w:ascii="Times New Roman" w:hAnsi="Times New Roman" w:cs="Times New Roman"/>
        </w:rPr>
      </w:pPr>
      <w:r>
        <w:rPr>
          <w:rFonts w:ascii="Times New Roman" w:hAnsi="Times New Roman" w:cs="Times New Roman"/>
        </w:rPr>
        <w:t>повышение энергетической эффективности;</w:t>
      </w:r>
    </w:p>
    <w:p w:rsidR="0073118A" w:rsidRDefault="0073118A" w:rsidP="0073118A">
      <w:pPr>
        <w:pStyle w:val="16"/>
        <w:overflowPunct w:val="0"/>
        <w:autoSpaceDE w:val="0"/>
        <w:autoSpaceDN w:val="0"/>
        <w:adjustRightInd w:val="0"/>
        <w:spacing w:after="0" w:line="240" w:lineRule="auto"/>
        <w:ind w:left="0" w:firstLine="4820"/>
        <w:textAlignment w:val="baseline"/>
        <w:rPr>
          <w:rFonts w:ascii="Times New Roman" w:hAnsi="Times New Roman" w:cs="Calibri"/>
          <w:sz w:val="28"/>
          <w:szCs w:val="28"/>
        </w:rPr>
      </w:pPr>
      <w:r>
        <w:rPr>
          <w:rFonts w:ascii="Times New Roman" w:hAnsi="Times New Roman"/>
        </w:rPr>
        <w:t>благоустройство территории города</w:t>
      </w:r>
      <w:r>
        <w:rPr>
          <w:rFonts w:ascii="Times New Roman" w:hAnsi="Times New Roman"/>
          <w:lang w:eastAsia="ru-RU"/>
        </w:rPr>
        <w:t>»</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Pr>
          <w:rFonts w:ascii="Times New Roman" w:hAnsi="Times New Roman"/>
          <w:sz w:val="28"/>
          <w:szCs w:val="28"/>
        </w:rPr>
        <w:t>ПОДПРОГРАММЫ № 6</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16"/>
          <w:szCs w:val="16"/>
        </w:rPr>
      </w:pP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Pr>
          <w:rFonts w:ascii="Times New Roman" w:hAnsi="Times New Roman"/>
          <w:sz w:val="28"/>
          <w:szCs w:val="28"/>
        </w:rPr>
        <w:t>«ОБЕСПЕЧЕНИЕ РЕАЛИЗАЦИИ МЕРОПРИЯТИЙ</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Pr>
          <w:rFonts w:ascii="Times New Roman" w:hAnsi="Times New Roman"/>
          <w:sz w:val="28"/>
          <w:szCs w:val="28"/>
        </w:rPr>
        <w:t>МУНИЦИПАЛЬНОЙ ПРОГРАММЫ»</w:t>
      </w: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p>
    <w:p w:rsidR="0073118A" w:rsidRDefault="0073118A" w:rsidP="0073118A">
      <w:pPr>
        <w:pStyle w:val="16"/>
        <w:overflowPunct w:val="0"/>
        <w:autoSpaceDE w:val="0"/>
        <w:autoSpaceDN w:val="0"/>
        <w:adjustRightInd w:val="0"/>
        <w:spacing w:after="0" w:line="240" w:lineRule="auto"/>
        <w:ind w:left="0"/>
        <w:jc w:val="center"/>
        <w:textAlignment w:val="baseline"/>
        <w:rPr>
          <w:rFonts w:ascii="Times New Roman" w:hAnsi="Times New Roman"/>
          <w:sz w:val="28"/>
          <w:szCs w:val="28"/>
        </w:rPr>
      </w:pPr>
      <w:r>
        <w:rPr>
          <w:rFonts w:ascii="Times New Roman" w:hAnsi="Times New Roman"/>
          <w:sz w:val="28"/>
          <w:szCs w:val="28"/>
          <w:lang w:eastAsia="ru-RU"/>
        </w:rPr>
        <w:t>ПАСПОРТ ПОДПРОГРАММЫ</w:t>
      </w:r>
    </w:p>
    <w:tbl>
      <w:tblPr>
        <w:tblpPr w:leftFromText="180" w:rightFromText="180" w:vertAnchor="text" w:horzAnchor="margin" w:tblpXSpec="center" w:tblpY="20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6662"/>
      </w:tblGrid>
      <w:tr w:rsidR="0073118A" w:rsidTr="0073118A">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«Обеспечение реализации мероприятий муниципальной программы» (далее - подпрограмма)</w:t>
            </w:r>
          </w:p>
        </w:tc>
      </w:tr>
      <w:tr w:rsidR="0073118A" w:rsidTr="0073118A">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 Боготола» (далее - муниципальная программа)</w:t>
            </w:r>
          </w:p>
        </w:tc>
      </w:tr>
      <w:tr w:rsidR="0073118A" w:rsidTr="0073118A">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Муниципальный заказчик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sz w:val="16"/>
                <w:szCs w:val="16"/>
              </w:rPr>
            </w:pPr>
            <w:r>
              <w:rPr>
                <w:rFonts w:ascii="Times New Roman" w:hAnsi="Times New Roman" w:cs="Times New Roman"/>
                <w:sz w:val="28"/>
                <w:szCs w:val="28"/>
              </w:rPr>
              <w:t>Администрация города Боготола</w:t>
            </w:r>
          </w:p>
        </w:tc>
      </w:tr>
      <w:tr w:rsidR="0073118A" w:rsidTr="0073118A">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Исполнители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мероприятий подпрограммы</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16"/>
                <w:szCs w:val="16"/>
              </w:rPr>
            </w:pP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МКУ Служба «Заказчика» ЖКУ и МЗ города Боготола;</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p>
        </w:tc>
      </w:tr>
      <w:tr w:rsidR="0073118A" w:rsidTr="0073118A">
        <w:trPr>
          <w:trHeight w:val="1393"/>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Цель </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подпрограммы </w:t>
            </w:r>
          </w:p>
          <w:p w:rsidR="0073118A" w:rsidRDefault="0073118A">
            <w:pPr>
              <w:overflowPunct w:val="0"/>
              <w:autoSpaceDE w:val="0"/>
              <w:autoSpaceDN w:val="0"/>
              <w:adjustRightInd w:val="0"/>
              <w:spacing w:after="0" w:line="240" w:lineRule="auto"/>
              <w:textAlignment w:val="baseline"/>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3118A" w:rsidTr="0073118A">
        <w:trPr>
          <w:trHeight w:val="1770"/>
        </w:trPr>
        <w:tc>
          <w:tcPr>
            <w:tcW w:w="3085"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Задача</w:t>
            </w:r>
          </w:p>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подпрограммы </w:t>
            </w:r>
          </w:p>
          <w:p w:rsidR="0073118A" w:rsidRDefault="0073118A">
            <w:pPr>
              <w:autoSpaceDE w:val="0"/>
              <w:autoSpaceDN w:val="0"/>
              <w:adjustRightInd w:val="0"/>
              <w:spacing w:after="0" w:line="240" w:lineRule="auto"/>
              <w:rPr>
                <w:rFonts w:ascii="Times New Roman" w:hAnsi="Times New Roman" w:cs="Times New Roman"/>
                <w:sz w:val="28"/>
                <w:szCs w:val="28"/>
              </w:rPr>
            </w:pP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firstLine="317"/>
              <w:jc w:val="both"/>
              <w:rPr>
                <w:rFonts w:ascii="Times New Roman" w:hAnsi="Times New Roman" w:cs="Times New Roman"/>
                <w:sz w:val="28"/>
                <w:szCs w:val="28"/>
              </w:rPr>
            </w:pPr>
            <w:r>
              <w:rPr>
                <w:rFonts w:ascii="Times New Roman" w:hAnsi="Times New Roman" w:cs="Times New Roman"/>
                <w:sz w:val="28"/>
                <w:szCs w:val="28"/>
              </w:rPr>
              <w:t>-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tc>
      </w:tr>
      <w:tr w:rsidR="0073118A" w:rsidTr="0073118A">
        <w:trPr>
          <w:trHeight w:val="758"/>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Показатели результативности подпрограммы</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  доля исполненных бюджетных ассигнований, предусмотренных в муниципальной программе в период 2023-2025 годов составит 100% ежегодно.</w:t>
            </w:r>
          </w:p>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паспорту подпрограммы 6</w:t>
            </w:r>
          </w:p>
        </w:tc>
      </w:tr>
      <w:tr w:rsidR="0073118A" w:rsidTr="0073118A">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t>Сроки реализации подпрограммы</w:t>
            </w:r>
          </w:p>
        </w:tc>
        <w:tc>
          <w:tcPr>
            <w:tcW w:w="6662"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2023-2025 годы</w:t>
            </w:r>
          </w:p>
          <w:p w:rsidR="0073118A" w:rsidRDefault="0073118A">
            <w:pPr>
              <w:overflowPunct w:val="0"/>
              <w:autoSpaceDE w:val="0"/>
              <w:autoSpaceDN w:val="0"/>
              <w:adjustRightInd w:val="0"/>
              <w:spacing w:after="0" w:line="240" w:lineRule="auto"/>
              <w:ind w:firstLine="317"/>
              <w:jc w:val="both"/>
              <w:textAlignment w:val="baseline"/>
              <w:rPr>
                <w:rFonts w:ascii="Times New Roman" w:hAnsi="Times New Roman" w:cs="Times New Roman"/>
                <w:sz w:val="28"/>
                <w:szCs w:val="28"/>
              </w:rPr>
            </w:pPr>
          </w:p>
        </w:tc>
      </w:tr>
      <w:tr w:rsidR="0073118A" w:rsidTr="0073118A">
        <w:trPr>
          <w:trHeight w:val="3822"/>
        </w:trPr>
        <w:tc>
          <w:tcPr>
            <w:tcW w:w="3085" w:type="dxa"/>
            <w:tcBorders>
              <w:top w:val="single" w:sz="4" w:space="0" w:color="auto"/>
              <w:left w:val="single" w:sz="4" w:space="0" w:color="auto"/>
              <w:bottom w:val="single" w:sz="4" w:space="0" w:color="auto"/>
              <w:right w:val="single" w:sz="4" w:space="0" w:color="auto"/>
            </w:tcBorders>
            <w:hideMark/>
          </w:tcPr>
          <w:p w:rsidR="0073118A" w:rsidRDefault="0073118A">
            <w:pPr>
              <w:tabs>
                <w:tab w:val="left" w:pos="1418"/>
              </w:tabs>
              <w:autoSpaceDE w:val="0"/>
              <w:autoSpaceDN w:val="0"/>
              <w:adjustRightInd w:val="0"/>
              <w:spacing w:after="0" w:line="240" w:lineRule="auto"/>
              <w:outlineLvl w:val="1"/>
              <w:rPr>
                <w:rFonts w:ascii="Times New Roman" w:hAnsi="Times New Roman" w:cs="Times New Roman"/>
                <w:sz w:val="28"/>
                <w:szCs w:val="28"/>
              </w:rPr>
            </w:pPr>
            <w:r>
              <w:rPr>
                <w:rFonts w:ascii="Times New Roman" w:hAnsi="Times New Roman" w:cs="Times New Roman"/>
                <w:sz w:val="28"/>
                <w:szCs w:val="28"/>
              </w:rPr>
              <w:lastRenderedPageBreak/>
              <w:t xml:space="preserve">Информация по ресурсному обеспечению подпрограммы </w:t>
            </w:r>
          </w:p>
        </w:tc>
        <w:tc>
          <w:tcPr>
            <w:tcW w:w="6662"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Объем финансирования</w:t>
            </w:r>
            <w:r>
              <w:rPr>
                <w:rFonts w:ascii="Times New Roman" w:hAnsi="Times New Roman" w:cs="Times New Roman"/>
                <w:sz w:val="28"/>
                <w:szCs w:val="28"/>
                <w:lang w:eastAsia="ru-RU"/>
              </w:rPr>
              <w:t xml:space="preserve"> подпрограммы составит </w:t>
            </w:r>
            <w:r>
              <w:rPr>
                <w:rFonts w:ascii="Times New Roman" w:hAnsi="Times New Roman" w:cs="Times New Roman"/>
                <w:b/>
                <w:sz w:val="28"/>
                <w:szCs w:val="28"/>
                <w:lang w:eastAsia="ru-RU"/>
              </w:rPr>
              <w:t>82 187,5</w:t>
            </w:r>
            <w:r>
              <w:rPr>
                <w:rFonts w:ascii="Times New Roman" w:hAnsi="Times New Roman" w:cs="Times New Roman"/>
                <w:sz w:val="28"/>
                <w:szCs w:val="28"/>
                <w:lang w:eastAsia="ru-RU"/>
              </w:rPr>
              <w:t xml:space="preserve"> тыс. рублей, в том </w:t>
            </w:r>
            <w:r>
              <w:rPr>
                <w:rFonts w:ascii="Times New Roman" w:hAnsi="Times New Roman" w:cs="Times New Roman"/>
                <w:sz w:val="28"/>
                <w:szCs w:val="28"/>
              </w:rPr>
              <w:t>числе по годам:</w:t>
            </w:r>
          </w:p>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2023 год - 28 430,4 тыс. рублей;</w:t>
            </w:r>
          </w:p>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2024 год -  26 878,5 тыс. рублей;</w:t>
            </w:r>
          </w:p>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2025 год - 26 878,6 тыс. рублей</w:t>
            </w:r>
          </w:p>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в том числе по источникам финансирования:</w:t>
            </w:r>
          </w:p>
          <w:p w:rsidR="0073118A" w:rsidRDefault="0073118A">
            <w:pPr>
              <w:autoSpaceDE w:val="0"/>
              <w:autoSpaceDN w:val="0"/>
              <w:adjustRightInd w:val="0"/>
              <w:spacing w:after="0" w:line="240" w:lineRule="auto"/>
              <w:ind w:firstLine="459"/>
              <w:jc w:val="both"/>
              <w:rPr>
                <w:rFonts w:ascii="Times New Roman" w:hAnsi="Times New Roman" w:cs="Times New Roman"/>
                <w:kern w:val="2"/>
                <w:sz w:val="28"/>
                <w:szCs w:val="28"/>
              </w:rPr>
            </w:pPr>
            <w:r>
              <w:rPr>
                <w:rFonts w:ascii="Times New Roman" w:hAnsi="Times New Roman" w:cs="Times New Roman"/>
                <w:kern w:val="2"/>
                <w:sz w:val="28"/>
                <w:szCs w:val="28"/>
              </w:rPr>
              <w:t>местный бюджет -</w:t>
            </w:r>
            <w:r>
              <w:rPr>
                <w:rFonts w:ascii="Times New Roman" w:hAnsi="Times New Roman" w:cs="Times New Roman"/>
                <w:b/>
                <w:kern w:val="2"/>
                <w:sz w:val="28"/>
                <w:szCs w:val="28"/>
              </w:rPr>
              <w:t>82 187,5</w:t>
            </w:r>
            <w:r>
              <w:rPr>
                <w:rFonts w:ascii="Times New Roman" w:hAnsi="Times New Roman" w:cs="Times New Roman"/>
                <w:spacing w:val="1"/>
                <w:kern w:val="2"/>
                <w:sz w:val="28"/>
                <w:szCs w:val="28"/>
              </w:rPr>
              <w:t xml:space="preserve">тыс. руб., </w:t>
            </w:r>
            <w:r>
              <w:rPr>
                <w:rFonts w:ascii="Times New Roman" w:hAnsi="Times New Roman" w:cs="Times New Roman"/>
                <w:kern w:val="2"/>
                <w:sz w:val="28"/>
                <w:szCs w:val="28"/>
              </w:rPr>
              <w:t>в том числе по годам:</w:t>
            </w:r>
          </w:p>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2023 год -28 430,4 тыс. рублей;</w:t>
            </w:r>
          </w:p>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2024 год - 26 878,5 тыс. рублей;</w:t>
            </w:r>
          </w:p>
          <w:p w:rsidR="0073118A" w:rsidRDefault="0073118A">
            <w:pPr>
              <w:autoSpaceDE w:val="0"/>
              <w:autoSpaceDN w:val="0"/>
              <w:adjustRightInd w:val="0"/>
              <w:spacing w:after="0" w:line="240" w:lineRule="auto"/>
              <w:ind w:firstLine="459"/>
              <w:jc w:val="both"/>
              <w:rPr>
                <w:rFonts w:ascii="Times New Roman" w:hAnsi="Times New Roman" w:cs="Times New Roman"/>
                <w:sz w:val="28"/>
                <w:szCs w:val="28"/>
              </w:rPr>
            </w:pPr>
            <w:r>
              <w:rPr>
                <w:rFonts w:ascii="Times New Roman" w:hAnsi="Times New Roman" w:cs="Times New Roman"/>
                <w:sz w:val="28"/>
                <w:szCs w:val="28"/>
              </w:rPr>
              <w:t>2025 год - 26 878,6 тыс. рублей</w:t>
            </w:r>
          </w:p>
        </w:tc>
      </w:tr>
    </w:tbl>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1. МЕРОПРИЯТИЯ ПОДПРОГРАММЫ</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8"/>
          <w:szCs w:val="28"/>
        </w:rPr>
      </w:pP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Подпрограмма «Обеспечение реализации муниципальной программы и прочие мероприятия» на 2023-2025 годы объединяет в себе мероприятия по бесперебойному обеспечению деятельности МКУ Службы «Заказчика» ЖКУ и МЗ г. Боготола направленной на реализацию муниципальной программы.</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Подпрограмма носит вспомогательный характер и обеспечивает достижение ожидаемых результатов реализации муниципальных программ в целом.</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основные мероприятия подпрограммы «Обеспечение реализации муниципальной программы и прочие мероприятия» носят системный характер и направлены на реализацию муниципальной программы в целом.</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Главным распорядителем бюджетных средств является администрация города Боготола. </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Мероприятия подпрограммы предусматривают их реализацию за счет средств местного бюджета.</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Структура расходов на текущее содержание муниципального казенного учреждения Службы «Заказчика» ЖКУ и МЗ г. Боготола включает в себя: </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73,7 % - заработная плата;</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22,1 % - страховые взносы</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4,2 % - прочие расходы, в том числе:</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0,1 % - прочие выплаты;</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0,3 % - услуги связи;</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0,7 % - работы, услуги по содержанию имущества;</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2,3 % - прочие работы и услуги;</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0,3 % - увеличение стоимости материальных запасов.</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0,5 % - увеличение стоимости основных средств.</w:t>
      </w: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p>
    <w:p w:rsidR="0073118A" w:rsidRDefault="0073118A" w:rsidP="0073118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должна обеспечить достижение уровня исполнения расходов, направленных на реализацию мероприятий муниципальной программы до 100%.</w:t>
      </w: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rPr>
        <w:t>2. МЕХАНИЗМ РЕАЛИЗАЦИИ ПОДПРОГРАММЫ</w:t>
      </w:r>
    </w:p>
    <w:p w:rsidR="0073118A" w:rsidRDefault="0073118A" w:rsidP="0073118A">
      <w:pPr>
        <w:widowControl w:val="0"/>
        <w:autoSpaceDE w:val="0"/>
        <w:autoSpaceDN w:val="0"/>
        <w:spacing w:after="0" w:line="240" w:lineRule="auto"/>
        <w:outlineLvl w:val="2"/>
        <w:rPr>
          <w:rFonts w:ascii="Times New Roman" w:hAnsi="Times New Roman" w:cs="Times New Roman"/>
          <w:sz w:val="28"/>
          <w:szCs w:val="28"/>
          <w:lang w:eastAsia="ru-RU"/>
        </w:rPr>
      </w:pPr>
    </w:p>
    <w:p w:rsidR="0073118A" w:rsidRDefault="0073118A" w:rsidP="0073118A">
      <w:pPr>
        <w:widowControl w:val="0"/>
        <w:autoSpaceDE w:val="0"/>
        <w:autoSpaceDN w:val="0"/>
        <w:spacing w:after="0" w:line="240" w:lineRule="auto"/>
        <w:ind w:firstLine="708"/>
        <w:jc w:val="both"/>
        <w:outlineLvl w:val="2"/>
        <w:rPr>
          <w:rFonts w:ascii="Times New Roman" w:hAnsi="Times New Roman" w:cs="Times New Roman"/>
          <w:sz w:val="28"/>
          <w:szCs w:val="28"/>
        </w:rPr>
      </w:pPr>
      <w:r>
        <w:rPr>
          <w:rFonts w:ascii="Times New Roman" w:hAnsi="Times New Roman" w:cs="Times New Roman"/>
          <w:sz w:val="28"/>
          <w:szCs w:val="28"/>
          <w:lang w:eastAsia="ru-RU"/>
        </w:rPr>
        <w:t xml:space="preserve">Подпрограмма реализовывается в соответствии с бюджетным законодательством, </w:t>
      </w:r>
      <w:hyperlink r:id="rId14" w:history="1">
        <w:r>
          <w:rPr>
            <w:rStyle w:val="af2"/>
            <w:color w:val="auto"/>
            <w:sz w:val="28"/>
            <w:szCs w:val="28"/>
            <w:lang w:eastAsia="ru-RU"/>
          </w:rPr>
          <w:t>Положением</w:t>
        </w:r>
      </w:hyperlink>
      <w:r>
        <w:rPr>
          <w:rFonts w:ascii="Times New Roman" w:hAnsi="Times New Roman" w:cs="Times New Roman"/>
          <w:sz w:val="28"/>
          <w:szCs w:val="28"/>
          <w:lang w:eastAsia="ru-RU"/>
        </w:rPr>
        <w:t xml:space="preserve"> об МКУ Службы «Заказчика» ЖКУ и МЗ г. Боготола, устава учреждения.</w:t>
      </w:r>
    </w:p>
    <w:p w:rsidR="0073118A" w:rsidRDefault="0073118A" w:rsidP="0073118A">
      <w:pPr>
        <w:keepNext/>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Расходные обязательства подпрограммы направлены на реализацию цели по обеспечению деятельности МКУ Службы «Заказчика» ЖКУ и МЗ г. Боготола направленной на реализацию муниципальной программы.</w:t>
      </w:r>
    </w:p>
    <w:p w:rsidR="0073118A" w:rsidRDefault="0073118A" w:rsidP="0073118A">
      <w:pPr>
        <w:keepNext/>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3118A" w:rsidRDefault="0073118A" w:rsidP="0073118A">
      <w:pPr>
        <w:keepNext/>
        <w:autoSpaceDE w:val="0"/>
        <w:autoSpaceDN w:val="0"/>
        <w:adjustRightInd w:val="0"/>
        <w:spacing w:after="0" w:line="240" w:lineRule="auto"/>
        <w:ind w:firstLine="708"/>
        <w:jc w:val="both"/>
        <w:rPr>
          <w:rFonts w:ascii="Times New Roman" w:hAnsi="Times New Roman" w:cs="Times New Roman"/>
          <w:sz w:val="28"/>
          <w:szCs w:val="28"/>
          <w:lang w:eastAsia="ru-RU"/>
        </w:rPr>
      </w:pPr>
    </w:p>
    <w:p w:rsidR="0073118A" w:rsidRDefault="0073118A" w:rsidP="0073118A">
      <w:pPr>
        <w:autoSpaceDE w:val="0"/>
        <w:autoSpaceDN w:val="0"/>
        <w:adjustRightInd w:val="0"/>
        <w:spacing w:after="0" w:line="240" w:lineRule="auto"/>
        <w:jc w:val="center"/>
        <w:rPr>
          <w:rFonts w:ascii="Times New Roman" w:hAnsi="Times New Roman" w:cs="Times New Roman"/>
          <w:sz w:val="28"/>
          <w:szCs w:val="28"/>
        </w:rPr>
      </w:pPr>
    </w:p>
    <w:p w:rsidR="0073118A" w:rsidRDefault="0073118A" w:rsidP="0073118A">
      <w:pPr>
        <w:autoSpaceDE w:val="0"/>
        <w:autoSpaceDN w:val="0"/>
        <w:adjustRightInd w:val="0"/>
        <w:spacing w:after="0" w:line="240" w:lineRule="auto"/>
        <w:jc w:val="both"/>
        <w:rPr>
          <w:rFonts w:ascii="Times New Roman" w:hAnsi="Times New Roman" w:cs="Times New Roman"/>
          <w:sz w:val="28"/>
          <w:szCs w:val="28"/>
        </w:rPr>
      </w:pPr>
    </w:p>
    <w:p w:rsidR="0073118A" w:rsidRDefault="0073118A" w:rsidP="0073118A">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73118A" w:rsidRDefault="0073118A" w:rsidP="0073118A">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sz w:val="28"/>
          <w:szCs w:val="28"/>
        </w:rPr>
        <w:sectPr w:rsidR="0073118A">
          <w:pgSz w:w="11906" w:h="16838"/>
          <w:pgMar w:top="1134" w:right="1134" w:bottom="1134" w:left="1701" w:header="709" w:footer="709" w:gutter="0"/>
          <w:cols w:space="720"/>
        </w:sectPr>
      </w:pP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Приложение № 1</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6</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реализации мероприятий      </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муниципальной</w:t>
      </w:r>
      <w:r>
        <w:rPr>
          <w:rFonts w:ascii="Times New Roman" w:hAnsi="Times New Roman" w:cs="Times New Roman"/>
          <w:sz w:val="24"/>
          <w:szCs w:val="24"/>
          <w:lang w:eastAsia="ru-RU"/>
        </w:rPr>
        <w:tab/>
        <w:t xml:space="preserve"> программы»</w:t>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autoSpaceDE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Перечень</w:t>
      </w:r>
    </w:p>
    <w:p w:rsidR="0073118A" w:rsidRDefault="0073118A" w:rsidP="0073118A">
      <w:pPr>
        <w:spacing w:after="0" w:line="240" w:lineRule="auto"/>
        <w:jc w:val="center"/>
        <w:outlineLvl w:val="0"/>
        <w:rPr>
          <w:rFonts w:ascii="Times New Roman" w:hAnsi="Times New Roman" w:cs="Times New Roman"/>
          <w:sz w:val="28"/>
          <w:szCs w:val="28"/>
          <w:lang w:eastAsia="ru-RU"/>
        </w:rPr>
      </w:pPr>
      <w:r>
        <w:rPr>
          <w:rFonts w:ascii="Times New Roman" w:hAnsi="Times New Roman" w:cs="Times New Roman"/>
          <w:sz w:val="28"/>
          <w:szCs w:val="28"/>
          <w:lang w:eastAsia="ru-RU"/>
        </w:rPr>
        <w:t>и значения показателей результативности подпрограммы</w:t>
      </w:r>
    </w:p>
    <w:p w:rsidR="0073118A" w:rsidRDefault="0073118A" w:rsidP="0073118A">
      <w:pPr>
        <w:spacing w:after="0" w:line="240" w:lineRule="auto"/>
        <w:jc w:val="center"/>
        <w:outlineLvl w:val="0"/>
        <w:rPr>
          <w:rFonts w:ascii="Times New Roman" w:hAnsi="Times New Roman" w:cs="Times New Roman"/>
          <w:sz w:val="28"/>
          <w:szCs w:val="28"/>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4280"/>
        <w:gridCol w:w="1559"/>
        <w:gridCol w:w="1417"/>
        <w:gridCol w:w="1843"/>
        <w:gridCol w:w="1037"/>
        <w:gridCol w:w="948"/>
        <w:gridCol w:w="1134"/>
        <w:gridCol w:w="1230"/>
      </w:tblGrid>
      <w:tr w:rsidR="0073118A" w:rsidTr="0073118A">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п/п</w:t>
            </w:r>
          </w:p>
        </w:tc>
        <w:tc>
          <w:tcPr>
            <w:tcW w:w="428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Цель, показатели результативности </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Вес показателя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Источник информации</w:t>
            </w:r>
          </w:p>
        </w:tc>
        <w:tc>
          <w:tcPr>
            <w:tcW w:w="4349"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Годы реализации подпрограммы</w:t>
            </w:r>
          </w:p>
        </w:tc>
      </w:tr>
      <w:tr w:rsidR="0073118A" w:rsidTr="0073118A">
        <w:trPr>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2143"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 w:val="24"/>
                <w:szCs w:val="24"/>
              </w:rPr>
            </w:pPr>
          </w:p>
        </w:tc>
        <w:tc>
          <w:tcPr>
            <w:tcW w:w="103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2022</w:t>
            </w:r>
          </w:p>
        </w:tc>
        <w:tc>
          <w:tcPr>
            <w:tcW w:w="94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2024</w:t>
            </w:r>
          </w:p>
        </w:tc>
        <w:tc>
          <w:tcPr>
            <w:tcW w:w="123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2025</w:t>
            </w:r>
          </w:p>
        </w:tc>
      </w:tr>
      <w:tr w:rsidR="0073118A" w:rsidTr="0073118A">
        <w:trPr>
          <w:trHeight w:val="266"/>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5</w:t>
            </w:r>
          </w:p>
        </w:tc>
        <w:tc>
          <w:tcPr>
            <w:tcW w:w="103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94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8</w:t>
            </w:r>
          </w:p>
        </w:tc>
        <w:tc>
          <w:tcPr>
            <w:tcW w:w="123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73118A" w:rsidTr="0073118A">
        <w:trPr>
          <w:jc w:val="center"/>
        </w:trPr>
        <w:tc>
          <w:tcPr>
            <w:tcW w:w="14145" w:type="dxa"/>
            <w:gridSpan w:val="9"/>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Подпрограмма 6 «</w:t>
            </w:r>
            <w:r>
              <w:rPr>
                <w:rFonts w:ascii="Times New Roman" w:hAnsi="Times New Roman" w:cs="Times New Roman"/>
                <w:b/>
                <w:bCs/>
                <w:sz w:val="24"/>
                <w:szCs w:val="24"/>
              </w:rPr>
              <w:t>Обеспечение реализации мероприятий муниципальной программы»</w:t>
            </w:r>
            <w:r>
              <w:rPr>
                <w:rFonts w:ascii="Times New Roman" w:hAnsi="Times New Roman" w:cs="Times New Roman"/>
                <w:b/>
                <w:sz w:val="24"/>
                <w:szCs w:val="24"/>
              </w:rPr>
              <w:t>»</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outlineLvl w:val="0"/>
              <w:rPr>
                <w:rFonts w:ascii="Times New Roman" w:hAnsi="Times New Roman" w:cs="Times New Roman"/>
                <w:sz w:val="24"/>
                <w:szCs w:val="24"/>
              </w:rPr>
            </w:pP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w:t>
            </w:r>
          </w:p>
        </w:tc>
        <w:tc>
          <w:tcPr>
            <w:tcW w:w="13448" w:type="dxa"/>
            <w:gridSpan w:val="8"/>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Задача 1: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tc>
      </w:tr>
      <w:tr w:rsidR="0073118A" w:rsidTr="0073118A">
        <w:trPr>
          <w:jc w:val="center"/>
        </w:trPr>
        <w:tc>
          <w:tcPr>
            <w:tcW w:w="69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tc>
        <w:tc>
          <w:tcPr>
            <w:tcW w:w="4280"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i/>
                <w:sz w:val="24"/>
                <w:szCs w:val="24"/>
              </w:rPr>
            </w:pPr>
            <w:r>
              <w:rPr>
                <w:rFonts w:ascii="Times New Roman" w:hAnsi="Times New Roman" w:cs="Times New Roman"/>
                <w:i/>
                <w:sz w:val="24"/>
                <w:szCs w:val="24"/>
              </w:rPr>
              <w:t>Показатель результативности 1</w:t>
            </w:r>
          </w:p>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доля исполненных бюджетных ассигнований, предусмотренных в муниципальной программе.</w:t>
            </w:r>
          </w:p>
        </w:tc>
        <w:tc>
          <w:tcPr>
            <w:tcW w:w="1559"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1417" w:type="dxa"/>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0,04</w:t>
            </w:r>
          </w:p>
        </w:tc>
        <w:tc>
          <w:tcPr>
            <w:tcW w:w="1843" w:type="dxa"/>
            <w:tcBorders>
              <w:top w:val="single" w:sz="6" w:space="0" w:color="auto"/>
              <w:left w:val="single" w:sz="6" w:space="0" w:color="auto"/>
              <w:bottom w:val="single" w:sz="6" w:space="0" w:color="auto"/>
              <w:right w:val="single" w:sz="4" w:space="0" w:color="auto"/>
            </w:tcBorders>
            <w:vAlign w:val="center"/>
            <w:hideMark/>
          </w:tcPr>
          <w:p w:rsidR="0073118A" w:rsidRDefault="0073118A">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Ведомственная отчетность</w:t>
            </w:r>
          </w:p>
        </w:tc>
        <w:tc>
          <w:tcPr>
            <w:tcW w:w="103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93</w:t>
            </w:r>
          </w:p>
        </w:tc>
        <w:tc>
          <w:tcPr>
            <w:tcW w:w="94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100</w:t>
            </w:r>
          </w:p>
        </w:tc>
        <w:tc>
          <w:tcPr>
            <w:tcW w:w="1230" w:type="dxa"/>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tabs>
          <w:tab w:val="left" w:pos="9030"/>
        </w:tabs>
        <w:spacing w:after="0" w:line="240" w:lineRule="auto"/>
        <w:outlineLvl w:val="0"/>
        <w:rPr>
          <w:rFonts w:ascii="Times New Roman" w:hAnsi="Times New Roman" w:cs="Times New Roman"/>
          <w:sz w:val="28"/>
          <w:szCs w:val="28"/>
        </w:rPr>
      </w:pPr>
      <w:r>
        <w:rPr>
          <w:rFonts w:ascii="Times New Roman" w:hAnsi="Times New Roman" w:cs="Times New Roman"/>
          <w:sz w:val="28"/>
          <w:szCs w:val="28"/>
        </w:rPr>
        <w:tab/>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right"/>
        <w:outlineLvl w:val="0"/>
        <w:rPr>
          <w:rFonts w:ascii="Times New Roman" w:hAnsi="Times New Roman" w:cs="Times New Roman"/>
          <w:sz w:val="28"/>
          <w:szCs w:val="28"/>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9498"/>
        <w:rPr>
          <w:rFonts w:ascii="Times New Roman" w:hAnsi="Times New Roman" w:cs="Times New Roman"/>
          <w:sz w:val="24"/>
          <w:szCs w:val="24"/>
          <w:lang w:eastAsia="ru-RU"/>
        </w:rPr>
      </w:pP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Приложение № 2</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к паспорту подпрограммы 6</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«Обеспечение реализации мероприятий      </w:t>
      </w:r>
    </w:p>
    <w:p w:rsidR="0073118A" w:rsidRDefault="0073118A" w:rsidP="0073118A">
      <w:pPr>
        <w:autoSpaceDE w:val="0"/>
        <w:spacing w:after="0" w:line="240" w:lineRule="auto"/>
        <w:ind w:firstLine="10915"/>
        <w:rPr>
          <w:rFonts w:ascii="Times New Roman" w:hAnsi="Times New Roman" w:cs="Times New Roman"/>
          <w:sz w:val="24"/>
          <w:szCs w:val="24"/>
          <w:lang w:eastAsia="ru-RU"/>
        </w:rPr>
      </w:pPr>
      <w:r>
        <w:rPr>
          <w:rFonts w:ascii="Times New Roman" w:hAnsi="Times New Roman" w:cs="Times New Roman"/>
          <w:sz w:val="24"/>
          <w:szCs w:val="24"/>
          <w:lang w:eastAsia="ru-RU"/>
        </w:rPr>
        <w:t>муниципальной</w:t>
      </w:r>
      <w:r>
        <w:rPr>
          <w:rFonts w:ascii="Times New Roman" w:hAnsi="Times New Roman" w:cs="Times New Roman"/>
          <w:sz w:val="24"/>
          <w:szCs w:val="24"/>
          <w:lang w:eastAsia="ru-RU"/>
        </w:rPr>
        <w:tab/>
        <w:t xml:space="preserve"> программы»</w:t>
      </w:r>
    </w:p>
    <w:p w:rsidR="0073118A" w:rsidRDefault="0073118A" w:rsidP="0073118A">
      <w:pPr>
        <w:spacing w:after="0" w:line="240" w:lineRule="auto"/>
        <w:jc w:val="center"/>
        <w:outlineLvl w:val="0"/>
        <w:rPr>
          <w:rFonts w:ascii="Times New Roman" w:hAnsi="Times New Roman" w:cs="Times New Roman"/>
          <w:sz w:val="28"/>
          <w:szCs w:val="28"/>
        </w:rPr>
      </w:pPr>
    </w:p>
    <w:p w:rsidR="0073118A" w:rsidRDefault="0073118A" w:rsidP="0073118A">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РАСПРЕДЕЛЕНИЕ </w:t>
      </w:r>
    </w:p>
    <w:p w:rsidR="0073118A" w:rsidRDefault="0073118A" w:rsidP="0073118A">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планируемых расходов по подпрограмме и мероприятиям муниципальной программы</w:t>
      </w:r>
    </w:p>
    <w:p w:rsidR="0073118A" w:rsidRDefault="0073118A" w:rsidP="0073118A">
      <w:pPr>
        <w:spacing w:after="0" w:line="240" w:lineRule="auto"/>
        <w:jc w:val="right"/>
        <w:outlineLvl w:val="0"/>
        <w:rPr>
          <w:rFonts w:ascii="Times New Roman" w:hAnsi="Times New Roman" w:cs="Times New Roman"/>
          <w:sz w:val="24"/>
          <w:szCs w:val="24"/>
          <w:lang w:eastAsia="ru-RU"/>
        </w:rPr>
      </w:pPr>
      <w:r>
        <w:rPr>
          <w:rFonts w:ascii="Times New Roman" w:hAnsi="Times New Roman" w:cs="Times New Roman"/>
          <w:sz w:val="24"/>
          <w:szCs w:val="24"/>
        </w:rPr>
        <w:t>тыс. рублей</w:t>
      </w:r>
    </w:p>
    <w:tbl>
      <w:tblPr>
        <w:tblW w:w="14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990"/>
        <w:gridCol w:w="1276"/>
        <w:gridCol w:w="709"/>
        <w:gridCol w:w="850"/>
        <w:gridCol w:w="1418"/>
        <w:gridCol w:w="992"/>
        <w:gridCol w:w="17"/>
        <w:gridCol w:w="1117"/>
        <w:gridCol w:w="1246"/>
        <w:gridCol w:w="1276"/>
        <w:gridCol w:w="1078"/>
        <w:gridCol w:w="1984"/>
      </w:tblGrid>
      <w:tr w:rsidR="0073118A" w:rsidTr="0073118A">
        <w:trPr>
          <w:trHeight w:val="675"/>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п/п</w:t>
            </w:r>
          </w:p>
        </w:tc>
        <w:tc>
          <w:tcPr>
            <w:tcW w:w="1990"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Код бюджетной классификации</w:t>
            </w:r>
          </w:p>
        </w:tc>
        <w:tc>
          <w:tcPr>
            <w:tcW w:w="4734" w:type="dxa"/>
            <w:gridSpan w:val="5"/>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Расходы по годам реализации подпрограммы</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Ожидаемый непосредственный результат (краткое описание) от реализации подпрограммного мероприятия (в натуральном выражении</w:t>
            </w:r>
          </w:p>
        </w:tc>
      </w:tr>
      <w:tr w:rsidR="0073118A" w:rsidTr="0073118A">
        <w:trPr>
          <w:trHeight w:val="1354"/>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ГРБС,</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ПБС</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РзПр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ЦСР</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ВР</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2023</w:t>
            </w:r>
          </w:p>
        </w:tc>
        <w:tc>
          <w:tcPr>
            <w:tcW w:w="124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2025</w:t>
            </w:r>
          </w:p>
        </w:tc>
        <w:tc>
          <w:tcPr>
            <w:tcW w:w="10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Итого на период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lang w:eastAsia="ru-RU"/>
              </w:rPr>
            </w:pPr>
          </w:p>
        </w:tc>
      </w:tr>
      <w:tr w:rsidR="0073118A" w:rsidTr="0073118A">
        <w:trPr>
          <w:trHeight w:val="319"/>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99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10</w:t>
            </w:r>
          </w:p>
        </w:tc>
        <w:tc>
          <w:tcPr>
            <w:tcW w:w="124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12</w:t>
            </w:r>
          </w:p>
        </w:tc>
        <w:tc>
          <w:tcPr>
            <w:tcW w:w="1078"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14</w:t>
            </w:r>
          </w:p>
        </w:tc>
      </w:tr>
      <w:tr w:rsidR="0073118A" w:rsidTr="0073118A">
        <w:trPr>
          <w:cantSplit/>
          <w:trHeight w:val="265"/>
          <w:jc w:val="center"/>
        </w:trPr>
        <w:tc>
          <w:tcPr>
            <w:tcW w:w="56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w:t>
            </w:r>
          </w:p>
        </w:tc>
        <w:tc>
          <w:tcPr>
            <w:tcW w:w="13953" w:type="dxa"/>
            <w:gridSpan w:val="12"/>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Подпрограмма 6 «</w:t>
            </w:r>
            <w:r>
              <w:rPr>
                <w:rFonts w:ascii="Times New Roman" w:hAnsi="Times New Roman" w:cs="Times New Roman"/>
                <w:b/>
                <w:bCs/>
                <w:sz w:val="24"/>
                <w:szCs w:val="24"/>
              </w:rPr>
              <w:t>Обеспечение реализации мероприятий муниципальной программы»</w:t>
            </w:r>
            <w:r>
              <w:rPr>
                <w:rFonts w:ascii="Times New Roman" w:hAnsi="Times New Roman" w:cs="Times New Roman"/>
                <w:b/>
                <w:sz w:val="24"/>
                <w:szCs w:val="24"/>
              </w:rPr>
              <w:t>»</w:t>
            </w:r>
          </w:p>
        </w:tc>
      </w:tr>
      <w:tr w:rsidR="0073118A" w:rsidTr="0073118A">
        <w:trPr>
          <w:trHeight w:val="319"/>
          <w:jc w:val="center"/>
        </w:trPr>
        <w:tc>
          <w:tcPr>
            <w:tcW w:w="56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lang w:eastAsia="ru-RU"/>
              </w:rPr>
            </w:pPr>
          </w:p>
        </w:tc>
        <w:tc>
          <w:tcPr>
            <w:tcW w:w="13953" w:type="dxa"/>
            <w:gridSpan w:val="12"/>
            <w:tcBorders>
              <w:top w:val="single" w:sz="6" w:space="0" w:color="auto"/>
              <w:left w:val="single" w:sz="6" w:space="0" w:color="auto"/>
              <w:bottom w:val="single" w:sz="6" w:space="0" w:color="auto"/>
              <w:right w:val="single" w:sz="6" w:space="0" w:color="auto"/>
            </w:tcBorders>
            <w:vAlign w:val="center"/>
            <w:hideMark/>
          </w:tcPr>
          <w:p w:rsidR="0073118A" w:rsidRDefault="0073118A">
            <w:pPr>
              <w:spacing w:after="0" w:line="240" w:lineRule="auto"/>
              <w:rPr>
                <w:rFonts w:ascii="Times New Roman" w:hAnsi="Times New Roman" w:cs="Times New Roman"/>
                <w:sz w:val="24"/>
                <w:szCs w:val="24"/>
              </w:rPr>
            </w:pPr>
            <w:r>
              <w:rPr>
                <w:rFonts w:ascii="Times New Roman" w:hAnsi="Times New Roman" w:cs="Times New Roman"/>
                <w:sz w:val="24"/>
                <w:szCs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w:t>
            </w:r>
          </w:p>
        </w:tc>
      </w:tr>
      <w:tr w:rsidR="0073118A" w:rsidTr="0073118A">
        <w:trPr>
          <w:trHeight w:val="319"/>
          <w:jc w:val="center"/>
        </w:trPr>
        <w:tc>
          <w:tcPr>
            <w:tcW w:w="567" w:type="dxa"/>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lang w:eastAsia="ru-RU"/>
              </w:rPr>
            </w:pPr>
          </w:p>
        </w:tc>
        <w:tc>
          <w:tcPr>
            <w:tcW w:w="13953" w:type="dxa"/>
            <w:gridSpan w:val="12"/>
            <w:tcBorders>
              <w:top w:val="single" w:sz="6" w:space="0" w:color="auto"/>
              <w:left w:val="single" w:sz="6" w:space="0" w:color="auto"/>
              <w:bottom w:val="single" w:sz="6" w:space="0" w:color="auto"/>
              <w:right w:val="single" w:sz="6" w:space="0" w:color="auto"/>
            </w:tcBorders>
            <w:vAlign w:val="center"/>
            <w:hideMark/>
          </w:tcPr>
          <w:p w:rsidR="0073118A" w:rsidRDefault="0073118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Задача: повышение эффективности исполнения установленных функций и полномочий в сфере жилищно-коммунального хозяйства, сфере теплоэнергетики, электроэнергетики, водоснабжения и водоотведения</w:t>
            </w:r>
          </w:p>
        </w:tc>
      </w:tr>
      <w:tr w:rsidR="0073118A" w:rsidTr="0073118A">
        <w:trPr>
          <w:trHeight w:val="553"/>
          <w:jc w:val="center"/>
        </w:trPr>
        <w:tc>
          <w:tcPr>
            <w:tcW w:w="567"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b/>
                <w:bCs/>
                <w:lang w:eastAsia="ru-RU"/>
              </w:rPr>
            </w:pPr>
            <w:r>
              <w:rPr>
                <w:rFonts w:ascii="Times New Roman" w:hAnsi="Times New Roman" w:cs="Times New Roman"/>
                <w:b/>
                <w:bCs/>
                <w:lang w:eastAsia="ru-RU"/>
              </w:rPr>
              <w:t>1</w:t>
            </w:r>
          </w:p>
        </w:tc>
        <w:tc>
          <w:tcPr>
            <w:tcW w:w="1990"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jc w:val="both"/>
              <w:rPr>
                <w:rFonts w:ascii="Times New Roman" w:hAnsi="Times New Roman" w:cs="Times New Roman"/>
              </w:rPr>
            </w:pPr>
            <w:r>
              <w:rPr>
                <w:rFonts w:ascii="Times New Roman" w:hAnsi="Times New Roman" w:cs="Times New Roman"/>
                <w:b/>
                <w:bCs/>
                <w:lang w:eastAsia="ru-RU"/>
              </w:rPr>
              <w:t>Мероприятие 1</w:t>
            </w:r>
            <w:r>
              <w:rPr>
                <w:rFonts w:ascii="Times New Roman" w:hAnsi="Times New Roman" w:cs="Times New Roman"/>
              </w:rPr>
              <w:t xml:space="preserve"> Обеспечение деятельности (оказание услуг) МКУ Службы «Заказчика» ЖКУ и МЗ г.Боготола</w:t>
            </w:r>
          </w:p>
        </w:tc>
        <w:tc>
          <w:tcPr>
            <w:tcW w:w="1276" w:type="dxa"/>
            <w:tcBorders>
              <w:top w:val="single" w:sz="4" w:space="0" w:color="auto"/>
              <w:left w:val="single" w:sz="4" w:space="0" w:color="auto"/>
              <w:bottom w:val="single" w:sz="4" w:space="0" w:color="auto"/>
              <w:right w:val="single" w:sz="4" w:space="0" w:color="auto"/>
            </w:tcBorders>
            <w:hideMark/>
          </w:tcPr>
          <w:p w:rsidR="0073118A" w:rsidRDefault="0073118A">
            <w:pPr>
              <w:spacing w:after="0" w:line="240" w:lineRule="auto"/>
              <w:rPr>
                <w:rFonts w:ascii="Times New Roman" w:hAnsi="Times New Roman" w:cs="Times New Roman"/>
                <w:lang w:eastAsia="ru-RU"/>
              </w:rPr>
            </w:pPr>
            <w:r>
              <w:rPr>
                <w:rFonts w:ascii="Times New Roman" w:hAnsi="Times New Roman" w:cs="Times New Roman"/>
                <w:lang w:eastAsia="ru-RU"/>
              </w:rPr>
              <w:t>Администрация г.Боготола</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117</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0505</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0503</w:t>
            </w:r>
          </w:p>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0113</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73118A" w:rsidRDefault="0073118A">
            <w:pPr>
              <w:spacing w:after="0" w:line="240" w:lineRule="auto"/>
              <w:jc w:val="center"/>
              <w:rPr>
                <w:rFonts w:ascii="Times New Roman" w:hAnsi="Times New Roman" w:cs="Times New Roman"/>
                <w:lang w:eastAsia="ru-RU"/>
              </w:rPr>
            </w:pPr>
            <w:r>
              <w:rPr>
                <w:rFonts w:ascii="Times New Roman" w:hAnsi="Times New Roman" w:cs="Times New Roman"/>
                <w:lang w:eastAsia="ru-RU"/>
              </w:rPr>
              <w:t>0660063910</w:t>
            </w:r>
          </w:p>
        </w:tc>
        <w:tc>
          <w:tcPr>
            <w:tcW w:w="992" w:type="dxa"/>
            <w:tcBorders>
              <w:top w:val="single" w:sz="4" w:space="0" w:color="auto"/>
              <w:left w:val="single" w:sz="4" w:space="0" w:color="auto"/>
              <w:bottom w:val="single" w:sz="4" w:space="0" w:color="auto"/>
              <w:right w:val="single" w:sz="4" w:space="0" w:color="auto"/>
            </w:tcBorders>
            <w:noWrap/>
            <w:vAlign w:val="center"/>
          </w:tcPr>
          <w:p w:rsidR="0073118A" w:rsidRDefault="0073118A">
            <w:pPr>
              <w:spacing w:after="0" w:line="240" w:lineRule="auto"/>
              <w:jc w:val="center"/>
              <w:rPr>
                <w:rFonts w:ascii="Times New Roman" w:hAnsi="Times New Roman" w:cs="Times New Roman"/>
              </w:rPr>
            </w:pPr>
            <w:r>
              <w:rPr>
                <w:rFonts w:ascii="Times New Roman" w:hAnsi="Times New Roman" w:cs="Times New Roman"/>
              </w:rPr>
              <w:t>111</w:t>
            </w:r>
          </w:p>
          <w:p w:rsidR="0073118A" w:rsidRDefault="0073118A">
            <w:pPr>
              <w:spacing w:after="0" w:line="240" w:lineRule="auto"/>
              <w:jc w:val="center"/>
              <w:rPr>
                <w:rFonts w:ascii="Times New Roman" w:hAnsi="Times New Roman" w:cs="Times New Roman"/>
              </w:rPr>
            </w:pPr>
            <w:r>
              <w:rPr>
                <w:rFonts w:ascii="Times New Roman" w:hAnsi="Times New Roman" w:cs="Times New Roman"/>
              </w:rPr>
              <w:t>119</w:t>
            </w:r>
          </w:p>
          <w:p w:rsidR="0073118A" w:rsidRDefault="0073118A">
            <w:pPr>
              <w:spacing w:after="0" w:line="240" w:lineRule="auto"/>
              <w:jc w:val="center"/>
              <w:rPr>
                <w:rFonts w:ascii="Times New Roman" w:hAnsi="Times New Roman" w:cs="Times New Roman"/>
                <w:lang w:val="en-US"/>
              </w:rPr>
            </w:pPr>
            <w:r>
              <w:rPr>
                <w:rFonts w:ascii="Times New Roman" w:hAnsi="Times New Roman" w:cs="Times New Roman"/>
              </w:rPr>
              <w:t>244</w:t>
            </w:r>
          </w:p>
          <w:p w:rsidR="0073118A" w:rsidRDefault="0073118A">
            <w:pPr>
              <w:spacing w:after="0" w:line="240" w:lineRule="auto"/>
              <w:jc w:val="center"/>
              <w:rPr>
                <w:rFonts w:ascii="Times New Roman" w:hAnsi="Times New Roman" w:cs="Times New Roman"/>
              </w:rPr>
            </w:pPr>
            <w:r>
              <w:rPr>
                <w:rFonts w:ascii="Times New Roman" w:hAnsi="Times New Roman" w:cs="Times New Roman"/>
                <w:lang w:val="en-US"/>
              </w:rPr>
              <w:t>247</w:t>
            </w:r>
          </w:p>
          <w:p w:rsidR="0073118A" w:rsidRDefault="0073118A">
            <w:pPr>
              <w:spacing w:after="0" w:line="240" w:lineRule="auto"/>
              <w:jc w:val="center"/>
              <w:rPr>
                <w:rFonts w:ascii="Times New Roman" w:hAnsi="Times New Roman" w:cs="Times New Roman"/>
              </w:rPr>
            </w:pPr>
            <w:r>
              <w:rPr>
                <w:rFonts w:ascii="Times New Roman" w:hAnsi="Times New Roman" w:cs="Times New Roman"/>
              </w:rPr>
              <w:t>321</w:t>
            </w:r>
          </w:p>
          <w:p w:rsidR="0073118A" w:rsidRDefault="0073118A">
            <w:pPr>
              <w:spacing w:after="0" w:line="240" w:lineRule="auto"/>
              <w:jc w:val="center"/>
              <w:rPr>
                <w:rFonts w:ascii="Times New Roman" w:hAnsi="Times New Roman" w:cs="Times New Roman"/>
              </w:rPr>
            </w:pPr>
            <w:r>
              <w:rPr>
                <w:rFonts w:ascii="Times New Roman" w:hAnsi="Times New Roman" w:cs="Times New Roman"/>
              </w:rPr>
              <w:t>852</w:t>
            </w:r>
          </w:p>
          <w:p w:rsidR="0073118A" w:rsidRDefault="0073118A">
            <w:pPr>
              <w:spacing w:after="0" w:line="240" w:lineRule="auto"/>
              <w:jc w:val="center"/>
              <w:rPr>
                <w:rFonts w:ascii="Times New Roman" w:hAnsi="Times New Roman" w:cs="Times New Roman"/>
              </w:rPr>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rPr>
            </w:pPr>
            <w:r>
              <w:rPr>
                <w:rFonts w:ascii="Times New Roman" w:hAnsi="Times New Roman" w:cs="Times New Roman"/>
              </w:rPr>
              <w:t>28 430,4</w:t>
            </w:r>
          </w:p>
        </w:tc>
        <w:tc>
          <w:tcPr>
            <w:tcW w:w="124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26 878,5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26 878,6</w:t>
            </w:r>
          </w:p>
        </w:tc>
        <w:tc>
          <w:tcPr>
            <w:tcW w:w="10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82 187,5</w:t>
            </w:r>
          </w:p>
        </w:tc>
        <w:tc>
          <w:tcPr>
            <w:tcW w:w="198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rPr>
            </w:pPr>
            <w:r>
              <w:rPr>
                <w:rFonts w:ascii="Times New Roman" w:eastAsia="Calibri" w:hAnsi="Times New Roman" w:cs="Times New Roman"/>
              </w:rPr>
              <w:t>100% освоение бюджетных ассигнований для  достижения целей муниципальной программы</w:t>
            </w:r>
          </w:p>
        </w:tc>
      </w:tr>
      <w:tr w:rsidR="0073118A" w:rsidTr="0073118A">
        <w:trPr>
          <w:cantSplit/>
          <w:trHeight w:val="375"/>
          <w:jc w:val="center"/>
        </w:trPr>
        <w:tc>
          <w:tcPr>
            <w:tcW w:w="7819" w:type="dxa"/>
            <w:gridSpan w:val="8"/>
            <w:tcBorders>
              <w:top w:val="single" w:sz="4" w:space="0" w:color="auto"/>
              <w:left w:val="single" w:sz="4" w:space="0" w:color="auto"/>
              <w:bottom w:val="single" w:sz="4" w:space="0" w:color="auto"/>
              <w:right w:val="single" w:sz="4" w:space="0" w:color="auto"/>
            </w:tcBorders>
          </w:tcPr>
          <w:p w:rsidR="0073118A" w:rsidRDefault="0073118A">
            <w:pPr>
              <w:spacing w:after="0" w:line="240" w:lineRule="auto"/>
              <w:jc w:val="center"/>
              <w:rPr>
                <w:rFonts w:ascii="Times New Roman" w:hAnsi="Times New Roman" w:cs="Times New Roman"/>
                <w:b/>
              </w:rPr>
            </w:pPr>
          </w:p>
          <w:p w:rsidR="0073118A" w:rsidRDefault="0073118A">
            <w:pPr>
              <w:spacing w:after="0" w:line="240" w:lineRule="auto"/>
              <w:jc w:val="center"/>
              <w:rPr>
                <w:rFonts w:ascii="Times New Roman" w:hAnsi="Times New Roman" w:cs="Times New Roman"/>
                <w:b/>
              </w:rPr>
            </w:pPr>
            <w:r>
              <w:rPr>
                <w:rFonts w:ascii="Times New Roman" w:hAnsi="Times New Roman" w:cs="Times New Roman"/>
                <w:b/>
              </w:rPr>
              <w:t>ИТОГО</w:t>
            </w:r>
          </w:p>
        </w:tc>
        <w:tc>
          <w:tcPr>
            <w:tcW w:w="11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hAnsi="Times New Roman" w:cs="Times New Roman"/>
                <w:b/>
              </w:rPr>
            </w:pPr>
            <w:r>
              <w:rPr>
                <w:rFonts w:ascii="Times New Roman" w:hAnsi="Times New Roman" w:cs="Times New Roman"/>
                <w:b/>
              </w:rPr>
              <w:t>28 430,4</w:t>
            </w:r>
          </w:p>
        </w:tc>
        <w:tc>
          <w:tcPr>
            <w:tcW w:w="124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b/>
              </w:rPr>
            </w:pPr>
            <w:r>
              <w:rPr>
                <w:rFonts w:ascii="Times New Roman" w:eastAsia="Calibri" w:hAnsi="Times New Roman" w:cs="Times New Roman"/>
                <w:b/>
              </w:rPr>
              <w:t>26 878,5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b/>
              </w:rPr>
            </w:pPr>
            <w:r>
              <w:rPr>
                <w:rFonts w:ascii="Times New Roman" w:eastAsia="Calibri" w:hAnsi="Times New Roman" w:cs="Times New Roman"/>
                <w:b/>
              </w:rPr>
              <w:t>26 878,6</w:t>
            </w:r>
          </w:p>
        </w:tc>
        <w:tc>
          <w:tcPr>
            <w:tcW w:w="107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jc w:val="center"/>
              <w:rPr>
                <w:rFonts w:ascii="Times New Roman" w:eastAsia="Calibri" w:hAnsi="Times New Roman" w:cs="Times New Roman"/>
                <w:b/>
              </w:rPr>
            </w:pPr>
            <w:r>
              <w:rPr>
                <w:rFonts w:ascii="Times New Roman" w:eastAsia="Calibri" w:hAnsi="Times New Roman" w:cs="Times New Roman"/>
                <w:b/>
              </w:rPr>
              <w:t>82 187,5</w:t>
            </w:r>
          </w:p>
        </w:tc>
        <w:tc>
          <w:tcPr>
            <w:tcW w:w="1984" w:type="dxa"/>
            <w:tcBorders>
              <w:top w:val="single" w:sz="4" w:space="0" w:color="auto"/>
              <w:left w:val="single" w:sz="4" w:space="0" w:color="auto"/>
              <w:bottom w:val="single" w:sz="4" w:space="0" w:color="auto"/>
              <w:right w:val="single" w:sz="4" w:space="0" w:color="auto"/>
            </w:tcBorders>
            <w:vAlign w:val="center"/>
          </w:tcPr>
          <w:p w:rsidR="0073118A" w:rsidRDefault="0073118A">
            <w:pPr>
              <w:spacing w:after="0" w:line="240" w:lineRule="auto"/>
              <w:jc w:val="center"/>
              <w:rPr>
                <w:rFonts w:ascii="Times New Roman" w:hAnsi="Times New Roman" w:cs="Times New Roman"/>
              </w:rPr>
            </w:pPr>
          </w:p>
        </w:tc>
      </w:tr>
    </w:tbl>
    <w:p w:rsidR="0073118A" w:rsidRDefault="0073118A" w:rsidP="0073118A">
      <w:pPr>
        <w:spacing w:after="0" w:line="240" w:lineRule="auto"/>
        <w:rPr>
          <w:rFonts w:ascii="Times New Roman" w:hAnsi="Times New Roman" w:cs="Times New Roman"/>
          <w:sz w:val="24"/>
          <w:szCs w:val="24"/>
          <w:lang w:eastAsia="ru-RU"/>
        </w:rPr>
        <w:sectPr w:rsidR="0073118A">
          <w:pgSz w:w="16838" w:h="11906" w:orient="landscape"/>
          <w:pgMar w:top="851" w:right="680" w:bottom="1134" w:left="1134" w:header="0" w:footer="0" w:gutter="0"/>
          <w:cols w:space="720"/>
        </w:sectPr>
      </w:pP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lastRenderedPageBreak/>
        <w:t>Приложение № 9.1</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к муниципальной программе «Реформирование и</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модернизация жилищно-коммунального хозяйства;</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повышение энергетической эффективности;</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благоустройство территории города»</w:t>
      </w:r>
    </w:p>
    <w:p w:rsidR="0073118A" w:rsidRDefault="0073118A" w:rsidP="0073118A">
      <w:pPr>
        <w:widowControl w:val="0"/>
        <w:autoSpaceDE w:val="0"/>
        <w:autoSpaceDN w:val="0"/>
        <w:spacing w:after="0" w:line="240" w:lineRule="auto"/>
        <w:rPr>
          <w:rFonts w:ascii="Times New Roman" w:hAnsi="Times New Roman" w:cs="Times New Roman"/>
          <w:sz w:val="28"/>
          <w:szCs w:val="28"/>
        </w:rPr>
      </w:pP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ИНФОРМАЦИИ ОБ ОТДЕЛЬНОМ МЕРОПРИЯТИИ</w:t>
      </w: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ПРОГРАММЫ</w:t>
      </w:r>
    </w:p>
    <w:p w:rsidR="0073118A" w:rsidRDefault="0073118A" w:rsidP="0073118A">
      <w:pPr>
        <w:widowControl w:val="0"/>
        <w:autoSpaceDE w:val="0"/>
        <w:autoSpaceDN w:val="0"/>
        <w:spacing w:after="0" w:line="240" w:lineRule="auto"/>
        <w:ind w:firstLine="540"/>
        <w:jc w:val="both"/>
        <w:rPr>
          <w:rFonts w:ascii="Times New Roman" w:hAnsi="Times New Roman" w:cs="Times New Roman"/>
          <w:sz w:val="28"/>
          <w:szCs w:val="28"/>
        </w:rPr>
      </w:pPr>
    </w:p>
    <w:tbl>
      <w:tblPr>
        <w:tblW w:w="10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645"/>
        <w:gridCol w:w="6570"/>
      </w:tblGrid>
      <w:tr w:rsidR="0073118A"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Реализация временных мер поддержки населения в целях обеспечения доступности коммунальных услуг</w:t>
            </w:r>
          </w:p>
        </w:tc>
      </w:tr>
      <w:tr w:rsidR="0073118A"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отдельное мероприятие</w:t>
            </w:r>
          </w:p>
        </w:tc>
        <w:tc>
          <w:tcPr>
            <w:tcW w:w="657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73118A"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Сроки реализации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2023-2025</w:t>
            </w:r>
          </w:p>
        </w:tc>
      </w:tr>
      <w:tr w:rsidR="0073118A"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 реализации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tc>
      </w:tr>
      <w:tr w:rsidR="0073118A"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 отдельного мероприятия</w:t>
            </w:r>
          </w:p>
        </w:tc>
        <w:tc>
          <w:tcPr>
            <w:tcW w:w="6574" w:type="dxa"/>
            <w:tcBorders>
              <w:top w:val="single" w:sz="4" w:space="0" w:color="auto"/>
              <w:left w:val="single" w:sz="4" w:space="0" w:color="auto"/>
              <w:bottom w:val="single" w:sz="4" w:space="0" w:color="auto"/>
              <w:right w:val="single" w:sz="4" w:space="0" w:color="auto"/>
            </w:tcBorders>
          </w:tcPr>
          <w:p w:rsidR="0073118A" w:rsidRDefault="0073118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Предоставлении временных мер поддержки населения в виде компенсации части платы граждан за коммунальные услуги</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p>
        </w:tc>
      </w:tr>
      <w:tr w:rsidR="0073118A"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Показатели результативности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 xml:space="preserve">Предельный индекс </w:t>
            </w:r>
            <w:r>
              <w:rPr>
                <w:rFonts w:ascii="Times New Roman" w:eastAsia="Calibri" w:hAnsi="Times New Roman" w:cs="Times New Roman"/>
                <w:sz w:val="28"/>
                <w:szCs w:val="28"/>
              </w:rPr>
              <w:t>изменения размера вносимой гражданами платы за коммунальные услуги в год</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отдельному мероприятию 1</w:t>
            </w:r>
          </w:p>
        </w:tc>
      </w:tr>
      <w:tr w:rsidR="0073118A" w:rsidTr="0073118A">
        <w:trPr>
          <w:jc w:val="center"/>
        </w:trPr>
        <w:tc>
          <w:tcPr>
            <w:tcW w:w="364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Информация по ресурсному обеспечению отдельного мероприятия</w:t>
            </w:r>
          </w:p>
        </w:tc>
        <w:tc>
          <w:tcPr>
            <w:tcW w:w="657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w:t>
            </w:r>
            <w:r>
              <w:rPr>
                <w:rFonts w:ascii="Times New Roman" w:hAnsi="Times New Roman" w:cs="Times New Roman"/>
                <w:b/>
                <w:sz w:val="28"/>
                <w:szCs w:val="28"/>
              </w:rPr>
              <w:t>131 333,4</w:t>
            </w:r>
            <w:r>
              <w:rPr>
                <w:rFonts w:ascii="Times New Roman" w:hAnsi="Times New Roman" w:cs="Times New Roman"/>
                <w:sz w:val="28"/>
                <w:szCs w:val="28"/>
              </w:rPr>
              <w:t xml:space="preserve"> тыс. рублей, в том числе за счет краевого бюджета</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-43 777,8 тыс. рублей</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-43 777,8 тыс. рублей;</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-43 777,8 тыс. рублей</w:t>
            </w:r>
          </w:p>
        </w:tc>
      </w:tr>
    </w:tbl>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Механизм реализации мероприятия базируется на нормативно-правовой базе: Закон Красноярского края от  «О краевом бюджете на 2023 год и плановый период 2024-2025 годов», Закон Красноярского края от </w:t>
      </w:r>
      <w:r>
        <w:rPr>
          <w:rFonts w:ascii="Times New Roman" w:eastAsia="Calibri" w:hAnsi="Times New Roman" w:cs="Times New Roman"/>
          <w:sz w:val="28"/>
          <w:szCs w:val="28"/>
        </w:rPr>
        <w:lastRenderedPageBreak/>
        <w:t>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роста платы граждан за коммунальные услуги», от 01.12.2014 №7-2835 «Об отдельных мерах по обеспечению ограничения платы граждан за коммунальные услуги»; Постановление Правительства Красноярского края от 09.04.2015 № 165-п «Об отдельных мерах по обеспечению ограничения роста платы граждан за коммунальные услуги».</w:t>
      </w: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spacing w:after="0" w:line="240" w:lineRule="auto"/>
        <w:ind w:firstLine="709"/>
        <w:jc w:val="both"/>
        <w:rPr>
          <w:rFonts w:ascii="Times New Roman" w:eastAsia="Calibri" w:hAnsi="Times New Roman" w:cs="Times New Roman"/>
          <w:sz w:val="28"/>
          <w:szCs w:val="28"/>
        </w:rPr>
      </w:pP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3118A" w:rsidRDefault="0073118A" w:rsidP="0073118A">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к отдельному мероприятию № 1 муниципальной программы</w:t>
      </w:r>
    </w:p>
    <w:p w:rsidR="0073118A" w:rsidRDefault="0073118A" w:rsidP="0073118A">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73118A" w:rsidRDefault="0073118A" w:rsidP="0073118A">
      <w:pPr>
        <w:pStyle w:val="ConsPlusNormal"/>
        <w:ind w:firstLine="0"/>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ПОКАЗАТЕЛЕЙ РЕЗУЛЬТАТИВНОСТИ</w:t>
      </w:r>
    </w:p>
    <w:p w:rsidR="0073118A" w:rsidRDefault="0073118A" w:rsidP="0073118A">
      <w:pPr>
        <w:pStyle w:val="ConsPlusNormal"/>
        <w:ind w:firstLine="0"/>
        <w:jc w:val="center"/>
        <w:rPr>
          <w:rFonts w:ascii="Times New Roman" w:eastAsia="Calibri" w:hAnsi="Times New Roman" w:cs="Times New Roman"/>
          <w:sz w:val="24"/>
          <w:szCs w:val="24"/>
          <w:lang w:eastAsia="en-US"/>
        </w:rPr>
      </w:pPr>
    </w:p>
    <w:p w:rsidR="0073118A" w:rsidRDefault="0073118A" w:rsidP="0073118A">
      <w:pPr>
        <w:pStyle w:val="ConsPlusNormal"/>
        <w:ind w:firstLine="0"/>
        <w:jc w:val="center"/>
        <w:rPr>
          <w:rFonts w:ascii="Times New Roman" w:hAnsi="Times New Roman" w:cs="Times New Roman"/>
          <w:sz w:val="28"/>
          <w:szCs w:val="28"/>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5"/>
        <w:gridCol w:w="1985"/>
        <w:gridCol w:w="857"/>
        <w:gridCol w:w="1276"/>
        <w:gridCol w:w="1417"/>
        <w:gridCol w:w="992"/>
        <w:gridCol w:w="1134"/>
        <w:gridCol w:w="1276"/>
        <w:gridCol w:w="1168"/>
      </w:tblGrid>
      <w:tr w:rsidR="0073118A" w:rsidTr="0073118A">
        <w:trPr>
          <w:jc w:val="center"/>
        </w:trPr>
        <w:tc>
          <w:tcPr>
            <w:tcW w:w="455"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N п/п</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Цель, показатели результативности</w:t>
            </w:r>
          </w:p>
        </w:tc>
        <w:tc>
          <w:tcPr>
            <w:tcW w:w="85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Вес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Источник информации</w:t>
            </w:r>
          </w:p>
        </w:tc>
        <w:tc>
          <w:tcPr>
            <w:tcW w:w="4570"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Годы реализации программы</w:t>
            </w:r>
          </w:p>
        </w:tc>
      </w:tr>
      <w:tr w:rsidR="0073118A" w:rsidTr="0073118A">
        <w:trPr>
          <w:jc w:val="center"/>
        </w:trPr>
        <w:tc>
          <w:tcPr>
            <w:tcW w:w="455"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0105"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2024</w:t>
            </w:r>
          </w:p>
        </w:tc>
        <w:tc>
          <w:tcPr>
            <w:tcW w:w="116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2025</w:t>
            </w:r>
          </w:p>
        </w:tc>
      </w:tr>
      <w:tr w:rsidR="0073118A" w:rsidTr="0073118A">
        <w:trPr>
          <w:jc w:val="center"/>
        </w:trPr>
        <w:tc>
          <w:tcPr>
            <w:tcW w:w="455"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85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16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9</w:t>
            </w:r>
          </w:p>
        </w:tc>
      </w:tr>
      <w:tr w:rsidR="0073118A" w:rsidTr="0073118A">
        <w:trPr>
          <w:jc w:val="center"/>
        </w:trPr>
        <w:tc>
          <w:tcPr>
            <w:tcW w:w="455"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105"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Мероприятие 1: «Реализация временных мер поддержки населения в целях обеспечения доступности коммунальных услуг»</w:t>
            </w:r>
          </w:p>
        </w:tc>
      </w:tr>
      <w:tr w:rsidR="0073118A" w:rsidTr="0073118A">
        <w:trPr>
          <w:jc w:val="center"/>
        </w:trPr>
        <w:tc>
          <w:tcPr>
            <w:tcW w:w="455"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105"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Обеспечение доступности коммунальных услуг населению путем ограничения роста платы граждан за коммунальные услуги предельным индексом роста платы</w:t>
            </w:r>
          </w:p>
        </w:tc>
      </w:tr>
      <w:tr w:rsidR="0073118A" w:rsidTr="0073118A">
        <w:trPr>
          <w:jc w:val="center"/>
        </w:trPr>
        <w:tc>
          <w:tcPr>
            <w:tcW w:w="455"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105"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Показатель результативности:</w:t>
            </w:r>
          </w:p>
        </w:tc>
      </w:tr>
      <w:tr w:rsidR="0073118A" w:rsidTr="0073118A">
        <w:trPr>
          <w:jc w:val="center"/>
        </w:trPr>
        <w:tc>
          <w:tcPr>
            <w:tcW w:w="455"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1.1</w:t>
            </w:r>
          </w:p>
        </w:tc>
        <w:tc>
          <w:tcPr>
            <w:tcW w:w="1985"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Предельный индекс изменения размера вносимой гражданами платы за коммунальные услуги в год</w:t>
            </w:r>
          </w:p>
          <w:p w:rsidR="0073118A" w:rsidRDefault="0073118A">
            <w:pPr>
              <w:widowControl w:val="0"/>
              <w:autoSpaceDE w:val="0"/>
              <w:autoSpaceDN w:val="0"/>
              <w:spacing w:after="0" w:line="240" w:lineRule="auto"/>
              <w:rPr>
                <w:rFonts w:ascii="Times New Roman" w:hAnsi="Times New Roman" w:cs="Times New Roman"/>
              </w:rPr>
            </w:pPr>
          </w:p>
        </w:tc>
        <w:tc>
          <w:tcPr>
            <w:tcW w:w="85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0,04</w:t>
            </w:r>
          </w:p>
        </w:tc>
        <w:tc>
          <w:tcPr>
            <w:tcW w:w="1417"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Отраслевой мониторинг</w:t>
            </w:r>
          </w:p>
        </w:tc>
        <w:tc>
          <w:tcPr>
            <w:tcW w:w="992"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3,9</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3,9</w:t>
            </w:r>
          </w:p>
        </w:tc>
        <w:tc>
          <w:tcPr>
            <w:tcW w:w="1276"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3,9</w:t>
            </w:r>
          </w:p>
        </w:tc>
        <w:tc>
          <w:tcPr>
            <w:tcW w:w="116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3,9</w:t>
            </w:r>
          </w:p>
        </w:tc>
      </w:tr>
    </w:tbl>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left="6237"/>
        <w:rPr>
          <w:rFonts w:ascii="Times New Roman" w:hAnsi="Times New Roman" w:cs="Times New Roman"/>
          <w:sz w:val="24"/>
          <w:szCs w:val="24"/>
        </w:rPr>
      </w:pP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lastRenderedPageBreak/>
        <w:t>Приложение № 9.2</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к муниципальной программе «Реформирование и</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модернизация жилищно-коммунального хозяйства;</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повышение энергетической эффективности;</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благоустройство территории города»</w:t>
      </w:r>
    </w:p>
    <w:p w:rsidR="0073118A" w:rsidRDefault="0073118A" w:rsidP="0073118A">
      <w:pPr>
        <w:pStyle w:val="ConsPlusNormal"/>
        <w:rPr>
          <w:rFonts w:ascii="Times New Roman" w:hAnsi="Times New Roman" w:cs="Times New Roman"/>
          <w:sz w:val="24"/>
          <w:szCs w:val="24"/>
        </w:rPr>
      </w:pP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ТРЕБОВАНИЯ</w:t>
      </w: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 ИНФОРМАЦИИ ОБ ОТДЕЛЬНОМ МЕРОПРИЯТИИ</w:t>
      </w:r>
    </w:p>
    <w:p w:rsidR="0073118A" w:rsidRDefault="0073118A" w:rsidP="0073118A">
      <w:pPr>
        <w:widowControl w:val="0"/>
        <w:autoSpaceDE w:val="0"/>
        <w:autoSpaceDN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w:t>
      </w:r>
      <w:r>
        <w:rPr>
          <w:rFonts w:ascii="Times New Roman" w:eastAsia="Calibri" w:hAnsi="Times New Roman" w:cs="Times New Roman"/>
          <w:sz w:val="28"/>
          <w:szCs w:val="28"/>
        </w:rPr>
        <w:t>ПРОГРАММЫ</w:t>
      </w:r>
    </w:p>
    <w:p w:rsidR="0073118A" w:rsidRDefault="0073118A" w:rsidP="0073118A">
      <w:pPr>
        <w:widowControl w:val="0"/>
        <w:autoSpaceDE w:val="0"/>
        <w:autoSpaceDN w:val="0"/>
        <w:spacing w:after="0" w:line="240" w:lineRule="auto"/>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89"/>
        <w:gridCol w:w="6020"/>
      </w:tblGrid>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Предоставление отдельным категориям граждан адресной материальной помощи при посещении бань, в соответствии с действующим законодательством</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отдельное мероприятие</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Сроки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2023-2025</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ind w:hanging="62"/>
              <w:jc w:val="both"/>
              <w:rPr>
                <w:rFonts w:ascii="Times New Roman" w:hAnsi="Times New Roman" w:cs="Times New Roman"/>
                <w:sz w:val="28"/>
                <w:szCs w:val="28"/>
              </w:rPr>
            </w:pPr>
            <w:r>
              <w:rPr>
                <w:rFonts w:ascii="Times New Roman" w:hAnsi="Times New Roman" w:cs="Times New Roman"/>
                <w:sz w:val="28"/>
                <w:szCs w:val="28"/>
              </w:rPr>
              <w:t xml:space="preserve"> Повышение качества жизни отдельных категорий граждан</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 отдельного мероприятия</w:t>
            </w:r>
          </w:p>
        </w:tc>
        <w:tc>
          <w:tcPr>
            <w:tcW w:w="6020" w:type="dxa"/>
            <w:tcBorders>
              <w:top w:val="single" w:sz="4" w:space="0" w:color="auto"/>
              <w:left w:val="single" w:sz="4" w:space="0" w:color="auto"/>
              <w:bottom w:val="single" w:sz="4" w:space="0" w:color="auto"/>
              <w:right w:val="single" w:sz="4" w:space="0" w:color="auto"/>
            </w:tcBorders>
          </w:tcPr>
          <w:p w:rsidR="0073118A" w:rsidRDefault="0073118A">
            <w:pPr>
              <w:shd w:val="clear" w:color="auto" w:fill="FFFFFF"/>
              <w:spacing w:after="0" w:line="240" w:lineRule="auto"/>
              <w:ind w:left="1"/>
              <w:jc w:val="both"/>
              <w:rPr>
                <w:rFonts w:ascii="Times New Roman" w:hAnsi="Times New Roman" w:cs="Times New Roman"/>
                <w:sz w:val="28"/>
                <w:szCs w:val="28"/>
              </w:rPr>
            </w:pPr>
            <w:r>
              <w:rPr>
                <w:rFonts w:ascii="Times New Roman" w:hAnsi="Times New Roman" w:cs="Times New Roman"/>
                <w:sz w:val="28"/>
                <w:szCs w:val="28"/>
              </w:rPr>
              <w:t>Своевременное предоставление адресной материальной помощи отдельным категориям граждан при посещении бань.</w:t>
            </w:r>
          </w:p>
          <w:p w:rsidR="0073118A" w:rsidRDefault="0073118A">
            <w:pPr>
              <w:autoSpaceDE w:val="0"/>
              <w:autoSpaceDN w:val="0"/>
              <w:adjustRightInd w:val="0"/>
              <w:spacing w:after="0" w:line="240" w:lineRule="auto"/>
              <w:jc w:val="both"/>
              <w:rPr>
                <w:rFonts w:ascii="Times New Roman" w:hAnsi="Times New Roman" w:cs="Times New Roman"/>
                <w:sz w:val="28"/>
                <w:szCs w:val="28"/>
              </w:rPr>
            </w:pP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Показатели результативности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количество граждан, получивших адресную материальную помощь при посещении бань в период 2023-2025 годов – 207 чел. ежегодно;</w:t>
            </w:r>
          </w:p>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количество помывок при посещении бань в период 2023-2025 годов – 4467 ед. ежегодно;</w:t>
            </w:r>
          </w:p>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количество обращений за предоставлением адресной материальной помощи при посещении бань в период 2023-2025 годов - 897 ед. ежегодно.</w:t>
            </w:r>
          </w:p>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Перечень и значения показателей результативности, запланированных по годам, отражены в приложении 1 к отдельному </w:t>
            </w:r>
            <w:r>
              <w:rPr>
                <w:rFonts w:ascii="Times New Roman" w:hAnsi="Times New Roman" w:cs="Times New Roman"/>
                <w:sz w:val="28"/>
                <w:szCs w:val="28"/>
              </w:rPr>
              <w:lastRenderedPageBreak/>
              <w:t>мероприятию 2</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Информация по ресурсному обеспечению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Общий объем финансирования –</w:t>
            </w:r>
            <w:r>
              <w:rPr>
                <w:rFonts w:ascii="Times New Roman" w:hAnsi="Times New Roman" w:cs="Times New Roman"/>
                <w:b/>
                <w:sz w:val="28"/>
                <w:szCs w:val="28"/>
              </w:rPr>
              <w:t>2 419,2</w:t>
            </w:r>
            <w:r>
              <w:rPr>
                <w:rFonts w:ascii="Times New Roman" w:hAnsi="Times New Roman" w:cs="Times New Roman"/>
                <w:sz w:val="28"/>
                <w:szCs w:val="28"/>
              </w:rPr>
              <w:t xml:space="preserve"> в том числе за счет местного бюджета</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–806,4 тыс. рублей</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–806,4 тыс. рублей;</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2025 год –806,4 тыс. рублей</w:t>
            </w:r>
          </w:p>
        </w:tc>
      </w:tr>
    </w:tbl>
    <w:p w:rsidR="0073118A" w:rsidRDefault="0073118A" w:rsidP="0073118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28"/>
          <w:szCs w:val="28"/>
        </w:rPr>
      </w:pPr>
    </w:p>
    <w:p w:rsidR="0073118A" w:rsidRDefault="0073118A" w:rsidP="0073118A">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Механизм реализации мероприятия базируется на нормативно-правовой базе: Закон Красноярского края от  «О краевом бюджете на 2023 год и плановый период 2024-2025 годов», Закон Красноярского края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роста платы граждан за коммунальные услуги», от 01.12.2014 №7-2835 «Об отдельных мерах по обеспечению ограничения платы граждан за коммунальные услуги»; Постановление Правительства Красноярского края от 09.04.2015 № 165-п «Об отдельных мерах по обеспечению ограничения роста платы граждан за коммунальные услуги».</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3118A" w:rsidRDefault="0073118A" w:rsidP="0073118A">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к отдельному мероприятию № 2 муниципальной программы</w:t>
      </w:r>
    </w:p>
    <w:p w:rsidR="0073118A" w:rsidRDefault="0073118A" w:rsidP="0073118A">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73118A" w:rsidRDefault="0073118A" w:rsidP="0073118A">
      <w:pPr>
        <w:pStyle w:val="ConsPlusNormal"/>
        <w:ind w:firstLine="0"/>
        <w:jc w:val="center"/>
        <w:rPr>
          <w:rFonts w:ascii="Times New Roman" w:hAnsi="Times New Roman" w:cs="Times New Roman"/>
          <w:sz w:val="24"/>
          <w:szCs w:val="24"/>
        </w:rPr>
      </w:pPr>
      <w:r>
        <w:rPr>
          <w:rFonts w:ascii="Times New Roman" w:eastAsia="Calibri" w:hAnsi="Times New Roman" w:cs="Times New Roman"/>
          <w:sz w:val="24"/>
          <w:szCs w:val="24"/>
          <w:lang w:eastAsia="en-US"/>
        </w:rPr>
        <w:t>ПОКАЗАТЕЛЕЙ РЕЗУЛЬТАТИВНОСТИ</w:t>
      </w:r>
    </w:p>
    <w:p w:rsidR="0073118A" w:rsidRDefault="0073118A" w:rsidP="0073118A">
      <w:pPr>
        <w:pStyle w:val="ConsPlusNormal"/>
        <w:jc w:val="center"/>
        <w:rPr>
          <w:rFonts w:ascii="Times New Roman" w:hAnsi="Times New Roman" w:cs="Times New Roman"/>
          <w:sz w:val="24"/>
          <w:szCs w:val="24"/>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3"/>
        <w:gridCol w:w="808"/>
        <w:gridCol w:w="1418"/>
        <w:gridCol w:w="1701"/>
        <w:gridCol w:w="1063"/>
        <w:gridCol w:w="1063"/>
        <w:gridCol w:w="1134"/>
        <w:gridCol w:w="1116"/>
      </w:tblGrid>
      <w:tr w:rsidR="0073118A" w:rsidTr="0073118A">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Цель, показатели результативности</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Ед. 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Вес</w:t>
            </w:r>
          </w:p>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 xml:space="preserve"> показателя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Источник информации</w:t>
            </w:r>
          </w:p>
        </w:tc>
        <w:tc>
          <w:tcPr>
            <w:tcW w:w="4376"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Годы реализации программы</w:t>
            </w:r>
          </w:p>
        </w:tc>
      </w:tr>
      <w:tr w:rsidR="0073118A" w:rsidTr="0073118A">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0286"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2022</w:t>
            </w: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2024</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2025</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06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9</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Мероприятие 2: «Предоставление отдельным категориям граждан адресной материальной помощи при посещении бань, в соответствии с действующим законодательством»</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b/>
              </w:rPr>
              <w:t>Цель:</w:t>
            </w:r>
            <w:r>
              <w:rPr>
                <w:rFonts w:ascii="Times New Roman" w:hAnsi="Times New Roman" w:cs="Times New Roman"/>
              </w:rPr>
              <w:t xml:space="preserve"> Повышение качества жизни отдельных категорий граждан</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Показатель результативности:</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1.1</w:t>
            </w:r>
          </w:p>
        </w:tc>
        <w:tc>
          <w:tcPr>
            <w:tcW w:w="198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Количество граждан, получивших адресную материальную помощь при посещении бань</w:t>
            </w:r>
          </w:p>
        </w:tc>
        <w:tc>
          <w:tcPr>
            <w:tcW w:w="80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чел.</w:t>
            </w:r>
          </w:p>
        </w:tc>
        <w:tc>
          <w:tcPr>
            <w:tcW w:w="141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0,03</w:t>
            </w:r>
          </w:p>
        </w:tc>
        <w:tc>
          <w:tcPr>
            <w:tcW w:w="1701"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Отчет</w:t>
            </w:r>
          </w:p>
        </w:tc>
        <w:tc>
          <w:tcPr>
            <w:tcW w:w="106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207</w:t>
            </w:r>
          </w:p>
        </w:tc>
        <w:tc>
          <w:tcPr>
            <w:tcW w:w="106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207</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207</w:t>
            </w:r>
          </w:p>
        </w:tc>
        <w:tc>
          <w:tcPr>
            <w:tcW w:w="1116"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207</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1.2</w:t>
            </w:r>
          </w:p>
        </w:tc>
        <w:tc>
          <w:tcPr>
            <w:tcW w:w="198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Количество помывок при посещении бань</w:t>
            </w:r>
          </w:p>
        </w:tc>
        <w:tc>
          <w:tcPr>
            <w:tcW w:w="80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Ед.</w:t>
            </w:r>
          </w:p>
        </w:tc>
        <w:tc>
          <w:tcPr>
            <w:tcW w:w="141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0,03</w:t>
            </w:r>
          </w:p>
        </w:tc>
        <w:tc>
          <w:tcPr>
            <w:tcW w:w="1701"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Отчет</w:t>
            </w:r>
          </w:p>
        </w:tc>
        <w:tc>
          <w:tcPr>
            <w:tcW w:w="106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4467</w:t>
            </w:r>
          </w:p>
        </w:tc>
        <w:tc>
          <w:tcPr>
            <w:tcW w:w="106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4467</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4467</w:t>
            </w:r>
          </w:p>
        </w:tc>
        <w:tc>
          <w:tcPr>
            <w:tcW w:w="1116"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4467</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1.3</w:t>
            </w:r>
          </w:p>
        </w:tc>
        <w:tc>
          <w:tcPr>
            <w:tcW w:w="198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Количество обращений за предоставлением адресной материальной помощи при посещении бань</w:t>
            </w:r>
          </w:p>
        </w:tc>
        <w:tc>
          <w:tcPr>
            <w:tcW w:w="80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Ед.</w:t>
            </w:r>
          </w:p>
        </w:tc>
        <w:tc>
          <w:tcPr>
            <w:tcW w:w="141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0,03</w:t>
            </w:r>
          </w:p>
        </w:tc>
        <w:tc>
          <w:tcPr>
            <w:tcW w:w="1701"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Отчет</w:t>
            </w:r>
          </w:p>
        </w:tc>
        <w:tc>
          <w:tcPr>
            <w:tcW w:w="106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897</w:t>
            </w:r>
          </w:p>
        </w:tc>
        <w:tc>
          <w:tcPr>
            <w:tcW w:w="106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897</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897</w:t>
            </w:r>
          </w:p>
        </w:tc>
        <w:tc>
          <w:tcPr>
            <w:tcW w:w="1116"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897</w:t>
            </w:r>
          </w:p>
        </w:tc>
      </w:tr>
    </w:tbl>
    <w:p w:rsidR="0073118A" w:rsidRDefault="0073118A" w:rsidP="0073118A">
      <w:pPr>
        <w:shd w:val="clear" w:color="auto" w:fill="FFFFFF"/>
        <w:spacing w:after="0" w:line="240" w:lineRule="auto"/>
        <w:ind w:firstLine="709"/>
        <w:jc w:val="both"/>
        <w:rPr>
          <w:rFonts w:ascii="Times New Roman" w:eastAsia="Calibri" w:hAnsi="Times New Roman" w:cs="Times New Roman"/>
          <w:sz w:val="28"/>
          <w:szCs w:val="28"/>
        </w:rPr>
      </w:pPr>
    </w:p>
    <w:p w:rsidR="0073118A" w:rsidRDefault="0073118A" w:rsidP="0073118A">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 xml:space="preserve">Механизм реализации мероприятия базируется на нормативно-правовой базе: </w:t>
      </w:r>
      <w:r>
        <w:rPr>
          <w:rFonts w:ascii="Times New Roman" w:hAnsi="Times New Roman" w:cs="Times New Roman"/>
          <w:sz w:val="28"/>
          <w:szCs w:val="28"/>
        </w:rPr>
        <w:t>Постановления администрации города Боготола от 03.12.2018 № 1545-п «Об утверждении Положения о порядке предоставления отдельным категориям граждан дополнительных мер социальной поддержки при посещении бань», административным регламентом, утвержденным постановлением администрации города Боготола от 21.01.2019   № 0046-п  «Об утверждении административного регламента по предоставлению отдельным категориям граждан адресной материальной помощи при посещении бань».</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lastRenderedPageBreak/>
        <w:t>Приложение № 9.3</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к муниципальной программе «Реформирование и</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модернизация жилищно-коммунального хозяйства;</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повышение энергетической эффективности;</w:t>
      </w:r>
    </w:p>
    <w:p w:rsidR="0073118A" w:rsidRDefault="0073118A" w:rsidP="0073118A">
      <w:pPr>
        <w:pStyle w:val="ConsPlusNormal"/>
        <w:ind w:firstLine="3686"/>
        <w:rPr>
          <w:rFonts w:ascii="Times New Roman" w:hAnsi="Times New Roman" w:cs="Times New Roman"/>
          <w:sz w:val="24"/>
          <w:szCs w:val="24"/>
        </w:rPr>
      </w:pPr>
      <w:r>
        <w:rPr>
          <w:rFonts w:ascii="Times New Roman" w:hAnsi="Times New Roman" w:cs="Times New Roman"/>
          <w:sz w:val="24"/>
          <w:szCs w:val="24"/>
        </w:rPr>
        <w:t>благоустройство территории города»</w:t>
      </w:r>
    </w:p>
    <w:p w:rsidR="0073118A" w:rsidRDefault="0073118A" w:rsidP="0073118A">
      <w:pPr>
        <w:pStyle w:val="ConsPlusNormal"/>
        <w:rPr>
          <w:rFonts w:ascii="Times New Roman" w:hAnsi="Times New Roman" w:cs="Times New Roman"/>
          <w:sz w:val="24"/>
          <w:szCs w:val="24"/>
        </w:rPr>
      </w:pP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ТРЕБОВАНИЯ</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ИНФОРМАЦИИ ОБ ОТДЕЛЬНОМ МЕРОПРИЯТИИ</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w:t>
      </w:r>
      <w:r>
        <w:rPr>
          <w:rFonts w:ascii="Times New Roman" w:eastAsia="Calibri" w:hAnsi="Times New Roman" w:cs="Times New Roman"/>
          <w:sz w:val="24"/>
          <w:szCs w:val="24"/>
        </w:rPr>
        <w:t>ПРОГРАММЫ</w:t>
      </w:r>
    </w:p>
    <w:p w:rsidR="0073118A" w:rsidRDefault="0073118A" w:rsidP="0073118A">
      <w:pPr>
        <w:widowControl w:val="0"/>
        <w:autoSpaceDE w:val="0"/>
        <w:autoSpaceDN w:val="0"/>
        <w:spacing w:after="0" w:line="240" w:lineRule="auto"/>
        <w:ind w:firstLine="540"/>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689"/>
        <w:gridCol w:w="6020"/>
      </w:tblGrid>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в рамках которой реализуется отдельное мероприятие</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Реформирование и модернизация жилищно-коммунального хозяйства; повышение энергетической эффективности; благоустройство   территории города</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Сроки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2023-2025</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Цель реализации отдельного мероприятия</w:t>
            </w:r>
          </w:p>
        </w:tc>
        <w:tc>
          <w:tcPr>
            <w:tcW w:w="6020" w:type="dxa"/>
            <w:tcBorders>
              <w:top w:val="single" w:sz="4" w:space="0" w:color="auto"/>
              <w:left w:val="single" w:sz="4" w:space="0" w:color="auto"/>
              <w:bottom w:val="single" w:sz="4" w:space="0" w:color="auto"/>
              <w:right w:val="single" w:sz="4" w:space="0" w:color="auto"/>
            </w:tcBorders>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rPr>
              <w:t>Создание условий для комфортного проживания населения города;</w:t>
            </w:r>
          </w:p>
          <w:p w:rsidR="0073118A" w:rsidRDefault="0073118A">
            <w:pPr>
              <w:widowControl w:val="0"/>
              <w:autoSpaceDE w:val="0"/>
              <w:autoSpaceDN w:val="0"/>
              <w:adjustRightInd w:val="0"/>
              <w:spacing w:after="0" w:line="240" w:lineRule="auto"/>
              <w:ind w:hanging="62"/>
              <w:jc w:val="both"/>
              <w:rPr>
                <w:rFonts w:ascii="Times New Roman" w:hAnsi="Times New Roman" w:cs="Times New Roman"/>
                <w:sz w:val="28"/>
                <w:szCs w:val="28"/>
              </w:rPr>
            </w:pP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Задачи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shd w:val="clear" w:color="auto" w:fill="FFFFFF"/>
              <w:spacing w:after="0" w:line="240" w:lineRule="auto"/>
              <w:ind w:left="1"/>
              <w:jc w:val="both"/>
              <w:rPr>
                <w:rFonts w:ascii="Times New Roman" w:hAnsi="Times New Roman" w:cs="Times New Roman"/>
                <w:sz w:val="28"/>
                <w:szCs w:val="28"/>
              </w:rPr>
            </w:pPr>
            <w:r>
              <w:rPr>
                <w:rFonts w:ascii="Times New Roman" w:hAnsi="Times New Roman" w:cs="Times New Roman"/>
                <w:sz w:val="28"/>
                <w:szCs w:val="28"/>
              </w:rPr>
              <w:t xml:space="preserve">Своевременное предоставление адресной материальной помощи отдельным категориям граждан </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Показатель результативности отдельного 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граждан, получивших адресную материальную помощь </w:t>
            </w:r>
            <w:r>
              <w:rPr>
                <w:rFonts w:ascii="Times New Roman" w:hAnsi="Times New Roman" w:cs="Times New Roman"/>
                <w:sz w:val="28"/>
                <w:szCs w:val="28"/>
                <w:lang w:eastAsia="ru-RU"/>
              </w:rPr>
              <w:t>в связи с выводом из эксплуатации источников тепловой энергии в 2023 году – 4 чел.</w:t>
            </w:r>
          </w:p>
          <w:p w:rsidR="0073118A" w:rsidRDefault="0073118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Перечень и значения показателей результативности, запланированных по годам, отражены в приложении 1 к отдельному мероприятию 3</w:t>
            </w:r>
          </w:p>
        </w:tc>
      </w:tr>
      <w:tr w:rsidR="0073118A" w:rsidTr="0073118A">
        <w:trPr>
          <w:jc w:val="center"/>
        </w:trPr>
        <w:tc>
          <w:tcPr>
            <w:tcW w:w="268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Информация по ресурсному обеспечению отдельного </w:t>
            </w:r>
            <w:r>
              <w:rPr>
                <w:rFonts w:ascii="Times New Roman" w:hAnsi="Times New Roman" w:cs="Times New Roman"/>
                <w:sz w:val="28"/>
                <w:szCs w:val="28"/>
              </w:rPr>
              <w:lastRenderedPageBreak/>
              <w:t>мероприятия</w:t>
            </w:r>
          </w:p>
        </w:tc>
        <w:tc>
          <w:tcPr>
            <w:tcW w:w="6020"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Общий объем финансирования –1500,0 в том числе за счет местного бюджета</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2023 год -1 500,00 тыс. рублей</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2024 год - 0,00 тыс. рублей;</w:t>
            </w:r>
          </w:p>
          <w:p w:rsidR="0073118A" w:rsidRDefault="0073118A">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2025 год - 0,00 тыс. рублей</w:t>
            </w:r>
          </w:p>
        </w:tc>
      </w:tr>
    </w:tbl>
    <w:p w:rsidR="0073118A" w:rsidRDefault="0073118A" w:rsidP="0073118A">
      <w:pPr>
        <w:pStyle w:val="2"/>
        <w:shd w:val="clear" w:color="auto" w:fill="FFFFFF"/>
        <w:spacing w:before="0" w:line="240" w:lineRule="auto"/>
        <w:ind w:firstLine="456"/>
        <w:jc w:val="both"/>
        <w:textAlignment w:val="baseline"/>
        <w:rPr>
          <w:rFonts w:ascii="Times New Roman" w:eastAsia="Calibri" w:hAnsi="Times New Roman"/>
          <w:b w:val="0"/>
          <w:color w:val="auto"/>
          <w:sz w:val="28"/>
          <w:szCs w:val="28"/>
        </w:rPr>
      </w:pPr>
    </w:p>
    <w:p w:rsidR="0073118A" w:rsidRDefault="0073118A" w:rsidP="0073118A">
      <w:pPr>
        <w:pStyle w:val="2"/>
        <w:shd w:val="clear" w:color="auto" w:fill="FFFFFF"/>
        <w:spacing w:before="0" w:line="240" w:lineRule="auto"/>
        <w:ind w:firstLine="456"/>
        <w:jc w:val="both"/>
        <w:textAlignment w:val="baseline"/>
        <w:rPr>
          <w:rFonts w:ascii="Times New Roman" w:hAnsi="Times New Roman"/>
          <w:b w:val="0"/>
          <w:bCs w:val="0"/>
          <w:color w:val="auto"/>
          <w:sz w:val="28"/>
          <w:szCs w:val="28"/>
        </w:rPr>
      </w:pPr>
      <w:r>
        <w:rPr>
          <w:rFonts w:ascii="Times New Roman" w:eastAsia="Calibri" w:hAnsi="Times New Roman"/>
          <w:b w:val="0"/>
          <w:color w:val="auto"/>
          <w:sz w:val="28"/>
          <w:szCs w:val="28"/>
        </w:rPr>
        <w:t xml:space="preserve">Механизм реализации мероприятия базируется на нормативно-правовой базе: </w:t>
      </w:r>
      <w:r>
        <w:rPr>
          <w:rFonts w:ascii="Times New Roman" w:hAnsi="Times New Roman"/>
          <w:b w:val="0"/>
          <w:bCs w:val="0"/>
          <w:color w:val="auto"/>
          <w:sz w:val="28"/>
          <w:szCs w:val="28"/>
        </w:rPr>
        <w:t>Постановления Правительства Российской Федерации</w:t>
      </w:r>
      <w:r>
        <w:rPr>
          <w:rFonts w:ascii="Times New Roman" w:hAnsi="Times New Roman"/>
          <w:b w:val="0"/>
          <w:bCs w:val="0"/>
          <w:color w:val="auto"/>
          <w:sz w:val="28"/>
          <w:szCs w:val="28"/>
        </w:rPr>
        <w:br/>
        <w:t>от 6 сентября 2012 г. N 889 «О выводе в ремонт и из эксплуатации источников тепловой энергии и тепловых сетей», Федерального закона «О теплоснабжении» от 27 июля 2010 г. № 190-ФЗ, Закона Российской Федерации от 16 октября 2003 г. № 131-ФЗ «Об общих принципах организации местного самоуправления в РФ»</w:t>
      </w:r>
    </w:p>
    <w:p w:rsidR="0073118A" w:rsidRDefault="0073118A" w:rsidP="0073118A">
      <w:pPr>
        <w:overflowPunct w:val="0"/>
        <w:autoSpaceDE w:val="0"/>
        <w:autoSpaceDN w:val="0"/>
        <w:adjustRightInd w:val="0"/>
        <w:spacing w:after="0" w:line="240" w:lineRule="auto"/>
        <w:jc w:val="center"/>
        <w:textAlignment w:val="baseline"/>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6096"/>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p>
    <w:p w:rsidR="0073118A" w:rsidRDefault="0073118A" w:rsidP="0073118A">
      <w:pPr>
        <w:widowControl w:val="0"/>
        <w:autoSpaceDE w:val="0"/>
        <w:autoSpaceDN w:val="0"/>
        <w:spacing w:after="0" w:line="240" w:lineRule="auto"/>
        <w:ind w:left="5103"/>
        <w:outlineLvl w:val="2"/>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73118A" w:rsidRDefault="0073118A" w:rsidP="0073118A">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к отдельному мероприятию № 3 муниципальной программы</w:t>
      </w:r>
    </w:p>
    <w:p w:rsidR="0073118A" w:rsidRDefault="0073118A" w:rsidP="0073118A">
      <w:pPr>
        <w:pStyle w:val="ConsPlusNormal"/>
        <w:ind w:left="5103" w:firstLine="0"/>
        <w:rPr>
          <w:rFonts w:ascii="Times New Roman" w:hAnsi="Times New Roman" w:cs="Times New Roman"/>
          <w:sz w:val="24"/>
          <w:szCs w:val="24"/>
        </w:rPr>
      </w:pPr>
      <w:r>
        <w:rPr>
          <w:rFonts w:ascii="Times New Roman" w:hAnsi="Times New Roman" w:cs="Times New Roman"/>
          <w:sz w:val="24"/>
          <w:szCs w:val="24"/>
        </w:rPr>
        <w:t>«Реформирование и модернизация жилищно-коммунального хозяйства; повышение энергетической эффективности; благоустройство территории города»</w:t>
      </w: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p>
    <w:p w:rsidR="0073118A" w:rsidRDefault="0073118A" w:rsidP="0073118A">
      <w:pPr>
        <w:widowControl w:val="0"/>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ПЕРЕЧЕНЬ</w:t>
      </w:r>
    </w:p>
    <w:p w:rsidR="0073118A" w:rsidRDefault="0073118A" w:rsidP="0073118A">
      <w:pPr>
        <w:pStyle w:val="ConsPlusNormal"/>
        <w:ind w:firstLine="0"/>
        <w:jc w:val="center"/>
        <w:rPr>
          <w:rFonts w:ascii="Times New Roman" w:hAnsi="Times New Roman" w:cs="Times New Roman"/>
          <w:sz w:val="24"/>
          <w:szCs w:val="24"/>
        </w:rPr>
      </w:pPr>
      <w:r>
        <w:rPr>
          <w:rFonts w:ascii="Times New Roman" w:eastAsia="Calibri" w:hAnsi="Times New Roman" w:cs="Times New Roman"/>
          <w:sz w:val="24"/>
          <w:szCs w:val="24"/>
          <w:lang w:eastAsia="en-US"/>
        </w:rPr>
        <w:t>ПОКАЗАТЕЛЕЙ РЕЗУЛЬТАТИВНОСТИ</w:t>
      </w:r>
    </w:p>
    <w:p w:rsidR="0073118A" w:rsidRDefault="0073118A" w:rsidP="0073118A">
      <w:pPr>
        <w:pStyle w:val="ConsPlusNormal"/>
        <w:jc w:val="center"/>
        <w:rPr>
          <w:rFonts w:ascii="Times New Roman" w:hAnsi="Times New Roman" w:cs="Times New Roman"/>
          <w:sz w:val="24"/>
          <w:szCs w:val="24"/>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983"/>
        <w:gridCol w:w="808"/>
        <w:gridCol w:w="1418"/>
        <w:gridCol w:w="1559"/>
        <w:gridCol w:w="1134"/>
        <w:gridCol w:w="1134"/>
        <w:gridCol w:w="1134"/>
        <w:gridCol w:w="1116"/>
      </w:tblGrid>
      <w:tr w:rsidR="0073118A" w:rsidTr="0073118A">
        <w:trPr>
          <w:jc w:val="center"/>
        </w:trPr>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N п/п</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Цель, показатели результативности</w:t>
            </w:r>
          </w:p>
        </w:tc>
        <w:tc>
          <w:tcPr>
            <w:tcW w:w="80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Ед. изм.</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Вес</w:t>
            </w:r>
          </w:p>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 xml:space="preserve"> показателя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Источник информации</w:t>
            </w:r>
          </w:p>
        </w:tc>
        <w:tc>
          <w:tcPr>
            <w:tcW w:w="4518" w:type="dxa"/>
            <w:gridSpan w:val="4"/>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Годы реализации программы</w:t>
            </w:r>
          </w:p>
        </w:tc>
      </w:tr>
      <w:tr w:rsidR="0073118A" w:rsidTr="0073118A">
        <w:trPr>
          <w:jc w:val="center"/>
        </w:trPr>
        <w:tc>
          <w:tcPr>
            <w:tcW w:w="454"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0286"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80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118A" w:rsidRDefault="0073118A">
            <w:pPr>
              <w:spacing w:after="0" w:line="240" w:lineRule="auto"/>
              <w:rPr>
                <w:rFonts w:ascii="Times New Roman" w:hAnsi="Times New Roman" w:cs="Times New Roman"/>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2024</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2025</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1</w:t>
            </w:r>
          </w:p>
        </w:tc>
        <w:tc>
          <w:tcPr>
            <w:tcW w:w="1983"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2</w:t>
            </w:r>
          </w:p>
        </w:tc>
        <w:tc>
          <w:tcPr>
            <w:tcW w:w="80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8</w:t>
            </w:r>
          </w:p>
        </w:tc>
        <w:tc>
          <w:tcPr>
            <w:tcW w:w="1116" w:type="dxa"/>
            <w:tcBorders>
              <w:top w:val="single" w:sz="4" w:space="0" w:color="auto"/>
              <w:left w:val="single" w:sz="4" w:space="0" w:color="auto"/>
              <w:bottom w:val="single" w:sz="4" w:space="0" w:color="auto"/>
              <w:right w:val="single" w:sz="4" w:space="0" w:color="auto"/>
            </w:tcBorders>
            <w:vAlign w:val="center"/>
            <w:hideMark/>
          </w:tcPr>
          <w:p w:rsidR="0073118A" w:rsidRDefault="0073118A">
            <w:pPr>
              <w:widowControl w:val="0"/>
              <w:autoSpaceDE w:val="0"/>
              <w:autoSpaceDN w:val="0"/>
              <w:spacing w:after="0" w:line="240" w:lineRule="auto"/>
              <w:jc w:val="center"/>
              <w:rPr>
                <w:rFonts w:ascii="Times New Roman" w:hAnsi="Times New Roman" w:cs="Times New Roman"/>
                <w:szCs w:val="20"/>
              </w:rPr>
            </w:pPr>
            <w:r>
              <w:rPr>
                <w:rFonts w:ascii="Times New Roman" w:hAnsi="Times New Roman" w:cs="Times New Roman"/>
                <w:szCs w:val="20"/>
              </w:rPr>
              <w:t>9</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Мероприятие 3: «</w:t>
            </w:r>
            <w:r>
              <w:rPr>
                <w:rFonts w:ascii="Times New Roman" w:hAnsi="Times New Roman" w:cs="Times New Roman"/>
                <w:lang w:eastAsia="ru-RU"/>
              </w:rPr>
              <w:t>Предоставление отдельным категориям граждан адресной материальной помощи в связи с выводом из эксплуатации источников тепловой энергии</w:t>
            </w:r>
            <w:r>
              <w:rPr>
                <w:rFonts w:ascii="Times New Roman" w:hAnsi="Times New Roman" w:cs="Times New Roman"/>
              </w:rPr>
              <w:t>»</w:t>
            </w:r>
          </w:p>
        </w:tc>
      </w:tr>
      <w:tr w:rsidR="0073118A" w:rsidTr="0073118A">
        <w:trPr>
          <w:trHeight w:val="293"/>
          <w:jc w:val="center"/>
        </w:trPr>
        <w:tc>
          <w:tcPr>
            <w:tcW w:w="454"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Default="0073118A">
            <w:pPr>
              <w:overflowPunct w:val="0"/>
              <w:autoSpaceDE w:val="0"/>
              <w:autoSpaceDN w:val="0"/>
              <w:adjustRightInd w:val="0"/>
              <w:spacing w:after="0" w:line="240" w:lineRule="auto"/>
              <w:jc w:val="both"/>
              <w:textAlignment w:val="baseline"/>
              <w:rPr>
                <w:rFonts w:ascii="Times New Roman" w:hAnsi="Times New Roman" w:cs="Times New Roman"/>
              </w:rPr>
            </w:pPr>
            <w:r>
              <w:rPr>
                <w:rFonts w:ascii="Times New Roman" w:hAnsi="Times New Roman" w:cs="Times New Roman"/>
                <w:b/>
              </w:rPr>
              <w:t xml:space="preserve">Цель: </w:t>
            </w:r>
            <w:r>
              <w:rPr>
                <w:rFonts w:ascii="Times New Roman" w:hAnsi="Times New Roman" w:cs="Times New Roman"/>
              </w:rPr>
              <w:t>Создание условий для комфортного проживания населения города;</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tcPr>
          <w:p w:rsidR="0073118A" w:rsidRDefault="0073118A">
            <w:pPr>
              <w:widowControl w:val="0"/>
              <w:autoSpaceDE w:val="0"/>
              <w:autoSpaceDN w:val="0"/>
              <w:spacing w:after="0" w:line="240" w:lineRule="auto"/>
              <w:rPr>
                <w:rFonts w:ascii="Times New Roman" w:hAnsi="Times New Roman" w:cs="Times New Roman"/>
              </w:rPr>
            </w:pPr>
          </w:p>
        </w:tc>
        <w:tc>
          <w:tcPr>
            <w:tcW w:w="10286" w:type="dxa"/>
            <w:gridSpan w:val="8"/>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Показатель результативности:</w:t>
            </w:r>
          </w:p>
        </w:tc>
      </w:tr>
      <w:tr w:rsidR="0073118A" w:rsidTr="0073118A">
        <w:trPr>
          <w:jc w:val="center"/>
        </w:trPr>
        <w:tc>
          <w:tcPr>
            <w:tcW w:w="45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1.1</w:t>
            </w:r>
          </w:p>
        </w:tc>
        <w:tc>
          <w:tcPr>
            <w:tcW w:w="1983"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rPr>
                <w:rFonts w:ascii="Times New Roman" w:hAnsi="Times New Roman" w:cs="Times New Roman"/>
              </w:rPr>
            </w:pPr>
            <w:r>
              <w:rPr>
                <w:rFonts w:ascii="Times New Roman" w:hAnsi="Times New Roman" w:cs="Times New Roman"/>
              </w:rPr>
              <w:t xml:space="preserve">количество граждан, получивших адресную материальную помощь </w:t>
            </w:r>
            <w:r>
              <w:rPr>
                <w:rFonts w:ascii="Times New Roman" w:hAnsi="Times New Roman" w:cs="Times New Roman"/>
                <w:lang w:eastAsia="ru-RU"/>
              </w:rPr>
              <w:t>в связи с выводом из эксплуатации источников тепловой энергии</w:t>
            </w:r>
          </w:p>
        </w:tc>
        <w:tc>
          <w:tcPr>
            <w:tcW w:w="80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чел.</w:t>
            </w:r>
          </w:p>
        </w:tc>
        <w:tc>
          <w:tcPr>
            <w:tcW w:w="1418"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0,03</w:t>
            </w:r>
          </w:p>
        </w:tc>
        <w:tc>
          <w:tcPr>
            <w:tcW w:w="1559"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Отчет</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w:t>
            </w:r>
          </w:p>
        </w:tc>
        <w:tc>
          <w:tcPr>
            <w:tcW w:w="1116" w:type="dxa"/>
            <w:tcBorders>
              <w:top w:val="single" w:sz="4" w:space="0" w:color="auto"/>
              <w:left w:val="single" w:sz="4" w:space="0" w:color="auto"/>
              <w:bottom w:val="single" w:sz="4" w:space="0" w:color="auto"/>
              <w:right w:val="single" w:sz="4" w:space="0" w:color="auto"/>
            </w:tcBorders>
            <w:hideMark/>
          </w:tcPr>
          <w:p w:rsidR="0073118A" w:rsidRDefault="0073118A">
            <w:pPr>
              <w:widowControl w:val="0"/>
              <w:autoSpaceDE w:val="0"/>
              <w:autoSpaceDN w:val="0"/>
              <w:spacing w:after="0" w:line="240" w:lineRule="auto"/>
              <w:jc w:val="center"/>
              <w:rPr>
                <w:rFonts w:ascii="Times New Roman" w:hAnsi="Times New Roman" w:cs="Times New Roman"/>
              </w:rPr>
            </w:pPr>
            <w:r>
              <w:rPr>
                <w:rFonts w:ascii="Times New Roman" w:hAnsi="Times New Roman" w:cs="Times New Roman"/>
              </w:rPr>
              <w:t>0</w:t>
            </w:r>
          </w:p>
        </w:tc>
      </w:tr>
    </w:tbl>
    <w:p w:rsidR="0073118A" w:rsidRDefault="0073118A" w:rsidP="0073118A">
      <w:pPr>
        <w:shd w:val="clear" w:color="auto" w:fill="FFFFFF"/>
        <w:spacing w:after="0" w:line="240" w:lineRule="auto"/>
        <w:ind w:firstLine="709"/>
        <w:contextualSpacing/>
        <w:jc w:val="both"/>
        <w:rPr>
          <w:rFonts w:ascii="Times New Roman" w:hAnsi="Times New Roman" w:cs="Times New Roman"/>
          <w:sz w:val="28"/>
          <w:szCs w:val="28"/>
        </w:rPr>
      </w:pPr>
    </w:p>
    <w:p w:rsidR="0073118A" w:rsidRDefault="0073118A" w:rsidP="0073118A">
      <w:pPr>
        <w:spacing w:after="0" w:line="240" w:lineRule="auto"/>
        <w:rPr>
          <w:rFonts w:ascii="Times New Roman" w:hAnsi="Times New Roman" w:cs="Times New Roman"/>
          <w:szCs w:val="28"/>
        </w:rPr>
      </w:pPr>
    </w:p>
    <w:p w:rsidR="0073118A" w:rsidRDefault="0073118A" w:rsidP="0073118A">
      <w:pPr>
        <w:spacing w:after="0" w:line="240" w:lineRule="auto"/>
        <w:jc w:val="center"/>
        <w:rPr>
          <w:rFonts w:ascii="Times New Roman" w:hAnsi="Times New Roman" w:cs="Times New Roman"/>
          <w:sz w:val="16"/>
        </w:rPr>
      </w:pPr>
    </w:p>
    <w:p w:rsidR="00215AD8" w:rsidRPr="0073118A" w:rsidRDefault="00215AD8" w:rsidP="0073118A"/>
    <w:sectPr w:rsidR="00215AD8" w:rsidRPr="0073118A" w:rsidSect="00215AD8">
      <w:footerReference w:type="default" r:id="rId15"/>
      <w:pgSz w:w="11906" w:h="16838"/>
      <w:pgMar w:top="1134" w:right="1134"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49E" w:rsidRDefault="0025049E" w:rsidP="00937A51">
      <w:pPr>
        <w:spacing w:after="0" w:line="240" w:lineRule="auto"/>
      </w:pPr>
      <w:r>
        <w:separator/>
      </w:r>
    </w:p>
  </w:endnote>
  <w:endnote w:type="continuationSeparator" w:id="0">
    <w:p w:rsidR="0025049E" w:rsidRDefault="0025049E" w:rsidP="00937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037" w:rsidRDefault="0036503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49E" w:rsidRDefault="0025049E" w:rsidP="00937A51">
      <w:pPr>
        <w:spacing w:after="0" w:line="240" w:lineRule="auto"/>
      </w:pPr>
      <w:r>
        <w:separator/>
      </w:r>
    </w:p>
  </w:footnote>
  <w:footnote w:type="continuationSeparator" w:id="0">
    <w:p w:rsidR="0025049E" w:rsidRDefault="0025049E" w:rsidP="00937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95793"/>
    <w:multiLevelType w:val="hybridMultilevel"/>
    <w:tmpl w:val="BE44BE0E"/>
    <w:lvl w:ilvl="0" w:tplc="AA5AE5C2">
      <w:start w:val="1"/>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1">
    <w:nsid w:val="0B5A3F42"/>
    <w:multiLevelType w:val="hybridMultilevel"/>
    <w:tmpl w:val="EC2E346A"/>
    <w:lvl w:ilvl="0" w:tplc="EAF41CB0">
      <w:start w:val="1"/>
      <w:numFmt w:val="decimal"/>
      <w:lvlText w:val="%1."/>
      <w:lvlJc w:val="left"/>
      <w:pPr>
        <w:ind w:left="394" w:hanging="360"/>
      </w:pPr>
      <w:rPr>
        <w:rFonts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2">
    <w:nsid w:val="0D5C2242"/>
    <w:multiLevelType w:val="multilevel"/>
    <w:tmpl w:val="75C8E6E4"/>
    <w:lvl w:ilvl="0">
      <w:start w:val="1"/>
      <w:numFmt w:val="decimal"/>
      <w:lvlText w:val="%1."/>
      <w:lvlJc w:val="left"/>
      <w:pPr>
        <w:ind w:left="720" w:hanging="360"/>
      </w:pPr>
    </w:lvl>
    <w:lvl w:ilvl="1">
      <w:start w:val="5"/>
      <w:numFmt w:val="decimal"/>
      <w:isLgl/>
      <w:lvlText w:val="%1.%2."/>
      <w:lvlJc w:val="left"/>
      <w:pPr>
        <w:ind w:left="810" w:hanging="45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440" w:hanging="108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1800" w:hanging="1440"/>
      </w:pPr>
      <w:rPr>
        <w:rFonts w:hint="default"/>
        <w:sz w:val="28"/>
      </w:rPr>
    </w:lvl>
  </w:abstractNum>
  <w:abstractNum w:abstractNumId="3">
    <w:nsid w:val="14541D55"/>
    <w:multiLevelType w:val="hybridMultilevel"/>
    <w:tmpl w:val="A108332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5">
    <w:nsid w:val="19980256"/>
    <w:multiLevelType w:val="hybridMultilevel"/>
    <w:tmpl w:val="9BCEC06E"/>
    <w:lvl w:ilvl="0" w:tplc="485C85D4">
      <w:start w:val="2016"/>
      <w:numFmt w:val="decimal"/>
      <w:lvlText w:val="%1"/>
      <w:lvlJc w:val="left"/>
      <w:pPr>
        <w:ind w:left="960" w:hanging="60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DFD312A"/>
    <w:multiLevelType w:val="hybridMultilevel"/>
    <w:tmpl w:val="88C69A8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27F11567"/>
    <w:multiLevelType w:val="hybridMultilevel"/>
    <w:tmpl w:val="0C102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5169C2"/>
    <w:multiLevelType w:val="hybridMultilevel"/>
    <w:tmpl w:val="B7024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77505"/>
    <w:multiLevelType w:val="hybridMultilevel"/>
    <w:tmpl w:val="786A17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28D14C0"/>
    <w:multiLevelType w:val="hybridMultilevel"/>
    <w:tmpl w:val="15B870C4"/>
    <w:lvl w:ilvl="0" w:tplc="305E0AD6">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nsid w:val="339A6BAD"/>
    <w:multiLevelType w:val="hybridMultilevel"/>
    <w:tmpl w:val="F03CE92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51B12F3"/>
    <w:multiLevelType w:val="multilevel"/>
    <w:tmpl w:val="6CF686E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start w:val="201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357458B8"/>
    <w:multiLevelType w:val="hybridMultilevel"/>
    <w:tmpl w:val="33606280"/>
    <w:lvl w:ilvl="0" w:tplc="AA2835C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C2C2954"/>
    <w:multiLevelType w:val="hybridMultilevel"/>
    <w:tmpl w:val="9B8CBC52"/>
    <w:lvl w:ilvl="0" w:tplc="EE282C16">
      <w:start w:val="2020"/>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186CE9"/>
    <w:multiLevelType w:val="hybridMultilevel"/>
    <w:tmpl w:val="FACE4C4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6">
    <w:nsid w:val="40525B96"/>
    <w:multiLevelType w:val="hybridMultilevel"/>
    <w:tmpl w:val="8972420A"/>
    <w:lvl w:ilvl="0" w:tplc="0BC85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6271332"/>
    <w:multiLevelType w:val="hybridMultilevel"/>
    <w:tmpl w:val="D2F45AF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98E2193"/>
    <w:multiLevelType w:val="hybridMultilevel"/>
    <w:tmpl w:val="AF946A22"/>
    <w:lvl w:ilvl="0" w:tplc="84C2A44E">
      <w:start w:val="1"/>
      <w:numFmt w:val="upperRoman"/>
      <w:lvlText w:val="%1."/>
      <w:lvlJc w:val="left"/>
      <w:pPr>
        <w:ind w:left="1713"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4F60FE"/>
    <w:multiLevelType w:val="hybridMultilevel"/>
    <w:tmpl w:val="48FC6C02"/>
    <w:lvl w:ilvl="0" w:tplc="AA5AE5C2">
      <w:start w:val="1"/>
      <w:numFmt w:val="decimal"/>
      <w:lvlText w:val="%1."/>
      <w:lvlJc w:val="left"/>
      <w:pPr>
        <w:ind w:left="74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20">
    <w:nsid w:val="551A18DB"/>
    <w:multiLevelType w:val="hybridMultilevel"/>
    <w:tmpl w:val="0D62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AC3DC5"/>
    <w:multiLevelType w:val="hybridMultilevel"/>
    <w:tmpl w:val="42B822BE"/>
    <w:lvl w:ilvl="0" w:tplc="B144EDBE">
      <w:start w:val="1"/>
      <w:numFmt w:val="decimal"/>
      <w:lvlText w:val="%1."/>
      <w:lvlJc w:val="left"/>
      <w:pPr>
        <w:ind w:left="720" w:hanging="360"/>
      </w:pPr>
      <w:rPr>
        <w:rFonts w:cs="Times New Roman" w:hint="default"/>
        <w:b w:val="0"/>
        <w:bCs w:val="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0B432AD"/>
    <w:multiLevelType w:val="hybridMultilevel"/>
    <w:tmpl w:val="FE5A5118"/>
    <w:lvl w:ilvl="0" w:tplc="BEB481E8">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62290E97"/>
    <w:multiLevelType w:val="hybridMultilevel"/>
    <w:tmpl w:val="5996696C"/>
    <w:lvl w:ilvl="0" w:tplc="7DAEF472">
      <w:start w:val="1"/>
      <w:numFmt w:val="decimal"/>
      <w:lvlText w:val="%1."/>
      <w:lvlJc w:val="left"/>
      <w:pPr>
        <w:ind w:left="720" w:hanging="360"/>
      </w:pPr>
      <w:rPr>
        <w:rFonts w:cs="Times New Roman" w:hint="default"/>
        <w:sz w:val="22"/>
        <w:szCs w:val="2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6282678B"/>
    <w:multiLevelType w:val="hybridMultilevel"/>
    <w:tmpl w:val="54526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941A95"/>
    <w:multiLevelType w:val="hybridMultilevel"/>
    <w:tmpl w:val="86469C3C"/>
    <w:lvl w:ilvl="0" w:tplc="0419000F">
      <w:start w:val="1"/>
      <w:numFmt w:val="decimal"/>
      <w:lvlText w:val="%1."/>
      <w:lvlJc w:val="left"/>
      <w:pPr>
        <w:ind w:left="81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80544FB"/>
    <w:multiLevelType w:val="multilevel"/>
    <w:tmpl w:val="082486E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6C45510C"/>
    <w:multiLevelType w:val="hybridMultilevel"/>
    <w:tmpl w:val="155CAE4A"/>
    <w:lvl w:ilvl="0" w:tplc="3CD2C348">
      <w:start w:val="1"/>
      <w:numFmt w:val="russianLower"/>
      <w:lvlText w:val="%1)"/>
      <w:lvlJc w:val="left"/>
      <w:pPr>
        <w:ind w:left="928" w:hanging="360"/>
      </w:pPr>
      <w:rPr>
        <w:rFonts w:ascii="Times New Roman" w:hAnsi="Times New Roman"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719D6EE0"/>
    <w:multiLevelType w:val="hybridMultilevel"/>
    <w:tmpl w:val="6BE231F4"/>
    <w:lvl w:ilvl="0" w:tplc="84BA4B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2DF3653"/>
    <w:multiLevelType w:val="hybridMultilevel"/>
    <w:tmpl w:val="763AF572"/>
    <w:lvl w:ilvl="0" w:tplc="8D405C04">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3E73EF7"/>
    <w:multiLevelType w:val="hybridMultilevel"/>
    <w:tmpl w:val="982C638C"/>
    <w:lvl w:ilvl="0" w:tplc="96B06C7C">
      <w:start w:val="1"/>
      <w:numFmt w:val="decimal"/>
      <w:lvlText w:val="%1."/>
      <w:lvlJc w:val="left"/>
      <w:pPr>
        <w:ind w:left="1065"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D84289"/>
    <w:multiLevelType w:val="hybridMultilevel"/>
    <w:tmpl w:val="A132A9D0"/>
    <w:lvl w:ilvl="0" w:tplc="9528982E">
      <w:start w:val="1"/>
      <w:numFmt w:val="decimal"/>
      <w:lvlText w:val="%1)"/>
      <w:lvlJc w:val="left"/>
      <w:pPr>
        <w:ind w:left="1759" w:hanging="105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7B652D18"/>
    <w:multiLevelType w:val="hybridMultilevel"/>
    <w:tmpl w:val="7B82BC1E"/>
    <w:lvl w:ilvl="0" w:tplc="D6389A42">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7"/>
  </w:num>
  <w:num w:numId="2">
    <w:abstractNumId w:val="12"/>
  </w:num>
  <w:num w:numId="3">
    <w:abstractNumId w:val="31"/>
  </w:num>
  <w:num w:numId="4">
    <w:abstractNumId w:val="15"/>
  </w:num>
  <w:num w:numId="5">
    <w:abstractNumId w:val="6"/>
  </w:num>
  <w:num w:numId="6">
    <w:abstractNumId w:val="26"/>
  </w:num>
  <w:num w:numId="7">
    <w:abstractNumId w:val="10"/>
  </w:num>
  <w:num w:numId="8">
    <w:abstractNumId w:val="22"/>
  </w:num>
  <w:num w:numId="9">
    <w:abstractNumId w:val="11"/>
  </w:num>
  <w:num w:numId="10">
    <w:abstractNumId w:val="1"/>
  </w:num>
  <w:num w:numId="11">
    <w:abstractNumId w:val="17"/>
  </w:num>
  <w:num w:numId="12">
    <w:abstractNumId w:val="21"/>
  </w:num>
  <w:num w:numId="13">
    <w:abstractNumId w:val="23"/>
  </w:num>
  <w:num w:numId="14">
    <w:abstractNumId w:val="29"/>
  </w:num>
  <w:num w:numId="15">
    <w:abstractNumId w:val="5"/>
  </w:num>
  <w:num w:numId="16">
    <w:abstractNumId w:val="9"/>
  </w:num>
  <w:num w:numId="17">
    <w:abstractNumId w:val="32"/>
  </w:num>
  <w:num w:numId="18">
    <w:abstractNumId w:val="30"/>
  </w:num>
  <w:num w:numId="19">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8"/>
  </w:num>
  <w:num w:numId="22">
    <w:abstractNumId w:val="18"/>
  </w:num>
  <w:num w:numId="23">
    <w:abstractNumId w:val="14"/>
  </w:num>
  <w:num w:numId="24">
    <w:abstractNumId w:val="24"/>
  </w:num>
  <w:num w:numId="25">
    <w:abstractNumId w:val="19"/>
  </w:num>
  <w:num w:numId="26">
    <w:abstractNumId w:val="0"/>
  </w:num>
  <w:num w:numId="27">
    <w:abstractNumId w:val="2"/>
  </w:num>
  <w:num w:numId="28">
    <w:abstractNumId w:val="3"/>
  </w:num>
  <w:num w:numId="29">
    <w:abstractNumId w:val="25"/>
  </w:num>
  <w:num w:numId="30">
    <w:abstractNumId w:val="7"/>
  </w:num>
  <w:num w:numId="31">
    <w:abstractNumId w:val="16"/>
  </w:num>
  <w:num w:numId="32">
    <w:abstractNumId w:val="28"/>
  </w:num>
  <w:num w:numId="33">
    <w:abstractNumId w:val="13"/>
  </w:num>
  <w:num w:numId="3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7087"/>
    <w:rsid w:val="00000976"/>
    <w:rsid w:val="000010DF"/>
    <w:rsid w:val="00001B46"/>
    <w:rsid w:val="00001FFC"/>
    <w:rsid w:val="00001FFE"/>
    <w:rsid w:val="00002646"/>
    <w:rsid w:val="00002D90"/>
    <w:rsid w:val="000030A7"/>
    <w:rsid w:val="00003389"/>
    <w:rsid w:val="0000355D"/>
    <w:rsid w:val="00004515"/>
    <w:rsid w:val="00005710"/>
    <w:rsid w:val="00005856"/>
    <w:rsid w:val="0000624E"/>
    <w:rsid w:val="00006CE6"/>
    <w:rsid w:val="00006E28"/>
    <w:rsid w:val="00007B3C"/>
    <w:rsid w:val="00007C35"/>
    <w:rsid w:val="00010386"/>
    <w:rsid w:val="00010CFD"/>
    <w:rsid w:val="00010F3D"/>
    <w:rsid w:val="0001137A"/>
    <w:rsid w:val="00011567"/>
    <w:rsid w:val="000117AD"/>
    <w:rsid w:val="00011EE3"/>
    <w:rsid w:val="00012101"/>
    <w:rsid w:val="000133E4"/>
    <w:rsid w:val="00014124"/>
    <w:rsid w:val="00014C9A"/>
    <w:rsid w:val="00014D10"/>
    <w:rsid w:val="00015E5A"/>
    <w:rsid w:val="00016458"/>
    <w:rsid w:val="00016E29"/>
    <w:rsid w:val="00017E4E"/>
    <w:rsid w:val="0002078F"/>
    <w:rsid w:val="00020841"/>
    <w:rsid w:val="000210B1"/>
    <w:rsid w:val="00021306"/>
    <w:rsid w:val="00021417"/>
    <w:rsid w:val="00021798"/>
    <w:rsid w:val="00021823"/>
    <w:rsid w:val="00022979"/>
    <w:rsid w:val="00022F8A"/>
    <w:rsid w:val="00022F8E"/>
    <w:rsid w:val="000239FD"/>
    <w:rsid w:val="00023AD4"/>
    <w:rsid w:val="00023DBA"/>
    <w:rsid w:val="0002464E"/>
    <w:rsid w:val="000246D9"/>
    <w:rsid w:val="00024B35"/>
    <w:rsid w:val="00025045"/>
    <w:rsid w:val="000259D9"/>
    <w:rsid w:val="00025E11"/>
    <w:rsid w:val="00026A73"/>
    <w:rsid w:val="00027000"/>
    <w:rsid w:val="00027266"/>
    <w:rsid w:val="0003032F"/>
    <w:rsid w:val="00030D31"/>
    <w:rsid w:val="00031DBD"/>
    <w:rsid w:val="00032274"/>
    <w:rsid w:val="0003286B"/>
    <w:rsid w:val="00032978"/>
    <w:rsid w:val="00032E96"/>
    <w:rsid w:val="00034876"/>
    <w:rsid w:val="00034B72"/>
    <w:rsid w:val="0003517A"/>
    <w:rsid w:val="00035821"/>
    <w:rsid w:val="000372CC"/>
    <w:rsid w:val="000400C8"/>
    <w:rsid w:val="000404D1"/>
    <w:rsid w:val="00041239"/>
    <w:rsid w:val="00041AF7"/>
    <w:rsid w:val="00041E13"/>
    <w:rsid w:val="00041E4E"/>
    <w:rsid w:val="000431E5"/>
    <w:rsid w:val="000438A7"/>
    <w:rsid w:val="00043E43"/>
    <w:rsid w:val="00043EB8"/>
    <w:rsid w:val="00044408"/>
    <w:rsid w:val="00044A63"/>
    <w:rsid w:val="00045F30"/>
    <w:rsid w:val="000463CC"/>
    <w:rsid w:val="00047FBA"/>
    <w:rsid w:val="00050B0A"/>
    <w:rsid w:val="00051209"/>
    <w:rsid w:val="00051477"/>
    <w:rsid w:val="000517EA"/>
    <w:rsid w:val="00052623"/>
    <w:rsid w:val="00052B2D"/>
    <w:rsid w:val="00052B33"/>
    <w:rsid w:val="00052B41"/>
    <w:rsid w:val="00053D6E"/>
    <w:rsid w:val="00053F48"/>
    <w:rsid w:val="00054345"/>
    <w:rsid w:val="000544AC"/>
    <w:rsid w:val="00054522"/>
    <w:rsid w:val="0005550B"/>
    <w:rsid w:val="00055D75"/>
    <w:rsid w:val="00057B44"/>
    <w:rsid w:val="0006054C"/>
    <w:rsid w:val="00060D66"/>
    <w:rsid w:val="00061AA5"/>
    <w:rsid w:val="0006208A"/>
    <w:rsid w:val="000628BD"/>
    <w:rsid w:val="00062CE3"/>
    <w:rsid w:val="000637FA"/>
    <w:rsid w:val="00063C5E"/>
    <w:rsid w:val="000644BC"/>
    <w:rsid w:val="0006500B"/>
    <w:rsid w:val="00065487"/>
    <w:rsid w:val="00065872"/>
    <w:rsid w:val="0006647B"/>
    <w:rsid w:val="0006748B"/>
    <w:rsid w:val="000676AC"/>
    <w:rsid w:val="00067E88"/>
    <w:rsid w:val="000704E2"/>
    <w:rsid w:val="00071AA8"/>
    <w:rsid w:val="00071F5B"/>
    <w:rsid w:val="0007207D"/>
    <w:rsid w:val="000720FC"/>
    <w:rsid w:val="00072269"/>
    <w:rsid w:val="0007261F"/>
    <w:rsid w:val="00072BE8"/>
    <w:rsid w:val="00072F07"/>
    <w:rsid w:val="00073347"/>
    <w:rsid w:val="00073E64"/>
    <w:rsid w:val="0007483E"/>
    <w:rsid w:val="00074F63"/>
    <w:rsid w:val="00075D94"/>
    <w:rsid w:val="00077182"/>
    <w:rsid w:val="00077879"/>
    <w:rsid w:val="000779F4"/>
    <w:rsid w:val="00080688"/>
    <w:rsid w:val="00080899"/>
    <w:rsid w:val="00080B96"/>
    <w:rsid w:val="00081C50"/>
    <w:rsid w:val="00081FAB"/>
    <w:rsid w:val="00082AEA"/>
    <w:rsid w:val="00083DE0"/>
    <w:rsid w:val="00083FA1"/>
    <w:rsid w:val="000840F4"/>
    <w:rsid w:val="00084507"/>
    <w:rsid w:val="00084C90"/>
    <w:rsid w:val="00085B42"/>
    <w:rsid w:val="000871FF"/>
    <w:rsid w:val="000876C6"/>
    <w:rsid w:val="000877F2"/>
    <w:rsid w:val="00087CFA"/>
    <w:rsid w:val="00087FE6"/>
    <w:rsid w:val="00090C9C"/>
    <w:rsid w:val="00091245"/>
    <w:rsid w:val="0009176E"/>
    <w:rsid w:val="0009265B"/>
    <w:rsid w:val="00092EA2"/>
    <w:rsid w:val="00092F07"/>
    <w:rsid w:val="00092F37"/>
    <w:rsid w:val="000932F9"/>
    <w:rsid w:val="00093506"/>
    <w:rsid w:val="000935A9"/>
    <w:rsid w:val="0009374F"/>
    <w:rsid w:val="00093A11"/>
    <w:rsid w:val="0009412E"/>
    <w:rsid w:val="000941B6"/>
    <w:rsid w:val="00094A2E"/>
    <w:rsid w:val="000959ED"/>
    <w:rsid w:val="00096611"/>
    <w:rsid w:val="00097053"/>
    <w:rsid w:val="00097951"/>
    <w:rsid w:val="00097B53"/>
    <w:rsid w:val="00097C3E"/>
    <w:rsid w:val="00097F93"/>
    <w:rsid w:val="000A0178"/>
    <w:rsid w:val="000A03F9"/>
    <w:rsid w:val="000A10B3"/>
    <w:rsid w:val="000A13BF"/>
    <w:rsid w:val="000A1613"/>
    <w:rsid w:val="000A2469"/>
    <w:rsid w:val="000A26AE"/>
    <w:rsid w:val="000A2AD0"/>
    <w:rsid w:val="000A4C3F"/>
    <w:rsid w:val="000A4EB4"/>
    <w:rsid w:val="000A523B"/>
    <w:rsid w:val="000A5673"/>
    <w:rsid w:val="000A5BAC"/>
    <w:rsid w:val="000A5FF2"/>
    <w:rsid w:val="000A63DA"/>
    <w:rsid w:val="000A65A4"/>
    <w:rsid w:val="000A679D"/>
    <w:rsid w:val="000A6A3F"/>
    <w:rsid w:val="000A72AC"/>
    <w:rsid w:val="000A737E"/>
    <w:rsid w:val="000A774D"/>
    <w:rsid w:val="000A796A"/>
    <w:rsid w:val="000B17B7"/>
    <w:rsid w:val="000B1833"/>
    <w:rsid w:val="000B1D98"/>
    <w:rsid w:val="000B20C1"/>
    <w:rsid w:val="000B22BA"/>
    <w:rsid w:val="000B2425"/>
    <w:rsid w:val="000B2DCA"/>
    <w:rsid w:val="000B2E3E"/>
    <w:rsid w:val="000B2EC3"/>
    <w:rsid w:val="000B3396"/>
    <w:rsid w:val="000B3441"/>
    <w:rsid w:val="000B46D1"/>
    <w:rsid w:val="000B4934"/>
    <w:rsid w:val="000B5761"/>
    <w:rsid w:val="000B60F0"/>
    <w:rsid w:val="000B654E"/>
    <w:rsid w:val="000B6D75"/>
    <w:rsid w:val="000B7431"/>
    <w:rsid w:val="000B747D"/>
    <w:rsid w:val="000B76B7"/>
    <w:rsid w:val="000C0DBE"/>
    <w:rsid w:val="000C1476"/>
    <w:rsid w:val="000C18AC"/>
    <w:rsid w:val="000C1920"/>
    <w:rsid w:val="000C1B97"/>
    <w:rsid w:val="000C1DA5"/>
    <w:rsid w:val="000C219E"/>
    <w:rsid w:val="000C312A"/>
    <w:rsid w:val="000C31BE"/>
    <w:rsid w:val="000C31D0"/>
    <w:rsid w:val="000C3B27"/>
    <w:rsid w:val="000C3BFA"/>
    <w:rsid w:val="000C47F8"/>
    <w:rsid w:val="000C4EE1"/>
    <w:rsid w:val="000C517D"/>
    <w:rsid w:val="000C68E6"/>
    <w:rsid w:val="000C6A7B"/>
    <w:rsid w:val="000C6FB1"/>
    <w:rsid w:val="000D085F"/>
    <w:rsid w:val="000D0AE0"/>
    <w:rsid w:val="000D124C"/>
    <w:rsid w:val="000D2971"/>
    <w:rsid w:val="000D359D"/>
    <w:rsid w:val="000D38E3"/>
    <w:rsid w:val="000D5112"/>
    <w:rsid w:val="000D567D"/>
    <w:rsid w:val="000D61E0"/>
    <w:rsid w:val="000D6775"/>
    <w:rsid w:val="000D69C2"/>
    <w:rsid w:val="000E00E9"/>
    <w:rsid w:val="000E0168"/>
    <w:rsid w:val="000E1046"/>
    <w:rsid w:val="000E12E4"/>
    <w:rsid w:val="000E16B1"/>
    <w:rsid w:val="000E1B9B"/>
    <w:rsid w:val="000E1EAF"/>
    <w:rsid w:val="000E297C"/>
    <w:rsid w:val="000E2B5A"/>
    <w:rsid w:val="000E3105"/>
    <w:rsid w:val="000E32DB"/>
    <w:rsid w:val="000E340A"/>
    <w:rsid w:val="000E3575"/>
    <w:rsid w:val="000E35BF"/>
    <w:rsid w:val="000E3F60"/>
    <w:rsid w:val="000E49FB"/>
    <w:rsid w:val="000E5688"/>
    <w:rsid w:val="000E56B5"/>
    <w:rsid w:val="000E5AC0"/>
    <w:rsid w:val="000E5F22"/>
    <w:rsid w:val="000E6A15"/>
    <w:rsid w:val="000F0900"/>
    <w:rsid w:val="000F2EA1"/>
    <w:rsid w:val="000F2FF2"/>
    <w:rsid w:val="000F39B3"/>
    <w:rsid w:val="000F3AAD"/>
    <w:rsid w:val="000F4D9E"/>
    <w:rsid w:val="000F54EF"/>
    <w:rsid w:val="000F5520"/>
    <w:rsid w:val="000F5C62"/>
    <w:rsid w:val="000F5EB3"/>
    <w:rsid w:val="000F66B1"/>
    <w:rsid w:val="000F694D"/>
    <w:rsid w:val="000F6AC7"/>
    <w:rsid w:val="000F6B27"/>
    <w:rsid w:val="00100096"/>
    <w:rsid w:val="00101958"/>
    <w:rsid w:val="0010246B"/>
    <w:rsid w:val="00102620"/>
    <w:rsid w:val="00103433"/>
    <w:rsid w:val="0010385F"/>
    <w:rsid w:val="00103A82"/>
    <w:rsid w:val="00104895"/>
    <w:rsid w:val="00104974"/>
    <w:rsid w:val="0010520F"/>
    <w:rsid w:val="00105DCC"/>
    <w:rsid w:val="00107BF6"/>
    <w:rsid w:val="00107C7A"/>
    <w:rsid w:val="00107FCE"/>
    <w:rsid w:val="0011043C"/>
    <w:rsid w:val="00111E2A"/>
    <w:rsid w:val="00111E7F"/>
    <w:rsid w:val="001127D4"/>
    <w:rsid w:val="001129A6"/>
    <w:rsid w:val="001139ED"/>
    <w:rsid w:val="001145A8"/>
    <w:rsid w:val="001146A2"/>
    <w:rsid w:val="00114B0D"/>
    <w:rsid w:val="00114C8B"/>
    <w:rsid w:val="00115135"/>
    <w:rsid w:val="001152EE"/>
    <w:rsid w:val="0011572C"/>
    <w:rsid w:val="00117384"/>
    <w:rsid w:val="00124297"/>
    <w:rsid w:val="00124704"/>
    <w:rsid w:val="0012483C"/>
    <w:rsid w:val="001249CE"/>
    <w:rsid w:val="00124EEB"/>
    <w:rsid w:val="0012509A"/>
    <w:rsid w:val="00125B62"/>
    <w:rsid w:val="00125E83"/>
    <w:rsid w:val="0012603C"/>
    <w:rsid w:val="0012660F"/>
    <w:rsid w:val="0012698F"/>
    <w:rsid w:val="0012737D"/>
    <w:rsid w:val="00127BE4"/>
    <w:rsid w:val="00127CF9"/>
    <w:rsid w:val="00130CBA"/>
    <w:rsid w:val="00131616"/>
    <w:rsid w:val="00132AE9"/>
    <w:rsid w:val="00133794"/>
    <w:rsid w:val="00133DD4"/>
    <w:rsid w:val="00134461"/>
    <w:rsid w:val="00134A42"/>
    <w:rsid w:val="00134C17"/>
    <w:rsid w:val="0013588E"/>
    <w:rsid w:val="00136296"/>
    <w:rsid w:val="001372F7"/>
    <w:rsid w:val="001375A8"/>
    <w:rsid w:val="00137729"/>
    <w:rsid w:val="00137C54"/>
    <w:rsid w:val="001405D2"/>
    <w:rsid w:val="001406CE"/>
    <w:rsid w:val="00140838"/>
    <w:rsid w:val="00140C96"/>
    <w:rsid w:val="001413D9"/>
    <w:rsid w:val="00141EF2"/>
    <w:rsid w:val="001432B0"/>
    <w:rsid w:val="001445D2"/>
    <w:rsid w:val="00144BE8"/>
    <w:rsid w:val="00144F08"/>
    <w:rsid w:val="0014539E"/>
    <w:rsid w:val="001453C9"/>
    <w:rsid w:val="00145A1E"/>
    <w:rsid w:val="001466E3"/>
    <w:rsid w:val="0014773E"/>
    <w:rsid w:val="0014778E"/>
    <w:rsid w:val="00147A48"/>
    <w:rsid w:val="00150B34"/>
    <w:rsid w:val="00150BD3"/>
    <w:rsid w:val="001510CC"/>
    <w:rsid w:val="0015158E"/>
    <w:rsid w:val="0015244D"/>
    <w:rsid w:val="00152C47"/>
    <w:rsid w:val="00152E4D"/>
    <w:rsid w:val="00152FDF"/>
    <w:rsid w:val="0015378F"/>
    <w:rsid w:val="00153F95"/>
    <w:rsid w:val="0015418C"/>
    <w:rsid w:val="0015570D"/>
    <w:rsid w:val="001566C8"/>
    <w:rsid w:val="001572D3"/>
    <w:rsid w:val="00157808"/>
    <w:rsid w:val="00160766"/>
    <w:rsid w:val="00160A52"/>
    <w:rsid w:val="00160D30"/>
    <w:rsid w:val="00160FB6"/>
    <w:rsid w:val="00160FE2"/>
    <w:rsid w:val="001617A9"/>
    <w:rsid w:val="00161D16"/>
    <w:rsid w:val="0016207A"/>
    <w:rsid w:val="0016222C"/>
    <w:rsid w:val="001624F4"/>
    <w:rsid w:val="00162AA8"/>
    <w:rsid w:val="001636B2"/>
    <w:rsid w:val="00163CC6"/>
    <w:rsid w:val="00164C64"/>
    <w:rsid w:val="00164EDE"/>
    <w:rsid w:val="00164FC8"/>
    <w:rsid w:val="00165681"/>
    <w:rsid w:val="00165791"/>
    <w:rsid w:val="001657D6"/>
    <w:rsid w:val="0016657F"/>
    <w:rsid w:val="001667DE"/>
    <w:rsid w:val="00166B05"/>
    <w:rsid w:val="00167114"/>
    <w:rsid w:val="00167FA8"/>
    <w:rsid w:val="00170C2B"/>
    <w:rsid w:val="00170E2F"/>
    <w:rsid w:val="001719A4"/>
    <w:rsid w:val="00172809"/>
    <w:rsid w:val="00173B93"/>
    <w:rsid w:val="00174644"/>
    <w:rsid w:val="00174D17"/>
    <w:rsid w:val="00174EE9"/>
    <w:rsid w:val="0017501C"/>
    <w:rsid w:val="001753ED"/>
    <w:rsid w:val="00175821"/>
    <w:rsid w:val="00175B39"/>
    <w:rsid w:val="001760D7"/>
    <w:rsid w:val="00176B55"/>
    <w:rsid w:val="00177431"/>
    <w:rsid w:val="0017745A"/>
    <w:rsid w:val="00177A70"/>
    <w:rsid w:val="00180A35"/>
    <w:rsid w:val="00183C64"/>
    <w:rsid w:val="0018407E"/>
    <w:rsid w:val="001840A8"/>
    <w:rsid w:val="001841B2"/>
    <w:rsid w:val="00184709"/>
    <w:rsid w:val="001852A1"/>
    <w:rsid w:val="001855E5"/>
    <w:rsid w:val="00185B8E"/>
    <w:rsid w:val="00186697"/>
    <w:rsid w:val="00186CCE"/>
    <w:rsid w:val="0018761B"/>
    <w:rsid w:val="0018779E"/>
    <w:rsid w:val="00187C68"/>
    <w:rsid w:val="00187CDB"/>
    <w:rsid w:val="00187E22"/>
    <w:rsid w:val="00187E9D"/>
    <w:rsid w:val="00190651"/>
    <w:rsid w:val="00191051"/>
    <w:rsid w:val="0019161E"/>
    <w:rsid w:val="00192523"/>
    <w:rsid w:val="00192C08"/>
    <w:rsid w:val="0019302B"/>
    <w:rsid w:val="001957EF"/>
    <w:rsid w:val="001966FA"/>
    <w:rsid w:val="001A06E4"/>
    <w:rsid w:val="001A130F"/>
    <w:rsid w:val="001A225E"/>
    <w:rsid w:val="001A2509"/>
    <w:rsid w:val="001A2E3E"/>
    <w:rsid w:val="001A339D"/>
    <w:rsid w:val="001A33AD"/>
    <w:rsid w:val="001A3DA2"/>
    <w:rsid w:val="001A3F52"/>
    <w:rsid w:val="001A3F76"/>
    <w:rsid w:val="001A41BD"/>
    <w:rsid w:val="001A423C"/>
    <w:rsid w:val="001A42BB"/>
    <w:rsid w:val="001A5321"/>
    <w:rsid w:val="001A67F1"/>
    <w:rsid w:val="001A770A"/>
    <w:rsid w:val="001A7860"/>
    <w:rsid w:val="001A78F2"/>
    <w:rsid w:val="001B006C"/>
    <w:rsid w:val="001B0D24"/>
    <w:rsid w:val="001B0E60"/>
    <w:rsid w:val="001B3ECC"/>
    <w:rsid w:val="001B49B2"/>
    <w:rsid w:val="001B49DC"/>
    <w:rsid w:val="001B593D"/>
    <w:rsid w:val="001B5E5E"/>
    <w:rsid w:val="001B6474"/>
    <w:rsid w:val="001B668E"/>
    <w:rsid w:val="001C0280"/>
    <w:rsid w:val="001C0311"/>
    <w:rsid w:val="001C0942"/>
    <w:rsid w:val="001C0CBB"/>
    <w:rsid w:val="001C0F7E"/>
    <w:rsid w:val="001C11CD"/>
    <w:rsid w:val="001C1592"/>
    <w:rsid w:val="001C1771"/>
    <w:rsid w:val="001C57E8"/>
    <w:rsid w:val="001C5C25"/>
    <w:rsid w:val="001C5E23"/>
    <w:rsid w:val="001C6755"/>
    <w:rsid w:val="001C73D2"/>
    <w:rsid w:val="001C76DD"/>
    <w:rsid w:val="001C76E6"/>
    <w:rsid w:val="001C7ACC"/>
    <w:rsid w:val="001D01D7"/>
    <w:rsid w:val="001D056E"/>
    <w:rsid w:val="001D0BA8"/>
    <w:rsid w:val="001D0D72"/>
    <w:rsid w:val="001D102E"/>
    <w:rsid w:val="001D165F"/>
    <w:rsid w:val="001D1C07"/>
    <w:rsid w:val="001D1D60"/>
    <w:rsid w:val="001D3B11"/>
    <w:rsid w:val="001D45C0"/>
    <w:rsid w:val="001D5834"/>
    <w:rsid w:val="001D5D7E"/>
    <w:rsid w:val="001D60B7"/>
    <w:rsid w:val="001D7545"/>
    <w:rsid w:val="001E0336"/>
    <w:rsid w:val="001E063A"/>
    <w:rsid w:val="001E07DA"/>
    <w:rsid w:val="001E0B4C"/>
    <w:rsid w:val="001E1163"/>
    <w:rsid w:val="001E2303"/>
    <w:rsid w:val="001E265A"/>
    <w:rsid w:val="001E2DAA"/>
    <w:rsid w:val="001E3561"/>
    <w:rsid w:val="001E35B9"/>
    <w:rsid w:val="001E3FF1"/>
    <w:rsid w:val="001E4192"/>
    <w:rsid w:val="001E56AD"/>
    <w:rsid w:val="001E5718"/>
    <w:rsid w:val="001E6B53"/>
    <w:rsid w:val="001E748D"/>
    <w:rsid w:val="001E7985"/>
    <w:rsid w:val="001E7CB1"/>
    <w:rsid w:val="001F00B1"/>
    <w:rsid w:val="001F02AD"/>
    <w:rsid w:val="001F1099"/>
    <w:rsid w:val="001F129F"/>
    <w:rsid w:val="001F15EC"/>
    <w:rsid w:val="001F186A"/>
    <w:rsid w:val="001F219B"/>
    <w:rsid w:val="001F2286"/>
    <w:rsid w:val="001F23A6"/>
    <w:rsid w:val="001F23ED"/>
    <w:rsid w:val="001F27A7"/>
    <w:rsid w:val="001F2906"/>
    <w:rsid w:val="001F2AF5"/>
    <w:rsid w:val="001F2CD8"/>
    <w:rsid w:val="001F2D02"/>
    <w:rsid w:val="001F372B"/>
    <w:rsid w:val="001F3B7E"/>
    <w:rsid w:val="001F3F6F"/>
    <w:rsid w:val="001F3FBD"/>
    <w:rsid w:val="001F4644"/>
    <w:rsid w:val="001F4C9F"/>
    <w:rsid w:val="001F5567"/>
    <w:rsid w:val="001F6F59"/>
    <w:rsid w:val="001F7C30"/>
    <w:rsid w:val="002004D4"/>
    <w:rsid w:val="002008EE"/>
    <w:rsid w:val="00200C40"/>
    <w:rsid w:val="00200CDE"/>
    <w:rsid w:val="00200F5C"/>
    <w:rsid w:val="00201398"/>
    <w:rsid w:val="002016E5"/>
    <w:rsid w:val="00201F78"/>
    <w:rsid w:val="00202181"/>
    <w:rsid w:val="0020283F"/>
    <w:rsid w:val="00202859"/>
    <w:rsid w:val="00202E36"/>
    <w:rsid w:val="002033DE"/>
    <w:rsid w:val="00203D9E"/>
    <w:rsid w:val="00203E9D"/>
    <w:rsid w:val="00204319"/>
    <w:rsid w:val="00204A10"/>
    <w:rsid w:val="00204A19"/>
    <w:rsid w:val="00204D54"/>
    <w:rsid w:val="00204FD7"/>
    <w:rsid w:val="00205865"/>
    <w:rsid w:val="00205E42"/>
    <w:rsid w:val="00206355"/>
    <w:rsid w:val="00206952"/>
    <w:rsid w:val="0020786C"/>
    <w:rsid w:val="00210401"/>
    <w:rsid w:val="002118D0"/>
    <w:rsid w:val="0021198F"/>
    <w:rsid w:val="00211A33"/>
    <w:rsid w:val="002124E2"/>
    <w:rsid w:val="00213071"/>
    <w:rsid w:val="0021427A"/>
    <w:rsid w:val="0021430C"/>
    <w:rsid w:val="00214915"/>
    <w:rsid w:val="00215526"/>
    <w:rsid w:val="002156DE"/>
    <w:rsid w:val="00215AD8"/>
    <w:rsid w:val="0021654E"/>
    <w:rsid w:val="00217C59"/>
    <w:rsid w:val="002222B6"/>
    <w:rsid w:val="00222BA9"/>
    <w:rsid w:val="002234C9"/>
    <w:rsid w:val="00224246"/>
    <w:rsid w:val="002252E3"/>
    <w:rsid w:val="002270EE"/>
    <w:rsid w:val="00227BFE"/>
    <w:rsid w:val="0023025A"/>
    <w:rsid w:val="002302FD"/>
    <w:rsid w:val="00230E7C"/>
    <w:rsid w:val="00231A1D"/>
    <w:rsid w:val="002323B4"/>
    <w:rsid w:val="00234118"/>
    <w:rsid w:val="00234B56"/>
    <w:rsid w:val="00234DCC"/>
    <w:rsid w:val="00235198"/>
    <w:rsid w:val="00235CF4"/>
    <w:rsid w:val="00235CFE"/>
    <w:rsid w:val="00235E51"/>
    <w:rsid w:val="00236089"/>
    <w:rsid w:val="002361A4"/>
    <w:rsid w:val="00236840"/>
    <w:rsid w:val="00236B5F"/>
    <w:rsid w:val="002373BD"/>
    <w:rsid w:val="002374E4"/>
    <w:rsid w:val="002404FD"/>
    <w:rsid w:val="00240640"/>
    <w:rsid w:val="00241737"/>
    <w:rsid w:val="00241FA2"/>
    <w:rsid w:val="0024203E"/>
    <w:rsid w:val="002435A1"/>
    <w:rsid w:val="002459AB"/>
    <w:rsid w:val="00245E95"/>
    <w:rsid w:val="00246448"/>
    <w:rsid w:val="00247017"/>
    <w:rsid w:val="0024727A"/>
    <w:rsid w:val="00247348"/>
    <w:rsid w:val="00247900"/>
    <w:rsid w:val="00247A92"/>
    <w:rsid w:val="002502A0"/>
    <w:rsid w:val="0025049E"/>
    <w:rsid w:val="00250656"/>
    <w:rsid w:val="00250F29"/>
    <w:rsid w:val="002524AC"/>
    <w:rsid w:val="00252C71"/>
    <w:rsid w:val="00253241"/>
    <w:rsid w:val="002533AC"/>
    <w:rsid w:val="002535B7"/>
    <w:rsid w:val="00253995"/>
    <w:rsid w:val="00253B95"/>
    <w:rsid w:val="0025475C"/>
    <w:rsid w:val="00254B70"/>
    <w:rsid w:val="0025538B"/>
    <w:rsid w:val="00255A2C"/>
    <w:rsid w:val="00257B65"/>
    <w:rsid w:val="00257F9A"/>
    <w:rsid w:val="00260610"/>
    <w:rsid w:val="00261862"/>
    <w:rsid w:val="00261CC5"/>
    <w:rsid w:val="00261DA9"/>
    <w:rsid w:val="00262134"/>
    <w:rsid w:val="00262671"/>
    <w:rsid w:val="00262876"/>
    <w:rsid w:val="00263063"/>
    <w:rsid w:val="00263567"/>
    <w:rsid w:val="002636AF"/>
    <w:rsid w:val="002636FA"/>
    <w:rsid w:val="00263991"/>
    <w:rsid w:val="00263A6B"/>
    <w:rsid w:val="00263E26"/>
    <w:rsid w:val="002641E1"/>
    <w:rsid w:val="00264AC9"/>
    <w:rsid w:val="00265059"/>
    <w:rsid w:val="002656C3"/>
    <w:rsid w:val="00265CD4"/>
    <w:rsid w:val="00265F86"/>
    <w:rsid w:val="00266328"/>
    <w:rsid w:val="002663D8"/>
    <w:rsid w:val="002664FF"/>
    <w:rsid w:val="002668D0"/>
    <w:rsid w:val="00266983"/>
    <w:rsid w:val="00270132"/>
    <w:rsid w:val="00270766"/>
    <w:rsid w:val="00270E2A"/>
    <w:rsid w:val="00271483"/>
    <w:rsid w:val="002714AA"/>
    <w:rsid w:val="00271B83"/>
    <w:rsid w:val="00272981"/>
    <w:rsid w:val="00273155"/>
    <w:rsid w:val="00273517"/>
    <w:rsid w:val="002735F2"/>
    <w:rsid w:val="0027365C"/>
    <w:rsid w:val="002738B7"/>
    <w:rsid w:val="002739F9"/>
    <w:rsid w:val="00274116"/>
    <w:rsid w:val="002744C4"/>
    <w:rsid w:val="002745E9"/>
    <w:rsid w:val="00274D14"/>
    <w:rsid w:val="00274E65"/>
    <w:rsid w:val="0027525A"/>
    <w:rsid w:val="00276A06"/>
    <w:rsid w:val="00277841"/>
    <w:rsid w:val="00277DC3"/>
    <w:rsid w:val="00277F79"/>
    <w:rsid w:val="00280649"/>
    <w:rsid w:val="0028085D"/>
    <w:rsid w:val="002808B9"/>
    <w:rsid w:val="00281185"/>
    <w:rsid w:val="00282386"/>
    <w:rsid w:val="0028269E"/>
    <w:rsid w:val="00282B99"/>
    <w:rsid w:val="00283990"/>
    <w:rsid w:val="00283A87"/>
    <w:rsid w:val="00283C23"/>
    <w:rsid w:val="0028493B"/>
    <w:rsid w:val="00285856"/>
    <w:rsid w:val="00286567"/>
    <w:rsid w:val="00286A49"/>
    <w:rsid w:val="00286E7E"/>
    <w:rsid w:val="00287494"/>
    <w:rsid w:val="002900E3"/>
    <w:rsid w:val="0029036A"/>
    <w:rsid w:val="00290FF0"/>
    <w:rsid w:val="002912FC"/>
    <w:rsid w:val="00291674"/>
    <w:rsid w:val="00291699"/>
    <w:rsid w:val="002916A4"/>
    <w:rsid w:val="0029214E"/>
    <w:rsid w:val="0029247C"/>
    <w:rsid w:val="00292545"/>
    <w:rsid w:val="0029265F"/>
    <w:rsid w:val="00292835"/>
    <w:rsid w:val="00293A6A"/>
    <w:rsid w:val="00293F50"/>
    <w:rsid w:val="0029472C"/>
    <w:rsid w:val="00294B3B"/>
    <w:rsid w:val="00295321"/>
    <w:rsid w:val="002964D8"/>
    <w:rsid w:val="002A1557"/>
    <w:rsid w:val="002A1709"/>
    <w:rsid w:val="002A25D4"/>
    <w:rsid w:val="002A3157"/>
    <w:rsid w:val="002A36C2"/>
    <w:rsid w:val="002A37F8"/>
    <w:rsid w:val="002A4CAA"/>
    <w:rsid w:val="002A6708"/>
    <w:rsid w:val="002A6BFE"/>
    <w:rsid w:val="002A6CC6"/>
    <w:rsid w:val="002A7556"/>
    <w:rsid w:val="002A7B83"/>
    <w:rsid w:val="002B00C5"/>
    <w:rsid w:val="002B0B68"/>
    <w:rsid w:val="002B106D"/>
    <w:rsid w:val="002B149C"/>
    <w:rsid w:val="002B17D0"/>
    <w:rsid w:val="002B1ECA"/>
    <w:rsid w:val="002B30CB"/>
    <w:rsid w:val="002B3323"/>
    <w:rsid w:val="002B3C70"/>
    <w:rsid w:val="002B41C7"/>
    <w:rsid w:val="002B4B67"/>
    <w:rsid w:val="002B6141"/>
    <w:rsid w:val="002B6329"/>
    <w:rsid w:val="002B6658"/>
    <w:rsid w:val="002B6A90"/>
    <w:rsid w:val="002B7C40"/>
    <w:rsid w:val="002B7C8E"/>
    <w:rsid w:val="002B7C93"/>
    <w:rsid w:val="002C095D"/>
    <w:rsid w:val="002C1EF0"/>
    <w:rsid w:val="002C281E"/>
    <w:rsid w:val="002C2A40"/>
    <w:rsid w:val="002C2DA6"/>
    <w:rsid w:val="002C30E8"/>
    <w:rsid w:val="002C3252"/>
    <w:rsid w:val="002C36DF"/>
    <w:rsid w:val="002C4864"/>
    <w:rsid w:val="002C553C"/>
    <w:rsid w:val="002C5F37"/>
    <w:rsid w:val="002C5F44"/>
    <w:rsid w:val="002C60B2"/>
    <w:rsid w:val="002C6231"/>
    <w:rsid w:val="002C64E9"/>
    <w:rsid w:val="002C6A52"/>
    <w:rsid w:val="002C6F96"/>
    <w:rsid w:val="002C75F7"/>
    <w:rsid w:val="002C79F8"/>
    <w:rsid w:val="002D04C4"/>
    <w:rsid w:val="002D05E4"/>
    <w:rsid w:val="002D0805"/>
    <w:rsid w:val="002D0E83"/>
    <w:rsid w:val="002D0EB9"/>
    <w:rsid w:val="002D0F32"/>
    <w:rsid w:val="002D1080"/>
    <w:rsid w:val="002D145C"/>
    <w:rsid w:val="002D1BC7"/>
    <w:rsid w:val="002D1C22"/>
    <w:rsid w:val="002D2160"/>
    <w:rsid w:val="002D222D"/>
    <w:rsid w:val="002D24C7"/>
    <w:rsid w:val="002D2895"/>
    <w:rsid w:val="002D2990"/>
    <w:rsid w:val="002D2CED"/>
    <w:rsid w:val="002D2E04"/>
    <w:rsid w:val="002D3236"/>
    <w:rsid w:val="002D34AA"/>
    <w:rsid w:val="002D3E20"/>
    <w:rsid w:val="002D46F1"/>
    <w:rsid w:val="002D4F7F"/>
    <w:rsid w:val="002D559C"/>
    <w:rsid w:val="002D6288"/>
    <w:rsid w:val="002D79C5"/>
    <w:rsid w:val="002E033C"/>
    <w:rsid w:val="002E0BE7"/>
    <w:rsid w:val="002E0D7B"/>
    <w:rsid w:val="002E14B1"/>
    <w:rsid w:val="002E180A"/>
    <w:rsid w:val="002E2D61"/>
    <w:rsid w:val="002E5521"/>
    <w:rsid w:val="002E6167"/>
    <w:rsid w:val="002E7327"/>
    <w:rsid w:val="002F05D9"/>
    <w:rsid w:val="002F09B2"/>
    <w:rsid w:val="002F0A49"/>
    <w:rsid w:val="002F0DD5"/>
    <w:rsid w:val="002F13D6"/>
    <w:rsid w:val="002F179C"/>
    <w:rsid w:val="002F3154"/>
    <w:rsid w:val="002F4B0F"/>
    <w:rsid w:val="002F4BBF"/>
    <w:rsid w:val="002F56DE"/>
    <w:rsid w:val="002F74AA"/>
    <w:rsid w:val="002F76F1"/>
    <w:rsid w:val="003001F3"/>
    <w:rsid w:val="003002E7"/>
    <w:rsid w:val="00300759"/>
    <w:rsid w:val="00300C3C"/>
    <w:rsid w:val="00300DBF"/>
    <w:rsid w:val="00301299"/>
    <w:rsid w:val="00301865"/>
    <w:rsid w:val="00301E8F"/>
    <w:rsid w:val="003023E5"/>
    <w:rsid w:val="0030251D"/>
    <w:rsid w:val="00302748"/>
    <w:rsid w:val="00302C2E"/>
    <w:rsid w:val="00303852"/>
    <w:rsid w:val="003039BD"/>
    <w:rsid w:val="00303F4F"/>
    <w:rsid w:val="003060E5"/>
    <w:rsid w:val="00306136"/>
    <w:rsid w:val="0030617F"/>
    <w:rsid w:val="0030627B"/>
    <w:rsid w:val="00306AF6"/>
    <w:rsid w:val="00307048"/>
    <w:rsid w:val="0030779E"/>
    <w:rsid w:val="00307A8C"/>
    <w:rsid w:val="0031086A"/>
    <w:rsid w:val="00310CC8"/>
    <w:rsid w:val="00311173"/>
    <w:rsid w:val="00311DA9"/>
    <w:rsid w:val="00312B20"/>
    <w:rsid w:val="003130CC"/>
    <w:rsid w:val="00313AEE"/>
    <w:rsid w:val="00313FD3"/>
    <w:rsid w:val="00314BE2"/>
    <w:rsid w:val="003152F5"/>
    <w:rsid w:val="0031622F"/>
    <w:rsid w:val="00316988"/>
    <w:rsid w:val="00316D23"/>
    <w:rsid w:val="0031738A"/>
    <w:rsid w:val="00317AB5"/>
    <w:rsid w:val="00317D1E"/>
    <w:rsid w:val="00320290"/>
    <w:rsid w:val="0032192D"/>
    <w:rsid w:val="00321B02"/>
    <w:rsid w:val="003221E2"/>
    <w:rsid w:val="00322262"/>
    <w:rsid w:val="003224B3"/>
    <w:rsid w:val="00322857"/>
    <w:rsid w:val="00322D58"/>
    <w:rsid w:val="00322E19"/>
    <w:rsid w:val="00324311"/>
    <w:rsid w:val="00324389"/>
    <w:rsid w:val="003249FC"/>
    <w:rsid w:val="00324BB0"/>
    <w:rsid w:val="003252C4"/>
    <w:rsid w:val="003258DD"/>
    <w:rsid w:val="00325B2F"/>
    <w:rsid w:val="00326CB2"/>
    <w:rsid w:val="00326F8F"/>
    <w:rsid w:val="003278F6"/>
    <w:rsid w:val="00330FDA"/>
    <w:rsid w:val="00331269"/>
    <w:rsid w:val="003323C1"/>
    <w:rsid w:val="00332A16"/>
    <w:rsid w:val="00333C48"/>
    <w:rsid w:val="00334448"/>
    <w:rsid w:val="00334CF9"/>
    <w:rsid w:val="0033588E"/>
    <w:rsid w:val="0033607D"/>
    <w:rsid w:val="0033673D"/>
    <w:rsid w:val="00336A3B"/>
    <w:rsid w:val="00336C2F"/>
    <w:rsid w:val="0033785E"/>
    <w:rsid w:val="00337A9C"/>
    <w:rsid w:val="00337D99"/>
    <w:rsid w:val="00340167"/>
    <w:rsid w:val="00341427"/>
    <w:rsid w:val="00341E96"/>
    <w:rsid w:val="00342344"/>
    <w:rsid w:val="003431E8"/>
    <w:rsid w:val="00343C5B"/>
    <w:rsid w:val="0034403E"/>
    <w:rsid w:val="0034449C"/>
    <w:rsid w:val="00344A88"/>
    <w:rsid w:val="003463F3"/>
    <w:rsid w:val="00346491"/>
    <w:rsid w:val="00346525"/>
    <w:rsid w:val="00346F0C"/>
    <w:rsid w:val="0034780E"/>
    <w:rsid w:val="003505CB"/>
    <w:rsid w:val="00350D1D"/>
    <w:rsid w:val="00352312"/>
    <w:rsid w:val="00352E35"/>
    <w:rsid w:val="00353584"/>
    <w:rsid w:val="00353FFB"/>
    <w:rsid w:val="0035465C"/>
    <w:rsid w:val="00354CE2"/>
    <w:rsid w:val="00355321"/>
    <w:rsid w:val="003559C4"/>
    <w:rsid w:val="00356B65"/>
    <w:rsid w:val="00356D3E"/>
    <w:rsid w:val="00357498"/>
    <w:rsid w:val="003575FA"/>
    <w:rsid w:val="00357954"/>
    <w:rsid w:val="00357E58"/>
    <w:rsid w:val="00357EBC"/>
    <w:rsid w:val="0036014B"/>
    <w:rsid w:val="00360382"/>
    <w:rsid w:val="00360BD8"/>
    <w:rsid w:val="0036128D"/>
    <w:rsid w:val="003614D2"/>
    <w:rsid w:val="00361C0F"/>
    <w:rsid w:val="0036219D"/>
    <w:rsid w:val="003627D3"/>
    <w:rsid w:val="00362AF7"/>
    <w:rsid w:val="00362E0A"/>
    <w:rsid w:val="003630A6"/>
    <w:rsid w:val="00363C0F"/>
    <w:rsid w:val="0036471C"/>
    <w:rsid w:val="00364EB9"/>
    <w:rsid w:val="00365035"/>
    <w:rsid w:val="00365037"/>
    <w:rsid w:val="00365CF9"/>
    <w:rsid w:val="0036626F"/>
    <w:rsid w:val="00366294"/>
    <w:rsid w:val="00366683"/>
    <w:rsid w:val="00366E57"/>
    <w:rsid w:val="0036724C"/>
    <w:rsid w:val="0037096D"/>
    <w:rsid w:val="00371146"/>
    <w:rsid w:val="00371611"/>
    <w:rsid w:val="003718C1"/>
    <w:rsid w:val="00371A95"/>
    <w:rsid w:val="00372183"/>
    <w:rsid w:val="00372233"/>
    <w:rsid w:val="0037266F"/>
    <w:rsid w:val="0037350B"/>
    <w:rsid w:val="003738B5"/>
    <w:rsid w:val="00373E02"/>
    <w:rsid w:val="00374C33"/>
    <w:rsid w:val="00375362"/>
    <w:rsid w:val="00375C86"/>
    <w:rsid w:val="00375CAF"/>
    <w:rsid w:val="003765EB"/>
    <w:rsid w:val="00376D9E"/>
    <w:rsid w:val="003809EF"/>
    <w:rsid w:val="00380F76"/>
    <w:rsid w:val="00381897"/>
    <w:rsid w:val="003819E7"/>
    <w:rsid w:val="00382637"/>
    <w:rsid w:val="00383938"/>
    <w:rsid w:val="00384298"/>
    <w:rsid w:val="00385275"/>
    <w:rsid w:val="00385841"/>
    <w:rsid w:val="00386122"/>
    <w:rsid w:val="00386B1E"/>
    <w:rsid w:val="003875CD"/>
    <w:rsid w:val="003875D8"/>
    <w:rsid w:val="00387B3B"/>
    <w:rsid w:val="00390521"/>
    <w:rsid w:val="00392576"/>
    <w:rsid w:val="00392851"/>
    <w:rsid w:val="0039292D"/>
    <w:rsid w:val="00392C4E"/>
    <w:rsid w:val="00392D77"/>
    <w:rsid w:val="00392E62"/>
    <w:rsid w:val="0039318F"/>
    <w:rsid w:val="00393ADA"/>
    <w:rsid w:val="003944CA"/>
    <w:rsid w:val="00394576"/>
    <w:rsid w:val="003948CB"/>
    <w:rsid w:val="0039511C"/>
    <w:rsid w:val="0039548F"/>
    <w:rsid w:val="00395817"/>
    <w:rsid w:val="003958B7"/>
    <w:rsid w:val="00395BE2"/>
    <w:rsid w:val="00395EC0"/>
    <w:rsid w:val="00396807"/>
    <w:rsid w:val="003977C8"/>
    <w:rsid w:val="003977FB"/>
    <w:rsid w:val="00397C52"/>
    <w:rsid w:val="00397D6D"/>
    <w:rsid w:val="003A09CF"/>
    <w:rsid w:val="003A0E81"/>
    <w:rsid w:val="003A1AF8"/>
    <w:rsid w:val="003A1D2E"/>
    <w:rsid w:val="003A21AA"/>
    <w:rsid w:val="003A33B9"/>
    <w:rsid w:val="003A4762"/>
    <w:rsid w:val="003A4B9F"/>
    <w:rsid w:val="003A50BC"/>
    <w:rsid w:val="003A6D1C"/>
    <w:rsid w:val="003A7773"/>
    <w:rsid w:val="003B0FB3"/>
    <w:rsid w:val="003B1419"/>
    <w:rsid w:val="003B2AD6"/>
    <w:rsid w:val="003B2BD0"/>
    <w:rsid w:val="003B30B6"/>
    <w:rsid w:val="003B391D"/>
    <w:rsid w:val="003B5FA2"/>
    <w:rsid w:val="003B6F9C"/>
    <w:rsid w:val="003B7290"/>
    <w:rsid w:val="003C1BD2"/>
    <w:rsid w:val="003C2377"/>
    <w:rsid w:val="003C26BD"/>
    <w:rsid w:val="003C30C0"/>
    <w:rsid w:val="003C41A5"/>
    <w:rsid w:val="003C4CA0"/>
    <w:rsid w:val="003C4EC3"/>
    <w:rsid w:val="003C5622"/>
    <w:rsid w:val="003C6048"/>
    <w:rsid w:val="003C6CAB"/>
    <w:rsid w:val="003C6E53"/>
    <w:rsid w:val="003C70DC"/>
    <w:rsid w:val="003C7285"/>
    <w:rsid w:val="003C7DAA"/>
    <w:rsid w:val="003D00AE"/>
    <w:rsid w:val="003D01F8"/>
    <w:rsid w:val="003D1A0D"/>
    <w:rsid w:val="003D28E1"/>
    <w:rsid w:val="003D2DA9"/>
    <w:rsid w:val="003D38D5"/>
    <w:rsid w:val="003D39CD"/>
    <w:rsid w:val="003D40D8"/>
    <w:rsid w:val="003D5288"/>
    <w:rsid w:val="003D576A"/>
    <w:rsid w:val="003D64A9"/>
    <w:rsid w:val="003D74E5"/>
    <w:rsid w:val="003D7DC2"/>
    <w:rsid w:val="003D7F5B"/>
    <w:rsid w:val="003E0160"/>
    <w:rsid w:val="003E0E5A"/>
    <w:rsid w:val="003E175C"/>
    <w:rsid w:val="003E24DA"/>
    <w:rsid w:val="003E2D04"/>
    <w:rsid w:val="003E3420"/>
    <w:rsid w:val="003E4412"/>
    <w:rsid w:val="003E446D"/>
    <w:rsid w:val="003E44BD"/>
    <w:rsid w:val="003E48C5"/>
    <w:rsid w:val="003E4BF3"/>
    <w:rsid w:val="003E7373"/>
    <w:rsid w:val="003E73C0"/>
    <w:rsid w:val="003E761B"/>
    <w:rsid w:val="003F0335"/>
    <w:rsid w:val="003F059C"/>
    <w:rsid w:val="003F0651"/>
    <w:rsid w:val="003F127C"/>
    <w:rsid w:val="003F16EC"/>
    <w:rsid w:val="003F2725"/>
    <w:rsid w:val="003F2C97"/>
    <w:rsid w:val="003F2CDD"/>
    <w:rsid w:val="003F3075"/>
    <w:rsid w:val="003F3090"/>
    <w:rsid w:val="003F47A7"/>
    <w:rsid w:val="003F4EF0"/>
    <w:rsid w:val="003F52C4"/>
    <w:rsid w:val="003F594C"/>
    <w:rsid w:val="003F5DA3"/>
    <w:rsid w:val="003F5F9F"/>
    <w:rsid w:val="003F71FD"/>
    <w:rsid w:val="003F74C1"/>
    <w:rsid w:val="003F7AE4"/>
    <w:rsid w:val="003F7FD4"/>
    <w:rsid w:val="0040063E"/>
    <w:rsid w:val="00400697"/>
    <w:rsid w:val="00400E29"/>
    <w:rsid w:val="00401348"/>
    <w:rsid w:val="00401FC2"/>
    <w:rsid w:val="00401FF7"/>
    <w:rsid w:val="00403442"/>
    <w:rsid w:val="004062F2"/>
    <w:rsid w:val="004065C2"/>
    <w:rsid w:val="00406D12"/>
    <w:rsid w:val="00406F3A"/>
    <w:rsid w:val="00406F53"/>
    <w:rsid w:val="004072EA"/>
    <w:rsid w:val="00407F3A"/>
    <w:rsid w:val="00410501"/>
    <w:rsid w:val="004106AD"/>
    <w:rsid w:val="00411AA4"/>
    <w:rsid w:val="00411EE5"/>
    <w:rsid w:val="00412991"/>
    <w:rsid w:val="00412BEF"/>
    <w:rsid w:val="00412E24"/>
    <w:rsid w:val="004130DA"/>
    <w:rsid w:val="0041325D"/>
    <w:rsid w:val="004135C4"/>
    <w:rsid w:val="00413C4F"/>
    <w:rsid w:val="004146A0"/>
    <w:rsid w:val="0041484D"/>
    <w:rsid w:val="00415293"/>
    <w:rsid w:val="00417642"/>
    <w:rsid w:val="00417B15"/>
    <w:rsid w:val="00417BB6"/>
    <w:rsid w:val="0042036E"/>
    <w:rsid w:val="00420D6D"/>
    <w:rsid w:val="00420D95"/>
    <w:rsid w:val="004215C4"/>
    <w:rsid w:val="004218CA"/>
    <w:rsid w:val="0042218E"/>
    <w:rsid w:val="004229D8"/>
    <w:rsid w:val="00422A3D"/>
    <w:rsid w:val="00422E2D"/>
    <w:rsid w:val="004237AD"/>
    <w:rsid w:val="004244BD"/>
    <w:rsid w:val="0042515B"/>
    <w:rsid w:val="00425666"/>
    <w:rsid w:val="004263FC"/>
    <w:rsid w:val="004268FE"/>
    <w:rsid w:val="00426DAB"/>
    <w:rsid w:val="00427015"/>
    <w:rsid w:val="00427E79"/>
    <w:rsid w:val="004300F7"/>
    <w:rsid w:val="004306CA"/>
    <w:rsid w:val="00430986"/>
    <w:rsid w:val="00431541"/>
    <w:rsid w:val="00431E1C"/>
    <w:rsid w:val="0043209C"/>
    <w:rsid w:val="0043292C"/>
    <w:rsid w:val="00432DBB"/>
    <w:rsid w:val="00432E8F"/>
    <w:rsid w:val="00433D70"/>
    <w:rsid w:val="00434EC2"/>
    <w:rsid w:val="00435798"/>
    <w:rsid w:val="00435D6C"/>
    <w:rsid w:val="00435DC3"/>
    <w:rsid w:val="0043602E"/>
    <w:rsid w:val="004360B1"/>
    <w:rsid w:val="004372BC"/>
    <w:rsid w:val="004372CB"/>
    <w:rsid w:val="00440049"/>
    <w:rsid w:val="004402B8"/>
    <w:rsid w:val="00440B19"/>
    <w:rsid w:val="004414B1"/>
    <w:rsid w:val="00441E01"/>
    <w:rsid w:val="00441FE4"/>
    <w:rsid w:val="0044228D"/>
    <w:rsid w:val="004425E3"/>
    <w:rsid w:val="00442B2C"/>
    <w:rsid w:val="00442D74"/>
    <w:rsid w:val="00442EB7"/>
    <w:rsid w:val="00444D33"/>
    <w:rsid w:val="00445ACF"/>
    <w:rsid w:val="00445B63"/>
    <w:rsid w:val="004462C9"/>
    <w:rsid w:val="004467E6"/>
    <w:rsid w:val="00446F2A"/>
    <w:rsid w:val="00447606"/>
    <w:rsid w:val="00447BB9"/>
    <w:rsid w:val="00450D61"/>
    <w:rsid w:val="00451374"/>
    <w:rsid w:val="00451466"/>
    <w:rsid w:val="0045154D"/>
    <w:rsid w:val="004523E2"/>
    <w:rsid w:val="00452B28"/>
    <w:rsid w:val="00452F5B"/>
    <w:rsid w:val="0045387F"/>
    <w:rsid w:val="004539E7"/>
    <w:rsid w:val="00453AE9"/>
    <w:rsid w:val="004542C9"/>
    <w:rsid w:val="0045478C"/>
    <w:rsid w:val="00456C20"/>
    <w:rsid w:val="004575C3"/>
    <w:rsid w:val="00460BA8"/>
    <w:rsid w:val="00461883"/>
    <w:rsid w:val="00461F24"/>
    <w:rsid w:val="0046222E"/>
    <w:rsid w:val="00462261"/>
    <w:rsid w:val="00462422"/>
    <w:rsid w:val="00462738"/>
    <w:rsid w:val="00462D4A"/>
    <w:rsid w:val="0046391D"/>
    <w:rsid w:val="0046409F"/>
    <w:rsid w:val="004643F0"/>
    <w:rsid w:val="00464774"/>
    <w:rsid w:val="00464A46"/>
    <w:rsid w:val="004653DE"/>
    <w:rsid w:val="004656C8"/>
    <w:rsid w:val="004659FD"/>
    <w:rsid w:val="0046637F"/>
    <w:rsid w:val="00466A8B"/>
    <w:rsid w:val="0046794B"/>
    <w:rsid w:val="00467D2E"/>
    <w:rsid w:val="004705FB"/>
    <w:rsid w:val="004706B6"/>
    <w:rsid w:val="00471165"/>
    <w:rsid w:val="0047124E"/>
    <w:rsid w:val="00471837"/>
    <w:rsid w:val="00471946"/>
    <w:rsid w:val="00471A4F"/>
    <w:rsid w:val="00472272"/>
    <w:rsid w:val="00472320"/>
    <w:rsid w:val="004731AB"/>
    <w:rsid w:val="00474E1D"/>
    <w:rsid w:val="004752C6"/>
    <w:rsid w:val="00475A6A"/>
    <w:rsid w:val="00475BBE"/>
    <w:rsid w:val="00475DFC"/>
    <w:rsid w:val="00476C9E"/>
    <w:rsid w:val="00477ECE"/>
    <w:rsid w:val="00480517"/>
    <w:rsid w:val="00480A16"/>
    <w:rsid w:val="00480C3C"/>
    <w:rsid w:val="00480E70"/>
    <w:rsid w:val="00481BA1"/>
    <w:rsid w:val="00482735"/>
    <w:rsid w:val="0048289E"/>
    <w:rsid w:val="00483D90"/>
    <w:rsid w:val="00483DA3"/>
    <w:rsid w:val="00483E40"/>
    <w:rsid w:val="004851F0"/>
    <w:rsid w:val="00485D75"/>
    <w:rsid w:val="004873A7"/>
    <w:rsid w:val="00490163"/>
    <w:rsid w:val="004901E7"/>
    <w:rsid w:val="004914B5"/>
    <w:rsid w:val="00491F3B"/>
    <w:rsid w:val="00492C24"/>
    <w:rsid w:val="00494717"/>
    <w:rsid w:val="00496130"/>
    <w:rsid w:val="0049692E"/>
    <w:rsid w:val="004974B5"/>
    <w:rsid w:val="004A037C"/>
    <w:rsid w:val="004A0C18"/>
    <w:rsid w:val="004A1050"/>
    <w:rsid w:val="004A16BC"/>
    <w:rsid w:val="004A1D0A"/>
    <w:rsid w:val="004A26B6"/>
    <w:rsid w:val="004A2E1F"/>
    <w:rsid w:val="004A5208"/>
    <w:rsid w:val="004A5D40"/>
    <w:rsid w:val="004A61DF"/>
    <w:rsid w:val="004A6473"/>
    <w:rsid w:val="004A6717"/>
    <w:rsid w:val="004A75F0"/>
    <w:rsid w:val="004A7C47"/>
    <w:rsid w:val="004A7EAE"/>
    <w:rsid w:val="004B1310"/>
    <w:rsid w:val="004B1642"/>
    <w:rsid w:val="004B19BD"/>
    <w:rsid w:val="004B1EAD"/>
    <w:rsid w:val="004B28F6"/>
    <w:rsid w:val="004B2E60"/>
    <w:rsid w:val="004B3115"/>
    <w:rsid w:val="004B32CB"/>
    <w:rsid w:val="004B3861"/>
    <w:rsid w:val="004B3C08"/>
    <w:rsid w:val="004B4295"/>
    <w:rsid w:val="004B49E7"/>
    <w:rsid w:val="004B4C46"/>
    <w:rsid w:val="004B5C9C"/>
    <w:rsid w:val="004B616B"/>
    <w:rsid w:val="004B6521"/>
    <w:rsid w:val="004B6B75"/>
    <w:rsid w:val="004B781B"/>
    <w:rsid w:val="004B7AD2"/>
    <w:rsid w:val="004C07CF"/>
    <w:rsid w:val="004C12EE"/>
    <w:rsid w:val="004C13A5"/>
    <w:rsid w:val="004C1FDD"/>
    <w:rsid w:val="004C24A3"/>
    <w:rsid w:val="004C2F05"/>
    <w:rsid w:val="004C3CD8"/>
    <w:rsid w:val="004C4847"/>
    <w:rsid w:val="004C4A9E"/>
    <w:rsid w:val="004C4E6C"/>
    <w:rsid w:val="004C5222"/>
    <w:rsid w:val="004C52FB"/>
    <w:rsid w:val="004C562A"/>
    <w:rsid w:val="004C5733"/>
    <w:rsid w:val="004C5EBB"/>
    <w:rsid w:val="004C63D5"/>
    <w:rsid w:val="004C6430"/>
    <w:rsid w:val="004C6854"/>
    <w:rsid w:val="004C6A11"/>
    <w:rsid w:val="004C6E18"/>
    <w:rsid w:val="004D01D4"/>
    <w:rsid w:val="004D05E8"/>
    <w:rsid w:val="004D10F3"/>
    <w:rsid w:val="004D1254"/>
    <w:rsid w:val="004D1294"/>
    <w:rsid w:val="004D2043"/>
    <w:rsid w:val="004D263E"/>
    <w:rsid w:val="004D2990"/>
    <w:rsid w:val="004D337E"/>
    <w:rsid w:val="004D3A69"/>
    <w:rsid w:val="004D474C"/>
    <w:rsid w:val="004D49C1"/>
    <w:rsid w:val="004D4AFA"/>
    <w:rsid w:val="004D4AFD"/>
    <w:rsid w:val="004D5122"/>
    <w:rsid w:val="004D59CB"/>
    <w:rsid w:val="004D59F8"/>
    <w:rsid w:val="004D5AA1"/>
    <w:rsid w:val="004D5B3C"/>
    <w:rsid w:val="004D5E5A"/>
    <w:rsid w:val="004D6C9A"/>
    <w:rsid w:val="004D7976"/>
    <w:rsid w:val="004D7D6A"/>
    <w:rsid w:val="004E0900"/>
    <w:rsid w:val="004E0F60"/>
    <w:rsid w:val="004E1004"/>
    <w:rsid w:val="004E21BB"/>
    <w:rsid w:val="004E314E"/>
    <w:rsid w:val="004E31BE"/>
    <w:rsid w:val="004E31CE"/>
    <w:rsid w:val="004E4848"/>
    <w:rsid w:val="004E486A"/>
    <w:rsid w:val="004E4900"/>
    <w:rsid w:val="004E4A00"/>
    <w:rsid w:val="004E4A59"/>
    <w:rsid w:val="004E5EF6"/>
    <w:rsid w:val="004E6000"/>
    <w:rsid w:val="004E60B8"/>
    <w:rsid w:val="004E61BB"/>
    <w:rsid w:val="004E62A1"/>
    <w:rsid w:val="004E7816"/>
    <w:rsid w:val="004E7DC1"/>
    <w:rsid w:val="004F043A"/>
    <w:rsid w:val="004F05A1"/>
    <w:rsid w:val="004F091F"/>
    <w:rsid w:val="004F0B19"/>
    <w:rsid w:val="004F171F"/>
    <w:rsid w:val="004F2DAC"/>
    <w:rsid w:val="004F3AC9"/>
    <w:rsid w:val="004F480C"/>
    <w:rsid w:val="004F61E0"/>
    <w:rsid w:val="004F6579"/>
    <w:rsid w:val="004F6FB3"/>
    <w:rsid w:val="004F74F8"/>
    <w:rsid w:val="004F7CE5"/>
    <w:rsid w:val="00500B77"/>
    <w:rsid w:val="00500E2B"/>
    <w:rsid w:val="00500FAA"/>
    <w:rsid w:val="00501454"/>
    <w:rsid w:val="00501AEB"/>
    <w:rsid w:val="005025AB"/>
    <w:rsid w:val="005035CA"/>
    <w:rsid w:val="0050367B"/>
    <w:rsid w:val="00504083"/>
    <w:rsid w:val="0050454D"/>
    <w:rsid w:val="00505691"/>
    <w:rsid w:val="005056EF"/>
    <w:rsid w:val="0050633C"/>
    <w:rsid w:val="00506778"/>
    <w:rsid w:val="00507B25"/>
    <w:rsid w:val="00507F19"/>
    <w:rsid w:val="0051025E"/>
    <w:rsid w:val="00510D36"/>
    <w:rsid w:val="00511434"/>
    <w:rsid w:val="005116E3"/>
    <w:rsid w:val="0051245D"/>
    <w:rsid w:val="00513586"/>
    <w:rsid w:val="00514382"/>
    <w:rsid w:val="00514762"/>
    <w:rsid w:val="00514FB5"/>
    <w:rsid w:val="005157AC"/>
    <w:rsid w:val="00515925"/>
    <w:rsid w:val="0051606D"/>
    <w:rsid w:val="005162D0"/>
    <w:rsid w:val="005164E7"/>
    <w:rsid w:val="005177B3"/>
    <w:rsid w:val="005179B8"/>
    <w:rsid w:val="00520026"/>
    <w:rsid w:val="0052010C"/>
    <w:rsid w:val="00520791"/>
    <w:rsid w:val="00520CA3"/>
    <w:rsid w:val="00520EC9"/>
    <w:rsid w:val="00520F8B"/>
    <w:rsid w:val="005213B9"/>
    <w:rsid w:val="00521817"/>
    <w:rsid w:val="0052183E"/>
    <w:rsid w:val="00522464"/>
    <w:rsid w:val="00522E51"/>
    <w:rsid w:val="00522FCE"/>
    <w:rsid w:val="005230DF"/>
    <w:rsid w:val="00523787"/>
    <w:rsid w:val="00523934"/>
    <w:rsid w:val="00523D91"/>
    <w:rsid w:val="00523E3A"/>
    <w:rsid w:val="00523E4F"/>
    <w:rsid w:val="005244D8"/>
    <w:rsid w:val="005245E2"/>
    <w:rsid w:val="00525834"/>
    <w:rsid w:val="00525F17"/>
    <w:rsid w:val="00525F55"/>
    <w:rsid w:val="00526F4F"/>
    <w:rsid w:val="00527396"/>
    <w:rsid w:val="00530276"/>
    <w:rsid w:val="0053092F"/>
    <w:rsid w:val="0053196E"/>
    <w:rsid w:val="0053283D"/>
    <w:rsid w:val="00532C7A"/>
    <w:rsid w:val="00533C50"/>
    <w:rsid w:val="00535529"/>
    <w:rsid w:val="00537087"/>
    <w:rsid w:val="00537AB6"/>
    <w:rsid w:val="005404A1"/>
    <w:rsid w:val="00540785"/>
    <w:rsid w:val="00541B66"/>
    <w:rsid w:val="00542EA6"/>
    <w:rsid w:val="0054363C"/>
    <w:rsid w:val="00543AD6"/>
    <w:rsid w:val="005447FF"/>
    <w:rsid w:val="005454E2"/>
    <w:rsid w:val="005469E2"/>
    <w:rsid w:val="00546E6A"/>
    <w:rsid w:val="00546FF0"/>
    <w:rsid w:val="005475EF"/>
    <w:rsid w:val="005508F5"/>
    <w:rsid w:val="00551281"/>
    <w:rsid w:val="005524DC"/>
    <w:rsid w:val="0055319E"/>
    <w:rsid w:val="0055336B"/>
    <w:rsid w:val="00553796"/>
    <w:rsid w:val="0055388C"/>
    <w:rsid w:val="00553B00"/>
    <w:rsid w:val="0055401B"/>
    <w:rsid w:val="00554F86"/>
    <w:rsid w:val="005558DB"/>
    <w:rsid w:val="00555F42"/>
    <w:rsid w:val="00556367"/>
    <w:rsid w:val="00556DA2"/>
    <w:rsid w:val="00557493"/>
    <w:rsid w:val="00562CA1"/>
    <w:rsid w:val="00562CA2"/>
    <w:rsid w:val="00563BEE"/>
    <w:rsid w:val="00564B69"/>
    <w:rsid w:val="00565002"/>
    <w:rsid w:val="00565721"/>
    <w:rsid w:val="00565BC1"/>
    <w:rsid w:val="00565C0A"/>
    <w:rsid w:val="00565D12"/>
    <w:rsid w:val="00565FCB"/>
    <w:rsid w:val="00566565"/>
    <w:rsid w:val="00566A03"/>
    <w:rsid w:val="00566C21"/>
    <w:rsid w:val="005700E0"/>
    <w:rsid w:val="0057012B"/>
    <w:rsid w:val="0057044A"/>
    <w:rsid w:val="005710C3"/>
    <w:rsid w:val="005712E5"/>
    <w:rsid w:val="005723A2"/>
    <w:rsid w:val="00572B06"/>
    <w:rsid w:val="00574610"/>
    <w:rsid w:val="0057534E"/>
    <w:rsid w:val="005764F8"/>
    <w:rsid w:val="00576BBD"/>
    <w:rsid w:val="00576BFE"/>
    <w:rsid w:val="00577508"/>
    <w:rsid w:val="00577572"/>
    <w:rsid w:val="0057793E"/>
    <w:rsid w:val="00577B00"/>
    <w:rsid w:val="00581A32"/>
    <w:rsid w:val="005821EA"/>
    <w:rsid w:val="00582213"/>
    <w:rsid w:val="0058244E"/>
    <w:rsid w:val="0058308F"/>
    <w:rsid w:val="0058348B"/>
    <w:rsid w:val="0058359F"/>
    <w:rsid w:val="0058397B"/>
    <w:rsid w:val="00584CF5"/>
    <w:rsid w:val="00585FED"/>
    <w:rsid w:val="005863CA"/>
    <w:rsid w:val="005868CA"/>
    <w:rsid w:val="00587434"/>
    <w:rsid w:val="00587714"/>
    <w:rsid w:val="0058783B"/>
    <w:rsid w:val="005905B0"/>
    <w:rsid w:val="005914C8"/>
    <w:rsid w:val="00591714"/>
    <w:rsid w:val="00591A66"/>
    <w:rsid w:val="00591A92"/>
    <w:rsid w:val="005922A5"/>
    <w:rsid w:val="005926DA"/>
    <w:rsid w:val="00592ABB"/>
    <w:rsid w:val="00593700"/>
    <w:rsid w:val="00593FAA"/>
    <w:rsid w:val="00595A4F"/>
    <w:rsid w:val="00595C85"/>
    <w:rsid w:val="0059665E"/>
    <w:rsid w:val="00596C8A"/>
    <w:rsid w:val="005A038A"/>
    <w:rsid w:val="005A08CD"/>
    <w:rsid w:val="005A13F5"/>
    <w:rsid w:val="005A270E"/>
    <w:rsid w:val="005A2C3C"/>
    <w:rsid w:val="005A381A"/>
    <w:rsid w:val="005A4349"/>
    <w:rsid w:val="005A516A"/>
    <w:rsid w:val="005A51E8"/>
    <w:rsid w:val="005A58AD"/>
    <w:rsid w:val="005A5C91"/>
    <w:rsid w:val="005A6824"/>
    <w:rsid w:val="005A6BF7"/>
    <w:rsid w:val="005A6ECD"/>
    <w:rsid w:val="005A7148"/>
    <w:rsid w:val="005A7A6D"/>
    <w:rsid w:val="005B0006"/>
    <w:rsid w:val="005B0EE4"/>
    <w:rsid w:val="005B11A0"/>
    <w:rsid w:val="005B15F5"/>
    <w:rsid w:val="005B1CE0"/>
    <w:rsid w:val="005B1D70"/>
    <w:rsid w:val="005B30E3"/>
    <w:rsid w:val="005B3121"/>
    <w:rsid w:val="005B33DF"/>
    <w:rsid w:val="005B3566"/>
    <w:rsid w:val="005B3653"/>
    <w:rsid w:val="005B3943"/>
    <w:rsid w:val="005B44DC"/>
    <w:rsid w:val="005B45F1"/>
    <w:rsid w:val="005B4BE8"/>
    <w:rsid w:val="005B5003"/>
    <w:rsid w:val="005B5BCD"/>
    <w:rsid w:val="005B63EC"/>
    <w:rsid w:val="005B6810"/>
    <w:rsid w:val="005B6911"/>
    <w:rsid w:val="005B6F41"/>
    <w:rsid w:val="005B6F62"/>
    <w:rsid w:val="005B7162"/>
    <w:rsid w:val="005B77C4"/>
    <w:rsid w:val="005B7A77"/>
    <w:rsid w:val="005B7B24"/>
    <w:rsid w:val="005B7CCD"/>
    <w:rsid w:val="005C03B6"/>
    <w:rsid w:val="005C09AD"/>
    <w:rsid w:val="005C11C6"/>
    <w:rsid w:val="005C12D6"/>
    <w:rsid w:val="005C136B"/>
    <w:rsid w:val="005C240E"/>
    <w:rsid w:val="005C24A6"/>
    <w:rsid w:val="005C28F5"/>
    <w:rsid w:val="005C29F7"/>
    <w:rsid w:val="005C2B0A"/>
    <w:rsid w:val="005C42CA"/>
    <w:rsid w:val="005C4319"/>
    <w:rsid w:val="005C4519"/>
    <w:rsid w:val="005C4BF7"/>
    <w:rsid w:val="005C4DC0"/>
    <w:rsid w:val="005C5166"/>
    <w:rsid w:val="005C6664"/>
    <w:rsid w:val="005C6DAB"/>
    <w:rsid w:val="005C6F76"/>
    <w:rsid w:val="005D12A3"/>
    <w:rsid w:val="005D14E0"/>
    <w:rsid w:val="005D1BDE"/>
    <w:rsid w:val="005D265D"/>
    <w:rsid w:val="005D290A"/>
    <w:rsid w:val="005D2B43"/>
    <w:rsid w:val="005D2BEE"/>
    <w:rsid w:val="005D2DF7"/>
    <w:rsid w:val="005D2F60"/>
    <w:rsid w:val="005D3154"/>
    <w:rsid w:val="005D35A9"/>
    <w:rsid w:val="005D37EB"/>
    <w:rsid w:val="005D397B"/>
    <w:rsid w:val="005D3FDC"/>
    <w:rsid w:val="005D419A"/>
    <w:rsid w:val="005D4431"/>
    <w:rsid w:val="005D45C3"/>
    <w:rsid w:val="005D5388"/>
    <w:rsid w:val="005D62AB"/>
    <w:rsid w:val="005D7213"/>
    <w:rsid w:val="005D7619"/>
    <w:rsid w:val="005D7B46"/>
    <w:rsid w:val="005D7C05"/>
    <w:rsid w:val="005D7C0A"/>
    <w:rsid w:val="005E139A"/>
    <w:rsid w:val="005E1850"/>
    <w:rsid w:val="005E1A49"/>
    <w:rsid w:val="005E24DE"/>
    <w:rsid w:val="005E2559"/>
    <w:rsid w:val="005E2E09"/>
    <w:rsid w:val="005E34F2"/>
    <w:rsid w:val="005E3678"/>
    <w:rsid w:val="005E3F7C"/>
    <w:rsid w:val="005E4891"/>
    <w:rsid w:val="005E51CE"/>
    <w:rsid w:val="005E5DB6"/>
    <w:rsid w:val="005E5F55"/>
    <w:rsid w:val="005E612F"/>
    <w:rsid w:val="005E6574"/>
    <w:rsid w:val="005E6A5D"/>
    <w:rsid w:val="005E74FB"/>
    <w:rsid w:val="005E78AF"/>
    <w:rsid w:val="005E7CB1"/>
    <w:rsid w:val="005E7D83"/>
    <w:rsid w:val="005E7E31"/>
    <w:rsid w:val="005F04BD"/>
    <w:rsid w:val="005F0ADF"/>
    <w:rsid w:val="005F1145"/>
    <w:rsid w:val="005F1455"/>
    <w:rsid w:val="005F182F"/>
    <w:rsid w:val="005F230E"/>
    <w:rsid w:val="005F251B"/>
    <w:rsid w:val="005F4B8F"/>
    <w:rsid w:val="005F56C1"/>
    <w:rsid w:val="005F671D"/>
    <w:rsid w:val="005F716E"/>
    <w:rsid w:val="005F7513"/>
    <w:rsid w:val="00601618"/>
    <w:rsid w:val="00601C11"/>
    <w:rsid w:val="00601F09"/>
    <w:rsid w:val="0060222F"/>
    <w:rsid w:val="00602525"/>
    <w:rsid w:val="006033A5"/>
    <w:rsid w:val="00603AC1"/>
    <w:rsid w:val="00604419"/>
    <w:rsid w:val="00604425"/>
    <w:rsid w:val="00604626"/>
    <w:rsid w:val="00604676"/>
    <w:rsid w:val="00604A5B"/>
    <w:rsid w:val="00604D27"/>
    <w:rsid w:val="00604FBD"/>
    <w:rsid w:val="006051A7"/>
    <w:rsid w:val="006071CC"/>
    <w:rsid w:val="0060749A"/>
    <w:rsid w:val="00607D6F"/>
    <w:rsid w:val="006109EA"/>
    <w:rsid w:val="00611066"/>
    <w:rsid w:val="0061125C"/>
    <w:rsid w:val="00611D3C"/>
    <w:rsid w:val="00611D7D"/>
    <w:rsid w:val="00611DDF"/>
    <w:rsid w:val="00612500"/>
    <w:rsid w:val="00612F55"/>
    <w:rsid w:val="00612FB8"/>
    <w:rsid w:val="00613086"/>
    <w:rsid w:val="006132EF"/>
    <w:rsid w:val="00613EB4"/>
    <w:rsid w:val="006147AF"/>
    <w:rsid w:val="006149E3"/>
    <w:rsid w:val="00614B2D"/>
    <w:rsid w:val="00615194"/>
    <w:rsid w:val="00615ACF"/>
    <w:rsid w:val="00616336"/>
    <w:rsid w:val="006168C7"/>
    <w:rsid w:val="00616B88"/>
    <w:rsid w:val="006176CB"/>
    <w:rsid w:val="00617CB1"/>
    <w:rsid w:val="00617D87"/>
    <w:rsid w:val="00617FE3"/>
    <w:rsid w:val="0062011B"/>
    <w:rsid w:val="0062021B"/>
    <w:rsid w:val="00621D6B"/>
    <w:rsid w:val="00622051"/>
    <w:rsid w:val="00622E30"/>
    <w:rsid w:val="0062328F"/>
    <w:rsid w:val="00623417"/>
    <w:rsid w:val="0062396A"/>
    <w:rsid w:val="00623C3F"/>
    <w:rsid w:val="006244AA"/>
    <w:rsid w:val="00624ADA"/>
    <w:rsid w:val="00624CF8"/>
    <w:rsid w:val="00624DD6"/>
    <w:rsid w:val="00625CF9"/>
    <w:rsid w:val="00626A87"/>
    <w:rsid w:val="00626DD1"/>
    <w:rsid w:val="00626E0F"/>
    <w:rsid w:val="00627206"/>
    <w:rsid w:val="00630206"/>
    <w:rsid w:val="0063027C"/>
    <w:rsid w:val="0063088C"/>
    <w:rsid w:val="0063181B"/>
    <w:rsid w:val="00631AB0"/>
    <w:rsid w:val="0063257C"/>
    <w:rsid w:val="00632C0D"/>
    <w:rsid w:val="00633A91"/>
    <w:rsid w:val="006346BD"/>
    <w:rsid w:val="00634879"/>
    <w:rsid w:val="00634F94"/>
    <w:rsid w:val="00635340"/>
    <w:rsid w:val="006366C9"/>
    <w:rsid w:val="006366CC"/>
    <w:rsid w:val="00637F17"/>
    <w:rsid w:val="00641006"/>
    <w:rsid w:val="00641079"/>
    <w:rsid w:val="00641090"/>
    <w:rsid w:val="00641B73"/>
    <w:rsid w:val="006421A5"/>
    <w:rsid w:val="0064245F"/>
    <w:rsid w:val="006428BF"/>
    <w:rsid w:val="00642A38"/>
    <w:rsid w:val="00642CE1"/>
    <w:rsid w:val="00643E36"/>
    <w:rsid w:val="00644442"/>
    <w:rsid w:val="006447A9"/>
    <w:rsid w:val="006463DA"/>
    <w:rsid w:val="00646C5F"/>
    <w:rsid w:val="0065090F"/>
    <w:rsid w:val="006515DA"/>
    <w:rsid w:val="00651D82"/>
    <w:rsid w:val="00651EDA"/>
    <w:rsid w:val="0065214E"/>
    <w:rsid w:val="006528EB"/>
    <w:rsid w:val="00652F52"/>
    <w:rsid w:val="0065306E"/>
    <w:rsid w:val="0065444D"/>
    <w:rsid w:val="006547B1"/>
    <w:rsid w:val="00654E2E"/>
    <w:rsid w:val="0065515C"/>
    <w:rsid w:val="00656025"/>
    <w:rsid w:val="0065608A"/>
    <w:rsid w:val="0065705E"/>
    <w:rsid w:val="00657436"/>
    <w:rsid w:val="006609E0"/>
    <w:rsid w:val="00660F98"/>
    <w:rsid w:val="00661C2E"/>
    <w:rsid w:val="006628F4"/>
    <w:rsid w:val="00662C79"/>
    <w:rsid w:val="00662C9D"/>
    <w:rsid w:val="0066335C"/>
    <w:rsid w:val="00664083"/>
    <w:rsid w:val="006657F3"/>
    <w:rsid w:val="00665F53"/>
    <w:rsid w:val="00666BEC"/>
    <w:rsid w:val="0066702E"/>
    <w:rsid w:val="00667C87"/>
    <w:rsid w:val="006704A6"/>
    <w:rsid w:val="0067085E"/>
    <w:rsid w:val="00671D6D"/>
    <w:rsid w:val="00675218"/>
    <w:rsid w:val="0067559C"/>
    <w:rsid w:val="00675CCD"/>
    <w:rsid w:val="00676010"/>
    <w:rsid w:val="00676E31"/>
    <w:rsid w:val="00677DDD"/>
    <w:rsid w:val="006802AB"/>
    <w:rsid w:val="0068047C"/>
    <w:rsid w:val="00681F5A"/>
    <w:rsid w:val="00683C1C"/>
    <w:rsid w:val="00683DA8"/>
    <w:rsid w:val="006841B2"/>
    <w:rsid w:val="006842A6"/>
    <w:rsid w:val="00684630"/>
    <w:rsid w:val="00684CCC"/>
    <w:rsid w:val="00685009"/>
    <w:rsid w:val="00685287"/>
    <w:rsid w:val="00686E34"/>
    <w:rsid w:val="00687193"/>
    <w:rsid w:val="00687BA4"/>
    <w:rsid w:val="00690487"/>
    <w:rsid w:val="006908D8"/>
    <w:rsid w:val="00690A45"/>
    <w:rsid w:val="006912C5"/>
    <w:rsid w:val="00691772"/>
    <w:rsid w:val="00691788"/>
    <w:rsid w:val="006918FC"/>
    <w:rsid w:val="00691F91"/>
    <w:rsid w:val="0069225D"/>
    <w:rsid w:val="006924ED"/>
    <w:rsid w:val="00692FA6"/>
    <w:rsid w:val="00693518"/>
    <w:rsid w:val="00693AE7"/>
    <w:rsid w:val="00694346"/>
    <w:rsid w:val="00694A71"/>
    <w:rsid w:val="00694BF9"/>
    <w:rsid w:val="0069732D"/>
    <w:rsid w:val="00697A81"/>
    <w:rsid w:val="006A21A7"/>
    <w:rsid w:val="006A23B0"/>
    <w:rsid w:val="006A2B48"/>
    <w:rsid w:val="006A2E5E"/>
    <w:rsid w:val="006A3027"/>
    <w:rsid w:val="006A4563"/>
    <w:rsid w:val="006A4B0D"/>
    <w:rsid w:val="006A5E91"/>
    <w:rsid w:val="006A6041"/>
    <w:rsid w:val="006A6739"/>
    <w:rsid w:val="006A67F5"/>
    <w:rsid w:val="006A695C"/>
    <w:rsid w:val="006A7A3F"/>
    <w:rsid w:val="006A7BCE"/>
    <w:rsid w:val="006B01B9"/>
    <w:rsid w:val="006B07D8"/>
    <w:rsid w:val="006B094E"/>
    <w:rsid w:val="006B0D1E"/>
    <w:rsid w:val="006B12C1"/>
    <w:rsid w:val="006B1DE9"/>
    <w:rsid w:val="006B21EC"/>
    <w:rsid w:val="006B23C2"/>
    <w:rsid w:val="006B244F"/>
    <w:rsid w:val="006B3026"/>
    <w:rsid w:val="006B30BE"/>
    <w:rsid w:val="006B38B7"/>
    <w:rsid w:val="006B3A55"/>
    <w:rsid w:val="006B3D67"/>
    <w:rsid w:val="006B47BF"/>
    <w:rsid w:val="006B5130"/>
    <w:rsid w:val="006B517A"/>
    <w:rsid w:val="006B5736"/>
    <w:rsid w:val="006B5CC2"/>
    <w:rsid w:val="006B7181"/>
    <w:rsid w:val="006C01B7"/>
    <w:rsid w:val="006C039A"/>
    <w:rsid w:val="006C0768"/>
    <w:rsid w:val="006C14C8"/>
    <w:rsid w:val="006C174D"/>
    <w:rsid w:val="006C1F9B"/>
    <w:rsid w:val="006C2320"/>
    <w:rsid w:val="006C24F4"/>
    <w:rsid w:val="006C429D"/>
    <w:rsid w:val="006C45B1"/>
    <w:rsid w:val="006C600E"/>
    <w:rsid w:val="006C75EC"/>
    <w:rsid w:val="006D07F5"/>
    <w:rsid w:val="006D0E47"/>
    <w:rsid w:val="006D18DD"/>
    <w:rsid w:val="006D2534"/>
    <w:rsid w:val="006D270A"/>
    <w:rsid w:val="006D27FF"/>
    <w:rsid w:val="006D2A1E"/>
    <w:rsid w:val="006D2D2B"/>
    <w:rsid w:val="006D320D"/>
    <w:rsid w:val="006D350B"/>
    <w:rsid w:val="006D398F"/>
    <w:rsid w:val="006D428A"/>
    <w:rsid w:val="006D4AB8"/>
    <w:rsid w:val="006D4C22"/>
    <w:rsid w:val="006D4F1C"/>
    <w:rsid w:val="006D5268"/>
    <w:rsid w:val="006D53DF"/>
    <w:rsid w:val="006D5B98"/>
    <w:rsid w:val="006D673A"/>
    <w:rsid w:val="006D6CFC"/>
    <w:rsid w:val="006D6F1C"/>
    <w:rsid w:val="006D6F9C"/>
    <w:rsid w:val="006D7262"/>
    <w:rsid w:val="006D7831"/>
    <w:rsid w:val="006D7A7B"/>
    <w:rsid w:val="006D7FBC"/>
    <w:rsid w:val="006E0653"/>
    <w:rsid w:val="006E0B2A"/>
    <w:rsid w:val="006E0B7B"/>
    <w:rsid w:val="006E103B"/>
    <w:rsid w:val="006E1ED4"/>
    <w:rsid w:val="006E25CE"/>
    <w:rsid w:val="006E294E"/>
    <w:rsid w:val="006E3949"/>
    <w:rsid w:val="006E3CE4"/>
    <w:rsid w:val="006E4197"/>
    <w:rsid w:val="006E43D4"/>
    <w:rsid w:val="006E6084"/>
    <w:rsid w:val="006E69E2"/>
    <w:rsid w:val="006E733B"/>
    <w:rsid w:val="006E782A"/>
    <w:rsid w:val="006F0AED"/>
    <w:rsid w:val="006F117A"/>
    <w:rsid w:val="006F1C03"/>
    <w:rsid w:val="006F21E3"/>
    <w:rsid w:val="006F2230"/>
    <w:rsid w:val="006F25E4"/>
    <w:rsid w:val="006F287C"/>
    <w:rsid w:val="006F2A2D"/>
    <w:rsid w:val="006F2EDA"/>
    <w:rsid w:val="006F318F"/>
    <w:rsid w:val="006F3EE5"/>
    <w:rsid w:val="006F407F"/>
    <w:rsid w:val="006F4609"/>
    <w:rsid w:val="006F4B55"/>
    <w:rsid w:val="006F4DFA"/>
    <w:rsid w:val="006F58D3"/>
    <w:rsid w:val="006F5C01"/>
    <w:rsid w:val="006F5D2F"/>
    <w:rsid w:val="006F5F96"/>
    <w:rsid w:val="006F67AF"/>
    <w:rsid w:val="006F6A22"/>
    <w:rsid w:val="006F6AA1"/>
    <w:rsid w:val="006F729D"/>
    <w:rsid w:val="006F772B"/>
    <w:rsid w:val="006F7C0A"/>
    <w:rsid w:val="006F7C2B"/>
    <w:rsid w:val="007002A6"/>
    <w:rsid w:val="007009E7"/>
    <w:rsid w:val="00700AF7"/>
    <w:rsid w:val="00700CA3"/>
    <w:rsid w:val="00701698"/>
    <w:rsid w:val="007022EA"/>
    <w:rsid w:val="00702340"/>
    <w:rsid w:val="00702F66"/>
    <w:rsid w:val="00703645"/>
    <w:rsid w:val="007038E5"/>
    <w:rsid w:val="007046F9"/>
    <w:rsid w:val="0070482A"/>
    <w:rsid w:val="00704E47"/>
    <w:rsid w:val="00705526"/>
    <w:rsid w:val="00705578"/>
    <w:rsid w:val="007057DF"/>
    <w:rsid w:val="007067A7"/>
    <w:rsid w:val="007073D2"/>
    <w:rsid w:val="00710D39"/>
    <w:rsid w:val="007114D9"/>
    <w:rsid w:val="00711742"/>
    <w:rsid w:val="00711DC6"/>
    <w:rsid w:val="007122B7"/>
    <w:rsid w:val="007123C0"/>
    <w:rsid w:val="007126B1"/>
    <w:rsid w:val="00712BC8"/>
    <w:rsid w:val="0071351F"/>
    <w:rsid w:val="00713A74"/>
    <w:rsid w:val="00713F28"/>
    <w:rsid w:val="00715BDD"/>
    <w:rsid w:val="0071673A"/>
    <w:rsid w:val="007169F4"/>
    <w:rsid w:val="00716D8C"/>
    <w:rsid w:val="00716DB9"/>
    <w:rsid w:val="00716FE4"/>
    <w:rsid w:val="00717275"/>
    <w:rsid w:val="00717362"/>
    <w:rsid w:val="00717B09"/>
    <w:rsid w:val="00717DFE"/>
    <w:rsid w:val="00717E81"/>
    <w:rsid w:val="00720107"/>
    <w:rsid w:val="00721A98"/>
    <w:rsid w:val="00721E30"/>
    <w:rsid w:val="007226C3"/>
    <w:rsid w:val="00722A31"/>
    <w:rsid w:val="00722C8B"/>
    <w:rsid w:val="00722CD3"/>
    <w:rsid w:val="00722F6E"/>
    <w:rsid w:val="007231CE"/>
    <w:rsid w:val="00724521"/>
    <w:rsid w:val="0072458A"/>
    <w:rsid w:val="00724EC1"/>
    <w:rsid w:val="007250D0"/>
    <w:rsid w:val="00725860"/>
    <w:rsid w:val="00725872"/>
    <w:rsid w:val="00726559"/>
    <w:rsid w:val="00726A33"/>
    <w:rsid w:val="00726A3D"/>
    <w:rsid w:val="00726BB3"/>
    <w:rsid w:val="007279A2"/>
    <w:rsid w:val="00727F5F"/>
    <w:rsid w:val="00730110"/>
    <w:rsid w:val="00730719"/>
    <w:rsid w:val="0073118A"/>
    <w:rsid w:val="0073137E"/>
    <w:rsid w:val="007327C2"/>
    <w:rsid w:val="00732B5C"/>
    <w:rsid w:val="00732C29"/>
    <w:rsid w:val="00733E21"/>
    <w:rsid w:val="007342FD"/>
    <w:rsid w:val="0073467F"/>
    <w:rsid w:val="00734D3F"/>
    <w:rsid w:val="0073533B"/>
    <w:rsid w:val="007358DF"/>
    <w:rsid w:val="00735AF3"/>
    <w:rsid w:val="007363F7"/>
    <w:rsid w:val="007369C2"/>
    <w:rsid w:val="0073703D"/>
    <w:rsid w:val="0073705C"/>
    <w:rsid w:val="007411F3"/>
    <w:rsid w:val="0074151F"/>
    <w:rsid w:val="00742B18"/>
    <w:rsid w:val="00742BB7"/>
    <w:rsid w:val="00742E24"/>
    <w:rsid w:val="007433D8"/>
    <w:rsid w:val="007436B8"/>
    <w:rsid w:val="00743947"/>
    <w:rsid w:val="00744855"/>
    <w:rsid w:val="00745BB7"/>
    <w:rsid w:val="00745F5C"/>
    <w:rsid w:val="007465BF"/>
    <w:rsid w:val="00746952"/>
    <w:rsid w:val="00746D1F"/>
    <w:rsid w:val="007479B9"/>
    <w:rsid w:val="00747B59"/>
    <w:rsid w:val="00750905"/>
    <w:rsid w:val="00750D72"/>
    <w:rsid w:val="00750F07"/>
    <w:rsid w:val="00751998"/>
    <w:rsid w:val="00751B99"/>
    <w:rsid w:val="00752536"/>
    <w:rsid w:val="007526C8"/>
    <w:rsid w:val="007535BE"/>
    <w:rsid w:val="0075403F"/>
    <w:rsid w:val="0075416B"/>
    <w:rsid w:val="007541B6"/>
    <w:rsid w:val="007541C0"/>
    <w:rsid w:val="007541E4"/>
    <w:rsid w:val="007551B1"/>
    <w:rsid w:val="0075572C"/>
    <w:rsid w:val="00755F33"/>
    <w:rsid w:val="00756CCE"/>
    <w:rsid w:val="00756D53"/>
    <w:rsid w:val="00757241"/>
    <w:rsid w:val="00757315"/>
    <w:rsid w:val="007575D1"/>
    <w:rsid w:val="0075782A"/>
    <w:rsid w:val="0075791D"/>
    <w:rsid w:val="00757C1A"/>
    <w:rsid w:val="007601E2"/>
    <w:rsid w:val="00760DDA"/>
    <w:rsid w:val="00760FB8"/>
    <w:rsid w:val="00761226"/>
    <w:rsid w:val="00761A88"/>
    <w:rsid w:val="00762351"/>
    <w:rsid w:val="00762F95"/>
    <w:rsid w:val="007633D9"/>
    <w:rsid w:val="00763A19"/>
    <w:rsid w:val="007643C1"/>
    <w:rsid w:val="0076444C"/>
    <w:rsid w:val="00764657"/>
    <w:rsid w:val="00764A41"/>
    <w:rsid w:val="0076544B"/>
    <w:rsid w:val="007655C8"/>
    <w:rsid w:val="00765DB3"/>
    <w:rsid w:val="0076638F"/>
    <w:rsid w:val="00766614"/>
    <w:rsid w:val="007666AA"/>
    <w:rsid w:val="00766854"/>
    <w:rsid w:val="0076698D"/>
    <w:rsid w:val="00766AFD"/>
    <w:rsid w:val="00770339"/>
    <w:rsid w:val="007704C2"/>
    <w:rsid w:val="007709DF"/>
    <w:rsid w:val="007712FF"/>
    <w:rsid w:val="0077183C"/>
    <w:rsid w:val="00771BF1"/>
    <w:rsid w:val="00771C7C"/>
    <w:rsid w:val="00772BCD"/>
    <w:rsid w:val="00773B03"/>
    <w:rsid w:val="00773C05"/>
    <w:rsid w:val="00773F98"/>
    <w:rsid w:val="0077473B"/>
    <w:rsid w:val="007755A6"/>
    <w:rsid w:val="00776C68"/>
    <w:rsid w:val="007774C5"/>
    <w:rsid w:val="00777BA2"/>
    <w:rsid w:val="00777CD8"/>
    <w:rsid w:val="00777EF6"/>
    <w:rsid w:val="00780206"/>
    <w:rsid w:val="007802CA"/>
    <w:rsid w:val="007808EE"/>
    <w:rsid w:val="007815DA"/>
    <w:rsid w:val="007816DD"/>
    <w:rsid w:val="00781B4B"/>
    <w:rsid w:val="00782442"/>
    <w:rsid w:val="007827C2"/>
    <w:rsid w:val="00782E2E"/>
    <w:rsid w:val="00783F5E"/>
    <w:rsid w:val="00784A84"/>
    <w:rsid w:val="0078637D"/>
    <w:rsid w:val="007876EB"/>
    <w:rsid w:val="00787A8D"/>
    <w:rsid w:val="00790682"/>
    <w:rsid w:val="007907A8"/>
    <w:rsid w:val="0079155F"/>
    <w:rsid w:val="00791959"/>
    <w:rsid w:val="0079251D"/>
    <w:rsid w:val="007926AF"/>
    <w:rsid w:val="0079353A"/>
    <w:rsid w:val="00793656"/>
    <w:rsid w:val="00793D6C"/>
    <w:rsid w:val="00794D3A"/>
    <w:rsid w:val="00796702"/>
    <w:rsid w:val="0079680C"/>
    <w:rsid w:val="007A0854"/>
    <w:rsid w:val="007A0AD3"/>
    <w:rsid w:val="007A1133"/>
    <w:rsid w:val="007A18B2"/>
    <w:rsid w:val="007A3586"/>
    <w:rsid w:val="007A3C32"/>
    <w:rsid w:val="007A4771"/>
    <w:rsid w:val="007A5B55"/>
    <w:rsid w:val="007A5CAB"/>
    <w:rsid w:val="007A706E"/>
    <w:rsid w:val="007A738F"/>
    <w:rsid w:val="007A75F9"/>
    <w:rsid w:val="007A78CE"/>
    <w:rsid w:val="007B0154"/>
    <w:rsid w:val="007B076E"/>
    <w:rsid w:val="007B07E3"/>
    <w:rsid w:val="007B1A57"/>
    <w:rsid w:val="007B1EB0"/>
    <w:rsid w:val="007B1FF7"/>
    <w:rsid w:val="007B2131"/>
    <w:rsid w:val="007B2BE3"/>
    <w:rsid w:val="007B2CB7"/>
    <w:rsid w:val="007B317A"/>
    <w:rsid w:val="007B356B"/>
    <w:rsid w:val="007B3D15"/>
    <w:rsid w:val="007B3D95"/>
    <w:rsid w:val="007B3FFE"/>
    <w:rsid w:val="007B5151"/>
    <w:rsid w:val="007B5533"/>
    <w:rsid w:val="007B57D7"/>
    <w:rsid w:val="007B5BC5"/>
    <w:rsid w:val="007B66E7"/>
    <w:rsid w:val="007B6F61"/>
    <w:rsid w:val="007C0A1D"/>
    <w:rsid w:val="007C0B18"/>
    <w:rsid w:val="007C0D17"/>
    <w:rsid w:val="007C24D3"/>
    <w:rsid w:val="007C252E"/>
    <w:rsid w:val="007C3B15"/>
    <w:rsid w:val="007C3C7C"/>
    <w:rsid w:val="007C3E76"/>
    <w:rsid w:val="007C42B6"/>
    <w:rsid w:val="007C4446"/>
    <w:rsid w:val="007C472E"/>
    <w:rsid w:val="007C47EE"/>
    <w:rsid w:val="007C5BBA"/>
    <w:rsid w:val="007C5EBF"/>
    <w:rsid w:val="007C688D"/>
    <w:rsid w:val="007C6E57"/>
    <w:rsid w:val="007C7640"/>
    <w:rsid w:val="007D01B5"/>
    <w:rsid w:val="007D036B"/>
    <w:rsid w:val="007D068F"/>
    <w:rsid w:val="007D09FC"/>
    <w:rsid w:val="007D142E"/>
    <w:rsid w:val="007D2AA2"/>
    <w:rsid w:val="007D2D75"/>
    <w:rsid w:val="007D30E6"/>
    <w:rsid w:val="007D4214"/>
    <w:rsid w:val="007D48EB"/>
    <w:rsid w:val="007D51BA"/>
    <w:rsid w:val="007D5361"/>
    <w:rsid w:val="007D5975"/>
    <w:rsid w:val="007D5F49"/>
    <w:rsid w:val="007D7C2D"/>
    <w:rsid w:val="007E047C"/>
    <w:rsid w:val="007E060C"/>
    <w:rsid w:val="007E1697"/>
    <w:rsid w:val="007E1B04"/>
    <w:rsid w:val="007E2695"/>
    <w:rsid w:val="007E284C"/>
    <w:rsid w:val="007E3626"/>
    <w:rsid w:val="007E3B08"/>
    <w:rsid w:val="007E4626"/>
    <w:rsid w:val="007E4C67"/>
    <w:rsid w:val="007E5151"/>
    <w:rsid w:val="007E5ACF"/>
    <w:rsid w:val="007E5E6E"/>
    <w:rsid w:val="007E6A2B"/>
    <w:rsid w:val="007E7390"/>
    <w:rsid w:val="007E7975"/>
    <w:rsid w:val="007F1B7D"/>
    <w:rsid w:val="007F1D3F"/>
    <w:rsid w:val="007F22C2"/>
    <w:rsid w:val="007F33E6"/>
    <w:rsid w:val="007F34EC"/>
    <w:rsid w:val="007F3860"/>
    <w:rsid w:val="007F452E"/>
    <w:rsid w:val="007F46C9"/>
    <w:rsid w:val="007F4AEE"/>
    <w:rsid w:val="007F51CD"/>
    <w:rsid w:val="007F5984"/>
    <w:rsid w:val="007F671D"/>
    <w:rsid w:val="007F6C58"/>
    <w:rsid w:val="007F6F7A"/>
    <w:rsid w:val="007F6FCE"/>
    <w:rsid w:val="007F722D"/>
    <w:rsid w:val="008013CC"/>
    <w:rsid w:val="008016BB"/>
    <w:rsid w:val="0080382C"/>
    <w:rsid w:val="00803A53"/>
    <w:rsid w:val="0080438A"/>
    <w:rsid w:val="008047B5"/>
    <w:rsid w:val="00804C05"/>
    <w:rsid w:val="00804EB3"/>
    <w:rsid w:val="00805F23"/>
    <w:rsid w:val="00806734"/>
    <w:rsid w:val="008068F0"/>
    <w:rsid w:val="00806ED2"/>
    <w:rsid w:val="008075C7"/>
    <w:rsid w:val="00807950"/>
    <w:rsid w:val="00807A7B"/>
    <w:rsid w:val="00807E39"/>
    <w:rsid w:val="00810EFB"/>
    <w:rsid w:val="008117B4"/>
    <w:rsid w:val="00812781"/>
    <w:rsid w:val="00812D4D"/>
    <w:rsid w:val="00812FC9"/>
    <w:rsid w:val="00813221"/>
    <w:rsid w:val="00813776"/>
    <w:rsid w:val="008144AD"/>
    <w:rsid w:val="008152A8"/>
    <w:rsid w:val="008156C5"/>
    <w:rsid w:val="00816678"/>
    <w:rsid w:val="008169AA"/>
    <w:rsid w:val="00816CAC"/>
    <w:rsid w:val="00816F9B"/>
    <w:rsid w:val="00817976"/>
    <w:rsid w:val="00817BF1"/>
    <w:rsid w:val="00817D49"/>
    <w:rsid w:val="00820C9C"/>
    <w:rsid w:val="00820CEA"/>
    <w:rsid w:val="00820DCC"/>
    <w:rsid w:val="00820EA0"/>
    <w:rsid w:val="008211A4"/>
    <w:rsid w:val="0082158F"/>
    <w:rsid w:val="00821937"/>
    <w:rsid w:val="00822A75"/>
    <w:rsid w:val="00823009"/>
    <w:rsid w:val="00823093"/>
    <w:rsid w:val="0082314B"/>
    <w:rsid w:val="00823ECF"/>
    <w:rsid w:val="00824BFB"/>
    <w:rsid w:val="00824D17"/>
    <w:rsid w:val="00826413"/>
    <w:rsid w:val="00826F79"/>
    <w:rsid w:val="0082780F"/>
    <w:rsid w:val="00827E21"/>
    <w:rsid w:val="008300FE"/>
    <w:rsid w:val="00830470"/>
    <w:rsid w:val="00830FC3"/>
    <w:rsid w:val="00831172"/>
    <w:rsid w:val="0083142F"/>
    <w:rsid w:val="00831A2D"/>
    <w:rsid w:val="00832A93"/>
    <w:rsid w:val="00833F27"/>
    <w:rsid w:val="008340E1"/>
    <w:rsid w:val="008359D6"/>
    <w:rsid w:val="00835BD4"/>
    <w:rsid w:val="00835D7E"/>
    <w:rsid w:val="00835DFF"/>
    <w:rsid w:val="00835F02"/>
    <w:rsid w:val="0083640C"/>
    <w:rsid w:val="00836973"/>
    <w:rsid w:val="00836FD7"/>
    <w:rsid w:val="00837489"/>
    <w:rsid w:val="008376C7"/>
    <w:rsid w:val="00837757"/>
    <w:rsid w:val="0084100B"/>
    <w:rsid w:val="008414F7"/>
    <w:rsid w:val="00841F82"/>
    <w:rsid w:val="00842324"/>
    <w:rsid w:val="008423D6"/>
    <w:rsid w:val="0084343D"/>
    <w:rsid w:val="0084355E"/>
    <w:rsid w:val="00844CB6"/>
    <w:rsid w:val="00845120"/>
    <w:rsid w:val="0084637D"/>
    <w:rsid w:val="00846639"/>
    <w:rsid w:val="00846F84"/>
    <w:rsid w:val="00847EA4"/>
    <w:rsid w:val="00850C14"/>
    <w:rsid w:val="00850EED"/>
    <w:rsid w:val="00854038"/>
    <w:rsid w:val="008555A0"/>
    <w:rsid w:val="00855957"/>
    <w:rsid w:val="00855B7D"/>
    <w:rsid w:val="008565D7"/>
    <w:rsid w:val="00856DA7"/>
    <w:rsid w:val="00856FE3"/>
    <w:rsid w:val="00857230"/>
    <w:rsid w:val="0085725B"/>
    <w:rsid w:val="0085740D"/>
    <w:rsid w:val="0085751D"/>
    <w:rsid w:val="00860FB1"/>
    <w:rsid w:val="00861167"/>
    <w:rsid w:val="0086165C"/>
    <w:rsid w:val="00861D9A"/>
    <w:rsid w:val="00861FEE"/>
    <w:rsid w:val="008622B2"/>
    <w:rsid w:val="0086285B"/>
    <w:rsid w:val="008629EA"/>
    <w:rsid w:val="00863538"/>
    <w:rsid w:val="008636CE"/>
    <w:rsid w:val="00863960"/>
    <w:rsid w:val="0086397A"/>
    <w:rsid w:val="00863B9D"/>
    <w:rsid w:val="00863E15"/>
    <w:rsid w:val="00865015"/>
    <w:rsid w:val="0086536B"/>
    <w:rsid w:val="008661BE"/>
    <w:rsid w:val="00867910"/>
    <w:rsid w:val="0087050A"/>
    <w:rsid w:val="0087194C"/>
    <w:rsid w:val="00872D78"/>
    <w:rsid w:val="00874195"/>
    <w:rsid w:val="008743C1"/>
    <w:rsid w:val="00874872"/>
    <w:rsid w:val="00875D48"/>
    <w:rsid w:val="00875F15"/>
    <w:rsid w:val="0087654E"/>
    <w:rsid w:val="00876714"/>
    <w:rsid w:val="00876752"/>
    <w:rsid w:val="0087728B"/>
    <w:rsid w:val="00880810"/>
    <w:rsid w:val="00880BE7"/>
    <w:rsid w:val="008813D8"/>
    <w:rsid w:val="008814D0"/>
    <w:rsid w:val="00881A85"/>
    <w:rsid w:val="00882221"/>
    <w:rsid w:val="0088257B"/>
    <w:rsid w:val="00882795"/>
    <w:rsid w:val="00882A57"/>
    <w:rsid w:val="00882A59"/>
    <w:rsid w:val="008839A7"/>
    <w:rsid w:val="00883C26"/>
    <w:rsid w:val="0088411C"/>
    <w:rsid w:val="00884426"/>
    <w:rsid w:val="008853C9"/>
    <w:rsid w:val="00886129"/>
    <w:rsid w:val="00886500"/>
    <w:rsid w:val="0088677F"/>
    <w:rsid w:val="0088692D"/>
    <w:rsid w:val="00886D60"/>
    <w:rsid w:val="00886ECC"/>
    <w:rsid w:val="00887924"/>
    <w:rsid w:val="008879D7"/>
    <w:rsid w:val="00890C66"/>
    <w:rsid w:val="008914DE"/>
    <w:rsid w:val="00892B98"/>
    <w:rsid w:val="00893007"/>
    <w:rsid w:val="00893172"/>
    <w:rsid w:val="00894297"/>
    <w:rsid w:val="008943BD"/>
    <w:rsid w:val="00894D52"/>
    <w:rsid w:val="008952FB"/>
    <w:rsid w:val="008967D3"/>
    <w:rsid w:val="0089739C"/>
    <w:rsid w:val="0089746E"/>
    <w:rsid w:val="008A04DD"/>
    <w:rsid w:val="008A0589"/>
    <w:rsid w:val="008A0B85"/>
    <w:rsid w:val="008A1175"/>
    <w:rsid w:val="008A1672"/>
    <w:rsid w:val="008A1CCD"/>
    <w:rsid w:val="008A38EC"/>
    <w:rsid w:val="008A3A2F"/>
    <w:rsid w:val="008A3C6B"/>
    <w:rsid w:val="008A4086"/>
    <w:rsid w:val="008A4CF4"/>
    <w:rsid w:val="008A595E"/>
    <w:rsid w:val="008A7106"/>
    <w:rsid w:val="008A764E"/>
    <w:rsid w:val="008A796B"/>
    <w:rsid w:val="008A7A55"/>
    <w:rsid w:val="008B054B"/>
    <w:rsid w:val="008B08A8"/>
    <w:rsid w:val="008B09AD"/>
    <w:rsid w:val="008B1876"/>
    <w:rsid w:val="008B1918"/>
    <w:rsid w:val="008B1B7B"/>
    <w:rsid w:val="008B1C20"/>
    <w:rsid w:val="008B2964"/>
    <w:rsid w:val="008B3212"/>
    <w:rsid w:val="008B391C"/>
    <w:rsid w:val="008B4B9A"/>
    <w:rsid w:val="008B5B9C"/>
    <w:rsid w:val="008B5C04"/>
    <w:rsid w:val="008B5CCE"/>
    <w:rsid w:val="008B5D7E"/>
    <w:rsid w:val="008B5E25"/>
    <w:rsid w:val="008B64DA"/>
    <w:rsid w:val="008B6950"/>
    <w:rsid w:val="008B6BD5"/>
    <w:rsid w:val="008B6CF9"/>
    <w:rsid w:val="008B73B2"/>
    <w:rsid w:val="008B7FC6"/>
    <w:rsid w:val="008C00C4"/>
    <w:rsid w:val="008C0278"/>
    <w:rsid w:val="008C0DB1"/>
    <w:rsid w:val="008C126B"/>
    <w:rsid w:val="008C1CB0"/>
    <w:rsid w:val="008C331D"/>
    <w:rsid w:val="008C3745"/>
    <w:rsid w:val="008C3CFA"/>
    <w:rsid w:val="008C3F02"/>
    <w:rsid w:val="008C3F47"/>
    <w:rsid w:val="008C4247"/>
    <w:rsid w:val="008C43C1"/>
    <w:rsid w:val="008C4A71"/>
    <w:rsid w:val="008C51E3"/>
    <w:rsid w:val="008C5931"/>
    <w:rsid w:val="008C6161"/>
    <w:rsid w:val="008C6DFC"/>
    <w:rsid w:val="008D0A5D"/>
    <w:rsid w:val="008D1943"/>
    <w:rsid w:val="008D1B23"/>
    <w:rsid w:val="008D2E82"/>
    <w:rsid w:val="008D3835"/>
    <w:rsid w:val="008D3C01"/>
    <w:rsid w:val="008D457B"/>
    <w:rsid w:val="008D4A34"/>
    <w:rsid w:val="008D4B58"/>
    <w:rsid w:val="008D602C"/>
    <w:rsid w:val="008D62C1"/>
    <w:rsid w:val="008D6311"/>
    <w:rsid w:val="008D6BC6"/>
    <w:rsid w:val="008D6D58"/>
    <w:rsid w:val="008D7106"/>
    <w:rsid w:val="008D764D"/>
    <w:rsid w:val="008D7818"/>
    <w:rsid w:val="008D793B"/>
    <w:rsid w:val="008D7ABA"/>
    <w:rsid w:val="008D7E14"/>
    <w:rsid w:val="008E0048"/>
    <w:rsid w:val="008E0AD3"/>
    <w:rsid w:val="008E10CC"/>
    <w:rsid w:val="008E151D"/>
    <w:rsid w:val="008E17B3"/>
    <w:rsid w:val="008E1E37"/>
    <w:rsid w:val="008E1F18"/>
    <w:rsid w:val="008E2A04"/>
    <w:rsid w:val="008E3E90"/>
    <w:rsid w:val="008E4DD3"/>
    <w:rsid w:val="008E5A40"/>
    <w:rsid w:val="008E6A38"/>
    <w:rsid w:val="008E72B9"/>
    <w:rsid w:val="008E72C0"/>
    <w:rsid w:val="008E7566"/>
    <w:rsid w:val="008E776A"/>
    <w:rsid w:val="008E7FEE"/>
    <w:rsid w:val="008F1566"/>
    <w:rsid w:val="008F1930"/>
    <w:rsid w:val="008F1977"/>
    <w:rsid w:val="008F1EAB"/>
    <w:rsid w:val="008F2036"/>
    <w:rsid w:val="008F3F01"/>
    <w:rsid w:val="008F4C36"/>
    <w:rsid w:val="008F4E3C"/>
    <w:rsid w:val="008F4F35"/>
    <w:rsid w:val="008F5BA4"/>
    <w:rsid w:val="008F5CC8"/>
    <w:rsid w:val="008F65D1"/>
    <w:rsid w:val="008F692B"/>
    <w:rsid w:val="008F69B6"/>
    <w:rsid w:val="008F7739"/>
    <w:rsid w:val="008F7DE7"/>
    <w:rsid w:val="00900906"/>
    <w:rsid w:val="00900AF0"/>
    <w:rsid w:val="00900C7D"/>
    <w:rsid w:val="00901879"/>
    <w:rsid w:val="009019F5"/>
    <w:rsid w:val="00901B32"/>
    <w:rsid w:val="009022D3"/>
    <w:rsid w:val="009028BA"/>
    <w:rsid w:val="0090338B"/>
    <w:rsid w:val="00903C22"/>
    <w:rsid w:val="00903D2D"/>
    <w:rsid w:val="009049B1"/>
    <w:rsid w:val="00904BBA"/>
    <w:rsid w:val="00904CE6"/>
    <w:rsid w:val="00904EEB"/>
    <w:rsid w:val="00905963"/>
    <w:rsid w:val="00905E42"/>
    <w:rsid w:val="0090640F"/>
    <w:rsid w:val="009075A9"/>
    <w:rsid w:val="00907B27"/>
    <w:rsid w:val="00907E9E"/>
    <w:rsid w:val="0091076D"/>
    <w:rsid w:val="00910B95"/>
    <w:rsid w:val="00910F51"/>
    <w:rsid w:val="00911389"/>
    <w:rsid w:val="009113ED"/>
    <w:rsid w:val="009119BE"/>
    <w:rsid w:val="00911B12"/>
    <w:rsid w:val="0091263F"/>
    <w:rsid w:val="00913686"/>
    <w:rsid w:val="009139A3"/>
    <w:rsid w:val="00913B06"/>
    <w:rsid w:val="009145C3"/>
    <w:rsid w:val="00914816"/>
    <w:rsid w:val="0091492B"/>
    <w:rsid w:val="009156B1"/>
    <w:rsid w:val="00915A8E"/>
    <w:rsid w:val="00915D7F"/>
    <w:rsid w:val="00915DA6"/>
    <w:rsid w:val="00915FD7"/>
    <w:rsid w:val="009164E3"/>
    <w:rsid w:val="00917590"/>
    <w:rsid w:val="00920852"/>
    <w:rsid w:val="00920CB9"/>
    <w:rsid w:val="00920E1A"/>
    <w:rsid w:val="009214CD"/>
    <w:rsid w:val="00921769"/>
    <w:rsid w:val="00921D6E"/>
    <w:rsid w:val="00923CA2"/>
    <w:rsid w:val="009254AB"/>
    <w:rsid w:val="009266FC"/>
    <w:rsid w:val="009278F4"/>
    <w:rsid w:val="0093081A"/>
    <w:rsid w:val="009308FD"/>
    <w:rsid w:val="00930BBB"/>
    <w:rsid w:val="0093153A"/>
    <w:rsid w:val="00931EB9"/>
    <w:rsid w:val="00932243"/>
    <w:rsid w:val="0093308C"/>
    <w:rsid w:val="0093382D"/>
    <w:rsid w:val="00933C0A"/>
    <w:rsid w:val="00933E6F"/>
    <w:rsid w:val="00934B0E"/>
    <w:rsid w:val="00934CF9"/>
    <w:rsid w:val="00935CF6"/>
    <w:rsid w:val="00936EC3"/>
    <w:rsid w:val="00937A51"/>
    <w:rsid w:val="00937B41"/>
    <w:rsid w:val="00937BE1"/>
    <w:rsid w:val="00937CA6"/>
    <w:rsid w:val="00937E1F"/>
    <w:rsid w:val="009403DC"/>
    <w:rsid w:val="00940CCC"/>
    <w:rsid w:val="00941892"/>
    <w:rsid w:val="00941C7E"/>
    <w:rsid w:val="00941D3C"/>
    <w:rsid w:val="009421FF"/>
    <w:rsid w:val="009422E8"/>
    <w:rsid w:val="009423C7"/>
    <w:rsid w:val="009441FC"/>
    <w:rsid w:val="00945754"/>
    <w:rsid w:val="009458BB"/>
    <w:rsid w:val="009461F7"/>
    <w:rsid w:val="00947769"/>
    <w:rsid w:val="00947786"/>
    <w:rsid w:val="00947D8A"/>
    <w:rsid w:val="0095095F"/>
    <w:rsid w:val="00950A2F"/>
    <w:rsid w:val="00950DFE"/>
    <w:rsid w:val="00951CB3"/>
    <w:rsid w:val="009522D8"/>
    <w:rsid w:val="00952938"/>
    <w:rsid w:val="00952CD7"/>
    <w:rsid w:val="00952D6D"/>
    <w:rsid w:val="00954010"/>
    <w:rsid w:val="00954335"/>
    <w:rsid w:val="00954B71"/>
    <w:rsid w:val="00955938"/>
    <w:rsid w:val="00955C3A"/>
    <w:rsid w:val="00955E07"/>
    <w:rsid w:val="00956098"/>
    <w:rsid w:val="00956199"/>
    <w:rsid w:val="009565CB"/>
    <w:rsid w:val="00957D20"/>
    <w:rsid w:val="00957F2C"/>
    <w:rsid w:val="009605B5"/>
    <w:rsid w:val="009609E9"/>
    <w:rsid w:val="009611D8"/>
    <w:rsid w:val="009612CA"/>
    <w:rsid w:val="00961756"/>
    <w:rsid w:val="0096225E"/>
    <w:rsid w:val="009627DE"/>
    <w:rsid w:val="00962965"/>
    <w:rsid w:val="00962D1B"/>
    <w:rsid w:val="0096397B"/>
    <w:rsid w:val="009643C9"/>
    <w:rsid w:val="009649B9"/>
    <w:rsid w:val="00964B55"/>
    <w:rsid w:val="0096539A"/>
    <w:rsid w:val="0096635F"/>
    <w:rsid w:val="00966AC4"/>
    <w:rsid w:val="00966E43"/>
    <w:rsid w:val="0096702A"/>
    <w:rsid w:val="00967A0F"/>
    <w:rsid w:val="00967AC8"/>
    <w:rsid w:val="00967D57"/>
    <w:rsid w:val="009700A2"/>
    <w:rsid w:val="009700F0"/>
    <w:rsid w:val="009702F4"/>
    <w:rsid w:val="00970B35"/>
    <w:rsid w:val="00971CAA"/>
    <w:rsid w:val="00973098"/>
    <w:rsid w:val="0097333C"/>
    <w:rsid w:val="00973D63"/>
    <w:rsid w:val="00973FA7"/>
    <w:rsid w:val="0097578F"/>
    <w:rsid w:val="00975ED2"/>
    <w:rsid w:val="00976861"/>
    <w:rsid w:val="00977278"/>
    <w:rsid w:val="009772F8"/>
    <w:rsid w:val="00977335"/>
    <w:rsid w:val="00977B4B"/>
    <w:rsid w:val="00977FDA"/>
    <w:rsid w:val="00981678"/>
    <w:rsid w:val="009816A7"/>
    <w:rsid w:val="0098247B"/>
    <w:rsid w:val="009827FD"/>
    <w:rsid w:val="00982842"/>
    <w:rsid w:val="00982D91"/>
    <w:rsid w:val="00982F92"/>
    <w:rsid w:val="00983267"/>
    <w:rsid w:val="00984348"/>
    <w:rsid w:val="00984E9F"/>
    <w:rsid w:val="00984EB2"/>
    <w:rsid w:val="009855BD"/>
    <w:rsid w:val="00985CFA"/>
    <w:rsid w:val="00986030"/>
    <w:rsid w:val="00986480"/>
    <w:rsid w:val="009864CF"/>
    <w:rsid w:val="009866DA"/>
    <w:rsid w:val="009875ED"/>
    <w:rsid w:val="00987FFC"/>
    <w:rsid w:val="00990FF2"/>
    <w:rsid w:val="00991FF2"/>
    <w:rsid w:val="009930DE"/>
    <w:rsid w:val="0099383F"/>
    <w:rsid w:val="00993976"/>
    <w:rsid w:val="0099502A"/>
    <w:rsid w:val="009952C5"/>
    <w:rsid w:val="009953AA"/>
    <w:rsid w:val="00995623"/>
    <w:rsid w:val="00996869"/>
    <w:rsid w:val="009970B2"/>
    <w:rsid w:val="0099753E"/>
    <w:rsid w:val="00997A48"/>
    <w:rsid w:val="009A08F8"/>
    <w:rsid w:val="009A0A07"/>
    <w:rsid w:val="009A0ACA"/>
    <w:rsid w:val="009A0B91"/>
    <w:rsid w:val="009A11D0"/>
    <w:rsid w:val="009A1944"/>
    <w:rsid w:val="009A2419"/>
    <w:rsid w:val="009A29DC"/>
    <w:rsid w:val="009A2F11"/>
    <w:rsid w:val="009A350D"/>
    <w:rsid w:val="009A3AB0"/>
    <w:rsid w:val="009A3C58"/>
    <w:rsid w:val="009A3E55"/>
    <w:rsid w:val="009A41C4"/>
    <w:rsid w:val="009A4691"/>
    <w:rsid w:val="009A469E"/>
    <w:rsid w:val="009A4C31"/>
    <w:rsid w:val="009A5B71"/>
    <w:rsid w:val="009A618E"/>
    <w:rsid w:val="009A67AC"/>
    <w:rsid w:val="009A6B30"/>
    <w:rsid w:val="009A6F6D"/>
    <w:rsid w:val="009A71F8"/>
    <w:rsid w:val="009A7F82"/>
    <w:rsid w:val="009B05E1"/>
    <w:rsid w:val="009B06A4"/>
    <w:rsid w:val="009B0D02"/>
    <w:rsid w:val="009B1E31"/>
    <w:rsid w:val="009B28A7"/>
    <w:rsid w:val="009B2A4D"/>
    <w:rsid w:val="009B3687"/>
    <w:rsid w:val="009B3C05"/>
    <w:rsid w:val="009B3E02"/>
    <w:rsid w:val="009B4A1B"/>
    <w:rsid w:val="009B4B74"/>
    <w:rsid w:val="009B4D4D"/>
    <w:rsid w:val="009B4F22"/>
    <w:rsid w:val="009B54A0"/>
    <w:rsid w:val="009B66AA"/>
    <w:rsid w:val="009C05F4"/>
    <w:rsid w:val="009C0A34"/>
    <w:rsid w:val="009C0E2E"/>
    <w:rsid w:val="009C1A76"/>
    <w:rsid w:val="009C2198"/>
    <w:rsid w:val="009C2DF3"/>
    <w:rsid w:val="009C3DA0"/>
    <w:rsid w:val="009C445F"/>
    <w:rsid w:val="009C52E1"/>
    <w:rsid w:val="009C56A2"/>
    <w:rsid w:val="009C5773"/>
    <w:rsid w:val="009C5CC5"/>
    <w:rsid w:val="009C7E2B"/>
    <w:rsid w:val="009D02B0"/>
    <w:rsid w:val="009D0746"/>
    <w:rsid w:val="009D1573"/>
    <w:rsid w:val="009D2240"/>
    <w:rsid w:val="009D2640"/>
    <w:rsid w:val="009D2711"/>
    <w:rsid w:val="009D2B43"/>
    <w:rsid w:val="009D3E29"/>
    <w:rsid w:val="009D4E79"/>
    <w:rsid w:val="009D6F18"/>
    <w:rsid w:val="009E01EB"/>
    <w:rsid w:val="009E0520"/>
    <w:rsid w:val="009E1389"/>
    <w:rsid w:val="009E1B03"/>
    <w:rsid w:val="009E1D67"/>
    <w:rsid w:val="009E1ECF"/>
    <w:rsid w:val="009E396D"/>
    <w:rsid w:val="009E4223"/>
    <w:rsid w:val="009E5152"/>
    <w:rsid w:val="009E57E4"/>
    <w:rsid w:val="009E5B08"/>
    <w:rsid w:val="009E5E29"/>
    <w:rsid w:val="009E6AC5"/>
    <w:rsid w:val="009E6BA9"/>
    <w:rsid w:val="009F01D0"/>
    <w:rsid w:val="009F0BAA"/>
    <w:rsid w:val="009F12F9"/>
    <w:rsid w:val="009F141B"/>
    <w:rsid w:val="009F1428"/>
    <w:rsid w:val="009F1564"/>
    <w:rsid w:val="009F1F9B"/>
    <w:rsid w:val="009F4168"/>
    <w:rsid w:val="009F45B3"/>
    <w:rsid w:val="009F4637"/>
    <w:rsid w:val="009F4EEE"/>
    <w:rsid w:val="009F50A6"/>
    <w:rsid w:val="009F5C0A"/>
    <w:rsid w:val="009F6872"/>
    <w:rsid w:val="009F6A96"/>
    <w:rsid w:val="009F6FE6"/>
    <w:rsid w:val="009F777E"/>
    <w:rsid w:val="009F79BB"/>
    <w:rsid w:val="009F79D5"/>
    <w:rsid w:val="00A0107E"/>
    <w:rsid w:val="00A01741"/>
    <w:rsid w:val="00A01CA5"/>
    <w:rsid w:val="00A024A2"/>
    <w:rsid w:val="00A03374"/>
    <w:rsid w:val="00A03C50"/>
    <w:rsid w:val="00A0545A"/>
    <w:rsid w:val="00A0575D"/>
    <w:rsid w:val="00A0632D"/>
    <w:rsid w:val="00A063B1"/>
    <w:rsid w:val="00A063FF"/>
    <w:rsid w:val="00A06ED9"/>
    <w:rsid w:val="00A07B6B"/>
    <w:rsid w:val="00A1039D"/>
    <w:rsid w:val="00A10EC4"/>
    <w:rsid w:val="00A1173D"/>
    <w:rsid w:val="00A12288"/>
    <w:rsid w:val="00A12B8E"/>
    <w:rsid w:val="00A1337B"/>
    <w:rsid w:val="00A13A25"/>
    <w:rsid w:val="00A14DC4"/>
    <w:rsid w:val="00A151B9"/>
    <w:rsid w:val="00A1548B"/>
    <w:rsid w:val="00A1592D"/>
    <w:rsid w:val="00A15A43"/>
    <w:rsid w:val="00A1609D"/>
    <w:rsid w:val="00A1661A"/>
    <w:rsid w:val="00A169D6"/>
    <w:rsid w:val="00A16DAB"/>
    <w:rsid w:val="00A16F5A"/>
    <w:rsid w:val="00A172B3"/>
    <w:rsid w:val="00A177A0"/>
    <w:rsid w:val="00A208A5"/>
    <w:rsid w:val="00A20E46"/>
    <w:rsid w:val="00A21124"/>
    <w:rsid w:val="00A2182E"/>
    <w:rsid w:val="00A21DEB"/>
    <w:rsid w:val="00A228BA"/>
    <w:rsid w:val="00A22DBE"/>
    <w:rsid w:val="00A2485C"/>
    <w:rsid w:val="00A2640A"/>
    <w:rsid w:val="00A268AA"/>
    <w:rsid w:val="00A2719A"/>
    <w:rsid w:val="00A27701"/>
    <w:rsid w:val="00A303A2"/>
    <w:rsid w:val="00A30BFB"/>
    <w:rsid w:val="00A31AF7"/>
    <w:rsid w:val="00A32364"/>
    <w:rsid w:val="00A32AB7"/>
    <w:rsid w:val="00A3388C"/>
    <w:rsid w:val="00A33A67"/>
    <w:rsid w:val="00A33B9E"/>
    <w:rsid w:val="00A34B21"/>
    <w:rsid w:val="00A355DB"/>
    <w:rsid w:val="00A36B04"/>
    <w:rsid w:val="00A36D00"/>
    <w:rsid w:val="00A36D33"/>
    <w:rsid w:val="00A372F3"/>
    <w:rsid w:val="00A37EE5"/>
    <w:rsid w:val="00A40682"/>
    <w:rsid w:val="00A41071"/>
    <w:rsid w:val="00A4158D"/>
    <w:rsid w:val="00A422C3"/>
    <w:rsid w:val="00A422D1"/>
    <w:rsid w:val="00A439DF"/>
    <w:rsid w:val="00A440FA"/>
    <w:rsid w:val="00A4413E"/>
    <w:rsid w:val="00A441D8"/>
    <w:rsid w:val="00A445AF"/>
    <w:rsid w:val="00A445E4"/>
    <w:rsid w:val="00A45358"/>
    <w:rsid w:val="00A45A07"/>
    <w:rsid w:val="00A45C90"/>
    <w:rsid w:val="00A45CD5"/>
    <w:rsid w:val="00A45EF8"/>
    <w:rsid w:val="00A46631"/>
    <w:rsid w:val="00A46946"/>
    <w:rsid w:val="00A46BDF"/>
    <w:rsid w:val="00A47243"/>
    <w:rsid w:val="00A505CE"/>
    <w:rsid w:val="00A50F0C"/>
    <w:rsid w:val="00A51A0C"/>
    <w:rsid w:val="00A51A92"/>
    <w:rsid w:val="00A53090"/>
    <w:rsid w:val="00A53097"/>
    <w:rsid w:val="00A53A42"/>
    <w:rsid w:val="00A53D56"/>
    <w:rsid w:val="00A54053"/>
    <w:rsid w:val="00A54282"/>
    <w:rsid w:val="00A54BCA"/>
    <w:rsid w:val="00A552A5"/>
    <w:rsid w:val="00A556DD"/>
    <w:rsid w:val="00A55E3B"/>
    <w:rsid w:val="00A566E7"/>
    <w:rsid w:val="00A5677D"/>
    <w:rsid w:val="00A57CBA"/>
    <w:rsid w:val="00A60152"/>
    <w:rsid w:val="00A60BA5"/>
    <w:rsid w:val="00A60F7D"/>
    <w:rsid w:val="00A62451"/>
    <w:rsid w:val="00A62A98"/>
    <w:rsid w:val="00A63137"/>
    <w:rsid w:val="00A6361C"/>
    <w:rsid w:val="00A638DB"/>
    <w:rsid w:val="00A63A6E"/>
    <w:rsid w:val="00A63D17"/>
    <w:rsid w:val="00A641F3"/>
    <w:rsid w:val="00A645C1"/>
    <w:rsid w:val="00A659BE"/>
    <w:rsid w:val="00A65AD3"/>
    <w:rsid w:val="00A65F52"/>
    <w:rsid w:val="00A66091"/>
    <w:rsid w:val="00A67EFD"/>
    <w:rsid w:val="00A67F71"/>
    <w:rsid w:val="00A706AF"/>
    <w:rsid w:val="00A713A3"/>
    <w:rsid w:val="00A714FA"/>
    <w:rsid w:val="00A71A31"/>
    <w:rsid w:val="00A727CB"/>
    <w:rsid w:val="00A73F80"/>
    <w:rsid w:val="00A7402C"/>
    <w:rsid w:val="00A7473D"/>
    <w:rsid w:val="00A7509F"/>
    <w:rsid w:val="00A752F4"/>
    <w:rsid w:val="00A75806"/>
    <w:rsid w:val="00A765D1"/>
    <w:rsid w:val="00A76731"/>
    <w:rsid w:val="00A76AA7"/>
    <w:rsid w:val="00A76C50"/>
    <w:rsid w:val="00A809B0"/>
    <w:rsid w:val="00A81A9A"/>
    <w:rsid w:val="00A8207F"/>
    <w:rsid w:val="00A83503"/>
    <w:rsid w:val="00A8455A"/>
    <w:rsid w:val="00A8499B"/>
    <w:rsid w:val="00A84AA9"/>
    <w:rsid w:val="00A84B62"/>
    <w:rsid w:val="00A84DC1"/>
    <w:rsid w:val="00A84EA2"/>
    <w:rsid w:val="00A85517"/>
    <w:rsid w:val="00A85683"/>
    <w:rsid w:val="00A86855"/>
    <w:rsid w:val="00A86F1E"/>
    <w:rsid w:val="00A871D9"/>
    <w:rsid w:val="00A87D65"/>
    <w:rsid w:val="00A87ECC"/>
    <w:rsid w:val="00A87F0C"/>
    <w:rsid w:val="00A87F43"/>
    <w:rsid w:val="00A910E9"/>
    <w:rsid w:val="00A91354"/>
    <w:rsid w:val="00A91C00"/>
    <w:rsid w:val="00A92A7E"/>
    <w:rsid w:val="00A93A8B"/>
    <w:rsid w:val="00A93B26"/>
    <w:rsid w:val="00A93D5D"/>
    <w:rsid w:val="00A94D51"/>
    <w:rsid w:val="00A94E53"/>
    <w:rsid w:val="00A94E6D"/>
    <w:rsid w:val="00A959BD"/>
    <w:rsid w:val="00A95A46"/>
    <w:rsid w:val="00A961BA"/>
    <w:rsid w:val="00A969EE"/>
    <w:rsid w:val="00A96CCB"/>
    <w:rsid w:val="00A97286"/>
    <w:rsid w:val="00AA0708"/>
    <w:rsid w:val="00AA0DB0"/>
    <w:rsid w:val="00AA146B"/>
    <w:rsid w:val="00AA1896"/>
    <w:rsid w:val="00AA21D6"/>
    <w:rsid w:val="00AA2217"/>
    <w:rsid w:val="00AA2686"/>
    <w:rsid w:val="00AA27FF"/>
    <w:rsid w:val="00AA3065"/>
    <w:rsid w:val="00AA3A99"/>
    <w:rsid w:val="00AA3D2D"/>
    <w:rsid w:val="00AA3F04"/>
    <w:rsid w:val="00AA4125"/>
    <w:rsid w:val="00AA418D"/>
    <w:rsid w:val="00AA4403"/>
    <w:rsid w:val="00AA49E6"/>
    <w:rsid w:val="00AA4E4E"/>
    <w:rsid w:val="00AA4E8C"/>
    <w:rsid w:val="00AA635E"/>
    <w:rsid w:val="00AA6370"/>
    <w:rsid w:val="00AA70AC"/>
    <w:rsid w:val="00AA7BD6"/>
    <w:rsid w:val="00AA7E1D"/>
    <w:rsid w:val="00AB017C"/>
    <w:rsid w:val="00AB072E"/>
    <w:rsid w:val="00AB0B28"/>
    <w:rsid w:val="00AB104C"/>
    <w:rsid w:val="00AB1282"/>
    <w:rsid w:val="00AB17DF"/>
    <w:rsid w:val="00AB17FF"/>
    <w:rsid w:val="00AB4531"/>
    <w:rsid w:val="00AB4601"/>
    <w:rsid w:val="00AB4A9E"/>
    <w:rsid w:val="00AB59CC"/>
    <w:rsid w:val="00AB5C36"/>
    <w:rsid w:val="00AB6D4D"/>
    <w:rsid w:val="00AB76FE"/>
    <w:rsid w:val="00AB7F68"/>
    <w:rsid w:val="00AC125F"/>
    <w:rsid w:val="00AC1762"/>
    <w:rsid w:val="00AC19B4"/>
    <w:rsid w:val="00AC1E03"/>
    <w:rsid w:val="00AC1E1E"/>
    <w:rsid w:val="00AC20AD"/>
    <w:rsid w:val="00AC2265"/>
    <w:rsid w:val="00AC2412"/>
    <w:rsid w:val="00AC32E7"/>
    <w:rsid w:val="00AC3646"/>
    <w:rsid w:val="00AC3F17"/>
    <w:rsid w:val="00AC4510"/>
    <w:rsid w:val="00AC4D59"/>
    <w:rsid w:val="00AC59BE"/>
    <w:rsid w:val="00AC648C"/>
    <w:rsid w:val="00AC64C0"/>
    <w:rsid w:val="00AC6667"/>
    <w:rsid w:val="00AC6C42"/>
    <w:rsid w:val="00AC6DC5"/>
    <w:rsid w:val="00AC735E"/>
    <w:rsid w:val="00AC796B"/>
    <w:rsid w:val="00AC79F7"/>
    <w:rsid w:val="00AD018F"/>
    <w:rsid w:val="00AD0455"/>
    <w:rsid w:val="00AD05BA"/>
    <w:rsid w:val="00AD1361"/>
    <w:rsid w:val="00AD15E8"/>
    <w:rsid w:val="00AD1C88"/>
    <w:rsid w:val="00AD1E9D"/>
    <w:rsid w:val="00AD4998"/>
    <w:rsid w:val="00AD598E"/>
    <w:rsid w:val="00AD5ABF"/>
    <w:rsid w:val="00AD635F"/>
    <w:rsid w:val="00AD6732"/>
    <w:rsid w:val="00AD791A"/>
    <w:rsid w:val="00AD7B9B"/>
    <w:rsid w:val="00AE0C86"/>
    <w:rsid w:val="00AE23F6"/>
    <w:rsid w:val="00AE27FD"/>
    <w:rsid w:val="00AE2D69"/>
    <w:rsid w:val="00AE318E"/>
    <w:rsid w:val="00AE3B7C"/>
    <w:rsid w:val="00AE4A2B"/>
    <w:rsid w:val="00AE5B19"/>
    <w:rsid w:val="00AE6594"/>
    <w:rsid w:val="00AE79D0"/>
    <w:rsid w:val="00AE7C5B"/>
    <w:rsid w:val="00AE7F0B"/>
    <w:rsid w:val="00AF0A02"/>
    <w:rsid w:val="00AF0C5D"/>
    <w:rsid w:val="00AF1A51"/>
    <w:rsid w:val="00AF2065"/>
    <w:rsid w:val="00AF2D22"/>
    <w:rsid w:val="00AF4862"/>
    <w:rsid w:val="00AF48D8"/>
    <w:rsid w:val="00AF5895"/>
    <w:rsid w:val="00AF59FC"/>
    <w:rsid w:val="00AF5E34"/>
    <w:rsid w:val="00AF6AA9"/>
    <w:rsid w:val="00AF6FD8"/>
    <w:rsid w:val="00B00BF1"/>
    <w:rsid w:val="00B015A8"/>
    <w:rsid w:val="00B01732"/>
    <w:rsid w:val="00B017A8"/>
    <w:rsid w:val="00B01F1A"/>
    <w:rsid w:val="00B0323D"/>
    <w:rsid w:val="00B03E11"/>
    <w:rsid w:val="00B0412D"/>
    <w:rsid w:val="00B0437C"/>
    <w:rsid w:val="00B04CC6"/>
    <w:rsid w:val="00B05ADE"/>
    <w:rsid w:val="00B05B6E"/>
    <w:rsid w:val="00B05C7C"/>
    <w:rsid w:val="00B05D20"/>
    <w:rsid w:val="00B05FE6"/>
    <w:rsid w:val="00B065DB"/>
    <w:rsid w:val="00B0666E"/>
    <w:rsid w:val="00B0680F"/>
    <w:rsid w:val="00B07529"/>
    <w:rsid w:val="00B077B9"/>
    <w:rsid w:val="00B10406"/>
    <w:rsid w:val="00B10C87"/>
    <w:rsid w:val="00B10DE5"/>
    <w:rsid w:val="00B11169"/>
    <w:rsid w:val="00B11488"/>
    <w:rsid w:val="00B11E65"/>
    <w:rsid w:val="00B120A6"/>
    <w:rsid w:val="00B1217C"/>
    <w:rsid w:val="00B12CBF"/>
    <w:rsid w:val="00B13609"/>
    <w:rsid w:val="00B1448B"/>
    <w:rsid w:val="00B14774"/>
    <w:rsid w:val="00B14D4F"/>
    <w:rsid w:val="00B157A2"/>
    <w:rsid w:val="00B15DB5"/>
    <w:rsid w:val="00B16FEC"/>
    <w:rsid w:val="00B170DA"/>
    <w:rsid w:val="00B17EB1"/>
    <w:rsid w:val="00B20140"/>
    <w:rsid w:val="00B2021F"/>
    <w:rsid w:val="00B2027B"/>
    <w:rsid w:val="00B2035F"/>
    <w:rsid w:val="00B203E9"/>
    <w:rsid w:val="00B21840"/>
    <w:rsid w:val="00B2192C"/>
    <w:rsid w:val="00B22194"/>
    <w:rsid w:val="00B22D92"/>
    <w:rsid w:val="00B24122"/>
    <w:rsid w:val="00B254B8"/>
    <w:rsid w:val="00B25A70"/>
    <w:rsid w:val="00B25EF4"/>
    <w:rsid w:val="00B26498"/>
    <w:rsid w:val="00B26EBD"/>
    <w:rsid w:val="00B3058E"/>
    <w:rsid w:val="00B31229"/>
    <w:rsid w:val="00B31B15"/>
    <w:rsid w:val="00B321D2"/>
    <w:rsid w:val="00B344B3"/>
    <w:rsid w:val="00B35680"/>
    <w:rsid w:val="00B35ACB"/>
    <w:rsid w:val="00B35D08"/>
    <w:rsid w:val="00B35F51"/>
    <w:rsid w:val="00B360B4"/>
    <w:rsid w:val="00B37A8E"/>
    <w:rsid w:val="00B40343"/>
    <w:rsid w:val="00B403FE"/>
    <w:rsid w:val="00B408E9"/>
    <w:rsid w:val="00B4177D"/>
    <w:rsid w:val="00B41FDC"/>
    <w:rsid w:val="00B42FB9"/>
    <w:rsid w:val="00B4329D"/>
    <w:rsid w:val="00B43514"/>
    <w:rsid w:val="00B4470F"/>
    <w:rsid w:val="00B4493E"/>
    <w:rsid w:val="00B44E86"/>
    <w:rsid w:val="00B4515F"/>
    <w:rsid w:val="00B456F9"/>
    <w:rsid w:val="00B457E3"/>
    <w:rsid w:val="00B45A22"/>
    <w:rsid w:val="00B46176"/>
    <w:rsid w:val="00B46F7D"/>
    <w:rsid w:val="00B4716F"/>
    <w:rsid w:val="00B472A3"/>
    <w:rsid w:val="00B47843"/>
    <w:rsid w:val="00B479BB"/>
    <w:rsid w:val="00B502FF"/>
    <w:rsid w:val="00B50B9D"/>
    <w:rsid w:val="00B50F6F"/>
    <w:rsid w:val="00B516E9"/>
    <w:rsid w:val="00B52F1E"/>
    <w:rsid w:val="00B537A7"/>
    <w:rsid w:val="00B53C5B"/>
    <w:rsid w:val="00B544CF"/>
    <w:rsid w:val="00B5462D"/>
    <w:rsid w:val="00B5583A"/>
    <w:rsid w:val="00B565C5"/>
    <w:rsid w:val="00B567BB"/>
    <w:rsid w:val="00B5785F"/>
    <w:rsid w:val="00B57D3B"/>
    <w:rsid w:val="00B6057E"/>
    <w:rsid w:val="00B608B7"/>
    <w:rsid w:val="00B6111D"/>
    <w:rsid w:val="00B611E6"/>
    <w:rsid w:val="00B61381"/>
    <w:rsid w:val="00B6157A"/>
    <w:rsid w:val="00B61996"/>
    <w:rsid w:val="00B61CFD"/>
    <w:rsid w:val="00B62290"/>
    <w:rsid w:val="00B627C6"/>
    <w:rsid w:val="00B63035"/>
    <w:rsid w:val="00B63FD0"/>
    <w:rsid w:val="00B645A2"/>
    <w:rsid w:val="00B65A8A"/>
    <w:rsid w:val="00B65C93"/>
    <w:rsid w:val="00B66091"/>
    <w:rsid w:val="00B667A7"/>
    <w:rsid w:val="00B679F8"/>
    <w:rsid w:val="00B67A97"/>
    <w:rsid w:val="00B67BC4"/>
    <w:rsid w:val="00B703F8"/>
    <w:rsid w:val="00B70BE3"/>
    <w:rsid w:val="00B7220D"/>
    <w:rsid w:val="00B72497"/>
    <w:rsid w:val="00B726AB"/>
    <w:rsid w:val="00B73CA2"/>
    <w:rsid w:val="00B73FB1"/>
    <w:rsid w:val="00B74704"/>
    <w:rsid w:val="00B748A0"/>
    <w:rsid w:val="00B757BD"/>
    <w:rsid w:val="00B75C67"/>
    <w:rsid w:val="00B77554"/>
    <w:rsid w:val="00B7762A"/>
    <w:rsid w:val="00B80606"/>
    <w:rsid w:val="00B8207A"/>
    <w:rsid w:val="00B823A3"/>
    <w:rsid w:val="00B82BEF"/>
    <w:rsid w:val="00B8378F"/>
    <w:rsid w:val="00B83E3F"/>
    <w:rsid w:val="00B84BA9"/>
    <w:rsid w:val="00B85528"/>
    <w:rsid w:val="00B855BC"/>
    <w:rsid w:val="00B857E1"/>
    <w:rsid w:val="00B85B3A"/>
    <w:rsid w:val="00B86424"/>
    <w:rsid w:val="00B86AD5"/>
    <w:rsid w:val="00B873E6"/>
    <w:rsid w:val="00B91099"/>
    <w:rsid w:val="00B91AA6"/>
    <w:rsid w:val="00B920A1"/>
    <w:rsid w:val="00B925D9"/>
    <w:rsid w:val="00B93AF2"/>
    <w:rsid w:val="00B93EFC"/>
    <w:rsid w:val="00B955F0"/>
    <w:rsid w:val="00B95DE0"/>
    <w:rsid w:val="00B9686C"/>
    <w:rsid w:val="00B97494"/>
    <w:rsid w:val="00B97A24"/>
    <w:rsid w:val="00BA007A"/>
    <w:rsid w:val="00BA12A1"/>
    <w:rsid w:val="00BA1797"/>
    <w:rsid w:val="00BA188A"/>
    <w:rsid w:val="00BA2279"/>
    <w:rsid w:val="00BA2767"/>
    <w:rsid w:val="00BA27A5"/>
    <w:rsid w:val="00BA2BE5"/>
    <w:rsid w:val="00BA347B"/>
    <w:rsid w:val="00BA3BB0"/>
    <w:rsid w:val="00BA40B0"/>
    <w:rsid w:val="00BA411C"/>
    <w:rsid w:val="00BA47A3"/>
    <w:rsid w:val="00BA4B2F"/>
    <w:rsid w:val="00BA51F9"/>
    <w:rsid w:val="00BA58B2"/>
    <w:rsid w:val="00BA679B"/>
    <w:rsid w:val="00BA684B"/>
    <w:rsid w:val="00BA6E1E"/>
    <w:rsid w:val="00BA780E"/>
    <w:rsid w:val="00BB008D"/>
    <w:rsid w:val="00BB02C4"/>
    <w:rsid w:val="00BB081B"/>
    <w:rsid w:val="00BB0A2F"/>
    <w:rsid w:val="00BB0AB6"/>
    <w:rsid w:val="00BB0B5F"/>
    <w:rsid w:val="00BB12BB"/>
    <w:rsid w:val="00BB1424"/>
    <w:rsid w:val="00BB1E4F"/>
    <w:rsid w:val="00BB1F3A"/>
    <w:rsid w:val="00BB23D5"/>
    <w:rsid w:val="00BB2C4F"/>
    <w:rsid w:val="00BB391A"/>
    <w:rsid w:val="00BB3D95"/>
    <w:rsid w:val="00BB42A7"/>
    <w:rsid w:val="00BB4304"/>
    <w:rsid w:val="00BB4753"/>
    <w:rsid w:val="00BB4D0E"/>
    <w:rsid w:val="00BB58FE"/>
    <w:rsid w:val="00BB5AF9"/>
    <w:rsid w:val="00BB5B46"/>
    <w:rsid w:val="00BB5E98"/>
    <w:rsid w:val="00BB69DF"/>
    <w:rsid w:val="00BB7449"/>
    <w:rsid w:val="00BB7C3F"/>
    <w:rsid w:val="00BC03AE"/>
    <w:rsid w:val="00BC1859"/>
    <w:rsid w:val="00BC2834"/>
    <w:rsid w:val="00BC29B5"/>
    <w:rsid w:val="00BC2FD1"/>
    <w:rsid w:val="00BC3528"/>
    <w:rsid w:val="00BC361D"/>
    <w:rsid w:val="00BC37F5"/>
    <w:rsid w:val="00BC4D5B"/>
    <w:rsid w:val="00BC5779"/>
    <w:rsid w:val="00BC6600"/>
    <w:rsid w:val="00BC6BE1"/>
    <w:rsid w:val="00BC7BAA"/>
    <w:rsid w:val="00BC7BBA"/>
    <w:rsid w:val="00BC7F6A"/>
    <w:rsid w:val="00BC7FF7"/>
    <w:rsid w:val="00BD03A0"/>
    <w:rsid w:val="00BD09A6"/>
    <w:rsid w:val="00BD0B23"/>
    <w:rsid w:val="00BD113E"/>
    <w:rsid w:val="00BD11F4"/>
    <w:rsid w:val="00BD17B8"/>
    <w:rsid w:val="00BD1E75"/>
    <w:rsid w:val="00BD261C"/>
    <w:rsid w:val="00BD2916"/>
    <w:rsid w:val="00BD3339"/>
    <w:rsid w:val="00BD394D"/>
    <w:rsid w:val="00BD3C94"/>
    <w:rsid w:val="00BD4842"/>
    <w:rsid w:val="00BD4DDD"/>
    <w:rsid w:val="00BD54AD"/>
    <w:rsid w:val="00BD59E4"/>
    <w:rsid w:val="00BD63C7"/>
    <w:rsid w:val="00BD7579"/>
    <w:rsid w:val="00BD7B77"/>
    <w:rsid w:val="00BE037E"/>
    <w:rsid w:val="00BE0D7F"/>
    <w:rsid w:val="00BE2114"/>
    <w:rsid w:val="00BE234B"/>
    <w:rsid w:val="00BE243B"/>
    <w:rsid w:val="00BE2968"/>
    <w:rsid w:val="00BE31BF"/>
    <w:rsid w:val="00BE34F5"/>
    <w:rsid w:val="00BE4066"/>
    <w:rsid w:val="00BE4275"/>
    <w:rsid w:val="00BE6053"/>
    <w:rsid w:val="00BE6884"/>
    <w:rsid w:val="00BE6D26"/>
    <w:rsid w:val="00BE7782"/>
    <w:rsid w:val="00BE7A1E"/>
    <w:rsid w:val="00BE7F50"/>
    <w:rsid w:val="00BF00C8"/>
    <w:rsid w:val="00BF035D"/>
    <w:rsid w:val="00BF0DAD"/>
    <w:rsid w:val="00BF1694"/>
    <w:rsid w:val="00BF22A5"/>
    <w:rsid w:val="00BF2A7F"/>
    <w:rsid w:val="00BF2F4C"/>
    <w:rsid w:val="00BF50D0"/>
    <w:rsid w:val="00BF62F6"/>
    <w:rsid w:val="00BF63B2"/>
    <w:rsid w:val="00BF7801"/>
    <w:rsid w:val="00BF7819"/>
    <w:rsid w:val="00BF79FB"/>
    <w:rsid w:val="00BF7DF5"/>
    <w:rsid w:val="00BF7E8E"/>
    <w:rsid w:val="00C00237"/>
    <w:rsid w:val="00C01510"/>
    <w:rsid w:val="00C02B3A"/>
    <w:rsid w:val="00C02C98"/>
    <w:rsid w:val="00C035C0"/>
    <w:rsid w:val="00C03EEF"/>
    <w:rsid w:val="00C03F5C"/>
    <w:rsid w:val="00C05244"/>
    <w:rsid w:val="00C05BAA"/>
    <w:rsid w:val="00C05C38"/>
    <w:rsid w:val="00C05DBC"/>
    <w:rsid w:val="00C06708"/>
    <w:rsid w:val="00C06CF5"/>
    <w:rsid w:val="00C06FC8"/>
    <w:rsid w:val="00C07490"/>
    <w:rsid w:val="00C076F2"/>
    <w:rsid w:val="00C100D4"/>
    <w:rsid w:val="00C1141C"/>
    <w:rsid w:val="00C115CD"/>
    <w:rsid w:val="00C1172D"/>
    <w:rsid w:val="00C11A99"/>
    <w:rsid w:val="00C11B5D"/>
    <w:rsid w:val="00C12426"/>
    <w:rsid w:val="00C12709"/>
    <w:rsid w:val="00C1283B"/>
    <w:rsid w:val="00C131FF"/>
    <w:rsid w:val="00C13F8B"/>
    <w:rsid w:val="00C14058"/>
    <w:rsid w:val="00C14105"/>
    <w:rsid w:val="00C14B7B"/>
    <w:rsid w:val="00C14EE3"/>
    <w:rsid w:val="00C1583A"/>
    <w:rsid w:val="00C16052"/>
    <w:rsid w:val="00C161E5"/>
    <w:rsid w:val="00C16524"/>
    <w:rsid w:val="00C1688F"/>
    <w:rsid w:val="00C16F9F"/>
    <w:rsid w:val="00C17782"/>
    <w:rsid w:val="00C17876"/>
    <w:rsid w:val="00C17EFB"/>
    <w:rsid w:val="00C22CC3"/>
    <w:rsid w:val="00C233F2"/>
    <w:rsid w:val="00C2345B"/>
    <w:rsid w:val="00C2364C"/>
    <w:rsid w:val="00C2386F"/>
    <w:rsid w:val="00C24C3B"/>
    <w:rsid w:val="00C26FD2"/>
    <w:rsid w:val="00C2736C"/>
    <w:rsid w:val="00C2753A"/>
    <w:rsid w:val="00C2778A"/>
    <w:rsid w:val="00C278CD"/>
    <w:rsid w:val="00C3020A"/>
    <w:rsid w:val="00C31C16"/>
    <w:rsid w:val="00C328E9"/>
    <w:rsid w:val="00C32DE4"/>
    <w:rsid w:val="00C331D0"/>
    <w:rsid w:val="00C33571"/>
    <w:rsid w:val="00C33E0C"/>
    <w:rsid w:val="00C34008"/>
    <w:rsid w:val="00C34105"/>
    <w:rsid w:val="00C345C5"/>
    <w:rsid w:val="00C3467B"/>
    <w:rsid w:val="00C3470A"/>
    <w:rsid w:val="00C35922"/>
    <w:rsid w:val="00C3618D"/>
    <w:rsid w:val="00C367A5"/>
    <w:rsid w:val="00C3730B"/>
    <w:rsid w:val="00C37CDA"/>
    <w:rsid w:val="00C401FD"/>
    <w:rsid w:val="00C40596"/>
    <w:rsid w:val="00C40DA0"/>
    <w:rsid w:val="00C41622"/>
    <w:rsid w:val="00C41932"/>
    <w:rsid w:val="00C41CAA"/>
    <w:rsid w:val="00C41CE2"/>
    <w:rsid w:val="00C425DD"/>
    <w:rsid w:val="00C433E8"/>
    <w:rsid w:val="00C44328"/>
    <w:rsid w:val="00C44C1F"/>
    <w:rsid w:val="00C45010"/>
    <w:rsid w:val="00C450FD"/>
    <w:rsid w:val="00C453B3"/>
    <w:rsid w:val="00C454DF"/>
    <w:rsid w:val="00C457EF"/>
    <w:rsid w:val="00C45C97"/>
    <w:rsid w:val="00C4619B"/>
    <w:rsid w:val="00C46455"/>
    <w:rsid w:val="00C46FE1"/>
    <w:rsid w:val="00C4719F"/>
    <w:rsid w:val="00C47324"/>
    <w:rsid w:val="00C47798"/>
    <w:rsid w:val="00C47AFC"/>
    <w:rsid w:val="00C47C39"/>
    <w:rsid w:val="00C50872"/>
    <w:rsid w:val="00C515A5"/>
    <w:rsid w:val="00C517CC"/>
    <w:rsid w:val="00C51B18"/>
    <w:rsid w:val="00C51D6C"/>
    <w:rsid w:val="00C51F3A"/>
    <w:rsid w:val="00C52BC3"/>
    <w:rsid w:val="00C52F61"/>
    <w:rsid w:val="00C533C6"/>
    <w:rsid w:val="00C53FE3"/>
    <w:rsid w:val="00C54DC8"/>
    <w:rsid w:val="00C563AB"/>
    <w:rsid w:val="00C566F3"/>
    <w:rsid w:val="00C56DEA"/>
    <w:rsid w:val="00C615E1"/>
    <w:rsid w:val="00C61F99"/>
    <w:rsid w:val="00C629CE"/>
    <w:rsid w:val="00C62DBA"/>
    <w:rsid w:val="00C62DD4"/>
    <w:rsid w:val="00C63518"/>
    <w:rsid w:val="00C63656"/>
    <w:rsid w:val="00C636F5"/>
    <w:rsid w:val="00C6440A"/>
    <w:rsid w:val="00C64CC7"/>
    <w:rsid w:val="00C65F78"/>
    <w:rsid w:val="00C669DB"/>
    <w:rsid w:val="00C66C44"/>
    <w:rsid w:val="00C66D07"/>
    <w:rsid w:val="00C6793B"/>
    <w:rsid w:val="00C70052"/>
    <w:rsid w:val="00C70EAC"/>
    <w:rsid w:val="00C7168A"/>
    <w:rsid w:val="00C726F4"/>
    <w:rsid w:val="00C72CAE"/>
    <w:rsid w:val="00C7356A"/>
    <w:rsid w:val="00C741FC"/>
    <w:rsid w:val="00C74537"/>
    <w:rsid w:val="00C74DB8"/>
    <w:rsid w:val="00C74EFA"/>
    <w:rsid w:val="00C75FF5"/>
    <w:rsid w:val="00C764AD"/>
    <w:rsid w:val="00C77333"/>
    <w:rsid w:val="00C7789C"/>
    <w:rsid w:val="00C77A42"/>
    <w:rsid w:val="00C77DB0"/>
    <w:rsid w:val="00C8049F"/>
    <w:rsid w:val="00C81597"/>
    <w:rsid w:val="00C8182D"/>
    <w:rsid w:val="00C827F6"/>
    <w:rsid w:val="00C82879"/>
    <w:rsid w:val="00C82A02"/>
    <w:rsid w:val="00C82A12"/>
    <w:rsid w:val="00C835F1"/>
    <w:rsid w:val="00C83616"/>
    <w:rsid w:val="00C83E41"/>
    <w:rsid w:val="00C84D1E"/>
    <w:rsid w:val="00C86159"/>
    <w:rsid w:val="00C86E70"/>
    <w:rsid w:val="00C86EEB"/>
    <w:rsid w:val="00C86F90"/>
    <w:rsid w:val="00C87436"/>
    <w:rsid w:val="00C8794A"/>
    <w:rsid w:val="00C90533"/>
    <w:rsid w:val="00C90E6B"/>
    <w:rsid w:val="00C912F1"/>
    <w:rsid w:val="00C916A7"/>
    <w:rsid w:val="00C925C2"/>
    <w:rsid w:val="00C92E64"/>
    <w:rsid w:val="00C933DB"/>
    <w:rsid w:val="00C933DF"/>
    <w:rsid w:val="00C948B3"/>
    <w:rsid w:val="00C94BB5"/>
    <w:rsid w:val="00C95412"/>
    <w:rsid w:val="00C95EC4"/>
    <w:rsid w:val="00C962F7"/>
    <w:rsid w:val="00C96716"/>
    <w:rsid w:val="00C97668"/>
    <w:rsid w:val="00C97669"/>
    <w:rsid w:val="00C97BE4"/>
    <w:rsid w:val="00C97DDD"/>
    <w:rsid w:val="00CA016A"/>
    <w:rsid w:val="00CA02C1"/>
    <w:rsid w:val="00CA16A2"/>
    <w:rsid w:val="00CA17FE"/>
    <w:rsid w:val="00CA1904"/>
    <w:rsid w:val="00CA1F34"/>
    <w:rsid w:val="00CA2053"/>
    <w:rsid w:val="00CA260E"/>
    <w:rsid w:val="00CA28B2"/>
    <w:rsid w:val="00CA4032"/>
    <w:rsid w:val="00CA47ED"/>
    <w:rsid w:val="00CA4C6F"/>
    <w:rsid w:val="00CA5760"/>
    <w:rsid w:val="00CA5B99"/>
    <w:rsid w:val="00CA5C66"/>
    <w:rsid w:val="00CA5E1A"/>
    <w:rsid w:val="00CA6549"/>
    <w:rsid w:val="00CA736F"/>
    <w:rsid w:val="00CA74C5"/>
    <w:rsid w:val="00CA7521"/>
    <w:rsid w:val="00CA75D2"/>
    <w:rsid w:val="00CA7826"/>
    <w:rsid w:val="00CB3823"/>
    <w:rsid w:val="00CB3973"/>
    <w:rsid w:val="00CB4757"/>
    <w:rsid w:val="00CB49B5"/>
    <w:rsid w:val="00CB57D5"/>
    <w:rsid w:val="00CB5DCC"/>
    <w:rsid w:val="00CB6101"/>
    <w:rsid w:val="00CB6F16"/>
    <w:rsid w:val="00CB7F5B"/>
    <w:rsid w:val="00CC0563"/>
    <w:rsid w:val="00CC237B"/>
    <w:rsid w:val="00CC2646"/>
    <w:rsid w:val="00CC304F"/>
    <w:rsid w:val="00CC4B06"/>
    <w:rsid w:val="00CC4E8C"/>
    <w:rsid w:val="00CC4ED0"/>
    <w:rsid w:val="00CC5497"/>
    <w:rsid w:val="00CC558B"/>
    <w:rsid w:val="00CC5F55"/>
    <w:rsid w:val="00CC629E"/>
    <w:rsid w:val="00CC6969"/>
    <w:rsid w:val="00CC7633"/>
    <w:rsid w:val="00CC7878"/>
    <w:rsid w:val="00CD0F0F"/>
    <w:rsid w:val="00CD14D0"/>
    <w:rsid w:val="00CD2311"/>
    <w:rsid w:val="00CD3952"/>
    <w:rsid w:val="00CD3D92"/>
    <w:rsid w:val="00CD410B"/>
    <w:rsid w:val="00CD4463"/>
    <w:rsid w:val="00CD491C"/>
    <w:rsid w:val="00CD509B"/>
    <w:rsid w:val="00CD5DCA"/>
    <w:rsid w:val="00CD714F"/>
    <w:rsid w:val="00CD7819"/>
    <w:rsid w:val="00CE0924"/>
    <w:rsid w:val="00CE13D7"/>
    <w:rsid w:val="00CE24DE"/>
    <w:rsid w:val="00CE3E30"/>
    <w:rsid w:val="00CE5200"/>
    <w:rsid w:val="00CE6486"/>
    <w:rsid w:val="00CE64F7"/>
    <w:rsid w:val="00CE65F8"/>
    <w:rsid w:val="00CE6AFE"/>
    <w:rsid w:val="00CE6FBB"/>
    <w:rsid w:val="00CE736F"/>
    <w:rsid w:val="00CE78A8"/>
    <w:rsid w:val="00CE7917"/>
    <w:rsid w:val="00CE7B78"/>
    <w:rsid w:val="00CE7BD8"/>
    <w:rsid w:val="00CE7BFD"/>
    <w:rsid w:val="00CF01D9"/>
    <w:rsid w:val="00CF0993"/>
    <w:rsid w:val="00CF1897"/>
    <w:rsid w:val="00CF1A7D"/>
    <w:rsid w:val="00CF1CFE"/>
    <w:rsid w:val="00CF339C"/>
    <w:rsid w:val="00CF3822"/>
    <w:rsid w:val="00CF39C8"/>
    <w:rsid w:val="00CF4026"/>
    <w:rsid w:val="00CF4A1E"/>
    <w:rsid w:val="00CF4B1B"/>
    <w:rsid w:val="00CF5330"/>
    <w:rsid w:val="00CF5DB7"/>
    <w:rsid w:val="00CF5EA1"/>
    <w:rsid w:val="00CF6BD4"/>
    <w:rsid w:val="00CF7472"/>
    <w:rsid w:val="00CF7701"/>
    <w:rsid w:val="00CF7E51"/>
    <w:rsid w:val="00D00978"/>
    <w:rsid w:val="00D01D33"/>
    <w:rsid w:val="00D02B22"/>
    <w:rsid w:val="00D02C2B"/>
    <w:rsid w:val="00D034FD"/>
    <w:rsid w:val="00D0366F"/>
    <w:rsid w:val="00D04047"/>
    <w:rsid w:val="00D04B77"/>
    <w:rsid w:val="00D04D0A"/>
    <w:rsid w:val="00D0577B"/>
    <w:rsid w:val="00D05CDA"/>
    <w:rsid w:val="00D063BD"/>
    <w:rsid w:val="00D06500"/>
    <w:rsid w:val="00D0652D"/>
    <w:rsid w:val="00D0678C"/>
    <w:rsid w:val="00D068DC"/>
    <w:rsid w:val="00D06B85"/>
    <w:rsid w:val="00D06EA4"/>
    <w:rsid w:val="00D10433"/>
    <w:rsid w:val="00D11839"/>
    <w:rsid w:val="00D1254A"/>
    <w:rsid w:val="00D135D4"/>
    <w:rsid w:val="00D13E62"/>
    <w:rsid w:val="00D13E63"/>
    <w:rsid w:val="00D13EAD"/>
    <w:rsid w:val="00D14FF2"/>
    <w:rsid w:val="00D15398"/>
    <w:rsid w:val="00D15547"/>
    <w:rsid w:val="00D15D66"/>
    <w:rsid w:val="00D16A6A"/>
    <w:rsid w:val="00D177CC"/>
    <w:rsid w:val="00D17885"/>
    <w:rsid w:val="00D17BBD"/>
    <w:rsid w:val="00D2103D"/>
    <w:rsid w:val="00D210EF"/>
    <w:rsid w:val="00D21B0E"/>
    <w:rsid w:val="00D227EA"/>
    <w:rsid w:val="00D22A86"/>
    <w:rsid w:val="00D23406"/>
    <w:rsid w:val="00D24732"/>
    <w:rsid w:val="00D24849"/>
    <w:rsid w:val="00D25D62"/>
    <w:rsid w:val="00D26A9C"/>
    <w:rsid w:val="00D27495"/>
    <w:rsid w:val="00D27D90"/>
    <w:rsid w:val="00D27FDE"/>
    <w:rsid w:val="00D30C67"/>
    <w:rsid w:val="00D311AC"/>
    <w:rsid w:val="00D313B1"/>
    <w:rsid w:val="00D322BE"/>
    <w:rsid w:val="00D32656"/>
    <w:rsid w:val="00D3272B"/>
    <w:rsid w:val="00D32A2C"/>
    <w:rsid w:val="00D32DD4"/>
    <w:rsid w:val="00D32FCA"/>
    <w:rsid w:val="00D33795"/>
    <w:rsid w:val="00D33C3B"/>
    <w:rsid w:val="00D34E50"/>
    <w:rsid w:val="00D352AB"/>
    <w:rsid w:val="00D3577E"/>
    <w:rsid w:val="00D35EB8"/>
    <w:rsid w:val="00D36FF5"/>
    <w:rsid w:val="00D370DB"/>
    <w:rsid w:val="00D372A0"/>
    <w:rsid w:val="00D3796E"/>
    <w:rsid w:val="00D42019"/>
    <w:rsid w:val="00D423DD"/>
    <w:rsid w:val="00D42F8B"/>
    <w:rsid w:val="00D43757"/>
    <w:rsid w:val="00D44C7C"/>
    <w:rsid w:val="00D45C1A"/>
    <w:rsid w:val="00D46057"/>
    <w:rsid w:val="00D46160"/>
    <w:rsid w:val="00D462D6"/>
    <w:rsid w:val="00D47144"/>
    <w:rsid w:val="00D5057F"/>
    <w:rsid w:val="00D50807"/>
    <w:rsid w:val="00D5153C"/>
    <w:rsid w:val="00D51E6E"/>
    <w:rsid w:val="00D527F3"/>
    <w:rsid w:val="00D52C0C"/>
    <w:rsid w:val="00D53A9C"/>
    <w:rsid w:val="00D53B9E"/>
    <w:rsid w:val="00D540D1"/>
    <w:rsid w:val="00D54193"/>
    <w:rsid w:val="00D547B0"/>
    <w:rsid w:val="00D55292"/>
    <w:rsid w:val="00D55453"/>
    <w:rsid w:val="00D560F9"/>
    <w:rsid w:val="00D56438"/>
    <w:rsid w:val="00D5716F"/>
    <w:rsid w:val="00D572D3"/>
    <w:rsid w:val="00D579D6"/>
    <w:rsid w:val="00D579EC"/>
    <w:rsid w:val="00D57ED2"/>
    <w:rsid w:val="00D6059A"/>
    <w:rsid w:val="00D60CD2"/>
    <w:rsid w:val="00D618D4"/>
    <w:rsid w:val="00D61C23"/>
    <w:rsid w:val="00D61DB2"/>
    <w:rsid w:val="00D62FA4"/>
    <w:rsid w:val="00D637BC"/>
    <w:rsid w:val="00D655D1"/>
    <w:rsid w:val="00D66342"/>
    <w:rsid w:val="00D668E8"/>
    <w:rsid w:val="00D66A41"/>
    <w:rsid w:val="00D66C52"/>
    <w:rsid w:val="00D672B2"/>
    <w:rsid w:val="00D70068"/>
    <w:rsid w:val="00D71213"/>
    <w:rsid w:val="00D71355"/>
    <w:rsid w:val="00D71C4D"/>
    <w:rsid w:val="00D71C9C"/>
    <w:rsid w:val="00D72159"/>
    <w:rsid w:val="00D721D5"/>
    <w:rsid w:val="00D727A0"/>
    <w:rsid w:val="00D72CC5"/>
    <w:rsid w:val="00D73207"/>
    <w:rsid w:val="00D73391"/>
    <w:rsid w:val="00D73743"/>
    <w:rsid w:val="00D73C08"/>
    <w:rsid w:val="00D73E83"/>
    <w:rsid w:val="00D747EA"/>
    <w:rsid w:val="00D762F5"/>
    <w:rsid w:val="00D765E7"/>
    <w:rsid w:val="00D76FD7"/>
    <w:rsid w:val="00D772D2"/>
    <w:rsid w:val="00D777CF"/>
    <w:rsid w:val="00D80DB1"/>
    <w:rsid w:val="00D80E9A"/>
    <w:rsid w:val="00D811DB"/>
    <w:rsid w:val="00D81277"/>
    <w:rsid w:val="00D819B9"/>
    <w:rsid w:val="00D819DF"/>
    <w:rsid w:val="00D8203E"/>
    <w:rsid w:val="00D82B34"/>
    <w:rsid w:val="00D82B43"/>
    <w:rsid w:val="00D84069"/>
    <w:rsid w:val="00D8440F"/>
    <w:rsid w:val="00D84870"/>
    <w:rsid w:val="00D85030"/>
    <w:rsid w:val="00D850C9"/>
    <w:rsid w:val="00D8559E"/>
    <w:rsid w:val="00D8567D"/>
    <w:rsid w:val="00D85F42"/>
    <w:rsid w:val="00D86148"/>
    <w:rsid w:val="00D867EA"/>
    <w:rsid w:val="00D9211E"/>
    <w:rsid w:val="00D93451"/>
    <w:rsid w:val="00D952EA"/>
    <w:rsid w:val="00D9587B"/>
    <w:rsid w:val="00D9704A"/>
    <w:rsid w:val="00D97DA8"/>
    <w:rsid w:val="00D97F8E"/>
    <w:rsid w:val="00DA0245"/>
    <w:rsid w:val="00DA0433"/>
    <w:rsid w:val="00DA0B3E"/>
    <w:rsid w:val="00DA0D98"/>
    <w:rsid w:val="00DA1CB8"/>
    <w:rsid w:val="00DA1DFC"/>
    <w:rsid w:val="00DA20B7"/>
    <w:rsid w:val="00DA2C6B"/>
    <w:rsid w:val="00DA2F86"/>
    <w:rsid w:val="00DA3149"/>
    <w:rsid w:val="00DA31CF"/>
    <w:rsid w:val="00DA3ADE"/>
    <w:rsid w:val="00DA51A2"/>
    <w:rsid w:val="00DA567C"/>
    <w:rsid w:val="00DA56BE"/>
    <w:rsid w:val="00DA58C5"/>
    <w:rsid w:val="00DA5AF7"/>
    <w:rsid w:val="00DA5CB7"/>
    <w:rsid w:val="00DA60D7"/>
    <w:rsid w:val="00DA6EEB"/>
    <w:rsid w:val="00DB0158"/>
    <w:rsid w:val="00DB066A"/>
    <w:rsid w:val="00DB109B"/>
    <w:rsid w:val="00DB1DBE"/>
    <w:rsid w:val="00DB2A8E"/>
    <w:rsid w:val="00DB329A"/>
    <w:rsid w:val="00DB408D"/>
    <w:rsid w:val="00DB4F7D"/>
    <w:rsid w:val="00DB5202"/>
    <w:rsid w:val="00DB552E"/>
    <w:rsid w:val="00DB56FC"/>
    <w:rsid w:val="00DB5957"/>
    <w:rsid w:val="00DB5C20"/>
    <w:rsid w:val="00DB63C3"/>
    <w:rsid w:val="00DB6D65"/>
    <w:rsid w:val="00DB6DF3"/>
    <w:rsid w:val="00DB6FCA"/>
    <w:rsid w:val="00DB72BE"/>
    <w:rsid w:val="00DB74E4"/>
    <w:rsid w:val="00DB7826"/>
    <w:rsid w:val="00DC0654"/>
    <w:rsid w:val="00DC08DA"/>
    <w:rsid w:val="00DC1F63"/>
    <w:rsid w:val="00DC288F"/>
    <w:rsid w:val="00DC2BF3"/>
    <w:rsid w:val="00DC2CA2"/>
    <w:rsid w:val="00DC30FB"/>
    <w:rsid w:val="00DC473D"/>
    <w:rsid w:val="00DC4785"/>
    <w:rsid w:val="00DC584F"/>
    <w:rsid w:val="00DC5A59"/>
    <w:rsid w:val="00DC5F49"/>
    <w:rsid w:val="00DC6BFE"/>
    <w:rsid w:val="00DC702E"/>
    <w:rsid w:val="00DC722E"/>
    <w:rsid w:val="00DC7262"/>
    <w:rsid w:val="00DC755C"/>
    <w:rsid w:val="00DD0029"/>
    <w:rsid w:val="00DD01A8"/>
    <w:rsid w:val="00DD02E1"/>
    <w:rsid w:val="00DD12F0"/>
    <w:rsid w:val="00DD1781"/>
    <w:rsid w:val="00DD20C5"/>
    <w:rsid w:val="00DD22D1"/>
    <w:rsid w:val="00DD2625"/>
    <w:rsid w:val="00DD341D"/>
    <w:rsid w:val="00DD395A"/>
    <w:rsid w:val="00DD3CD7"/>
    <w:rsid w:val="00DD3CF2"/>
    <w:rsid w:val="00DD3FBA"/>
    <w:rsid w:val="00DD467F"/>
    <w:rsid w:val="00DD4BBD"/>
    <w:rsid w:val="00DD4EF8"/>
    <w:rsid w:val="00DD4F46"/>
    <w:rsid w:val="00DD5205"/>
    <w:rsid w:val="00DD5319"/>
    <w:rsid w:val="00DD565F"/>
    <w:rsid w:val="00DD5E36"/>
    <w:rsid w:val="00DD6011"/>
    <w:rsid w:val="00DD60F3"/>
    <w:rsid w:val="00DD6448"/>
    <w:rsid w:val="00DD64C5"/>
    <w:rsid w:val="00DD652A"/>
    <w:rsid w:val="00DD7BB1"/>
    <w:rsid w:val="00DE20FE"/>
    <w:rsid w:val="00DE22CB"/>
    <w:rsid w:val="00DE2BA7"/>
    <w:rsid w:val="00DE3372"/>
    <w:rsid w:val="00DE376A"/>
    <w:rsid w:val="00DE3890"/>
    <w:rsid w:val="00DE38E6"/>
    <w:rsid w:val="00DE4228"/>
    <w:rsid w:val="00DE44B7"/>
    <w:rsid w:val="00DE4AFC"/>
    <w:rsid w:val="00DE4BE2"/>
    <w:rsid w:val="00DE5641"/>
    <w:rsid w:val="00DE69BF"/>
    <w:rsid w:val="00DE71FB"/>
    <w:rsid w:val="00DE7C5C"/>
    <w:rsid w:val="00DF005E"/>
    <w:rsid w:val="00DF0478"/>
    <w:rsid w:val="00DF0AB0"/>
    <w:rsid w:val="00DF1745"/>
    <w:rsid w:val="00DF1851"/>
    <w:rsid w:val="00DF195D"/>
    <w:rsid w:val="00DF45C0"/>
    <w:rsid w:val="00DF4CE8"/>
    <w:rsid w:val="00DF584B"/>
    <w:rsid w:val="00DF603D"/>
    <w:rsid w:val="00DF69B2"/>
    <w:rsid w:val="00DF6D34"/>
    <w:rsid w:val="00DF6FE9"/>
    <w:rsid w:val="00DF71B9"/>
    <w:rsid w:val="00DF77C4"/>
    <w:rsid w:val="00E00314"/>
    <w:rsid w:val="00E012D2"/>
    <w:rsid w:val="00E01CC4"/>
    <w:rsid w:val="00E0200C"/>
    <w:rsid w:val="00E04370"/>
    <w:rsid w:val="00E0552F"/>
    <w:rsid w:val="00E06383"/>
    <w:rsid w:val="00E06ED8"/>
    <w:rsid w:val="00E10D3C"/>
    <w:rsid w:val="00E1255A"/>
    <w:rsid w:val="00E125A0"/>
    <w:rsid w:val="00E125C1"/>
    <w:rsid w:val="00E12F47"/>
    <w:rsid w:val="00E12FF9"/>
    <w:rsid w:val="00E13DDE"/>
    <w:rsid w:val="00E13F76"/>
    <w:rsid w:val="00E14641"/>
    <w:rsid w:val="00E14ABD"/>
    <w:rsid w:val="00E14C4E"/>
    <w:rsid w:val="00E15DF6"/>
    <w:rsid w:val="00E15F39"/>
    <w:rsid w:val="00E161A6"/>
    <w:rsid w:val="00E168FC"/>
    <w:rsid w:val="00E16B16"/>
    <w:rsid w:val="00E17D83"/>
    <w:rsid w:val="00E17EDE"/>
    <w:rsid w:val="00E242B3"/>
    <w:rsid w:val="00E248F1"/>
    <w:rsid w:val="00E2508C"/>
    <w:rsid w:val="00E25165"/>
    <w:rsid w:val="00E25A84"/>
    <w:rsid w:val="00E267CC"/>
    <w:rsid w:val="00E26B2B"/>
    <w:rsid w:val="00E277A6"/>
    <w:rsid w:val="00E27F9F"/>
    <w:rsid w:val="00E30AAF"/>
    <w:rsid w:val="00E31041"/>
    <w:rsid w:val="00E326CF"/>
    <w:rsid w:val="00E33346"/>
    <w:rsid w:val="00E338CC"/>
    <w:rsid w:val="00E33F47"/>
    <w:rsid w:val="00E34310"/>
    <w:rsid w:val="00E3468B"/>
    <w:rsid w:val="00E3494F"/>
    <w:rsid w:val="00E34B00"/>
    <w:rsid w:val="00E351BF"/>
    <w:rsid w:val="00E35369"/>
    <w:rsid w:val="00E357EF"/>
    <w:rsid w:val="00E36C77"/>
    <w:rsid w:val="00E3748F"/>
    <w:rsid w:val="00E4060E"/>
    <w:rsid w:val="00E40EB2"/>
    <w:rsid w:val="00E4156A"/>
    <w:rsid w:val="00E41626"/>
    <w:rsid w:val="00E4189E"/>
    <w:rsid w:val="00E41C01"/>
    <w:rsid w:val="00E41F4F"/>
    <w:rsid w:val="00E4200D"/>
    <w:rsid w:val="00E42189"/>
    <w:rsid w:val="00E42532"/>
    <w:rsid w:val="00E425A2"/>
    <w:rsid w:val="00E42FDD"/>
    <w:rsid w:val="00E430AD"/>
    <w:rsid w:val="00E43990"/>
    <w:rsid w:val="00E43A6F"/>
    <w:rsid w:val="00E43B1E"/>
    <w:rsid w:val="00E4411B"/>
    <w:rsid w:val="00E443AC"/>
    <w:rsid w:val="00E44902"/>
    <w:rsid w:val="00E4526E"/>
    <w:rsid w:val="00E45631"/>
    <w:rsid w:val="00E4641F"/>
    <w:rsid w:val="00E468C7"/>
    <w:rsid w:val="00E47F71"/>
    <w:rsid w:val="00E50218"/>
    <w:rsid w:val="00E50DF2"/>
    <w:rsid w:val="00E51492"/>
    <w:rsid w:val="00E51785"/>
    <w:rsid w:val="00E51DBD"/>
    <w:rsid w:val="00E51EC9"/>
    <w:rsid w:val="00E53A17"/>
    <w:rsid w:val="00E53F52"/>
    <w:rsid w:val="00E54699"/>
    <w:rsid w:val="00E55F7F"/>
    <w:rsid w:val="00E56090"/>
    <w:rsid w:val="00E560BB"/>
    <w:rsid w:val="00E572C6"/>
    <w:rsid w:val="00E57D8D"/>
    <w:rsid w:val="00E6165B"/>
    <w:rsid w:val="00E62D12"/>
    <w:rsid w:val="00E63743"/>
    <w:rsid w:val="00E63D8D"/>
    <w:rsid w:val="00E64ED7"/>
    <w:rsid w:val="00E6547C"/>
    <w:rsid w:val="00E65ABF"/>
    <w:rsid w:val="00E66AB2"/>
    <w:rsid w:val="00E66BA3"/>
    <w:rsid w:val="00E67632"/>
    <w:rsid w:val="00E7029E"/>
    <w:rsid w:val="00E71136"/>
    <w:rsid w:val="00E713FC"/>
    <w:rsid w:val="00E7187B"/>
    <w:rsid w:val="00E71B61"/>
    <w:rsid w:val="00E73D5E"/>
    <w:rsid w:val="00E747D1"/>
    <w:rsid w:val="00E74CE5"/>
    <w:rsid w:val="00E75022"/>
    <w:rsid w:val="00E75424"/>
    <w:rsid w:val="00E75680"/>
    <w:rsid w:val="00E7578E"/>
    <w:rsid w:val="00E758AF"/>
    <w:rsid w:val="00E75C85"/>
    <w:rsid w:val="00E762C0"/>
    <w:rsid w:val="00E762FC"/>
    <w:rsid w:val="00E76D8D"/>
    <w:rsid w:val="00E77CB7"/>
    <w:rsid w:val="00E77DF0"/>
    <w:rsid w:val="00E8093A"/>
    <w:rsid w:val="00E81460"/>
    <w:rsid w:val="00E815B3"/>
    <w:rsid w:val="00E81753"/>
    <w:rsid w:val="00E831AB"/>
    <w:rsid w:val="00E83B35"/>
    <w:rsid w:val="00E85C59"/>
    <w:rsid w:val="00E87E06"/>
    <w:rsid w:val="00E90221"/>
    <w:rsid w:val="00E9102E"/>
    <w:rsid w:val="00E927B8"/>
    <w:rsid w:val="00E929D8"/>
    <w:rsid w:val="00E92EB2"/>
    <w:rsid w:val="00E935A2"/>
    <w:rsid w:val="00E93DF8"/>
    <w:rsid w:val="00E94402"/>
    <w:rsid w:val="00E9453F"/>
    <w:rsid w:val="00E948FB"/>
    <w:rsid w:val="00E94A5C"/>
    <w:rsid w:val="00E9660C"/>
    <w:rsid w:val="00E966C1"/>
    <w:rsid w:val="00E96B0A"/>
    <w:rsid w:val="00E96C2F"/>
    <w:rsid w:val="00EA014A"/>
    <w:rsid w:val="00EA03E1"/>
    <w:rsid w:val="00EA1D89"/>
    <w:rsid w:val="00EA22E6"/>
    <w:rsid w:val="00EA233E"/>
    <w:rsid w:val="00EA2D6D"/>
    <w:rsid w:val="00EA2D8D"/>
    <w:rsid w:val="00EA360B"/>
    <w:rsid w:val="00EA36DD"/>
    <w:rsid w:val="00EA47C9"/>
    <w:rsid w:val="00EA48CB"/>
    <w:rsid w:val="00EA4B06"/>
    <w:rsid w:val="00EA4E11"/>
    <w:rsid w:val="00EA62B3"/>
    <w:rsid w:val="00EA6997"/>
    <w:rsid w:val="00EA6B70"/>
    <w:rsid w:val="00EA75B1"/>
    <w:rsid w:val="00EA77E6"/>
    <w:rsid w:val="00EA7F93"/>
    <w:rsid w:val="00EB0C8F"/>
    <w:rsid w:val="00EB1255"/>
    <w:rsid w:val="00EB1593"/>
    <w:rsid w:val="00EB1E61"/>
    <w:rsid w:val="00EB1EFC"/>
    <w:rsid w:val="00EB2589"/>
    <w:rsid w:val="00EB2E67"/>
    <w:rsid w:val="00EB33AB"/>
    <w:rsid w:val="00EB3648"/>
    <w:rsid w:val="00EB46BC"/>
    <w:rsid w:val="00EB51FF"/>
    <w:rsid w:val="00EB5342"/>
    <w:rsid w:val="00EB5CB7"/>
    <w:rsid w:val="00EB5CE9"/>
    <w:rsid w:val="00EB7994"/>
    <w:rsid w:val="00EC0A09"/>
    <w:rsid w:val="00EC0D2F"/>
    <w:rsid w:val="00EC1495"/>
    <w:rsid w:val="00EC22AC"/>
    <w:rsid w:val="00EC25A4"/>
    <w:rsid w:val="00EC2C4E"/>
    <w:rsid w:val="00EC2DA2"/>
    <w:rsid w:val="00EC30F8"/>
    <w:rsid w:val="00EC389E"/>
    <w:rsid w:val="00EC3BB7"/>
    <w:rsid w:val="00EC3D88"/>
    <w:rsid w:val="00EC4659"/>
    <w:rsid w:val="00EC48AB"/>
    <w:rsid w:val="00EC4ADB"/>
    <w:rsid w:val="00EC5C42"/>
    <w:rsid w:val="00EC5FE2"/>
    <w:rsid w:val="00EC647B"/>
    <w:rsid w:val="00EC6B10"/>
    <w:rsid w:val="00EC6B43"/>
    <w:rsid w:val="00EC756E"/>
    <w:rsid w:val="00ED0A7B"/>
    <w:rsid w:val="00ED0D50"/>
    <w:rsid w:val="00ED1186"/>
    <w:rsid w:val="00ED26B1"/>
    <w:rsid w:val="00ED2BB3"/>
    <w:rsid w:val="00ED2C5B"/>
    <w:rsid w:val="00ED3B79"/>
    <w:rsid w:val="00ED3E72"/>
    <w:rsid w:val="00ED3F99"/>
    <w:rsid w:val="00ED4543"/>
    <w:rsid w:val="00ED4A88"/>
    <w:rsid w:val="00ED4BDA"/>
    <w:rsid w:val="00ED5282"/>
    <w:rsid w:val="00ED5835"/>
    <w:rsid w:val="00ED5D7D"/>
    <w:rsid w:val="00ED6662"/>
    <w:rsid w:val="00ED6B7D"/>
    <w:rsid w:val="00ED6B82"/>
    <w:rsid w:val="00ED7E3E"/>
    <w:rsid w:val="00EE08C8"/>
    <w:rsid w:val="00EE0AF2"/>
    <w:rsid w:val="00EE0B09"/>
    <w:rsid w:val="00EE0E7F"/>
    <w:rsid w:val="00EE2DF8"/>
    <w:rsid w:val="00EE3251"/>
    <w:rsid w:val="00EE379A"/>
    <w:rsid w:val="00EE40C8"/>
    <w:rsid w:val="00EE4203"/>
    <w:rsid w:val="00EE4D50"/>
    <w:rsid w:val="00EE5D7F"/>
    <w:rsid w:val="00EE690F"/>
    <w:rsid w:val="00EE6D6A"/>
    <w:rsid w:val="00EE6D85"/>
    <w:rsid w:val="00EE7638"/>
    <w:rsid w:val="00EE7C79"/>
    <w:rsid w:val="00EE7DCD"/>
    <w:rsid w:val="00EE7EB8"/>
    <w:rsid w:val="00EF01F3"/>
    <w:rsid w:val="00EF0551"/>
    <w:rsid w:val="00EF089B"/>
    <w:rsid w:val="00EF0AC7"/>
    <w:rsid w:val="00EF0B72"/>
    <w:rsid w:val="00EF1C52"/>
    <w:rsid w:val="00EF1D4D"/>
    <w:rsid w:val="00EF229F"/>
    <w:rsid w:val="00EF25A4"/>
    <w:rsid w:val="00EF389C"/>
    <w:rsid w:val="00EF3A07"/>
    <w:rsid w:val="00EF3C4E"/>
    <w:rsid w:val="00EF3DE6"/>
    <w:rsid w:val="00EF478B"/>
    <w:rsid w:val="00EF47CE"/>
    <w:rsid w:val="00EF5654"/>
    <w:rsid w:val="00EF56A0"/>
    <w:rsid w:val="00EF5AD2"/>
    <w:rsid w:val="00EF5F2A"/>
    <w:rsid w:val="00EF6E1A"/>
    <w:rsid w:val="00EF735A"/>
    <w:rsid w:val="00F006A4"/>
    <w:rsid w:val="00F00A1A"/>
    <w:rsid w:val="00F011C8"/>
    <w:rsid w:val="00F01489"/>
    <w:rsid w:val="00F016D1"/>
    <w:rsid w:val="00F022AC"/>
    <w:rsid w:val="00F02B25"/>
    <w:rsid w:val="00F032D0"/>
    <w:rsid w:val="00F035BE"/>
    <w:rsid w:val="00F03FC0"/>
    <w:rsid w:val="00F044F8"/>
    <w:rsid w:val="00F04EF2"/>
    <w:rsid w:val="00F05105"/>
    <w:rsid w:val="00F05693"/>
    <w:rsid w:val="00F05A62"/>
    <w:rsid w:val="00F05B9D"/>
    <w:rsid w:val="00F05E34"/>
    <w:rsid w:val="00F05F88"/>
    <w:rsid w:val="00F067A4"/>
    <w:rsid w:val="00F072CD"/>
    <w:rsid w:val="00F07512"/>
    <w:rsid w:val="00F07705"/>
    <w:rsid w:val="00F11163"/>
    <w:rsid w:val="00F119CE"/>
    <w:rsid w:val="00F126E9"/>
    <w:rsid w:val="00F12849"/>
    <w:rsid w:val="00F139B0"/>
    <w:rsid w:val="00F1496D"/>
    <w:rsid w:val="00F14CBF"/>
    <w:rsid w:val="00F156A5"/>
    <w:rsid w:val="00F157DE"/>
    <w:rsid w:val="00F16885"/>
    <w:rsid w:val="00F17904"/>
    <w:rsid w:val="00F21F81"/>
    <w:rsid w:val="00F25119"/>
    <w:rsid w:val="00F256F1"/>
    <w:rsid w:val="00F25E42"/>
    <w:rsid w:val="00F27A34"/>
    <w:rsid w:val="00F27AE0"/>
    <w:rsid w:val="00F316B4"/>
    <w:rsid w:val="00F31849"/>
    <w:rsid w:val="00F347F3"/>
    <w:rsid w:val="00F350C2"/>
    <w:rsid w:val="00F35CB5"/>
    <w:rsid w:val="00F35CF9"/>
    <w:rsid w:val="00F3695A"/>
    <w:rsid w:val="00F40C11"/>
    <w:rsid w:val="00F410C0"/>
    <w:rsid w:val="00F415A7"/>
    <w:rsid w:val="00F41696"/>
    <w:rsid w:val="00F4229E"/>
    <w:rsid w:val="00F424F9"/>
    <w:rsid w:val="00F42A93"/>
    <w:rsid w:val="00F42E30"/>
    <w:rsid w:val="00F45313"/>
    <w:rsid w:val="00F453FE"/>
    <w:rsid w:val="00F46311"/>
    <w:rsid w:val="00F46A2C"/>
    <w:rsid w:val="00F46FE9"/>
    <w:rsid w:val="00F47F9D"/>
    <w:rsid w:val="00F50708"/>
    <w:rsid w:val="00F50FE8"/>
    <w:rsid w:val="00F51435"/>
    <w:rsid w:val="00F5256E"/>
    <w:rsid w:val="00F5261C"/>
    <w:rsid w:val="00F530CD"/>
    <w:rsid w:val="00F530D5"/>
    <w:rsid w:val="00F5320F"/>
    <w:rsid w:val="00F5364E"/>
    <w:rsid w:val="00F55089"/>
    <w:rsid w:val="00F55F48"/>
    <w:rsid w:val="00F56A0C"/>
    <w:rsid w:val="00F572B4"/>
    <w:rsid w:val="00F6107B"/>
    <w:rsid w:val="00F610FC"/>
    <w:rsid w:val="00F614D8"/>
    <w:rsid w:val="00F61B4F"/>
    <w:rsid w:val="00F61B96"/>
    <w:rsid w:val="00F61CA7"/>
    <w:rsid w:val="00F622C6"/>
    <w:rsid w:val="00F6369F"/>
    <w:rsid w:val="00F6390D"/>
    <w:rsid w:val="00F65494"/>
    <w:rsid w:val="00F65BD0"/>
    <w:rsid w:val="00F66585"/>
    <w:rsid w:val="00F6717F"/>
    <w:rsid w:val="00F67B62"/>
    <w:rsid w:val="00F70280"/>
    <w:rsid w:val="00F70D63"/>
    <w:rsid w:val="00F72574"/>
    <w:rsid w:val="00F726FB"/>
    <w:rsid w:val="00F72879"/>
    <w:rsid w:val="00F731E4"/>
    <w:rsid w:val="00F74E2B"/>
    <w:rsid w:val="00F7520E"/>
    <w:rsid w:val="00F75507"/>
    <w:rsid w:val="00F76113"/>
    <w:rsid w:val="00F761CF"/>
    <w:rsid w:val="00F76DB4"/>
    <w:rsid w:val="00F76DC4"/>
    <w:rsid w:val="00F7794A"/>
    <w:rsid w:val="00F8099B"/>
    <w:rsid w:val="00F80B52"/>
    <w:rsid w:val="00F8110E"/>
    <w:rsid w:val="00F815DB"/>
    <w:rsid w:val="00F81C14"/>
    <w:rsid w:val="00F81CFF"/>
    <w:rsid w:val="00F825A6"/>
    <w:rsid w:val="00F82770"/>
    <w:rsid w:val="00F82E36"/>
    <w:rsid w:val="00F84841"/>
    <w:rsid w:val="00F848F4"/>
    <w:rsid w:val="00F84A87"/>
    <w:rsid w:val="00F84DE1"/>
    <w:rsid w:val="00F84F85"/>
    <w:rsid w:val="00F85702"/>
    <w:rsid w:val="00F85F9F"/>
    <w:rsid w:val="00F86B6D"/>
    <w:rsid w:val="00F87A2B"/>
    <w:rsid w:val="00F900CE"/>
    <w:rsid w:val="00F90C25"/>
    <w:rsid w:val="00F91058"/>
    <w:rsid w:val="00F91D14"/>
    <w:rsid w:val="00F91E91"/>
    <w:rsid w:val="00F92ACC"/>
    <w:rsid w:val="00F9320C"/>
    <w:rsid w:val="00F93223"/>
    <w:rsid w:val="00F932EF"/>
    <w:rsid w:val="00F93852"/>
    <w:rsid w:val="00F93B85"/>
    <w:rsid w:val="00F93C57"/>
    <w:rsid w:val="00F94336"/>
    <w:rsid w:val="00F95F8D"/>
    <w:rsid w:val="00F96079"/>
    <w:rsid w:val="00F96CB5"/>
    <w:rsid w:val="00F971B6"/>
    <w:rsid w:val="00F9731C"/>
    <w:rsid w:val="00F97839"/>
    <w:rsid w:val="00FA0541"/>
    <w:rsid w:val="00FA0E27"/>
    <w:rsid w:val="00FA124C"/>
    <w:rsid w:val="00FA1438"/>
    <w:rsid w:val="00FA23CE"/>
    <w:rsid w:val="00FA24BA"/>
    <w:rsid w:val="00FA2DC3"/>
    <w:rsid w:val="00FA3650"/>
    <w:rsid w:val="00FA413D"/>
    <w:rsid w:val="00FA4DBF"/>
    <w:rsid w:val="00FA5015"/>
    <w:rsid w:val="00FA525A"/>
    <w:rsid w:val="00FA548E"/>
    <w:rsid w:val="00FA56C1"/>
    <w:rsid w:val="00FA5A63"/>
    <w:rsid w:val="00FA5E3D"/>
    <w:rsid w:val="00FA5F41"/>
    <w:rsid w:val="00FA6130"/>
    <w:rsid w:val="00FA633B"/>
    <w:rsid w:val="00FA668B"/>
    <w:rsid w:val="00FA6A90"/>
    <w:rsid w:val="00FA6EBD"/>
    <w:rsid w:val="00FA7A88"/>
    <w:rsid w:val="00FB0785"/>
    <w:rsid w:val="00FB0845"/>
    <w:rsid w:val="00FB0C2B"/>
    <w:rsid w:val="00FB0C65"/>
    <w:rsid w:val="00FB160A"/>
    <w:rsid w:val="00FB190F"/>
    <w:rsid w:val="00FB20D6"/>
    <w:rsid w:val="00FB2372"/>
    <w:rsid w:val="00FB26BC"/>
    <w:rsid w:val="00FB2CEB"/>
    <w:rsid w:val="00FB2D6B"/>
    <w:rsid w:val="00FB2EBD"/>
    <w:rsid w:val="00FB326D"/>
    <w:rsid w:val="00FB3AD4"/>
    <w:rsid w:val="00FB4B92"/>
    <w:rsid w:val="00FB50E8"/>
    <w:rsid w:val="00FB5331"/>
    <w:rsid w:val="00FB56DE"/>
    <w:rsid w:val="00FB6350"/>
    <w:rsid w:val="00FB6ABC"/>
    <w:rsid w:val="00FB6B3D"/>
    <w:rsid w:val="00FB75A2"/>
    <w:rsid w:val="00FB7C8E"/>
    <w:rsid w:val="00FB7F55"/>
    <w:rsid w:val="00FC080F"/>
    <w:rsid w:val="00FC155D"/>
    <w:rsid w:val="00FC2255"/>
    <w:rsid w:val="00FC260A"/>
    <w:rsid w:val="00FC2714"/>
    <w:rsid w:val="00FC2DB8"/>
    <w:rsid w:val="00FC3533"/>
    <w:rsid w:val="00FC4248"/>
    <w:rsid w:val="00FC4503"/>
    <w:rsid w:val="00FC45C2"/>
    <w:rsid w:val="00FC4E7A"/>
    <w:rsid w:val="00FC7640"/>
    <w:rsid w:val="00FC7A76"/>
    <w:rsid w:val="00FD1F9D"/>
    <w:rsid w:val="00FD30A0"/>
    <w:rsid w:val="00FD49BD"/>
    <w:rsid w:val="00FD5F46"/>
    <w:rsid w:val="00FD626F"/>
    <w:rsid w:val="00FD66F6"/>
    <w:rsid w:val="00FD6A09"/>
    <w:rsid w:val="00FD6EF5"/>
    <w:rsid w:val="00FD71AB"/>
    <w:rsid w:val="00FD7348"/>
    <w:rsid w:val="00FD7598"/>
    <w:rsid w:val="00FD75B5"/>
    <w:rsid w:val="00FD7FC3"/>
    <w:rsid w:val="00FE0619"/>
    <w:rsid w:val="00FE0CA8"/>
    <w:rsid w:val="00FE0F29"/>
    <w:rsid w:val="00FE1243"/>
    <w:rsid w:val="00FE14CC"/>
    <w:rsid w:val="00FE19F3"/>
    <w:rsid w:val="00FE1E21"/>
    <w:rsid w:val="00FE21F5"/>
    <w:rsid w:val="00FE28C6"/>
    <w:rsid w:val="00FE34FC"/>
    <w:rsid w:val="00FE3567"/>
    <w:rsid w:val="00FE38A5"/>
    <w:rsid w:val="00FE3DD0"/>
    <w:rsid w:val="00FE4843"/>
    <w:rsid w:val="00FE4B49"/>
    <w:rsid w:val="00FE57A6"/>
    <w:rsid w:val="00FE59B8"/>
    <w:rsid w:val="00FE5D9B"/>
    <w:rsid w:val="00FE656D"/>
    <w:rsid w:val="00FE6AFA"/>
    <w:rsid w:val="00FE72CB"/>
    <w:rsid w:val="00FF0206"/>
    <w:rsid w:val="00FF0C86"/>
    <w:rsid w:val="00FF1037"/>
    <w:rsid w:val="00FF15F7"/>
    <w:rsid w:val="00FF19B7"/>
    <w:rsid w:val="00FF25ED"/>
    <w:rsid w:val="00FF29F6"/>
    <w:rsid w:val="00FF31A8"/>
    <w:rsid w:val="00FF37EE"/>
    <w:rsid w:val="00FF39DB"/>
    <w:rsid w:val="00FF3E0E"/>
    <w:rsid w:val="00FF3EA8"/>
    <w:rsid w:val="00FF48CC"/>
    <w:rsid w:val="00FF57FC"/>
    <w:rsid w:val="00FF5B25"/>
    <w:rsid w:val="00FF6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6C50B68-3C47-4709-AE5D-2E08D15E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E42"/>
    <w:pPr>
      <w:spacing w:after="200" w:line="276" w:lineRule="auto"/>
    </w:pPr>
    <w:rPr>
      <w:rFonts w:cs="Calibri"/>
      <w:sz w:val="22"/>
      <w:szCs w:val="22"/>
      <w:lang w:eastAsia="en-US"/>
    </w:rPr>
  </w:style>
  <w:style w:type="paragraph" w:styleId="2">
    <w:name w:val="heading 2"/>
    <w:basedOn w:val="a"/>
    <w:next w:val="a"/>
    <w:link w:val="20"/>
    <w:uiPriority w:val="99"/>
    <w:qFormat/>
    <w:rsid w:val="007B3D15"/>
    <w:pPr>
      <w:keepNext/>
      <w:keepLines/>
      <w:spacing w:before="200" w:after="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7B3D15"/>
    <w:rPr>
      <w:rFonts w:ascii="Cambria" w:hAnsi="Cambria" w:cs="Cambria"/>
      <w:b/>
      <w:bCs/>
      <w:color w:val="4F81BD"/>
      <w:sz w:val="26"/>
      <w:szCs w:val="26"/>
    </w:rPr>
  </w:style>
  <w:style w:type="table" w:styleId="a3">
    <w:name w:val="Table Grid"/>
    <w:basedOn w:val="a1"/>
    <w:uiPriority w:val="99"/>
    <w:rsid w:val="00537087"/>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link w:val="ListParagraphChar"/>
    <w:uiPriority w:val="99"/>
    <w:qFormat/>
    <w:rsid w:val="002663D8"/>
    <w:pPr>
      <w:ind w:left="720"/>
    </w:pPr>
  </w:style>
  <w:style w:type="paragraph" w:styleId="a4">
    <w:name w:val="header"/>
    <w:basedOn w:val="a"/>
    <w:link w:val="a5"/>
    <w:uiPriority w:val="99"/>
    <w:rsid w:val="006F7C0A"/>
    <w:pPr>
      <w:tabs>
        <w:tab w:val="center" w:pos="4153"/>
        <w:tab w:val="right" w:pos="8306"/>
      </w:tabs>
      <w:overflowPunct w:val="0"/>
      <w:autoSpaceDE w:val="0"/>
      <w:autoSpaceDN w:val="0"/>
      <w:adjustRightInd w:val="0"/>
      <w:spacing w:after="0" w:line="240" w:lineRule="auto"/>
      <w:textAlignment w:val="baseline"/>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6F7C0A"/>
    <w:rPr>
      <w:rFonts w:ascii="Times New Roman" w:hAnsi="Times New Roman" w:cs="Times New Roman"/>
      <w:sz w:val="20"/>
      <w:szCs w:val="20"/>
      <w:lang w:eastAsia="ru-RU"/>
    </w:rPr>
  </w:style>
  <w:style w:type="paragraph" w:styleId="a6">
    <w:name w:val="Body Text"/>
    <w:basedOn w:val="a"/>
    <w:link w:val="a7"/>
    <w:uiPriority w:val="99"/>
    <w:rsid w:val="00072F07"/>
    <w:pPr>
      <w:spacing w:after="0" w:line="240" w:lineRule="auto"/>
      <w:jc w:val="both"/>
    </w:pPr>
    <w:rPr>
      <w:rFonts w:ascii="Times New Roman" w:hAnsi="Times New Roman" w:cs="Times New Roman"/>
      <w:sz w:val="28"/>
      <w:szCs w:val="28"/>
      <w:lang w:eastAsia="ru-RU"/>
    </w:rPr>
  </w:style>
  <w:style w:type="character" w:customStyle="1" w:styleId="a7">
    <w:name w:val="Основной текст Знак"/>
    <w:link w:val="a6"/>
    <w:uiPriority w:val="99"/>
    <w:locked/>
    <w:rsid w:val="00072F07"/>
    <w:rPr>
      <w:rFonts w:ascii="Times New Roman" w:hAnsi="Times New Roman" w:cs="Times New Roman"/>
      <w:sz w:val="28"/>
      <w:szCs w:val="28"/>
      <w:lang w:eastAsia="ru-RU"/>
    </w:rPr>
  </w:style>
  <w:style w:type="character" w:customStyle="1" w:styleId="10">
    <w:name w:val="Основной текст Знак1"/>
    <w:uiPriority w:val="99"/>
    <w:rsid w:val="00072F07"/>
    <w:rPr>
      <w:rFonts w:ascii="Times New Roman" w:hAnsi="Times New Roman"/>
      <w:spacing w:val="4"/>
      <w:sz w:val="25"/>
      <w:u w:val="none"/>
    </w:rPr>
  </w:style>
  <w:style w:type="paragraph" w:customStyle="1" w:styleId="ConsPlusNormal">
    <w:name w:val="ConsPlusNormal"/>
    <w:link w:val="ConsPlusNormal0"/>
    <w:rsid w:val="00EF01F3"/>
    <w:pPr>
      <w:autoSpaceDE w:val="0"/>
      <w:autoSpaceDN w:val="0"/>
      <w:adjustRightInd w:val="0"/>
      <w:ind w:firstLine="720"/>
    </w:pPr>
    <w:rPr>
      <w:rFonts w:ascii="Arial" w:hAnsi="Arial" w:cs="Arial"/>
    </w:rPr>
  </w:style>
  <w:style w:type="character" w:customStyle="1" w:styleId="a8">
    <w:name w:val="Основной текст_"/>
    <w:link w:val="11"/>
    <w:uiPriority w:val="99"/>
    <w:locked/>
    <w:rsid w:val="00F7794A"/>
    <w:rPr>
      <w:rFonts w:ascii="Times New Roman" w:hAnsi="Times New Roman" w:cs="Times New Roman"/>
      <w:sz w:val="27"/>
      <w:szCs w:val="27"/>
      <w:shd w:val="clear" w:color="auto" w:fill="FFFFFF"/>
    </w:rPr>
  </w:style>
  <w:style w:type="paragraph" w:customStyle="1" w:styleId="11">
    <w:name w:val="Основной текст1"/>
    <w:basedOn w:val="a"/>
    <w:link w:val="a8"/>
    <w:uiPriority w:val="99"/>
    <w:rsid w:val="00F7794A"/>
    <w:pPr>
      <w:shd w:val="clear" w:color="auto" w:fill="FFFFFF"/>
      <w:spacing w:after="420" w:line="240" w:lineRule="atLeast"/>
    </w:pPr>
    <w:rPr>
      <w:rFonts w:ascii="Times New Roman" w:hAnsi="Times New Roman" w:cs="Times New Roman"/>
      <w:sz w:val="27"/>
      <w:szCs w:val="27"/>
    </w:rPr>
  </w:style>
  <w:style w:type="character" w:customStyle="1" w:styleId="ListParagraphChar">
    <w:name w:val="List Paragraph Char"/>
    <w:link w:val="1"/>
    <w:uiPriority w:val="99"/>
    <w:locked/>
    <w:rsid w:val="00AB17FF"/>
  </w:style>
  <w:style w:type="paragraph" w:customStyle="1" w:styleId="12">
    <w:name w:val="Без интервала1"/>
    <w:uiPriority w:val="99"/>
    <w:rsid w:val="00AB17FF"/>
    <w:rPr>
      <w:rFonts w:ascii="Cambria" w:eastAsia="MS Mincho" w:hAnsi="Cambria" w:cs="Cambria"/>
      <w:sz w:val="24"/>
      <w:szCs w:val="24"/>
      <w:lang w:eastAsia="en-US"/>
    </w:rPr>
  </w:style>
  <w:style w:type="paragraph" w:styleId="a9">
    <w:name w:val="Balloon Text"/>
    <w:basedOn w:val="a"/>
    <w:link w:val="aa"/>
    <w:uiPriority w:val="99"/>
    <w:semiHidden/>
    <w:rsid w:val="00C63518"/>
    <w:pPr>
      <w:spacing w:after="0" w:line="240" w:lineRule="auto"/>
    </w:pPr>
    <w:rPr>
      <w:rFonts w:ascii="Tahoma" w:hAnsi="Tahoma" w:cs="Times New Roman"/>
      <w:sz w:val="16"/>
      <w:szCs w:val="16"/>
    </w:rPr>
  </w:style>
  <w:style w:type="character" w:customStyle="1" w:styleId="aa">
    <w:name w:val="Текст выноски Знак"/>
    <w:link w:val="a9"/>
    <w:uiPriority w:val="99"/>
    <w:semiHidden/>
    <w:locked/>
    <w:rsid w:val="00C63518"/>
    <w:rPr>
      <w:rFonts w:ascii="Tahoma" w:hAnsi="Tahoma" w:cs="Tahoma"/>
      <w:sz w:val="16"/>
      <w:szCs w:val="16"/>
    </w:rPr>
  </w:style>
  <w:style w:type="paragraph" w:customStyle="1" w:styleId="ConsPlusCell">
    <w:name w:val="ConsPlusCell"/>
    <w:uiPriority w:val="99"/>
    <w:rsid w:val="00034876"/>
    <w:pPr>
      <w:widowControl w:val="0"/>
      <w:autoSpaceDE w:val="0"/>
      <w:autoSpaceDN w:val="0"/>
      <w:adjustRightInd w:val="0"/>
    </w:pPr>
    <w:rPr>
      <w:rFonts w:cs="Calibri"/>
      <w:sz w:val="22"/>
      <w:szCs w:val="22"/>
    </w:rPr>
  </w:style>
  <w:style w:type="paragraph" w:customStyle="1" w:styleId="ab">
    <w:name w:val="Стиль"/>
    <w:uiPriority w:val="99"/>
    <w:rsid w:val="00DE44B7"/>
    <w:pPr>
      <w:widowControl w:val="0"/>
      <w:autoSpaceDE w:val="0"/>
      <w:autoSpaceDN w:val="0"/>
      <w:adjustRightInd w:val="0"/>
    </w:pPr>
    <w:rPr>
      <w:rFonts w:ascii="Times New Roman" w:hAnsi="Times New Roman"/>
      <w:sz w:val="24"/>
      <w:szCs w:val="24"/>
    </w:rPr>
  </w:style>
  <w:style w:type="paragraph" w:styleId="ac">
    <w:name w:val="Body Text Indent"/>
    <w:basedOn w:val="a"/>
    <w:link w:val="ad"/>
    <w:uiPriority w:val="99"/>
    <w:semiHidden/>
    <w:rsid w:val="00111E2A"/>
    <w:pPr>
      <w:spacing w:after="120"/>
      <w:ind w:left="283"/>
    </w:pPr>
    <w:rPr>
      <w:rFonts w:cs="Times New Roman"/>
      <w:sz w:val="20"/>
      <w:szCs w:val="20"/>
    </w:rPr>
  </w:style>
  <w:style w:type="character" w:customStyle="1" w:styleId="ad">
    <w:name w:val="Основной текст с отступом Знак"/>
    <w:link w:val="ac"/>
    <w:uiPriority w:val="99"/>
    <w:semiHidden/>
    <w:locked/>
    <w:rsid w:val="00111E2A"/>
    <w:rPr>
      <w:rFonts w:cs="Times New Roman"/>
    </w:rPr>
  </w:style>
  <w:style w:type="paragraph" w:styleId="21">
    <w:name w:val="Body Text Indent 2"/>
    <w:basedOn w:val="a"/>
    <w:link w:val="22"/>
    <w:uiPriority w:val="99"/>
    <w:semiHidden/>
    <w:rsid w:val="00111E2A"/>
    <w:pPr>
      <w:spacing w:after="120" w:line="480" w:lineRule="auto"/>
      <w:ind w:left="283"/>
    </w:pPr>
    <w:rPr>
      <w:rFonts w:cs="Times New Roman"/>
      <w:sz w:val="20"/>
      <w:szCs w:val="20"/>
    </w:rPr>
  </w:style>
  <w:style w:type="character" w:customStyle="1" w:styleId="22">
    <w:name w:val="Основной текст с отступом 2 Знак"/>
    <w:link w:val="21"/>
    <w:uiPriority w:val="99"/>
    <w:semiHidden/>
    <w:locked/>
    <w:rsid w:val="00111E2A"/>
    <w:rPr>
      <w:rFonts w:cs="Times New Roman"/>
    </w:rPr>
  </w:style>
  <w:style w:type="paragraph" w:styleId="3">
    <w:name w:val="Body Text Indent 3"/>
    <w:basedOn w:val="a"/>
    <w:link w:val="30"/>
    <w:uiPriority w:val="99"/>
    <w:rsid w:val="00111E2A"/>
    <w:pPr>
      <w:spacing w:after="120"/>
      <w:ind w:left="283"/>
    </w:pPr>
    <w:rPr>
      <w:rFonts w:cs="Times New Roman"/>
      <w:sz w:val="16"/>
      <w:szCs w:val="16"/>
    </w:rPr>
  </w:style>
  <w:style w:type="character" w:customStyle="1" w:styleId="30">
    <w:name w:val="Основной текст с отступом 3 Знак"/>
    <w:link w:val="3"/>
    <w:uiPriority w:val="99"/>
    <w:locked/>
    <w:rsid w:val="00111E2A"/>
    <w:rPr>
      <w:rFonts w:cs="Times New Roman"/>
      <w:sz w:val="16"/>
      <w:szCs w:val="16"/>
    </w:rPr>
  </w:style>
  <w:style w:type="paragraph" w:styleId="23">
    <w:name w:val="Body Text 2"/>
    <w:basedOn w:val="a"/>
    <w:link w:val="24"/>
    <w:uiPriority w:val="99"/>
    <w:semiHidden/>
    <w:rsid w:val="00111E2A"/>
    <w:pPr>
      <w:spacing w:after="120" w:line="480" w:lineRule="auto"/>
    </w:pPr>
    <w:rPr>
      <w:rFonts w:cs="Times New Roman"/>
      <w:sz w:val="20"/>
      <w:szCs w:val="20"/>
    </w:rPr>
  </w:style>
  <w:style w:type="character" w:customStyle="1" w:styleId="24">
    <w:name w:val="Основной текст 2 Знак"/>
    <w:link w:val="23"/>
    <w:uiPriority w:val="99"/>
    <w:semiHidden/>
    <w:locked/>
    <w:rsid w:val="00111E2A"/>
    <w:rPr>
      <w:rFonts w:cs="Times New Roman"/>
    </w:rPr>
  </w:style>
  <w:style w:type="character" w:customStyle="1" w:styleId="25">
    <w:name w:val="Сноска (2)_"/>
    <w:link w:val="26"/>
    <w:uiPriority w:val="99"/>
    <w:locked/>
    <w:rsid w:val="00FE6AFA"/>
    <w:rPr>
      <w:rFonts w:ascii="Times New Roman" w:hAnsi="Times New Roman" w:cs="Times New Roman"/>
      <w:sz w:val="16"/>
      <w:szCs w:val="16"/>
      <w:shd w:val="clear" w:color="auto" w:fill="FFFFFF"/>
    </w:rPr>
  </w:style>
  <w:style w:type="paragraph" w:customStyle="1" w:styleId="26">
    <w:name w:val="Сноска (2)"/>
    <w:basedOn w:val="a"/>
    <w:link w:val="25"/>
    <w:uiPriority w:val="99"/>
    <w:rsid w:val="00FE6AFA"/>
    <w:pPr>
      <w:shd w:val="clear" w:color="auto" w:fill="FFFFFF"/>
      <w:spacing w:after="0" w:line="240" w:lineRule="atLeast"/>
    </w:pPr>
    <w:rPr>
      <w:rFonts w:ascii="Times New Roman" w:hAnsi="Times New Roman" w:cs="Times New Roman"/>
      <w:sz w:val="16"/>
      <w:szCs w:val="16"/>
    </w:rPr>
  </w:style>
  <w:style w:type="character" w:customStyle="1" w:styleId="ae">
    <w:name w:val="Основной текст + Полужирный"/>
    <w:uiPriority w:val="99"/>
    <w:rsid w:val="00757C1A"/>
    <w:rPr>
      <w:rFonts w:ascii="Times New Roman" w:hAnsi="Times New Roman" w:cs="Times New Roman"/>
      <w:b/>
      <w:bCs/>
      <w:spacing w:val="0"/>
      <w:sz w:val="23"/>
      <w:szCs w:val="23"/>
      <w:shd w:val="clear" w:color="auto" w:fill="FFFFFF"/>
    </w:rPr>
  </w:style>
  <w:style w:type="character" w:customStyle="1" w:styleId="9pt">
    <w:name w:val="Основной текст + 9 pt"/>
    <w:aliases w:val="Полужирный"/>
    <w:uiPriority w:val="99"/>
    <w:rsid w:val="00757C1A"/>
    <w:rPr>
      <w:rFonts w:ascii="Times New Roman" w:hAnsi="Times New Roman" w:cs="Times New Roman"/>
      <w:b/>
      <w:bCs/>
      <w:spacing w:val="0"/>
      <w:sz w:val="18"/>
      <w:szCs w:val="18"/>
      <w:shd w:val="clear" w:color="auto" w:fill="FFFFFF"/>
    </w:rPr>
  </w:style>
  <w:style w:type="character" w:customStyle="1" w:styleId="120">
    <w:name w:val="Заголовок №1 (2)_"/>
    <w:link w:val="121"/>
    <w:uiPriority w:val="99"/>
    <w:locked/>
    <w:rsid w:val="001E748D"/>
    <w:rPr>
      <w:rFonts w:ascii="Times New Roman" w:hAnsi="Times New Roman" w:cs="Times New Roman"/>
      <w:sz w:val="27"/>
      <w:szCs w:val="27"/>
      <w:shd w:val="clear" w:color="auto" w:fill="FFFFFF"/>
    </w:rPr>
  </w:style>
  <w:style w:type="paragraph" w:customStyle="1" w:styleId="121">
    <w:name w:val="Заголовок №1 (2)"/>
    <w:basedOn w:val="a"/>
    <w:link w:val="120"/>
    <w:uiPriority w:val="99"/>
    <w:rsid w:val="001E748D"/>
    <w:pPr>
      <w:shd w:val="clear" w:color="auto" w:fill="FFFFFF"/>
      <w:spacing w:before="180" w:after="0" w:line="221" w:lineRule="exact"/>
      <w:ind w:hanging="620"/>
      <w:outlineLvl w:val="0"/>
    </w:pPr>
    <w:rPr>
      <w:rFonts w:ascii="Times New Roman" w:hAnsi="Times New Roman" w:cs="Times New Roman"/>
      <w:sz w:val="27"/>
      <w:szCs w:val="27"/>
    </w:rPr>
  </w:style>
  <w:style w:type="paragraph" w:styleId="af">
    <w:name w:val="footer"/>
    <w:basedOn w:val="a"/>
    <w:link w:val="af0"/>
    <w:uiPriority w:val="99"/>
    <w:semiHidden/>
    <w:rsid w:val="00937A51"/>
    <w:pPr>
      <w:tabs>
        <w:tab w:val="center" w:pos="4677"/>
        <w:tab w:val="right" w:pos="9355"/>
      </w:tabs>
      <w:spacing w:after="0" w:line="240" w:lineRule="auto"/>
    </w:pPr>
    <w:rPr>
      <w:rFonts w:cs="Times New Roman"/>
      <w:sz w:val="20"/>
      <w:szCs w:val="20"/>
    </w:rPr>
  </w:style>
  <w:style w:type="character" w:customStyle="1" w:styleId="af0">
    <w:name w:val="Нижний колонтитул Знак"/>
    <w:link w:val="af"/>
    <w:uiPriority w:val="99"/>
    <w:semiHidden/>
    <w:locked/>
    <w:rsid w:val="00937A51"/>
    <w:rPr>
      <w:rFonts w:cs="Times New Roman"/>
    </w:rPr>
  </w:style>
  <w:style w:type="paragraph" w:customStyle="1" w:styleId="CharChar1">
    <w:name w:val="Char Char1 Знак Знак Знак"/>
    <w:basedOn w:val="a"/>
    <w:uiPriority w:val="99"/>
    <w:rsid w:val="000F2FF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p2">
    <w:name w:val="p2"/>
    <w:basedOn w:val="a"/>
    <w:uiPriority w:val="99"/>
    <w:rsid w:val="00E4641F"/>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1">
    <w:name w:val="s1"/>
    <w:uiPriority w:val="99"/>
    <w:rsid w:val="00E4641F"/>
    <w:rPr>
      <w:rFonts w:cs="Times New Roman"/>
    </w:rPr>
  </w:style>
  <w:style w:type="paragraph" w:customStyle="1" w:styleId="27">
    <w:name w:val="Без интервала2"/>
    <w:link w:val="NoSpacingChar"/>
    <w:uiPriority w:val="99"/>
    <w:qFormat/>
    <w:rsid w:val="005C136B"/>
    <w:rPr>
      <w:rFonts w:cs="Calibri"/>
      <w:sz w:val="22"/>
      <w:szCs w:val="22"/>
      <w:lang w:eastAsia="en-US"/>
    </w:rPr>
  </w:style>
  <w:style w:type="paragraph" w:customStyle="1" w:styleId="ConsPlusNonformat">
    <w:name w:val="ConsPlusNonformat"/>
    <w:uiPriority w:val="99"/>
    <w:rsid w:val="00726A3D"/>
    <w:pPr>
      <w:widowControl w:val="0"/>
      <w:autoSpaceDE w:val="0"/>
      <w:autoSpaceDN w:val="0"/>
      <w:adjustRightInd w:val="0"/>
    </w:pPr>
    <w:rPr>
      <w:rFonts w:ascii="Courier New" w:hAnsi="Courier New" w:cs="Courier New"/>
    </w:rPr>
  </w:style>
  <w:style w:type="paragraph" w:customStyle="1" w:styleId="13">
    <w:name w:val="Нумерованный (1)"/>
    <w:basedOn w:val="a"/>
    <w:uiPriority w:val="99"/>
    <w:rsid w:val="00BF63B2"/>
    <w:pPr>
      <w:spacing w:before="80" w:after="0" w:line="240" w:lineRule="auto"/>
    </w:pPr>
    <w:rPr>
      <w:rFonts w:ascii="Times New Roman" w:hAnsi="Times New Roman" w:cs="Times New Roman"/>
      <w:sz w:val="24"/>
      <w:szCs w:val="24"/>
      <w:lang w:eastAsia="ru-RU"/>
    </w:rPr>
  </w:style>
  <w:style w:type="character" w:customStyle="1" w:styleId="apple-converted-space">
    <w:name w:val="apple-converted-space"/>
    <w:uiPriority w:val="99"/>
    <w:rsid w:val="00514FB5"/>
    <w:rPr>
      <w:rFonts w:cs="Times New Roman"/>
    </w:rPr>
  </w:style>
  <w:style w:type="paragraph" w:customStyle="1" w:styleId="ConsPlusTitle">
    <w:name w:val="ConsPlusTitle"/>
    <w:uiPriority w:val="99"/>
    <w:rsid w:val="002B149C"/>
    <w:pPr>
      <w:widowControl w:val="0"/>
      <w:autoSpaceDE w:val="0"/>
      <w:autoSpaceDN w:val="0"/>
      <w:adjustRightInd w:val="0"/>
    </w:pPr>
    <w:rPr>
      <w:rFonts w:ascii="Times New Roman" w:hAnsi="Times New Roman"/>
      <w:b/>
      <w:bCs/>
      <w:sz w:val="24"/>
      <w:szCs w:val="24"/>
    </w:rPr>
  </w:style>
  <w:style w:type="character" w:styleId="af1">
    <w:name w:val="Emphasis"/>
    <w:uiPriority w:val="99"/>
    <w:qFormat/>
    <w:rsid w:val="00C63656"/>
    <w:rPr>
      <w:rFonts w:cs="Times New Roman"/>
      <w:i/>
      <w:iCs/>
    </w:rPr>
  </w:style>
  <w:style w:type="character" w:styleId="af2">
    <w:name w:val="Hyperlink"/>
    <w:uiPriority w:val="99"/>
    <w:semiHidden/>
    <w:rsid w:val="00A5677D"/>
    <w:rPr>
      <w:rFonts w:cs="Times New Roman"/>
      <w:color w:val="0000FF"/>
      <w:u w:val="single"/>
    </w:rPr>
  </w:style>
  <w:style w:type="character" w:customStyle="1" w:styleId="NoSpacingChar">
    <w:name w:val="No Spacing Char"/>
    <w:link w:val="27"/>
    <w:uiPriority w:val="99"/>
    <w:locked/>
    <w:rsid w:val="00DA567C"/>
    <w:rPr>
      <w:rFonts w:cs="Calibri"/>
      <w:sz w:val="22"/>
      <w:szCs w:val="22"/>
      <w:lang w:val="ru-RU" w:eastAsia="en-US" w:bidi="ar-SA"/>
    </w:rPr>
  </w:style>
  <w:style w:type="numbering" w:customStyle="1" w:styleId="14">
    <w:name w:val="Нет списка1"/>
    <w:next w:val="a2"/>
    <w:uiPriority w:val="99"/>
    <w:semiHidden/>
    <w:unhideWhenUsed/>
    <w:rsid w:val="00E81460"/>
  </w:style>
  <w:style w:type="table" w:customStyle="1" w:styleId="15">
    <w:name w:val="Сетка таблицы1"/>
    <w:basedOn w:val="a1"/>
    <w:next w:val="a3"/>
    <w:uiPriority w:val="99"/>
    <w:rsid w:val="00E81460"/>
    <w:rPr>
      <w:rFonts w:eastAsia="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List Paragraph"/>
    <w:basedOn w:val="a"/>
    <w:link w:val="af4"/>
    <w:uiPriority w:val="99"/>
    <w:qFormat/>
    <w:rsid w:val="00E81460"/>
    <w:pPr>
      <w:ind w:left="720"/>
    </w:pPr>
    <w:rPr>
      <w:rFonts w:eastAsia="Calibri" w:cs="Times New Roman"/>
    </w:rPr>
  </w:style>
  <w:style w:type="character" w:customStyle="1" w:styleId="af4">
    <w:name w:val="Абзац списка Знак"/>
    <w:link w:val="af3"/>
    <w:uiPriority w:val="99"/>
    <w:locked/>
    <w:rsid w:val="00E81460"/>
    <w:rPr>
      <w:rFonts w:eastAsia="Calibri" w:cs="Calibri"/>
      <w:sz w:val="22"/>
      <w:szCs w:val="22"/>
      <w:lang w:eastAsia="en-US"/>
    </w:rPr>
  </w:style>
  <w:style w:type="paragraph" w:styleId="af5">
    <w:name w:val="No Spacing"/>
    <w:link w:val="af6"/>
    <w:uiPriority w:val="99"/>
    <w:qFormat/>
    <w:rsid w:val="00E81460"/>
    <w:rPr>
      <w:rFonts w:eastAsia="Calibri"/>
      <w:sz w:val="22"/>
      <w:szCs w:val="22"/>
      <w:lang w:eastAsia="en-US"/>
    </w:rPr>
  </w:style>
  <w:style w:type="character" w:customStyle="1" w:styleId="ConsPlusNormal0">
    <w:name w:val="ConsPlusNormal Знак"/>
    <w:link w:val="ConsPlusNormal"/>
    <w:locked/>
    <w:rsid w:val="00B344B3"/>
    <w:rPr>
      <w:rFonts w:ascii="Arial" w:hAnsi="Arial" w:cs="Arial"/>
      <w:lang w:val="ru-RU" w:eastAsia="ru-RU" w:bidi="ar-SA"/>
    </w:rPr>
  </w:style>
  <w:style w:type="numbering" w:customStyle="1" w:styleId="28">
    <w:name w:val="Нет списка2"/>
    <w:next w:val="a2"/>
    <w:uiPriority w:val="99"/>
    <w:semiHidden/>
    <w:unhideWhenUsed/>
    <w:rsid w:val="00B344B3"/>
  </w:style>
  <w:style w:type="character" w:customStyle="1" w:styleId="af6">
    <w:name w:val="Без интервала Знак"/>
    <w:link w:val="af5"/>
    <w:uiPriority w:val="99"/>
    <w:locked/>
    <w:rsid w:val="00B344B3"/>
    <w:rPr>
      <w:rFonts w:eastAsia="Calibri"/>
      <w:sz w:val="22"/>
      <w:szCs w:val="22"/>
      <w:lang w:eastAsia="en-US" w:bidi="ar-SA"/>
    </w:rPr>
  </w:style>
  <w:style w:type="paragraph" w:styleId="af7">
    <w:name w:val="Normal (Web)"/>
    <w:basedOn w:val="a"/>
    <w:uiPriority w:val="99"/>
    <w:unhideWhenUsed/>
    <w:rsid w:val="00B344B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formattext">
    <w:name w:val="formattext"/>
    <w:basedOn w:val="a"/>
    <w:uiPriority w:val="99"/>
    <w:rsid w:val="00B344B3"/>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6">
    <w:name w:val="Абзац списка1"/>
    <w:basedOn w:val="a"/>
    <w:uiPriority w:val="99"/>
    <w:qFormat/>
    <w:rsid w:val="00286A49"/>
    <w:pPr>
      <w:ind w:left="720"/>
    </w:pPr>
    <w:rPr>
      <w:rFonts w:eastAsia="Calibri" w:cs="Times New Roman"/>
      <w:sz w:val="20"/>
      <w:szCs w:val="20"/>
    </w:rPr>
  </w:style>
  <w:style w:type="table" w:customStyle="1" w:styleId="29">
    <w:name w:val="Сетка таблицы2"/>
    <w:basedOn w:val="a1"/>
    <w:next w:val="a3"/>
    <w:rsid w:val="006B517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215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5691">
      <w:marLeft w:val="0"/>
      <w:marRight w:val="0"/>
      <w:marTop w:val="0"/>
      <w:marBottom w:val="0"/>
      <w:divBdr>
        <w:top w:val="none" w:sz="0" w:space="0" w:color="auto"/>
        <w:left w:val="none" w:sz="0" w:space="0" w:color="auto"/>
        <w:bottom w:val="none" w:sz="0" w:space="0" w:color="auto"/>
        <w:right w:val="none" w:sz="0" w:space="0" w:color="auto"/>
      </w:divBdr>
    </w:div>
    <w:div w:id="71895692">
      <w:marLeft w:val="0"/>
      <w:marRight w:val="0"/>
      <w:marTop w:val="0"/>
      <w:marBottom w:val="0"/>
      <w:divBdr>
        <w:top w:val="none" w:sz="0" w:space="0" w:color="auto"/>
        <w:left w:val="none" w:sz="0" w:space="0" w:color="auto"/>
        <w:bottom w:val="none" w:sz="0" w:space="0" w:color="auto"/>
        <w:right w:val="none" w:sz="0" w:space="0" w:color="auto"/>
      </w:divBdr>
    </w:div>
    <w:div w:id="71895693">
      <w:marLeft w:val="0"/>
      <w:marRight w:val="0"/>
      <w:marTop w:val="0"/>
      <w:marBottom w:val="0"/>
      <w:divBdr>
        <w:top w:val="none" w:sz="0" w:space="0" w:color="auto"/>
        <w:left w:val="none" w:sz="0" w:space="0" w:color="auto"/>
        <w:bottom w:val="none" w:sz="0" w:space="0" w:color="auto"/>
        <w:right w:val="none" w:sz="0" w:space="0" w:color="auto"/>
      </w:divBdr>
    </w:div>
    <w:div w:id="71895694">
      <w:marLeft w:val="0"/>
      <w:marRight w:val="0"/>
      <w:marTop w:val="0"/>
      <w:marBottom w:val="0"/>
      <w:divBdr>
        <w:top w:val="none" w:sz="0" w:space="0" w:color="auto"/>
        <w:left w:val="none" w:sz="0" w:space="0" w:color="auto"/>
        <w:bottom w:val="none" w:sz="0" w:space="0" w:color="auto"/>
        <w:right w:val="none" w:sz="0" w:space="0" w:color="auto"/>
      </w:divBdr>
    </w:div>
    <w:div w:id="71895695">
      <w:marLeft w:val="0"/>
      <w:marRight w:val="0"/>
      <w:marTop w:val="0"/>
      <w:marBottom w:val="0"/>
      <w:divBdr>
        <w:top w:val="none" w:sz="0" w:space="0" w:color="auto"/>
        <w:left w:val="none" w:sz="0" w:space="0" w:color="auto"/>
        <w:bottom w:val="none" w:sz="0" w:space="0" w:color="auto"/>
        <w:right w:val="none" w:sz="0" w:space="0" w:color="auto"/>
      </w:divBdr>
    </w:div>
    <w:div w:id="71895696">
      <w:marLeft w:val="0"/>
      <w:marRight w:val="0"/>
      <w:marTop w:val="0"/>
      <w:marBottom w:val="0"/>
      <w:divBdr>
        <w:top w:val="none" w:sz="0" w:space="0" w:color="auto"/>
        <w:left w:val="none" w:sz="0" w:space="0" w:color="auto"/>
        <w:bottom w:val="none" w:sz="0" w:space="0" w:color="auto"/>
        <w:right w:val="none" w:sz="0" w:space="0" w:color="auto"/>
      </w:divBdr>
    </w:div>
    <w:div w:id="101384605">
      <w:bodyDiv w:val="1"/>
      <w:marLeft w:val="0"/>
      <w:marRight w:val="0"/>
      <w:marTop w:val="0"/>
      <w:marBottom w:val="0"/>
      <w:divBdr>
        <w:top w:val="none" w:sz="0" w:space="0" w:color="auto"/>
        <w:left w:val="none" w:sz="0" w:space="0" w:color="auto"/>
        <w:bottom w:val="none" w:sz="0" w:space="0" w:color="auto"/>
        <w:right w:val="none" w:sz="0" w:space="0" w:color="auto"/>
      </w:divBdr>
    </w:div>
    <w:div w:id="102530470">
      <w:bodyDiv w:val="1"/>
      <w:marLeft w:val="0"/>
      <w:marRight w:val="0"/>
      <w:marTop w:val="0"/>
      <w:marBottom w:val="0"/>
      <w:divBdr>
        <w:top w:val="none" w:sz="0" w:space="0" w:color="auto"/>
        <w:left w:val="none" w:sz="0" w:space="0" w:color="auto"/>
        <w:bottom w:val="none" w:sz="0" w:space="0" w:color="auto"/>
        <w:right w:val="none" w:sz="0" w:space="0" w:color="auto"/>
      </w:divBdr>
    </w:div>
    <w:div w:id="209340236">
      <w:bodyDiv w:val="1"/>
      <w:marLeft w:val="0"/>
      <w:marRight w:val="0"/>
      <w:marTop w:val="0"/>
      <w:marBottom w:val="0"/>
      <w:divBdr>
        <w:top w:val="none" w:sz="0" w:space="0" w:color="auto"/>
        <w:left w:val="none" w:sz="0" w:space="0" w:color="auto"/>
        <w:bottom w:val="none" w:sz="0" w:space="0" w:color="auto"/>
        <w:right w:val="none" w:sz="0" w:space="0" w:color="auto"/>
      </w:divBdr>
    </w:div>
    <w:div w:id="279846041">
      <w:bodyDiv w:val="1"/>
      <w:marLeft w:val="0"/>
      <w:marRight w:val="0"/>
      <w:marTop w:val="0"/>
      <w:marBottom w:val="0"/>
      <w:divBdr>
        <w:top w:val="none" w:sz="0" w:space="0" w:color="auto"/>
        <w:left w:val="none" w:sz="0" w:space="0" w:color="auto"/>
        <w:bottom w:val="none" w:sz="0" w:space="0" w:color="auto"/>
        <w:right w:val="none" w:sz="0" w:space="0" w:color="auto"/>
      </w:divBdr>
    </w:div>
    <w:div w:id="309336017">
      <w:bodyDiv w:val="1"/>
      <w:marLeft w:val="0"/>
      <w:marRight w:val="0"/>
      <w:marTop w:val="0"/>
      <w:marBottom w:val="0"/>
      <w:divBdr>
        <w:top w:val="none" w:sz="0" w:space="0" w:color="auto"/>
        <w:left w:val="none" w:sz="0" w:space="0" w:color="auto"/>
        <w:bottom w:val="none" w:sz="0" w:space="0" w:color="auto"/>
        <w:right w:val="none" w:sz="0" w:space="0" w:color="auto"/>
      </w:divBdr>
    </w:div>
    <w:div w:id="340670558">
      <w:bodyDiv w:val="1"/>
      <w:marLeft w:val="0"/>
      <w:marRight w:val="0"/>
      <w:marTop w:val="0"/>
      <w:marBottom w:val="0"/>
      <w:divBdr>
        <w:top w:val="none" w:sz="0" w:space="0" w:color="auto"/>
        <w:left w:val="none" w:sz="0" w:space="0" w:color="auto"/>
        <w:bottom w:val="none" w:sz="0" w:space="0" w:color="auto"/>
        <w:right w:val="none" w:sz="0" w:space="0" w:color="auto"/>
      </w:divBdr>
    </w:div>
    <w:div w:id="353848724">
      <w:bodyDiv w:val="1"/>
      <w:marLeft w:val="0"/>
      <w:marRight w:val="0"/>
      <w:marTop w:val="0"/>
      <w:marBottom w:val="0"/>
      <w:divBdr>
        <w:top w:val="none" w:sz="0" w:space="0" w:color="auto"/>
        <w:left w:val="none" w:sz="0" w:space="0" w:color="auto"/>
        <w:bottom w:val="none" w:sz="0" w:space="0" w:color="auto"/>
        <w:right w:val="none" w:sz="0" w:space="0" w:color="auto"/>
      </w:divBdr>
    </w:div>
    <w:div w:id="458256649">
      <w:bodyDiv w:val="1"/>
      <w:marLeft w:val="0"/>
      <w:marRight w:val="0"/>
      <w:marTop w:val="0"/>
      <w:marBottom w:val="0"/>
      <w:divBdr>
        <w:top w:val="none" w:sz="0" w:space="0" w:color="auto"/>
        <w:left w:val="none" w:sz="0" w:space="0" w:color="auto"/>
        <w:bottom w:val="none" w:sz="0" w:space="0" w:color="auto"/>
        <w:right w:val="none" w:sz="0" w:space="0" w:color="auto"/>
      </w:divBdr>
    </w:div>
    <w:div w:id="466825703">
      <w:bodyDiv w:val="1"/>
      <w:marLeft w:val="0"/>
      <w:marRight w:val="0"/>
      <w:marTop w:val="0"/>
      <w:marBottom w:val="0"/>
      <w:divBdr>
        <w:top w:val="none" w:sz="0" w:space="0" w:color="auto"/>
        <w:left w:val="none" w:sz="0" w:space="0" w:color="auto"/>
        <w:bottom w:val="none" w:sz="0" w:space="0" w:color="auto"/>
        <w:right w:val="none" w:sz="0" w:space="0" w:color="auto"/>
      </w:divBdr>
    </w:div>
    <w:div w:id="545918540">
      <w:bodyDiv w:val="1"/>
      <w:marLeft w:val="0"/>
      <w:marRight w:val="0"/>
      <w:marTop w:val="0"/>
      <w:marBottom w:val="0"/>
      <w:divBdr>
        <w:top w:val="none" w:sz="0" w:space="0" w:color="auto"/>
        <w:left w:val="none" w:sz="0" w:space="0" w:color="auto"/>
        <w:bottom w:val="none" w:sz="0" w:space="0" w:color="auto"/>
        <w:right w:val="none" w:sz="0" w:space="0" w:color="auto"/>
      </w:divBdr>
    </w:div>
    <w:div w:id="702291849">
      <w:bodyDiv w:val="1"/>
      <w:marLeft w:val="0"/>
      <w:marRight w:val="0"/>
      <w:marTop w:val="0"/>
      <w:marBottom w:val="0"/>
      <w:divBdr>
        <w:top w:val="none" w:sz="0" w:space="0" w:color="auto"/>
        <w:left w:val="none" w:sz="0" w:space="0" w:color="auto"/>
        <w:bottom w:val="none" w:sz="0" w:space="0" w:color="auto"/>
        <w:right w:val="none" w:sz="0" w:space="0" w:color="auto"/>
      </w:divBdr>
    </w:div>
    <w:div w:id="817724661">
      <w:bodyDiv w:val="1"/>
      <w:marLeft w:val="0"/>
      <w:marRight w:val="0"/>
      <w:marTop w:val="0"/>
      <w:marBottom w:val="0"/>
      <w:divBdr>
        <w:top w:val="none" w:sz="0" w:space="0" w:color="auto"/>
        <w:left w:val="none" w:sz="0" w:space="0" w:color="auto"/>
        <w:bottom w:val="none" w:sz="0" w:space="0" w:color="auto"/>
        <w:right w:val="none" w:sz="0" w:space="0" w:color="auto"/>
      </w:divBdr>
    </w:div>
    <w:div w:id="874123391">
      <w:bodyDiv w:val="1"/>
      <w:marLeft w:val="0"/>
      <w:marRight w:val="0"/>
      <w:marTop w:val="0"/>
      <w:marBottom w:val="0"/>
      <w:divBdr>
        <w:top w:val="none" w:sz="0" w:space="0" w:color="auto"/>
        <w:left w:val="none" w:sz="0" w:space="0" w:color="auto"/>
        <w:bottom w:val="none" w:sz="0" w:space="0" w:color="auto"/>
        <w:right w:val="none" w:sz="0" w:space="0" w:color="auto"/>
      </w:divBdr>
    </w:div>
    <w:div w:id="908030554">
      <w:bodyDiv w:val="1"/>
      <w:marLeft w:val="0"/>
      <w:marRight w:val="0"/>
      <w:marTop w:val="0"/>
      <w:marBottom w:val="0"/>
      <w:divBdr>
        <w:top w:val="none" w:sz="0" w:space="0" w:color="auto"/>
        <w:left w:val="none" w:sz="0" w:space="0" w:color="auto"/>
        <w:bottom w:val="none" w:sz="0" w:space="0" w:color="auto"/>
        <w:right w:val="none" w:sz="0" w:space="0" w:color="auto"/>
      </w:divBdr>
    </w:div>
    <w:div w:id="985668994">
      <w:bodyDiv w:val="1"/>
      <w:marLeft w:val="0"/>
      <w:marRight w:val="0"/>
      <w:marTop w:val="0"/>
      <w:marBottom w:val="0"/>
      <w:divBdr>
        <w:top w:val="none" w:sz="0" w:space="0" w:color="auto"/>
        <w:left w:val="none" w:sz="0" w:space="0" w:color="auto"/>
        <w:bottom w:val="none" w:sz="0" w:space="0" w:color="auto"/>
        <w:right w:val="none" w:sz="0" w:space="0" w:color="auto"/>
      </w:divBdr>
    </w:div>
    <w:div w:id="1042290050">
      <w:bodyDiv w:val="1"/>
      <w:marLeft w:val="0"/>
      <w:marRight w:val="0"/>
      <w:marTop w:val="0"/>
      <w:marBottom w:val="0"/>
      <w:divBdr>
        <w:top w:val="none" w:sz="0" w:space="0" w:color="auto"/>
        <w:left w:val="none" w:sz="0" w:space="0" w:color="auto"/>
        <w:bottom w:val="none" w:sz="0" w:space="0" w:color="auto"/>
        <w:right w:val="none" w:sz="0" w:space="0" w:color="auto"/>
      </w:divBdr>
    </w:div>
    <w:div w:id="1108502861">
      <w:bodyDiv w:val="1"/>
      <w:marLeft w:val="0"/>
      <w:marRight w:val="0"/>
      <w:marTop w:val="0"/>
      <w:marBottom w:val="0"/>
      <w:divBdr>
        <w:top w:val="none" w:sz="0" w:space="0" w:color="auto"/>
        <w:left w:val="none" w:sz="0" w:space="0" w:color="auto"/>
        <w:bottom w:val="none" w:sz="0" w:space="0" w:color="auto"/>
        <w:right w:val="none" w:sz="0" w:space="0" w:color="auto"/>
      </w:divBdr>
    </w:div>
    <w:div w:id="1183787798">
      <w:bodyDiv w:val="1"/>
      <w:marLeft w:val="0"/>
      <w:marRight w:val="0"/>
      <w:marTop w:val="0"/>
      <w:marBottom w:val="0"/>
      <w:divBdr>
        <w:top w:val="none" w:sz="0" w:space="0" w:color="auto"/>
        <w:left w:val="none" w:sz="0" w:space="0" w:color="auto"/>
        <w:bottom w:val="none" w:sz="0" w:space="0" w:color="auto"/>
        <w:right w:val="none" w:sz="0" w:space="0" w:color="auto"/>
      </w:divBdr>
    </w:div>
    <w:div w:id="1227573731">
      <w:bodyDiv w:val="1"/>
      <w:marLeft w:val="0"/>
      <w:marRight w:val="0"/>
      <w:marTop w:val="0"/>
      <w:marBottom w:val="0"/>
      <w:divBdr>
        <w:top w:val="none" w:sz="0" w:space="0" w:color="auto"/>
        <w:left w:val="none" w:sz="0" w:space="0" w:color="auto"/>
        <w:bottom w:val="none" w:sz="0" w:space="0" w:color="auto"/>
        <w:right w:val="none" w:sz="0" w:space="0" w:color="auto"/>
      </w:divBdr>
    </w:div>
    <w:div w:id="2065130257">
      <w:bodyDiv w:val="1"/>
      <w:marLeft w:val="0"/>
      <w:marRight w:val="0"/>
      <w:marTop w:val="0"/>
      <w:marBottom w:val="0"/>
      <w:divBdr>
        <w:top w:val="none" w:sz="0" w:space="0" w:color="auto"/>
        <w:left w:val="none" w:sz="0" w:space="0" w:color="auto"/>
        <w:bottom w:val="none" w:sz="0" w:space="0" w:color="auto"/>
        <w:right w:val="none" w:sz="0" w:space="0" w:color="auto"/>
      </w:divBdr>
    </w:div>
    <w:div w:id="2081831602">
      <w:bodyDiv w:val="1"/>
      <w:marLeft w:val="0"/>
      <w:marRight w:val="0"/>
      <w:marTop w:val="0"/>
      <w:marBottom w:val="0"/>
      <w:divBdr>
        <w:top w:val="none" w:sz="0" w:space="0" w:color="auto"/>
        <w:left w:val="none" w:sz="0" w:space="0" w:color="auto"/>
        <w:bottom w:val="none" w:sz="0" w:space="0" w:color="auto"/>
        <w:right w:val="none" w:sz="0" w:space="0" w:color="auto"/>
      </w:divBdr>
    </w:div>
    <w:div w:id="210148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55781679C3E9AC867B69EC005FBD439A43D466D6E8ABCF0E6DA9B69F123B8EF49C580D5E706364EE19DC86363360AEA98CEEEC23FFB91E526179E2yAS9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55781679C3E9AC867B69EC005FBD439A43D466D6E8ABCF0E6DA9B69F123B8EF49C580D5E706364EE19DC86363360AEA98CEEEC23FFB91E526179E2yAS9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odlyckava%20UN\Desktop\&#1056;&#1077;&#1092;&#1086;&#1088;&#1084;&#1072;%20&#1046;&#1050;&#1061;%20%201%20&#1082;&#1086;&#1088;&#1088;.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555781679C3E9AC867B69EC005FBD439A43D466D6E8ABCF0E6DA9B69F123B8EF49C580D5E706364EE19DC86363360AEA98CEEEC23FFB91E526179E2yAS9B"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hyperlink" Target="consultantplus://offline/ref=C6F29FD5F9AC4597A762EA24FD13FABCC681C9CDBF06BEE8D889240CCAF22235A923838DD57193E9EE4E45OFS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39F5F-CD3F-4995-93C7-012FD865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19702</Words>
  <Characters>112303</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ФУ</Company>
  <LinksUpToDate>false</LinksUpToDate>
  <CharactersWithSpaces>131742</CharactersWithSpaces>
  <SharedDoc>false</SharedDoc>
  <HLinks>
    <vt:vector size="42" baseType="variant">
      <vt:variant>
        <vt:i4>5701641</vt:i4>
      </vt:variant>
      <vt:variant>
        <vt:i4>36</vt:i4>
      </vt:variant>
      <vt:variant>
        <vt:i4>0</vt:i4>
      </vt:variant>
      <vt:variant>
        <vt:i4>5</vt:i4>
      </vt:variant>
      <vt:variant>
        <vt:lpwstr>consultantplus://offline/ref=C6F29FD5F9AC4597A762EA24FD13FABCC681C9CDBF06BEE8D889240CCAF22235A923838DD57193E9EE4E45OFS7C</vt:lpwstr>
      </vt:variant>
      <vt:variant>
        <vt:lpwstr/>
      </vt:variant>
      <vt:variant>
        <vt:i4>2752562</vt:i4>
      </vt:variant>
      <vt:variant>
        <vt:i4>33</vt:i4>
      </vt:variant>
      <vt:variant>
        <vt:i4>0</vt:i4>
      </vt:variant>
      <vt:variant>
        <vt:i4>5</vt:i4>
      </vt:variant>
      <vt:variant>
        <vt:lpwstr>consultantplus://offline/ref=8555781679C3E9AC867B69EC005FBD439A43D466D6E8ABCF0E6DA9B69F123B8EF49C580D5E706364EE19DC86363360AEA98CEEEC23FFB91E526179E2yAS9B</vt:lpwstr>
      </vt:variant>
      <vt:variant>
        <vt:lpwstr/>
      </vt:variant>
      <vt:variant>
        <vt:i4>2752562</vt:i4>
      </vt:variant>
      <vt:variant>
        <vt:i4>30</vt:i4>
      </vt:variant>
      <vt:variant>
        <vt:i4>0</vt:i4>
      </vt:variant>
      <vt:variant>
        <vt:i4>5</vt:i4>
      </vt:variant>
      <vt:variant>
        <vt:lpwstr>consultantplus://offline/ref=8555781679C3E9AC867B69EC005FBD439A43D466D6E8ABCF0E6DA9B69F123B8EF49C580D5E706364EE19DC86363360AEA98CEEEC23FFB91E526179E2yAS9B</vt:lpwstr>
      </vt:variant>
      <vt:variant>
        <vt:lpwstr/>
      </vt:variant>
      <vt:variant>
        <vt:i4>6815796</vt:i4>
      </vt:variant>
      <vt:variant>
        <vt:i4>27</vt:i4>
      </vt:variant>
      <vt:variant>
        <vt:i4>0</vt:i4>
      </vt:variant>
      <vt:variant>
        <vt:i4>5</vt:i4>
      </vt:variant>
      <vt:variant>
        <vt:lpwstr/>
      </vt:variant>
      <vt:variant>
        <vt:lpwstr>Par1688</vt:lpwstr>
      </vt:variant>
      <vt:variant>
        <vt:i4>2752562</vt:i4>
      </vt:variant>
      <vt:variant>
        <vt:i4>6</vt:i4>
      </vt:variant>
      <vt:variant>
        <vt:i4>0</vt:i4>
      </vt:variant>
      <vt:variant>
        <vt:i4>5</vt:i4>
      </vt:variant>
      <vt:variant>
        <vt:lpwstr>consultantplus://offline/ref=8555781679C3E9AC867B69EC005FBD439A43D466D6E8ABCF0E6DA9B69F123B8EF49C580D5E706364EE19DC86363360AEA98CEEEC23FFB91E526179E2yAS9B</vt:lpwstr>
      </vt:variant>
      <vt:variant>
        <vt:lpwstr/>
      </vt:variant>
      <vt:variant>
        <vt:i4>5177352</vt:i4>
      </vt:variant>
      <vt:variant>
        <vt:i4>3</vt:i4>
      </vt:variant>
      <vt:variant>
        <vt:i4>0</vt:i4>
      </vt:variant>
      <vt:variant>
        <vt:i4>5</vt:i4>
      </vt:variant>
      <vt:variant>
        <vt:lpwstr>consultantplus://offline/ref=E95E16A3C22F5528815FCDA7B96179ACF861BE968E5D5AEDCC157345C52FAD49DE9B63BE60275508862BE065E12703E</vt:lpwstr>
      </vt:variant>
      <vt:variant>
        <vt:lpwstr/>
      </vt:variant>
      <vt:variant>
        <vt:i4>8061043</vt:i4>
      </vt:variant>
      <vt:variant>
        <vt:i4>0</vt:i4>
      </vt:variant>
      <vt:variant>
        <vt:i4>0</vt:i4>
      </vt:variant>
      <vt:variant>
        <vt:i4>5</vt:i4>
      </vt:variant>
      <vt:variant>
        <vt:lpwstr>http://www.bogotolcity.ru/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Bogomazuk</dc:creator>
  <cp:lastModifiedBy>Silina LA</cp:lastModifiedBy>
  <cp:revision>39</cp:revision>
  <cp:lastPrinted>2023-04-19T07:46:00Z</cp:lastPrinted>
  <dcterms:created xsi:type="dcterms:W3CDTF">2023-04-17T03:57:00Z</dcterms:created>
  <dcterms:modified xsi:type="dcterms:W3CDTF">2023-05-23T02:42:00Z</dcterms:modified>
</cp:coreProperties>
</file>